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E8" w:rsidRDefault="003309F2">
      <w:pPr>
        <w:spacing w:line="360" w:lineRule="auto"/>
        <w:ind w:firstLineChars="200" w:firstLine="420"/>
        <w:jc w:val="center"/>
        <w:rPr>
          <w:rFonts w:hint="eastAsia"/>
        </w:rPr>
      </w:pPr>
      <w:r>
        <w:rPr>
          <w:rFonts w:hint="eastAsia"/>
        </w:rPr>
        <w:t>测小灯电功率复习——故障</w:t>
      </w:r>
    </w:p>
    <w:p w:rsidR="00A2371C" w:rsidRDefault="00A2371C" w:rsidP="00A2371C">
      <w:pPr>
        <w:spacing w:line="360" w:lineRule="auto"/>
        <w:ind w:firstLineChars="200" w:firstLine="420"/>
        <w:jc w:val="right"/>
      </w:pPr>
      <w:r>
        <w:rPr>
          <w:rFonts w:hint="eastAsia"/>
        </w:rPr>
        <w:t>世外中学</w:t>
      </w:r>
      <w:r>
        <w:rPr>
          <w:rFonts w:hint="eastAsia"/>
        </w:rPr>
        <w:t xml:space="preserve"> </w:t>
      </w:r>
      <w:r>
        <w:rPr>
          <w:rFonts w:hint="eastAsia"/>
        </w:rPr>
        <w:t>姜丽萍</w:t>
      </w:r>
    </w:p>
    <w:p w:rsidR="00246CE8" w:rsidRDefault="003309F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教学任务分析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测小灯电功率实验是上海市初中物理中考的热点。这一内容涵盖了初中电学中几乎所有的知识，如欧姆定律和串联电路的特点、电流表、电压表的使用，滑动变阻器的使用，电学实验的操作步骤、实验故障等。正因为涉及的知识多，所以它成为中考的难点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近几年测功率的试题中，考查了各种电路故障。</w:t>
      </w:r>
      <w:proofErr w:type="gramStart"/>
      <w:r>
        <w:rPr>
          <w:rFonts w:hint="eastAsia"/>
        </w:rPr>
        <w:t>二模后</w:t>
      </w:r>
      <w:proofErr w:type="gramEnd"/>
      <w:r>
        <w:rPr>
          <w:rFonts w:hint="eastAsia"/>
        </w:rPr>
        <w:t>，</w:t>
      </w:r>
      <w:r>
        <w:rPr>
          <w:rFonts w:hint="eastAsia"/>
        </w:rPr>
        <w:t>学生对故障分析已比较熟悉，对这部分的再复习缺乏兴趣。但是学生对问题认识的准确性和全面性上仍有漏洞，有必要对查找故障的方法进行再梳理。为了提高复习兴趣，本节课将知识方法的复习融入到了学生的活动中，通过实战演练，复习查找故障的一般方法</w:t>
      </w:r>
      <w:r>
        <w:rPr>
          <w:rFonts w:hint="eastAsia"/>
        </w:rPr>
        <w:t>。</w:t>
      </w:r>
      <w:r>
        <w:rPr>
          <w:rFonts w:hint="eastAsia"/>
        </w:rPr>
        <w:t>同时也发现在实际的实验操作中，不只是小灯和滑动变阻器可能有故障，电路的任何元件都有可能发生故障。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二、教学目标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1. </w:t>
      </w:r>
      <w:r>
        <w:rPr>
          <w:rFonts w:hint="eastAsia"/>
        </w:rPr>
        <w:t>知识与技能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能根据实验现象判断出电路故障（单故障、双故障）。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2. </w:t>
      </w:r>
      <w:r>
        <w:rPr>
          <w:rFonts w:hint="eastAsia"/>
        </w:rPr>
        <w:t>过程与方法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通过观察现象判断故障，经历理论指导实践的过程，复习和掌握判断故障的方法。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3. </w:t>
      </w:r>
      <w:r>
        <w:rPr>
          <w:rFonts w:hint="eastAsia"/>
        </w:rPr>
        <w:t>情</w:t>
      </w:r>
      <w:r>
        <w:rPr>
          <w:rFonts w:hint="eastAsia"/>
        </w:rPr>
        <w:t>感态度与价值观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在观察和分析各组故障情景中，体会</w:t>
      </w:r>
      <w:r>
        <w:rPr>
          <w:rFonts w:hint="eastAsia"/>
        </w:rPr>
        <w:t>在复习中</w:t>
      </w:r>
      <w:r>
        <w:rPr>
          <w:rFonts w:hint="eastAsia"/>
        </w:rPr>
        <w:t>分享的乐趣与重要。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三、教学重点和难点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重点：掌握判断电路故障的方法。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难点：复习</w:t>
      </w:r>
      <w:r>
        <w:rPr>
          <w:rFonts w:hint="eastAsia"/>
        </w:rPr>
        <w:t>该</w:t>
      </w:r>
      <w:r>
        <w:rPr>
          <w:rFonts w:hint="eastAsia"/>
        </w:rPr>
        <w:t>方法的过程</w:t>
      </w:r>
      <w:r>
        <w:rPr>
          <w:rFonts w:hint="eastAsia"/>
        </w:rPr>
        <w:t>；</w:t>
      </w:r>
      <w:r>
        <w:rPr>
          <w:rFonts w:hint="eastAsia"/>
        </w:rPr>
        <w:t>能排查</w:t>
      </w:r>
      <w:r>
        <w:rPr>
          <w:rFonts w:hint="eastAsia"/>
        </w:rPr>
        <w:t>出电路中的</w:t>
      </w:r>
      <w:r>
        <w:rPr>
          <w:rFonts w:hint="eastAsia"/>
        </w:rPr>
        <w:t>双故障。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四、教学准备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（一）演示实验（将电路元件固定在演示板上）：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1. </w:t>
      </w:r>
      <w:r>
        <w:rPr>
          <w:rFonts w:hint="eastAsia"/>
        </w:rPr>
        <w:t>测小灯电功率实验</w:t>
      </w:r>
      <w:r>
        <w:rPr>
          <w:rFonts w:hint="eastAsia"/>
        </w:rPr>
        <w:t>电路（滑</w:t>
      </w:r>
      <w:r>
        <w:rPr>
          <w:rFonts w:hint="eastAsia"/>
        </w:rPr>
        <w:t>片移到阻值最小处</w:t>
      </w:r>
      <w:r>
        <w:rPr>
          <w:rFonts w:hint="eastAsia"/>
        </w:rPr>
        <w:t>），满足：闭合电键灯闪亮后熄灭。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2. </w:t>
      </w:r>
      <w:r>
        <w:rPr>
          <w:rFonts w:hint="eastAsia"/>
        </w:rPr>
        <w:t>将演示</w:t>
      </w:r>
      <w:r>
        <w:rPr>
          <w:rFonts w:hint="eastAsia"/>
        </w:rPr>
        <w:t>1</w:t>
      </w:r>
      <w:r>
        <w:rPr>
          <w:rFonts w:hint="eastAsia"/>
        </w:rPr>
        <w:t>中的电表去掉，满足：闭合电键灯不亮，要求学生只选取</w:t>
      </w:r>
      <w:r w:rsidR="00246CE8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4"/>
        </w:rPr>
        <w:instrText>A</w:instrText>
      </w:r>
      <w:r>
        <w:rPr>
          <w:rFonts w:hint="eastAsia"/>
        </w:rPr>
        <w:instrText>)</w:instrText>
      </w:r>
      <w:r w:rsidR="00246CE8">
        <w:fldChar w:fldCharType="end"/>
      </w:r>
      <w:r w:rsidR="00246CE8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4"/>
        </w:rPr>
        <w:instrText>V</w:instrText>
      </w:r>
      <w:r>
        <w:rPr>
          <w:rFonts w:hint="eastAsia"/>
        </w:rPr>
        <w:instrText>)</w:instrText>
      </w:r>
      <w:r w:rsidR="00246CE8">
        <w:fldChar w:fldCharType="end"/>
      </w:r>
      <w:r w:rsidR="00246CE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框 1025" o:spid="_x0000_i1025" type="#_x0000_t75" style="width:11.25pt;height:10pt">
            <v:imagedata r:id="rId6" o:title="" croptop="12146f" cropbottom="40738f" cropleft="11251f" cropright="44032f"/>
          </v:shape>
        </w:pict>
      </w:r>
      <w:r>
        <w:rPr>
          <w:rFonts w:hint="eastAsia"/>
        </w:rPr>
        <w:t>中的一个，且只连接一次就能确定故障。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（二）学生实验（四人一组，</w:t>
      </w:r>
      <w:r>
        <w:rPr>
          <w:rFonts w:hint="eastAsia"/>
        </w:rPr>
        <w:t>共</w:t>
      </w:r>
      <w:r>
        <w:rPr>
          <w:rFonts w:hint="eastAsia"/>
        </w:rPr>
        <w:t>8</w:t>
      </w:r>
      <w:r>
        <w:rPr>
          <w:rFonts w:hint="eastAsia"/>
        </w:rPr>
        <w:t>组）：</w:t>
      </w:r>
    </w:p>
    <w:p w:rsidR="00246CE8" w:rsidRDefault="003309F2">
      <w:pPr>
        <w:spacing w:line="360" w:lineRule="auto"/>
        <w:ind w:leftChars="200" w:left="420"/>
      </w:pPr>
      <w:r>
        <w:rPr>
          <w:rFonts w:hint="eastAsia"/>
        </w:rPr>
        <w:t>每组一套器材，器材齐全但有故障：</w:t>
      </w:r>
    </w:p>
    <w:p w:rsidR="00246CE8" w:rsidRDefault="003309F2">
      <w:pPr>
        <w:spacing w:line="360" w:lineRule="auto"/>
      </w:pPr>
      <w:r>
        <w:rPr>
          <w:rFonts w:hint="eastAsia"/>
        </w:rPr>
        <w:t>灯断、灯座断、灯座短、滑动变阻器断、电键断、</w:t>
      </w:r>
      <w:proofErr w:type="gramStart"/>
      <w:r>
        <w:rPr>
          <w:rFonts w:hint="eastAsia"/>
        </w:rPr>
        <w:t>灯断且滑变断</w:t>
      </w:r>
      <w:proofErr w:type="gramEnd"/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套）、</w:t>
      </w:r>
      <w:proofErr w:type="gramStart"/>
      <w:r>
        <w:rPr>
          <w:rFonts w:hint="eastAsia"/>
        </w:rPr>
        <w:t>灯短且滑变断</w:t>
      </w:r>
      <w:proofErr w:type="gramEnd"/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五、教学设计思路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lastRenderedPageBreak/>
        <w:t>本节课安排在</w:t>
      </w:r>
      <w:proofErr w:type="gramStart"/>
      <w:r>
        <w:rPr>
          <w:rFonts w:hint="eastAsia"/>
        </w:rPr>
        <w:t>二模后</w:t>
      </w:r>
      <w:proofErr w:type="gramEnd"/>
      <w:r>
        <w:rPr>
          <w:rFonts w:hint="eastAsia"/>
        </w:rPr>
        <w:t>的专题复习阶段，学生已</w:t>
      </w:r>
      <w:r>
        <w:rPr>
          <w:rFonts w:hint="eastAsia"/>
        </w:rPr>
        <w:t>可以建立</w:t>
      </w:r>
      <w:r>
        <w:rPr>
          <w:rFonts w:hint="eastAsia"/>
        </w:rPr>
        <w:t>实验现象和</w:t>
      </w:r>
      <w:r>
        <w:rPr>
          <w:rFonts w:hint="eastAsia"/>
        </w:rPr>
        <w:t>故障</w:t>
      </w:r>
      <w:r>
        <w:rPr>
          <w:rFonts w:hint="eastAsia"/>
        </w:rPr>
        <w:t>电路的</w:t>
      </w:r>
      <w:r>
        <w:rPr>
          <w:rFonts w:hint="eastAsia"/>
        </w:rPr>
        <w:t>联系，</w:t>
      </w:r>
      <w:r>
        <w:rPr>
          <w:rFonts w:hint="eastAsia"/>
        </w:rPr>
        <w:t>因此会对这一专题的复习兴趣不大。但是，学生对</w:t>
      </w:r>
      <w:r>
        <w:rPr>
          <w:rFonts w:hint="eastAsia"/>
        </w:rPr>
        <w:t>故障</w:t>
      </w:r>
      <w:r>
        <w:rPr>
          <w:rFonts w:hint="eastAsia"/>
        </w:rPr>
        <w:t>问题认识的准确性和全面性上还有欠缺。因此，将掌握判断电路故障的方法作为本节课的重点。将如何提高学生复习积极性，复习判断故障方法的过程，及其排查电路中的双故障作为本节课的难点。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为了突破难点，本节课让学生动手查找电路故障，提高这部分知识的复习积极性和学习效率；通过教师引导和学生交流，掌握排查电路中各种故障的基本方法。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六、教学流程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1. </w:t>
      </w:r>
      <w:r>
        <w:rPr>
          <w:rFonts w:hint="eastAsia"/>
        </w:rPr>
        <w:t>教学流程图</w:t>
      </w:r>
    </w:p>
    <w:p w:rsidR="00246CE8" w:rsidRDefault="00246CE8">
      <w:pPr>
        <w:spacing w:line="360" w:lineRule="auto"/>
        <w:ind w:firstLineChars="200" w:firstLine="420"/>
      </w:pPr>
      <w:r>
        <w:pict>
          <v:group id="组合 1026" o:spid="_x0000_s1027" style="position:absolute;left:0;text-align:left;margin-left:348.75pt;margin-top:9.3pt;width:111.4pt;height:73.4pt;z-index:1" coordsize="2229,1468"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1068" type="#_x0000_t110" style="position:absolute;left:259;width:1521;height:1468" o:preferrelative="t" filled="f" fillcolor="#9cbee0">
              <v:fill color2="#bbd5f0"/>
              <v:stroke miterlimit="2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69" style="position:absolute;top:308;width:2229;height:1018" o:preferrelative="t" filled="f" fillcolor="#9cbee0" stroked="f">
              <v:fill color2="#bbd5f0"/>
              <v:textbox>
                <w:txbxContent>
                  <w:p w:rsidR="00246CE8" w:rsidRDefault="003309F2">
                    <w:pPr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活动</w:t>
                    </w: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Times New Roman" w:hAnsi="Times New Roman" w:hint="eastAsia"/>
                        <w:sz w:val="18"/>
                        <w:szCs w:val="18"/>
                      </w:rPr>
                      <w:t>V</w:t>
                    </w:r>
                  </w:p>
                  <w:p w:rsidR="00246CE8" w:rsidRDefault="003309F2">
                    <w:pPr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hint="eastAsia"/>
                        <w:sz w:val="18"/>
                        <w:szCs w:val="18"/>
                      </w:rPr>
                      <w:t xml:space="preserve">       </w:t>
                    </w:r>
                    <w:r>
                      <w:rPr>
                        <w:rFonts w:ascii="Times New Roman" w:hAnsi="Times New Roman" w:hint="eastAsia"/>
                        <w:sz w:val="18"/>
                        <w:szCs w:val="18"/>
                      </w:rPr>
                      <w:t>再分析</w:t>
                    </w:r>
                  </w:p>
                  <w:p w:rsidR="00246CE8" w:rsidRDefault="00246CE8">
                    <w:pPr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</w:p>
                  <w:p w:rsidR="00246CE8" w:rsidRDefault="003309F2">
                    <w:pPr>
                      <w:ind w:firstLineChars="200" w:firstLine="36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 xml:space="preserve">  </w:t>
                    </w:r>
                  </w:p>
                  <w:p w:rsidR="00246CE8" w:rsidRDefault="00246CE8"/>
                </w:txbxContent>
              </v:textbox>
            </v:rect>
          </v:group>
        </w:pict>
      </w:r>
      <w:r>
        <w:pict>
          <v:group id="组合 1029" o:spid="_x0000_s1030" style="position:absolute;left:0;text-align:left;margin-left:263.1pt;margin-top:9.3pt;width:111.4pt;height:73.4pt;z-index:2" coordsize="2229,1468">
            <v:shape id="_x0000_s1038" type="#_x0000_t110" style="position:absolute;left:259;width:1521;height:1468" o:preferrelative="t" filled="f" fillcolor="#9cbee0">
              <v:fill color2="#bbd5f0"/>
              <v:stroke miterlimit="2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39" style="position:absolute;top:308;width:2229;height:1018" o:preferrelative="t" filled="f" fillcolor="#9cbee0" stroked="f">
              <v:fill color2="#bbd5f0"/>
              <v:textbox>
                <w:txbxContent>
                  <w:p w:rsidR="00246CE8" w:rsidRDefault="003309F2">
                    <w:pPr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活动</w:t>
                    </w: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II</w:t>
                    </w:r>
                    <w:r>
                      <w:rPr>
                        <w:rFonts w:ascii="Times New Roman" w:hAnsi="Times New Roman" w:hint="eastAsia"/>
                        <w:sz w:val="18"/>
                        <w:szCs w:val="18"/>
                      </w:rPr>
                      <w:t>I</w:t>
                    </w:r>
                  </w:p>
                  <w:p w:rsidR="00246CE8" w:rsidRDefault="003309F2">
                    <w:pPr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hint="eastAsia"/>
                        <w:sz w:val="18"/>
                        <w:szCs w:val="18"/>
                      </w:rPr>
                      <w:t xml:space="preserve">        </w:t>
                    </w:r>
                    <w:r>
                      <w:rPr>
                        <w:rFonts w:ascii="Times New Roman" w:hAnsi="Times New Roman" w:hint="eastAsia"/>
                        <w:sz w:val="18"/>
                        <w:szCs w:val="18"/>
                      </w:rPr>
                      <w:t>检验</w:t>
                    </w:r>
                  </w:p>
                  <w:p w:rsidR="00246CE8" w:rsidRDefault="00246CE8">
                    <w:pPr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</w:p>
                  <w:p w:rsidR="00246CE8" w:rsidRDefault="003309F2">
                    <w:pPr>
                      <w:ind w:firstLineChars="200" w:firstLine="36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 xml:space="preserve">  </w:t>
                    </w:r>
                  </w:p>
                  <w:p w:rsidR="00246CE8" w:rsidRDefault="00246CE8"/>
                </w:txbxContent>
              </v:textbox>
            </v:rect>
          </v:group>
        </w:pict>
      </w:r>
      <w:r>
        <w:pict>
          <v:group id="组合 1032" o:spid="_x0000_s1033" style="position:absolute;left:0;text-align:left;margin-left:174.15pt;margin-top:9.3pt;width:111.4pt;height:73.4pt;z-index:5" coordsize="2229,1468">
            <v:shape id="_x0000_s1064" type="#_x0000_t110" style="position:absolute;left:259;width:1521;height:1468" o:preferrelative="t" filled="f" fillcolor="#9cbee0">
              <v:fill color2="#bbd5f0"/>
              <v:stroke miterlimit="2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63" style="position:absolute;top:308;width:2229;height:1018" o:preferrelative="t" filled="f" fillcolor="#9cbee0" stroked="f">
              <v:fill color2="#bbd5f0"/>
              <v:textbox>
                <w:txbxContent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活动</w:t>
                    </w: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II</w:t>
                    </w:r>
                  </w:p>
                  <w:p w:rsidR="00246CE8" w:rsidRDefault="003309F2">
                    <w:pPr>
                      <w:ind w:firstLineChars="200" w:firstLine="36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初判故障</w:t>
                    </w:r>
                  </w:p>
                  <w:p w:rsidR="00246CE8" w:rsidRDefault="00246CE8"/>
                </w:txbxContent>
              </v:textbox>
            </v:rect>
          </v:group>
        </w:pict>
      </w:r>
      <w:r>
        <w:pict>
          <v:group id="组合 1035" o:spid="_x0000_s1036" style="position:absolute;left:0;text-align:left;margin-left:81.55pt;margin-top:8.3pt;width:111.4pt;height:73.4pt;z-index:4" coordsize="2229,1468">
            <v:shape id="_x0000_s1041" type="#_x0000_t110" style="position:absolute;left:259;width:1521;height:1468" o:preferrelative="t" filled="f" fillcolor="#9cbee0">
              <v:fill color2="#bbd5f0"/>
              <v:stroke miterlimit="2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42" style="position:absolute;top:308;width:2229;height:1018" o:preferrelative="t" filled="f" fillcolor="#9cbee0" stroked="f">
              <v:fill color2="#bbd5f0"/>
              <v:textbox>
                <w:txbxContent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活动</w:t>
                    </w: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I</w:t>
                    </w:r>
                  </w:p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 xml:space="preserve"> 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连接电路</w:t>
                    </w:r>
                  </w:p>
                  <w:p w:rsidR="00246CE8" w:rsidRDefault="00246CE8"/>
                </w:txbxContent>
              </v:textbox>
            </v:rect>
          </v:group>
        </w:pict>
      </w:r>
      <w:r>
        <w:pict>
          <v:group id="组合 1038" o:spid="_x0000_s1080" style="position:absolute;left:0;text-align:left;margin-left:-8.55pt;margin-top:8.3pt;width:111.4pt;height:73.4pt;z-index:3" coordsize="2229,1468">
            <v:shape id="_x0000_s1045" type="#_x0000_t110" style="position:absolute;left:259;width:1521;height:1468" o:preferrelative="t" filled="f" fillcolor="#9cbee0">
              <v:fill color2="#bbd5f0"/>
              <v:stroke miterlimit="2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46" style="position:absolute;top:308;width:2229;height:1018" o:preferrelative="t" filled="f" fillcolor="#9cbee0" stroked="f">
              <v:fill color2="#bbd5f0"/>
              <v:textbox>
                <w:txbxContent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情景引入</w:t>
                    </w:r>
                  </w:p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 xml:space="preserve">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灯闪亮熄灭</w:t>
                    </w:r>
                  </w:p>
                  <w:p w:rsidR="00246CE8" w:rsidRDefault="00246CE8"/>
                </w:txbxContent>
              </v:textbox>
            </v:rect>
          </v:group>
        </w:pict>
      </w:r>
    </w:p>
    <w:p w:rsidR="00246CE8" w:rsidRDefault="00246CE8">
      <w:pPr>
        <w:spacing w:line="360" w:lineRule="auto"/>
        <w:ind w:firstLineChars="200" w:firstLine="420"/>
      </w:pPr>
      <w:r>
        <w:pict>
          <v:group id="组合 1041" o:spid="_x0000_s1079" style="position:absolute;left:0;text-align:left;margin-left:390.5pt;margin-top:22.6pt;width:57.55pt;height:77.05pt;z-index:12" coordorigin="9610,10784" coordsize="1151,1541">
            <v:line id="_x0000_s1048" style="position:absolute" from="10554,10787" to="10761,10796" o:preferrelative="t" strokecolor="#739cc3">
              <v:stroke miterlimit="2"/>
            </v:line>
            <v:line id="_x0000_s1049" style="position:absolute" from="10748,10784" to="10749,12325" o:preferrelative="t" strokecolor="#739cc3">
              <v:stroke miterlimit="2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0" type="#_x0000_t32" style="position:absolute;left:9610;top:12325;width:1139;height:0;flip:x" o:preferrelative="t" filled="t" strokecolor="#739cc3">
              <v:stroke endarrow="block" miterlimit="2"/>
            </v:shape>
          </v:group>
        </w:pict>
      </w:r>
      <w:r>
        <w:pict>
          <v:line id="_x0000_s1051" style="position:absolute;left:0;text-align:left;z-index:10" from="352.05pt,22.6pt" to="361.7pt,23.15pt" o:preferrelative="t" strokecolor="#739cc3">
            <v:stroke endarrow="block" miterlimit="2"/>
          </v:line>
        </w:pict>
      </w:r>
      <w:r>
        <w:pict>
          <v:line id="_x0000_s1053" style="position:absolute;left:0;text-align:left;z-index:8" from="174.15pt,22.6pt" to="183.8pt,23.15pt" o:preferrelative="t" strokecolor="#739cc3">
            <v:stroke endarrow="block" miterlimit="2"/>
          </v:line>
        </w:pict>
      </w:r>
      <w:r>
        <w:pict>
          <v:line id="箭头 83" o:spid="_x0000_s1078" style="position:absolute;left:0;text-align:left;z-index:7" from="82pt,20.8pt" to="91.65pt,21.35pt" o:preferrelative="t" strokecolor="#739cc3">
            <v:stroke endarrow="block" miterlimit="2"/>
          </v:line>
        </w:pict>
      </w:r>
    </w:p>
    <w:p w:rsidR="00246CE8" w:rsidRDefault="00246CE8">
      <w:pPr>
        <w:spacing w:line="360" w:lineRule="auto"/>
        <w:ind w:firstLineChars="200" w:firstLine="420"/>
      </w:pPr>
      <w:r>
        <w:pict>
          <v:line id="_x0000_s1052" style="position:absolute;left:0;text-align:left;z-index:9" from="266pt,-.15pt" to="275.65pt,.3pt" o:preferrelative="t" strokecolor="#739cc3">
            <v:stroke endarrow="block" miterlimit="2"/>
          </v:line>
        </w:pict>
      </w:r>
    </w:p>
    <w:p w:rsidR="00246CE8" w:rsidRDefault="00246CE8">
      <w:pPr>
        <w:spacing w:line="360" w:lineRule="auto"/>
        <w:ind w:firstLineChars="200" w:firstLine="420"/>
      </w:pPr>
      <w:r>
        <w:pict>
          <v:group id="组合 1049" o:spid="_x0000_s1050" style="position:absolute;left:0;text-align:left;margin-left:226.6pt;margin-top:16.7pt;width:111.4pt;height:73.4pt;z-index:6" coordsize="2229,1468">
            <v:shape id="_x0000_s1056" type="#_x0000_t110" style="position:absolute;left:349;width:1521;height:1468" o:preferrelative="t" filled="f" fillcolor="#9cbee0">
              <v:fill color2="#bbd5f0"/>
              <v:stroke miterlimit="2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57" style="position:absolute;top:178;width:2229;height:1018" o:preferrelative="t" filled="f" fillcolor="#9cbee0" stroked="f">
              <v:fill color2="#bbd5f0"/>
              <v:textbox>
                <w:txbxContent>
                  <w:p w:rsidR="00246CE8" w:rsidRDefault="003309F2">
                    <w:r>
                      <w:rPr>
                        <w:rFonts w:hint="eastAsia"/>
                      </w:rPr>
                      <w:t xml:space="preserve">      </w:t>
                    </w:r>
                  </w:p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     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小结</w:t>
                    </w:r>
                  </w:p>
                  <w:p w:rsidR="00246CE8" w:rsidRDefault="00246CE8"/>
                </w:txbxContent>
              </v:textbox>
            </v:rect>
          </v:group>
        </w:pict>
      </w:r>
    </w:p>
    <w:p w:rsidR="00246CE8" w:rsidRDefault="00246CE8">
      <w:pPr>
        <w:spacing w:line="360" w:lineRule="auto"/>
        <w:ind w:firstLineChars="200" w:firstLine="420"/>
      </w:pPr>
      <w:r>
        <w:pict>
          <v:group id="组合 1052" o:spid="_x0000_s1077" style="position:absolute;left:0;text-align:left;margin-left:332.8pt;margin-top:2.2pt;width:62.7pt;height:51.8pt;z-index:11" coordsize="1254,1036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35" type="#_x0000_t120" style="position:absolute;left:85;width:1020;height:1020" o:preferrelative="t" filled="f" fillcolor="#9cbee0">
              <v:fill color2="#bbd5f0"/>
              <v:stroke miterlimit="2"/>
              <v:textbox inset="7.21pt,,7.21pt">
                <w:txbxContent>
                  <w:p w:rsidR="00246CE8" w:rsidRDefault="003309F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</w:rPr>
                      <w:t xml:space="preserve"> </w:t>
                    </w:r>
                  </w:p>
                </w:txbxContent>
              </v:textbox>
            </v:shape>
            <v:rect id="_x0000_s1076" style="position:absolute;top:136;width:1254;height:900" o:preferrelative="t" filled="f" fillcolor="#9cbee0" stroked="f">
              <v:fill color2="#bbd5f0"/>
              <v:textbox inset="7.21pt,,7.21pt">
                <w:txbxContent>
                  <w:p w:rsidR="00246CE8" w:rsidRDefault="003309F2">
                    <w:pPr>
                      <w:ind w:firstLineChars="50" w:firstLine="9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判断电路</w:t>
                    </w:r>
                  </w:p>
                  <w:p w:rsidR="00246CE8" w:rsidRDefault="003309F2">
                    <w:pPr>
                      <w:rPr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故障的方法</w:t>
                    </w:r>
                  </w:p>
                </w:txbxContent>
              </v:textbox>
            </v:rect>
          </v:group>
        </w:pict>
      </w:r>
    </w:p>
    <w:p w:rsidR="00246CE8" w:rsidRDefault="00246CE8">
      <w:pPr>
        <w:spacing w:line="360" w:lineRule="auto"/>
        <w:ind w:firstLineChars="200" w:firstLine="420"/>
      </w:pPr>
      <w:r>
        <w:pict>
          <v:shape id="_x0000_s1072" type="#_x0000_t32" style="position:absolute;left:0;text-align:left;margin-left:323pt;margin-top:6.05pt;width:11.55pt;height:.05pt;flip:x;z-index:13" o:preferrelative="t" filled="t" strokecolor="#739cc3">
            <v:stroke endarrow="block" miterlimit="2"/>
          </v:shape>
        </w:pict>
      </w:r>
    </w:p>
    <w:p w:rsidR="00246CE8" w:rsidRDefault="003309F2">
      <w:pPr>
        <w:numPr>
          <w:ilvl w:val="0"/>
          <w:numId w:val="2"/>
        </w:numPr>
        <w:spacing w:line="360" w:lineRule="auto"/>
        <w:ind w:firstLineChars="200" w:firstLine="420"/>
      </w:pPr>
      <w:r>
        <w:rPr>
          <w:rFonts w:hint="eastAsia"/>
        </w:rPr>
        <w:t xml:space="preserve"> </w:t>
      </w:r>
      <w:r>
        <w:rPr>
          <w:rFonts w:hint="eastAsia"/>
        </w:rPr>
        <w:t>教学流程图说明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引入：通过灯闪亮后熄灭的实验情景引入，电路的连接、操作或者故障等都可能引起灯烧坏，同学们在闭合电键前一定要检查连接，引入课题。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活动</w:t>
      </w:r>
      <w:r>
        <w:rPr>
          <w:rFonts w:hint="eastAsia"/>
        </w:rPr>
        <w:t>I</w:t>
      </w:r>
      <w:r>
        <w:rPr>
          <w:rFonts w:hint="eastAsia"/>
        </w:rPr>
        <w:t>：学生连接电路，发现灯不亮</w:t>
      </w:r>
      <w:r>
        <w:rPr>
          <w:rFonts w:hint="eastAsia"/>
        </w:rPr>
        <w:t>。</w:t>
      </w:r>
      <w:r>
        <w:rPr>
          <w:rFonts w:hint="eastAsia"/>
        </w:rPr>
        <w:t>讨论判断故障的方法，并设计表格。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活动</w:t>
      </w:r>
      <w:r>
        <w:rPr>
          <w:rFonts w:hint="eastAsia"/>
        </w:rPr>
        <w:t>II</w:t>
      </w:r>
      <w:r>
        <w:rPr>
          <w:rFonts w:hint="eastAsia"/>
        </w:rPr>
        <w:t>：记录实验现象，初步判断故障。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活动</w:t>
      </w:r>
      <w:r>
        <w:rPr>
          <w:rFonts w:hint="eastAsia"/>
        </w:rPr>
        <w:t>III</w:t>
      </w:r>
      <w:r>
        <w:rPr>
          <w:rFonts w:hint="eastAsia"/>
        </w:rPr>
        <w:t>：根据故障用完好的灯</w:t>
      </w:r>
      <w:proofErr w:type="gramStart"/>
      <w:r>
        <w:rPr>
          <w:rFonts w:hint="eastAsia"/>
        </w:rPr>
        <w:t>和滑变检验</w:t>
      </w:r>
      <w:proofErr w:type="gramEnd"/>
      <w:r>
        <w:rPr>
          <w:rFonts w:hint="eastAsia"/>
        </w:rPr>
        <w:t>，再讨论现象的变化。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①</w:t>
      </w:r>
      <w:proofErr w:type="gramStart"/>
      <w:r>
        <w:rPr>
          <w:rFonts w:hint="eastAsia"/>
        </w:rPr>
        <w:t>灯断和滑变断</w:t>
      </w:r>
      <w:proofErr w:type="gramEnd"/>
      <w:r>
        <w:rPr>
          <w:rFonts w:hint="eastAsia"/>
        </w:rPr>
        <w:t>的两组灯变亮</w:t>
      </w:r>
      <w:r>
        <w:rPr>
          <w:rFonts w:hint="eastAsia"/>
        </w:rPr>
        <w:t xml:space="preserve">    </w:t>
      </w:r>
      <w:r>
        <w:rPr>
          <w:rFonts w:hint="eastAsia"/>
        </w:rPr>
        <w:t>②其它组小灯仍不亮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活动</w:t>
      </w:r>
      <w:r>
        <w:rPr>
          <w:rFonts w:hint="eastAsia"/>
        </w:rPr>
        <w:t>IV</w:t>
      </w:r>
      <w:r>
        <w:rPr>
          <w:rFonts w:hint="eastAsia"/>
        </w:rPr>
        <w:t>：再分析故障，并请同学检验。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①灯座断</w:t>
      </w:r>
      <w:r>
        <w:rPr>
          <w:rFonts w:hint="eastAsia"/>
        </w:rPr>
        <w:t xml:space="preserve"> </w:t>
      </w:r>
      <w:r>
        <w:rPr>
          <w:rFonts w:hint="eastAsia"/>
        </w:rPr>
        <w:t>②灯座短</w:t>
      </w:r>
      <w:r>
        <w:rPr>
          <w:rFonts w:hint="eastAsia"/>
        </w:rPr>
        <w:t xml:space="preserve"> </w:t>
      </w:r>
      <w:r>
        <w:rPr>
          <w:rFonts w:hint="eastAsia"/>
        </w:rPr>
        <w:t>③电键断</w:t>
      </w:r>
      <w:r>
        <w:rPr>
          <w:rFonts w:hint="eastAsia"/>
        </w:rPr>
        <w:t xml:space="preserve"> </w:t>
      </w:r>
      <w:r>
        <w:rPr>
          <w:rFonts w:hint="eastAsia"/>
        </w:rPr>
        <w:t>④双故障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小结。</w:t>
      </w: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 xml:space="preserve">3. </w:t>
      </w:r>
      <w:r>
        <w:rPr>
          <w:rFonts w:hint="eastAsia"/>
        </w:rPr>
        <w:t>板书设计</w:t>
      </w:r>
    </w:p>
    <w:p w:rsidR="00246CE8" w:rsidRDefault="003309F2">
      <w:pPr>
        <w:spacing w:line="360" w:lineRule="auto"/>
        <w:ind w:firstLineChars="200" w:firstLine="420"/>
        <w:jc w:val="center"/>
      </w:pPr>
      <w:r>
        <w:rPr>
          <w:rFonts w:hint="eastAsia"/>
        </w:rPr>
        <w:t>测小灯电功率复习——故障</w:t>
      </w:r>
    </w:p>
    <w:tbl>
      <w:tblPr>
        <w:tblW w:w="6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4"/>
        <w:gridCol w:w="1704"/>
        <w:gridCol w:w="1704"/>
        <w:gridCol w:w="1705"/>
      </w:tblGrid>
      <w:tr w:rsidR="00246C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发光情况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705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故障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4" w:type="dxa"/>
            <w:vMerge w:val="restart"/>
          </w:tcPr>
          <w:p w:rsidR="00246CE8" w:rsidRDefault="00246CE8">
            <w:pPr>
              <w:spacing w:line="360" w:lineRule="auto"/>
              <w:jc w:val="center"/>
            </w:pPr>
          </w:p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灯不亮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有</w:t>
            </w:r>
          </w:p>
        </w:tc>
        <w:tc>
          <w:tcPr>
            <w:tcW w:w="1705" w:type="dxa"/>
          </w:tcPr>
          <w:p w:rsidR="00246CE8" w:rsidRDefault="003309F2">
            <w:pPr>
              <w:spacing w:line="360" w:lineRule="auto"/>
              <w:jc w:val="center"/>
            </w:pPr>
            <w:proofErr w:type="gramStart"/>
            <w:r>
              <w:rPr>
                <w:rFonts w:hint="eastAsia"/>
              </w:rPr>
              <w:t>灯断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  <w:color w:val="FF0000"/>
              </w:rPr>
              <w:t>灯座断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4" w:type="dxa"/>
            <w:vMerge/>
          </w:tcPr>
          <w:p w:rsidR="00246CE8" w:rsidRDefault="00246CE8">
            <w:pPr>
              <w:spacing w:line="360" w:lineRule="auto"/>
              <w:jc w:val="center"/>
            </w:pP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有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5" w:type="dxa"/>
          </w:tcPr>
          <w:p w:rsidR="00246CE8" w:rsidRDefault="003309F2">
            <w:pPr>
              <w:spacing w:line="360" w:lineRule="auto"/>
              <w:jc w:val="center"/>
            </w:pPr>
            <w:proofErr w:type="gramStart"/>
            <w:r>
              <w:rPr>
                <w:rFonts w:hint="eastAsia"/>
              </w:rPr>
              <w:t>灯短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  <w:color w:val="FF0000"/>
              </w:rPr>
              <w:t>灯座短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4" w:type="dxa"/>
            <w:vMerge/>
          </w:tcPr>
          <w:p w:rsidR="00246CE8" w:rsidRDefault="00246CE8">
            <w:pPr>
              <w:spacing w:line="360" w:lineRule="auto"/>
              <w:jc w:val="center"/>
            </w:pP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5" w:type="dxa"/>
          </w:tcPr>
          <w:p w:rsidR="00246CE8" w:rsidRDefault="003309F2">
            <w:pPr>
              <w:spacing w:line="360" w:lineRule="auto"/>
              <w:jc w:val="center"/>
            </w:pPr>
            <w:proofErr w:type="gramStart"/>
            <w:r>
              <w:rPr>
                <w:rFonts w:hint="eastAsia"/>
              </w:rPr>
              <w:t>滑变断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  <w:color w:val="FF0000"/>
              </w:rPr>
              <w:t>电键断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4" w:type="dxa"/>
          </w:tcPr>
          <w:p w:rsidR="00246CE8" w:rsidRDefault="00246CE8">
            <w:pPr>
              <w:spacing w:line="360" w:lineRule="auto"/>
              <w:jc w:val="center"/>
            </w:pP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有</w:t>
            </w:r>
          </w:p>
        </w:tc>
        <w:tc>
          <w:tcPr>
            <w:tcW w:w="1705" w:type="dxa"/>
          </w:tcPr>
          <w:p w:rsidR="00246CE8" w:rsidRDefault="003309F2">
            <w:pPr>
              <w:spacing w:line="360" w:lineRule="auto"/>
              <w:jc w:val="center"/>
            </w:pPr>
            <w:proofErr w:type="gramStart"/>
            <w:r>
              <w:rPr>
                <w:rFonts w:hint="eastAsia"/>
              </w:rPr>
              <w:t>灯断</w:t>
            </w:r>
            <w:proofErr w:type="gramEnd"/>
          </w:p>
        </w:tc>
      </w:tr>
      <w:tr w:rsidR="00246C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4" w:type="dxa"/>
          </w:tcPr>
          <w:p w:rsidR="00246CE8" w:rsidRDefault="00246CE8">
            <w:pPr>
              <w:spacing w:line="360" w:lineRule="auto"/>
              <w:jc w:val="center"/>
            </w:pP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有</w:t>
            </w:r>
          </w:p>
        </w:tc>
        <w:tc>
          <w:tcPr>
            <w:tcW w:w="1704" w:type="dxa"/>
          </w:tcPr>
          <w:p w:rsidR="00246CE8" w:rsidRDefault="003309F2">
            <w:pPr>
              <w:spacing w:line="36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705" w:type="dxa"/>
          </w:tcPr>
          <w:p w:rsidR="00246CE8" w:rsidRDefault="003309F2">
            <w:pPr>
              <w:spacing w:line="360" w:lineRule="auto"/>
              <w:jc w:val="center"/>
            </w:pPr>
            <w:proofErr w:type="gramStart"/>
            <w:r>
              <w:rPr>
                <w:rFonts w:hint="eastAsia"/>
              </w:rPr>
              <w:t>灯短</w:t>
            </w:r>
            <w:proofErr w:type="gramEnd"/>
          </w:p>
        </w:tc>
      </w:tr>
    </w:tbl>
    <w:p w:rsidR="00246CE8" w:rsidRDefault="00246CE8">
      <w:pPr>
        <w:spacing w:line="360" w:lineRule="auto"/>
        <w:ind w:firstLineChars="200" w:firstLine="420"/>
      </w:pPr>
    </w:p>
    <w:p w:rsidR="00246CE8" w:rsidRDefault="003309F2">
      <w:pPr>
        <w:spacing w:line="360" w:lineRule="auto"/>
        <w:ind w:firstLineChars="200" w:firstLine="420"/>
      </w:pPr>
      <w:r>
        <w:rPr>
          <w:rFonts w:hint="eastAsia"/>
        </w:rPr>
        <w:t>七、教学过程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  <w:gridCol w:w="2426"/>
      </w:tblGrid>
      <w:tr w:rsidR="00246CE8">
        <w:tblPrEx>
          <w:tblCellMar>
            <w:top w:w="0" w:type="dxa"/>
            <w:bottom w:w="0" w:type="dxa"/>
          </w:tblCellMar>
        </w:tblPrEx>
        <w:tc>
          <w:tcPr>
            <w:tcW w:w="609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教学过程</w:t>
            </w:r>
          </w:p>
        </w:tc>
        <w:tc>
          <w:tcPr>
            <w:tcW w:w="242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设计意图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rPr>
          <w:trHeight w:val="2319"/>
        </w:trPr>
        <w:tc>
          <w:tcPr>
            <w:tcW w:w="609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情景引入：闭合电键，灯闪亮后熄灭。学生讨论原因，引出连接、操作、故障或器材匹配不当等原因都有可能出现此现象，并损坏电路。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提醒学生在闭合电键前一定要检查连接，引入课题。</w:t>
            </w:r>
          </w:p>
        </w:tc>
        <w:tc>
          <w:tcPr>
            <w:tcW w:w="242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经历灯烧坏的过程，运用所学知识推测实验电路，激起学生学习欲望，引入课题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c>
          <w:tcPr>
            <w:tcW w:w="609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电路故障问题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活动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hint="eastAsia"/>
              </w:rPr>
              <w:t>：学生连接测小灯电功率电路，闭合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</w:rPr>
              <w:t>，小灯都不亮。讨论判断故障的一般方法，并设计表格。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活动</w:t>
            </w:r>
            <w:r>
              <w:rPr>
                <w:rFonts w:hint="eastAsia"/>
              </w:rPr>
              <w:t>II</w:t>
            </w:r>
            <w:r>
              <w:rPr>
                <w:rFonts w:hint="eastAsia"/>
              </w:rPr>
              <w:t>：初步判断故障问题。学生观察现象，并</w:t>
            </w:r>
            <w:proofErr w:type="gramStart"/>
            <w:r>
              <w:rPr>
                <w:rFonts w:hint="eastAsia"/>
              </w:rPr>
              <w:t>将现象</w:t>
            </w:r>
            <w:proofErr w:type="gramEnd"/>
            <w:r>
              <w:rPr>
                <w:rFonts w:hint="eastAsia"/>
              </w:rPr>
              <w:t>和故障记录在活动卡中。集体讨论各组的现象及故障。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活动</w:t>
            </w:r>
            <w:r>
              <w:rPr>
                <w:rFonts w:hint="eastAsia"/>
              </w:rPr>
              <w:t>III</w:t>
            </w:r>
            <w:r>
              <w:rPr>
                <w:rFonts w:hint="eastAsia"/>
              </w:rPr>
              <w:t>：换用完好的小灯</w:t>
            </w:r>
            <w:proofErr w:type="gramStart"/>
            <w:r>
              <w:rPr>
                <w:rFonts w:hint="eastAsia"/>
              </w:rPr>
              <w:t>和滑变检验</w:t>
            </w:r>
            <w:proofErr w:type="gramEnd"/>
            <w:r>
              <w:rPr>
                <w:rFonts w:hint="eastAsia"/>
              </w:rPr>
              <w:t>。其中，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①</w:t>
            </w:r>
            <w:proofErr w:type="gramStart"/>
            <w:r>
              <w:rPr>
                <w:rFonts w:hint="eastAsia"/>
              </w:rPr>
              <w:t>灯断和滑变断</w:t>
            </w:r>
            <w:proofErr w:type="gramEnd"/>
            <w:r>
              <w:rPr>
                <w:rFonts w:hint="eastAsia"/>
              </w:rPr>
              <w:t>的两组灯亮</w:t>
            </w:r>
            <w:r>
              <w:rPr>
                <w:rFonts w:hint="eastAsia"/>
              </w:rPr>
              <w:t>了</w:t>
            </w:r>
            <w:r>
              <w:rPr>
                <w:rFonts w:hint="eastAsia"/>
              </w:rPr>
              <w:t>。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②</w:t>
            </w:r>
            <w:r>
              <w:rPr>
                <w:rFonts w:hint="eastAsia"/>
              </w:rPr>
              <w:t>其它组灯</w:t>
            </w:r>
            <w:r>
              <w:rPr>
                <w:rFonts w:hint="eastAsia"/>
              </w:rPr>
              <w:t>仍</w:t>
            </w:r>
            <w:r>
              <w:rPr>
                <w:rFonts w:hint="eastAsia"/>
              </w:rPr>
              <w:t>不亮，</w:t>
            </w:r>
            <w:r>
              <w:rPr>
                <w:rFonts w:hint="eastAsia"/>
              </w:rPr>
              <w:t>学生发现故障的判断有误。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③</w:t>
            </w:r>
            <w:r>
              <w:rPr>
                <w:rFonts w:hint="eastAsia"/>
              </w:rPr>
              <w:t>三组电表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>变化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三组电表无变化</w:t>
            </w:r>
            <w:r>
              <w:rPr>
                <w:rFonts w:hint="eastAsia"/>
              </w:rPr>
              <w:t>。学生思考得到：电表变化说明之前判断的故障存在；电表不变化，说明之前的故障不一定存在。</w:t>
            </w:r>
            <w:bookmarkStart w:id="0" w:name="_GoBack"/>
            <w:bookmarkEnd w:id="0"/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活动</w:t>
            </w:r>
            <w:r>
              <w:rPr>
                <w:rFonts w:hint="eastAsia"/>
              </w:rPr>
              <w:t>IV</w:t>
            </w:r>
            <w:r>
              <w:rPr>
                <w:rFonts w:hint="eastAsia"/>
              </w:rPr>
              <w:t>：引导学生再观察现象，分析故障。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①现象无变化的三组同学分析：着重分析查找“电键断”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②现象有变化的三组同学分析：双故障</w:t>
            </w:r>
          </w:p>
          <w:p w:rsidR="00246CE8" w:rsidRDefault="00246CE8">
            <w:pPr>
              <w:spacing w:line="360" w:lineRule="auto"/>
              <w:ind w:firstLineChars="200" w:firstLine="420"/>
            </w:pPr>
          </w:p>
        </w:tc>
        <w:tc>
          <w:tcPr>
            <w:tcW w:w="242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①根据实验现象判断电路故障</w:t>
            </w:r>
          </w:p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②经历理论指导实践的过程</w:t>
            </w:r>
          </w:p>
        </w:tc>
      </w:tr>
      <w:tr w:rsidR="00246CE8">
        <w:tblPrEx>
          <w:tblCellMar>
            <w:top w:w="0" w:type="dxa"/>
            <w:bottom w:w="0" w:type="dxa"/>
          </w:tblCellMar>
        </w:tblPrEx>
        <w:tc>
          <w:tcPr>
            <w:tcW w:w="609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练习</w:t>
            </w:r>
          </w:p>
        </w:tc>
        <w:tc>
          <w:tcPr>
            <w:tcW w:w="242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巩固所学知识。</w:t>
            </w:r>
          </w:p>
        </w:tc>
      </w:tr>
      <w:tr w:rsidR="00246CE8" w:rsidRPr="00A2371C">
        <w:tblPrEx>
          <w:tblCellMar>
            <w:top w:w="0" w:type="dxa"/>
            <w:bottom w:w="0" w:type="dxa"/>
          </w:tblCellMar>
        </w:tblPrEx>
        <w:tc>
          <w:tcPr>
            <w:tcW w:w="609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小结：</w:t>
            </w:r>
            <w:r>
              <w:rPr>
                <w:rFonts w:hint="eastAsia"/>
              </w:rPr>
              <w:t>①</w:t>
            </w:r>
            <w:r>
              <w:rPr>
                <w:rFonts w:hint="eastAsia"/>
              </w:rPr>
              <w:t>故障</w:t>
            </w:r>
            <w:r>
              <w:rPr>
                <w:rFonts w:hint="eastAsia"/>
              </w:rPr>
              <w:t>可能发生在任何电路元件上</w:t>
            </w:r>
          </w:p>
          <w:p w:rsidR="00246CE8" w:rsidRDefault="003309F2" w:rsidP="00A2371C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②</w:t>
            </w:r>
            <w:r>
              <w:rPr>
                <w:rFonts w:hint="eastAsia"/>
              </w:rPr>
              <w:t>判断故障的基本方法。</w:t>
            </w:r>
          </w:p>
        </w:tc>
        <w:tc>
          <w:tcPr>
            <w:tcW w:w="2426" w:type="dxa"/>
          </w:tcPr>
          <w:p w:rsidR="00246CE8" w:rsidRDefault="003309F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体会</w:t>
            </w:r>
            <w:r>
              <w:rPr>
                <w:rFonts w:hint="eastAsia"/>
              </w:rPr>
              <w:t>在复习中</w:t>
            </w:r>
            <w:r>
              <w:rPr>
                <w:rFonts w:hint="eastAsia"/>
              </w:rPr>
              <w:t>分享的乐趣与重要。</w:t>
            </w:r>
          </w:p>
        </w:tc>
      </w:tr>
    </w:tbl>
    <w:p w:rsidR="00246CE8" w:rsidRDefault="00246CE8" w:rsidP="00A2371C">
      <w:pPr>
        <w:spacing w:line="360" w:lineRule="auto"/>
      </w:pPr>
    </w:p>
    <w:sectPr w:rsidR="00246CE8" w:rsidSect="00246CE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3BA4C"/>
    <w:multiLevelType w:val="singleLevel"/>
    <w:tmpl w:val="5343BA4C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36AFB4E"/>
    <w:multiLevelType w:val="singleLevel"/>
    <w:tmpl w:val="536AFB4E"/>
    <w:lvl w:ilvl="0">
      <w:start w:val="2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CE8"/>
    <w:rsid w:val="00246CE8"/>
    <w:rsid w:val="003309F2"/>
    <w:rsid w:val="00A23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  <o:rules v:ext="edit">
        <o:r id="V:Rule1" type="connector" idref="#_x0000_s1070"/>
        <o:r id="V:Rule2" type="connector" idref="#_x0000_s107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E8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246CE8"/>
    <w:rPr>
      <w:sz w:val="18"/>
      <w:szCs w:val="18"/>
    </w:rPr>
  </w:style>
  <w:style w:type="paragraph" w:styleId="a4">
    <w:name w:val="footer"/>
    <w:basedOn w:val="a"/>
    <w:unhideWhenUsed/>
    <w:rsid w:val="00246C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semiHidden/>
    <w:unhideWhenUsed/>
    <w:rsid w:val="00246C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unhideWhenUsed/>
    <w:rsid w:val="00246CE8"/>
  </w:style>
  <w:style w:type="paragraph" w:customStyle="1" w:styleId="1">
    <w:name w:val="列出段落1"/>
    <w:basedOn w:val="a"/>
    <w:uiPriority w:val="34"/>
    <w:qFormat/>
    <w:rsid w:val="00246CE8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sid w:val="00246CE8"/>
    <w:rPr>
      <w:sz w:val="18"/>
      <w:szCs w:val="18"/>
    </w:rPr>
  </w:style>
  <w:style w:type="character" w:customStyle="1" w:styleId="Char0">
    <w:name w:val="页眉 Char"/>
    <w:basedOn w:val="a0"/>
    <w:link w:val="a5"/>
    <w:semiHidden/>
    <w:rsid w:val="00246CE8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测小灯电功率复习——1</dc:title>
  <dc:creator>Lio</dc:creator>
  <cp:lastModifiedBy>Lio</cp:lastModifiedBy>
  <cp:revision>2</cp:revision>
  <dcterms:created xsi:type="dcterms:W3CDTF">2014-06-02T03:55:00Z</dcterms:created>
  <dcterms:modified xsi:type="dcterms:W3CDTF">2014-06-07T05:34:00Z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2052-9.1.0.4567</vt:lpwstr>
  </property>
</Properties>
</file>