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AAE" w:rsidRPr="00EC5C25" w:rsidRDefault="00805972" w:rsidP="00EC5C25">
      <w:pPr>
        <w:jc w:val="center"/>
        <w:rPr>
          <w:b/>
          <w:sz w:val="32"/>
          <w:szCs w:val="32"/>
        </w:rPr>
      </w:pPr>
      <w:r w:rsidRPr="00EC5C25">
        <w:rPr>
          <w:rFonts w:hint="eastAsia"/>
          <w:b/>
          <w:sz w:val="32"/>
          <w:szCs w:val="32"/>
        </w:rPr>
        <w:t>专题探究性复习</w:t>
      </w:r>
    </w:p>
    <w:p w:rsidR="00805972" w:rsidRPr="00EC5C25" w:rsidRDefault="00805972" w:rsidP="00EC5C25">
      <w:pPr>
        <w:jc w:val="right"/>
        <w:rPr>
          <w:b/>
          <w:sz w:val="28"/>
          <w:szCs w:val="28"/>
        </w:rPr>
      </w:pPr>
      <w:r w:rsidRPr="00EC5C25">
        <w:rPr>
          <w:rFonts w:hint="eastAsia"/>
          <w:b/>
          <w:sz w:val="28"/>
          <w:szCs w:val="28"/>
        </w:rPr>
        <w:t>——提高高三化学复习效率的实践</w:t>
      </w:r>
    </w:p>
    <w:p w:rsidR="00B560D7" w:rsidRPr="00B560D7" w:rsidRDefault="00B560D7" w:rsidP="00B560D7">
      <w:pPr>
        <w:spacing w:line="400" w:lineRule="exact"/>
        <w:ind w:firstLineChars="200" w:firstLine="480"/>
        <w:jc w:val="center"/>
        <w:rPr>
          <w:rFonts w:ascii="楷体" w:eastAsia="楷体" w:hAnsi="楷体"/>
          <w:sz w:val="24"/>
          <w:szCs w:val="24"/>
        </w:rPr>
      </w:pPr>
      <w:r w:rsidRPr="00B560D7">
        <w:rPr>
          <w:rFonts w:ascii="楷体" w:eastAsia="楷体" w:hAnsi="楷体" w:hint="eastAsia"/>
          <w:sz w:val="24"/>
          <w:szCs w:val="24"/>
        </w:rPr>
        <w:t>刘</w:t>
      </w:r>
      <w:r>
        <w:rPr>
          <w:rFonts w:ascii="楷体" w:eastAsia="楷体" w:hAnsi="楷体" w:hint="eastAsia"/>
          <w:sz w:val="24"/>
          <w:szCs w:val="24"/>
        </w:rPr>
        <w:t xml:space="preserve"> </w:t>
      </w:r>
      <w:r w:rsidRPr="00B560D7">
        <w:rPr>
          <w:rFonts w:ascii="楷体" w:eastAsia="楷体" w:hAnsi="楷体" w:hint="eastAsia"/>
          <w:sz w:val="24"/>
          <w:szCs w:val="24"/>
        </w:rPr>
        <w:t>枫</w:t>
      </w:r>
    </w:p>
    <w:p w:rsidR="00B560D7" w:rsidRPr="00B560D7" w:rsidRDefault="00B560D7" w:rsidP="00B560D7">
      <w:pPr>
        <w:spacing w:line="400" w:lineRule="exact"/>
        <w:ind w:firstLineChars="200" w:firstLine="480"/>
        <w:jc w:val="center"/>
        <w:rPr>
          <w:rFonts w:ascii="楷体" w:eastAsia="楷体" w:hAnsi="楷体"/>
          <w:sz w:val="24"/>
          <w:szCs w:val="24"/>
        </w:rPr>
      </w:pPr>
      <w:r w:rsidRPr="00B560D7">
        <w:rPr>
          <w:rFonts w:ascii="楷体" w:eastAsia="楷体" w:hAnsi="楷体" w:hint="eastAsia"/>
          <w:sz w:val="24"/>
          <w:szCs w:val="24"/>
        </w:rPr>
        <w:t>（上海市南洋中学  200032）</w:t>
      </w:r>
    </w:p>
    <w:p w:rsidR="00B560D7" w:rsidRPr="00735E83" w:rsidRDefault="00D47A2D" w:rsidP="00D47A2D">
      <w:pPr>
        <w:spacing w:line="400" w:lineRule="exact"/>
        <w:rPr>
          <w:b/>
          <w:sz w:val="24"/>
          <w:szCs w:val="24"/>
        </w:rPr>
      </w:pPr>
      <w:r w:rsidRPr="00735E83">
        <w:rPr>
          <w:rFonts w:hint="eastAsia"/>
          <w:b/>
          <w:sz w:val="24"/>
          <w:szCs w:val="24"/>
        </w:rPr>
        <w:t>一，问题的提出</w:t>
      </w:r>
    </w:p>
    <w:p w:rsidR="00805972" w:rsidRPr="00EC5C25" w:rsidRDefault="00805972" w:rsidP="00EC5C25">
      <w:pPr>
        <w:spacing w:line="400" w:lineRule="exact"/>
        <w:ind w:firstLineChars="200" w:firstLine="480"/>
        <w:rPr>
          <w:sz w:val="24"/>
          <w:szCs w:val="24"/>
        </w:rPr>
      </w:pPr>
      <w:r w:rsidRPr="00EC5C25">
        <w:rPr>
          <w:rFonts w:hint="eastAsia"/>
          <w:sz w:val="24"/>
          <w:szCs w:val="24"/>
        </w:rPr>
        <w:t>如何在高三复习中，既能达到巩固基础、培养能力、加强应用、提升素养的目的，又能激发学生的学习兴趣增强课堂互动，提高课堂复习的有效性，这个问题一直是围绕在高三一线教师心头的大问题。特别是进入</w:t>
      </w:r>
      <w:r w:rsidR="00BF1F08" w:rsidRPr="00EC5C25">
        <w:rPr>
          <w:rFonts w:hint="eastAsia"/>
          <w:sz w:val="24"/>
          <w:szCs w:val="24"/>
        </w:rPr>
        <w:t>高三第二学期</w:t>
      </w:r>
      <w:r w:rsidRPr="00EC5C25">
        <w:rPr>
          <w:rFonts w:hint="eastAsia"/>
          <w:sz w:val="24"/>
          <w:szCs w:val="24"/>
        </w:rPr>
        <w:t>之后，怎样走出“回家做题、上课讲题”传统复习模式，让复习既有效率又有针对性，既能调动学生吸引学生，又能在已有</w:t>
      </w:r>
      <w:r w:rsidR="00BF1F08" w:rsidRPr="00EC5C25">
        <w:rPr>
          <w:rFonts w:hint="eastAsia"/>
          <w:sz w:val="24"/>
          <w:szCs w:val="24"/>
        </w:rPr>
        <w:t>知识</w:t>
      </w:r>
      <w:r w:rsidRPr="00EC5C25">
        <w:rPr>
          <w:rFonts w:hint="eastAsia"/>
          <w:sz w:val="24"/>
          <w:szCs w:val="24"/>
        </w:rPr>
        <w:t>的基础上突出对于运用化学知识和方法解决问题能力的培养，是笔者在高三教学中想着力突破的问题。</w:t>
      </w:r>
    </w:p>
    <w:p w:rsidR="002E3FCB" w:rsidRDefault="002E3FCB" w:rsidP="00D47A2D">
      <w:pPr>
        <w:spacing w:line="400" w:lineRule="exact"/>
        <w:ind w:firstLine="480"/>
        <w:rPr>
          <w:sz w:val="24"/>
          <w:szCs w:val="24"/>
        </w:rPr>
      </w:pPr>
      <w:r w:rsidRPr="00EC5C25">
        <w:rPr>
          <w:rFonts w:hint="eastAsia"/>
          <w:sz w:val="24"/>
          <w:szCs w:val="24"/>
        </w:rPr>
        <w:t>在高三第一学期，复习往往采用“知识的重温和梳理、典型例题的讲解和配套练习的训练和分析”的方法进行，这种方法的优点是知识点的落实比较到位，基础知识和基本技能不易遗漏，缺点是学生对于知识的记忆比较零散，不利于学生构建知识体系，对于每个章节之间</w:t>
      </w:r>
      <w:r w:rsidR="008A7F4E" w:rsidRPr="00EC5C25">
        <w:rPr>
          <w:rFonts w:hint="eastAsia"/>
          <w:sz w:val="24"/>
          <w:szCs w:val="24"/>
        </w:rPr>
        <w:t>考核重点，从某些层面上而言这些隐</w:t>
      </w:r>
      <w:r w:rsidR="004D7999">
        <w:rPr>
          <w:rFonts w:hint="eastAsia"/>
          <w:sz w:val="24"/>
          <w:szCs w:val="24"/>
        </w:rPr>
        <w:t>性的</w:t>
      </w:r>
      <w:r w:rsidR="008A7F4E" w:rsidRPr="00EC5C25">
        <w:rPr>
          <w:rFonts w:hint="eastAsia"/>
          <w:sz w:val="24"/>
          <w:szCs w:val="24"/>
        </w:rPr>
        <w:t>能力比显性的，具体的知识点</w:t>
      </w:r>
      <w:r w:rsidR="00EC5C25">
        <w:rPr>
          <w:rFonts w:hint="eastAsia"/>
          <w:sz w:val="24"/>
          <w:szCs w:val="24"/>
        </w:rPr>
        <w:t>更加重要，知识复习本身不是目的，以知识为载体，发展学生学科能力才是复习的目的。</w:t>
      </w:r>
      <w:r w:rsidR="008A7F4E" w:rsidRPr="00EC5C25">
        <w:rPr>
          <w:rFonts w:hint="eastAsia"/>
          <w:sz w:val="24"/>
          <w:szCs w:val="24"/>
        </w:rPr>
        <w:t>这就要求教师在第二学期的复习中，站在高中化学课程的</w:t>
      </w:r>
      <w:r w:rsidR="00CA5F09" w:rsidRPr="00EC5C25">
        <w:rPr>
          <w:rFonts w:hint="eastAsia"/>
          <w:sz w:val="24"/>
          <w:szCs w:val="24"/>
        </w:rPr>
        <w:t>全局高度，对高</w:t>
      </w:r>
      <w:r w:rsidR="00EC5C25">
        <w:rPr>
          <w:rFonts w:hint="eastAsia"/>
          <w:sz w:val="24"/>
          <w:szCs w:val="24"/>
        </w:rPr>
        <w:t>中化学</w:t>
      </w:r>
      <w:r w:rsidR="00CA5F09" w:rsidRPr="00EC5C25">
        <w:rPr>
          <w:rFonts w:hint="eastAsia"/>
          <w:sz w:val="24"/>
          <w:szCs w:val="24"/>
        </w:rPr>
        <w:t>的基本知识、技能和方法进行优化整合，促进学生理解化学，提高吸收、整合化学信息的能力，分析问题、解决化学问题的能力。</w:t>
      </w:r>
    </w:p>
    <w:p w:rsidR="00D47A2D" w:rsidRPr="00EC5C25" w:rsidRDefault="00D47A2D" w:rsidP="00D47A2D">
      <w:pPr>
        <w:spacing w:line="400" w:lineRule="exact"/>
        <w:ind w:firstLine="480"/>
        <w:rPr>
          <w:sz w:val="24"/>
          <w:szCs w:val="24"/>
        </w:rPr>
      </w:pPr>
    </w:p>
    <w:p w:rsidR="006520BD" w:rsidRDefault="002A4A79" w:rsidP="00EC5C25">
      <w:pPr>
        <w:spacing w:line="400" w:lineRule="exact"/>
        <w:ind w:firstLine="420"/>
        <w:rPr>
          <w:sz w:val="24"/>
          <w:szCs w:val="24"/>
        </w:rPr>
      </w:pPr>
      <w:r w:rsidRPr="00EC5C25">
        <w:rPr>
          <w:rFonts w:hint="eastAsia"/>
          <w:sz w:val="24"/>
          <w:szCs w:val="24"/>
        </w:rPr>
        <w:t>专题探究性复习的基本思路是以问题探究和逻辑思维线索为明线，基本知识、技能、方法和能力提升为暗线，引导学生在探究和解决问题的过程中主动实现对双基复习的提升，学习应用信息分析解决问题，培养</w:t>
      </w:r>
      <w:r w:rsidR="00EC5C25">
        <w:rPr>
          <w:rFonts w:hint="eastAsia"/>
          <w:sz w:val="24"/>
          <w:szCs w:val="24"/>
        </w:rPr>
        <w:t>和提高</w:t>
      </w:r>
      <w:r w:rsidRPr="00EC5C25">
        <w:rPr>
          <w:rFonts w:hint="eastAsia"/>
          <w:sz w:val="24"/>
          <w:szCs w:val="24"/>
        </w:rPr>
        <w:t>思维品质，渗透过程和方法的复习</w:t>
      </w:r>
      <w:r w:rsidR="00EC5C25">
        <w:rPr>
          <w:rFonts w:hint="eastAsia"/>
          <w:sz w:val="24"/>
          <w:szCs w:val="24"/>
        </w:rPr>
        <w:t>策略</w:t>
      </w:r>
      <w:r w:rsidRPr="00EC5C25">
        <w:rPr>
          <w:rFonts w:hint="eastAsia"/>
          <w:sz w:val="24"/>
          <w:szCs w:val="24"/>
        </w:rPr>
        <w:t>。</w:t>
      </w:r>
    </w:p>
    <w:p w:rsidR="009A5641" w:rsidRDefault="009A5641" w:rsidP="00EC5C25">
      <w:pPr>
        <w:spacing w:line="400" w:lineRule="exact"/>
        <w:ind w:firstLine="420"/>
        <w:rPr>
          <w:sz w:val="24"/>
          <w:szCs w:val="24"/>
        </w:rPr>
      </w:pPr>
    </w:p>
    <w:p w:rsidR="009A5641" w:rsidRPr="00735E83" w:rsidRDefault="009A5641" w:rsidP="009A5641">
      <w:pPr>
        <w:spacing w:line="400" w:lineRule="exact"/>
        <w:rPr>
          <w:b/>
          <w:sz w:val="24"/>
          <w:szCs w:val="24"/>
        </w:rPr>
      </w:pPr>
      <w:r w:rsidRPr="00735E83">
        <w:rPr>
          <w:rFonts w:hint="eastAsia"/>
          <w:b/>
          <w:sz w:val="24"/>
          <w:szCs w:val="24"/>
        </w:rPr>
        <w:t>二，</w:t>
      </w:r>
      <w:r w:rsidR="00735E83" w:rsidRPr="00735E83">
        <w:rPr>
          <w:rFonts w:hint="eastAsia"/>
          <w:b/>
          <w:sz w:val="24"/>
          <w:szCs w:val="24"/>
        </w:rPr>
        <w:t>专题探究课题的选择和设计的原则和</w:t>
      </w:r>
      <w:r w:rsidRPr="00735E83">
        <w:rPr>
          <w:rFonts w:hint="eastAsia"/>
          <w:b/>
          <w:sz w:val="24"/>
          <w:szCs w:val="24"/>
        </w:rPr>
        <w:t>实例</w:t>
      </w:r>
    </w:p>
    <w:p w:rsidR="00D47A2D" w:rsidRPr="00735E83" w:rsidRDefault="0036264D" w:rsidP="00735E83">
      <w:pPr>
        <w:spacing w:line="400" w:lineRule="exact"/>
        <w:rPr>
          <w:sz w:val="24"/>
          <w:szCs w:val="24"/>
        </w:rPr>
      </w:pPr>
      <w:r w:rsidRPr="00735E83">
        <w:rPr>
          <w:rFonts w:hint="eastAsia"/>
          <w:b/>
          <w:sz w:val="24"/>
          <w:szCs w:val="24"/>
        </w:rPr>
        <w:t>一是真实性原则</w:t>
      </w:r>
      <w:r w:rsidRPr="00735E83">
        <w:rPr>
          <w:rFonts w:hint="eastAsia"/>
          <w:sz w:val="24"/>
          <w:szCs w:val="24"/>
        </w:rPr>
        <w:t>——专题探究的课题应该是学生在学习过程中真实遇到的问题或情景，</w:t>
      </w:r>
      <w:r w:rsidR="00120362" w:rsidRPr="00735E83">
        <w:rPr>
          <w:rFonts w:hint="eastAsia"/>
          <w:sz w:val="24"/>
          <w:szCs w:val="24"/>
        </w:rPr>
        <w:t>同时又是基于学情分析而来的真实困境。</w:t>
      </w:r>
      <w:r w:rsidR="00EC5C25" w:rsidRPr="00735E83">
        <w:rPr>
          <w:rFonts w:hint="eastAsia"/>
          <w:sz w:val="24"/>
          <w:szCs w:val="24"/>
        </w:rPr>
        <w:t>只</w:t>
      </w:r>
      <w:r w:rsidR="00120362" w:rsidRPr="00735E83">
        <w:rPr>
          <w:rFonts w:hint="eastAsia"/>
          <w:sz w:val="24"/>
          <w:szCs w:val="24"/>
        </w:rPr>
        <w:t>有这样的探究专题才能调动学生的积极性，激发学生的思维。</w:t>
      </w:r>
    </w:p>
    <w:p w:rsidR="0092122A" w:rsidRPr="00895B76" w:rsidRDefault="0092122A" w:rsidP="00A44CC5">
      <w:pPr>
        <w:spacing w:line="400" w:lineRule="exact"/>
        <w:rPr>
          <w:sz w:val="24"/>
          <w:szCs w:val="24"/>
        </w:rPr>
      </w:pPr>
      <w:r w:rsidRPr="0074682B">
        <w:rPr>
          <w:rFonts w:hint="eastAsia"/>
          <w:b/>
          <w:sz w:val="24"/>
          <w:szCs w:val="24"/>
        </w:rPr>
        <w:t>专题探究范例一：</w:t>
      </w:r>
      <w:r w:rsidRPr="00895B76">
        <w:rPr>
          <w:rFonts w:hint="eastAsia"/>
          <w:sz w:val="24"/>
          <w:szCs w:val="24"/>
        </w:rPr>
        <w:t xml:space="preserve"> </w:t>
      </w:r>
      <w:r w:rsidRPr="00895B76">
        <w:rPr>
          <w:rFonts w:hint="eastAsia"/>
          <w:sz w:val="24"/>
          <w:szCs w:val="24"/>
        </w:rPr>
        <w:t>设计以铝土矿（主要成分是</w:t>
      </w:r>
      <w:r w:rsidRPr="00895B76">
        <w:rPr>
          <w:rFonts w:hint="eastAsia"/>
          <w:sz w:val="24"/>
          <w:szCs w:val="24"/>
        </w:rPr>
        <w:t>Al</w:t>
      </w:r>
      <w:r w:rsidRPr="00895B76">
        <w:rPr>
          <w:rFonts w:hint="eastAsia"/>
          <w:sz w:val="24"/>
          <w:szCs w:val="24"/>
          <w:vertAlign w:val="subscript"/>
        </w:rPr>
        <w:t>2</w:t>
      </w:r>
      <w:r w:rsidRPr="00895B76">
        <w:rPr>
          <w:rFonts w:hint="eastAsia"/>
          <w:sz w:val="24"/>
          <w:szCs w:val="24"/>
        </w:rPr>
        <w:t>O</w:t>
      </w:r>
      <w:r w:rsidRPr="00895B76">
        <w:rPr>
          <w:rFonts w:hint="eastAsia"/>
          <w:sz w:val="24"/>
          <w:szCs w:val="24"/>
          <w:vertAlign w:val="subscript"/>
        </w:rPr>
        <w:t>3</w:t>
      </w:r>
      <w:r w:rsidRPr="00895B76">
        <w:rPr>
          <w:rFonts w:hint="eastAsia"/>
          <w:sz w:val="24"/>
          <w:szCs w:val="24"/>
        </w:rPr>
        <w:t>,</w:t>
      </w:r>
      <w:r w:rsidRPr="00895B76">
        <w:rPr>
          <w:rFonts w:hint="eastAsia"/>
          <w:sz w:val="24"/>
          <w:szCs w:val="24"/>
        </w:rPr>
        <w:t>含</w:t>
      </w:r>
      <w:r w:rsidRPr="00895B76">
        <w:rPr>
          <w:rFonts w:hint="eastAsia"/>
          <w:sz w:val="24"/>
          <w:szCs w:val="24"/>
        </w:rPr>
        <w:t>SiO</w:t>
      </w:r>
      <w:r w:rsidRPr="00895B76">
        <w:rPr>
          <w:rFonts w:hint="eastAsia"/>
          <w:sz w:val="24"/>
          <w:szCs w:val="24"/>
          <w:vertAlign w:val="subscript"/>
        </w:rPr>
        <w:t>2</w:t>
      </w:r>
      <w:r w:rsidRPr="00895B76">
        <w:rPr>
          <w:rFonts w:hint="eastAsia"/>
          <w:sz w:val="24"/>
          <w:szCs w:val="24"/>
        </w:rPr>
        <w:t>和</w:t>
      </w:r>
      <w:r w:rsidRPr="00895B76">
        <w:rPr>
          <w:rFonts w:hint="eastAsia"/>
          <w:sz w:val="24"/>
          <w:szCs w:val="24"/>
        </w:rPr>
        <w:t>Fe</w:t>
      </w:r>
      <w:r w:rsidRPr="00895B76">
        <w:rPr>
          <w:rFonts w:hint="eastAsia"/>
          <w:sz w:val="24"/>
          <w:szCs w:val="24"/>
          <w:vertAlign w:val="subscript"/>
        </w:rPr>
        <w:t>2</w:t>
      </w:r>
      <w:r w:rsidRPr="00895B76">
        <w:rPr>
          <w:rFonts w:hint="eastAsia"/>
          <w:sz w:val="24"/>
          <w:szCs w:val="24"/>
        </w:rPr>
        <w:t>O</w:t>
      </w:r>
      <w:r w:rsidRPr="00895B76">
        <w:rPr>
          <w:rFonts w:hint="eastAsia"/>
          <w:sz w:val="24"/>
          <w:szCs w:val="24"/>
          <w:vertAlign w:val="subscript"/>
        </w:rPr>
        <w:t>3</w:t>
      </w:r>
      <w:r w:rsidRPr="00895B76">
        <w:rPr>
          <w:rFonts w:hint="eastAsia"/>
          <w:sz w:val="24"/>
          <w:szCs w:val="24"/>
        </w:rPr>
        <w:t>杂质）为原料，获得</w:t>
      </w:r>
      <w:r w:rsidRPr="00895B76">
        <w:rPr>
          <w:rFonts w:hint="eastAsia"/>
          <w:sz w:val="24"/>
          <w:szCs w:val="24"/>
        </w:rPr>
        <w:t>Al</w:t>
      </w:r>
      <w:r w:rsidRPr="00895B76">
        <w:rPr>
          <w:rFonts w:hint="eastAsia"/>
          <w:sz w:val="24"/>
          <w:szCs w:val="24"/>
          <w:vertAlign w:val="subscript"/>
        </w:rPr>
        <w:t>2</w:t>
      </w:r>
      <w:r w:rsidRPr="00895B76">
        <w:rPr>
          <w:rFonts w:hint="eastAsia"/>
          <w:sz w:val="24"/>
          <w:szCs w:val="24"/>
        </w:rPr>
        <w:t>O</w:t>
      </w:r>
      <w:r w:rsidRPr="00895B76">
        <w:rPr>
          <w:rFonts w:hint="eastAsia"/>
          <w:sz w:val="24"/>
          <w:szCs w:val="24"/>
          <w:vertAlign w:val="subscript"/>
        </w:rPr>
        <w:t>3</w:t>
      </w:r>
      <w:r w:rsidRPr="00895B76">
        <w:rPr>
          <w:rFonts w:hint="eastAsia"/>
          <w:sz w:val="24"/>
          <w:szCs w:val="24"/>
        </w:rPr>
        <w:t>的流程。</w:t>
      </w:r>
    </w:p>
    <w:p w:rsidR="0092122A" w:rsidRDefault="00D47A2D" w:rsidP="00A44CC5">
      <w:pPr>
        <w:spacing w:line="400" w:lineRule="exact"/>
        <w:rPr>
          <w:sz w:val="24"/>
          <w:szCs w:val="24"/>
        </w:rPr>
      </w:pPr>
      <w:r w:rsidRPr="0074682B">
        <w:rPr>
          <w:rFonts w:hint="eastAsia"/>
          <w:b/>
          <w:sz w:val="24"/>
          <w:szCs w:val="24"/>
        </w:rPr>
        <w:t>[</w:t>
      </w:r>
      <w:r w:rsidRPr="0074682B">
        <w:rPr>
          <w:rFonts w:hint="eastAsia"/>
          <w:b/>
          <w:sz w:val="24"/>
          <w:szCs w:val="24"/>
        </w:rPr>
        <w:t>教学过程</w:t>
      </w:r>
      <w:r w:rsidRPr="0074682B">
        <w:rPr>
          <w:rFonts w:hint="eastAsia"/>
          <w:b/>
          <w:sz w:val="24"/>
          <w:szCs w:val="24"/>
        </w:rPr>
        <w:t xml:space="preserve">1] </w:t>
      </w:r>
      <w:r w:rsidR="00DC1264" w:rsidRPr="00DC1264">
        <w:rPr>
          <w:rFonts w:asciiTheme="minorEastAsia" w:hAnsiTheme="minorEastAsia" w:hint="eastAsia"/>
          <w:sz w:val="24"/>
          <w:szCs w:val="24"/>
        </w:rPr>
        <w:t>梳理知识、启发思维</w:t>
      </w:r>
      <w:r w:rsidR="00895B76">
        <w:rPr>
          <w:rFonts w:asciiTheme="minorEastAsia" w:hAnsiTheme="minorEastAsia" w:hint="eastAsia"/>
          <w:sz w:val="24"/>
          <w:szCs w:val="24"/>
        </w:rPr>
        <w:t>：</w:t>
      </w:r>
      <w:r w:rsidR="0092122A">
        <w:rPr>
          <w:rFonts w:hint="eastAsia"/>
          <w:sz w:val="24"/>
          <w:szCs w:val="24"/>
        </w:rPr>
        <w:t>要求学生用流程图的形式表示</w:t>
      </w:r>
      <w:r w:rsidR="000512D9">
        <w:rPr>
          <w:rFonts w:hint="eastAsia"/>
          <w:sz w:val="24"/>
          <w:szCs w:val="24"/>
        </w:rPr>
        <w:t>酸溶法和碱溶法两种流程</w:t>
      </w:r>
    </w:p>
    <w:p w:rsidR="000512D9" w:rsidRDefault="000512D9" w:rsidP="00895B76">
      <w:pPr>
        <w:spacing w:line="400" w:lineRule="exact"/>
        <w:rPr>
          <w:rFonts w:asciiTheme="minorEastAsia" w:hAnsiTheme="minorEastAsia"/>
          <w:sz w:val="24"/>
          <w:szCs w:val="24"/>
        </w:rPr>
      </w:pPr>
      <w:r>
        <w:rPr>
          <w:rFonts w:hint="eastAsia"/>
          <w:sz w:val="24"/>
          <w:szCs w:val="24"/>
        </w:rPr>
        <w:t>教师点拨：</w:t>
      </w:r>
      <w:r>
        <w:rPr>
          <w:rFonts w:asciiTheme="minorEastAsia" w:hAnsiTheme="minorEastAsia" w:hint="eastAsia"/>
          <w:sz w:val="24"/>
          <w:szCs w:val="24"/>
        </w:rPr>
        <w:t>⑴ 比较以上两种方案的相同之处</w:t>
      </w:r>
    </w:p>
    <w:p w:rsidR="000512D9" w:rsidRDefault="000512D9" w:rsidP="00895B76">
      <w:pPr>
        <w:spacing w:line="400" w:lineRule="exact"/>
        <w:ind w:firstLineChars="500" w:firstLine="1200"/>
        <w:rPr>
          <w:rFonts w:asciiTheme="minorEastAsia" w:hAnsiTheme="minorEastAsia"/>
          <w:sz w:val="24"/>
          <w:szCs w:val="24"/>
        </w:rPr>
      </w:pPr>
      <w:r>
        <w:rPr>
          <w:rFonts w:asciiTheme="minorEastAsia" w:hAnsiTheme="minorEastAsia" w:hint="eastAsia"/>
          <w:sz w:val="24"/>
          <w:szCs w:val="24"/>
        </w:rPr>
        <w:t>⑵ 一般工业上普遍采用的是碱溶法，酸溶法的主要缺点是什么？</w:t>
      </w:r>
    </w:p>
    <w:p w:rsidR="000512D9" w:rsidRDefault="00895B76" w:rsidP="00A44CC5">
      <w:pPr>
        <w:spacing w:line="400" w:lineRule="exact"/>
        <w:rPr>
          <w:rFonts w:asciiTheme="minorEastAsia" w:hAnsiTheme="minorEastAsia"/>
          <w:sz w:val="24"/>
          <w:szCs w:val="24"/>
        </w:rPr>
      </w:pPr>
      <w:r w:rsidRPr="0074682B">
        <w:rPr>
          <w:rFonts w:hint="eastAsia"/>
          <w:b/>
          <w:sz w:val="24"/>
          <w:szCs w:val="24"/>
        </w:rPr>
        <w:lastRenderedPageBreak/>
        <w:t>[</w:t>
      </w:r>
      <w:r w:rsidRPr="0074682B">
        <w:rPr>
          <w:rFonts w:hint="eastAsia"/>
          <w:b/>
          <w:sz w:val="24"/>
          <w:szCs w:val="24"/>
        </w:rPr>
        <w:t>教学过程</w:t>
      </w:r>
      <w:r w:rsidRPr="0074682B">
        <w:rPr>
          <w:rFonts w:hint="eastAsia"/>
          <w:b/>
          <w:sz w:val="24"/>
          <w:szCs w:val="24"/>
        </w:rPr>
        <w:t xml:space="preserve">2] </w:t>
      </w:r>
      <w:r w:rsidR="000512D9">
        <w:rPr>
          <w:rFonts w:asciiTheme="minorEastAsia" w:hAnsiTheme="minorEastAsia" w:hint="eastAsia"/>
          <w:sz w:val="24"/>
          <w:szCs w:val="24"/>
        </w:rPr>
        <w:t>借题发挥，层层探究</w:t>
      </w:r>
    </w:p>
    <w:p w:rsidR="000C6214" w:rsidRDefault="00EC3A2C" w:rsidP="00DC1264">
      <w:pPr>
        <w:spacing w:line="400" w:lineRule="exact"/>
      </w:pPr>
      <w:r>
        <w:rPr>
          <w:noProof/>
        </w:rPr>
        <w:pict>
          <v:group id="_x0000_s1034" style="position:absolute;left:0;text-align:left;margin-left:54.4pt;margin-top:38.65pt;width:400.25pt;height:158pt;z-index:251668480" coordorigin="1449,3138" coordsize="8005,3160">
            <v:shapetype id="_x0000_t202" coordsize="21600,21600" o:spt="202" path="m,l,21600r21600,l21600,xe">
              <v:stroke joinstyle="miter"/>
              <v:path gradientshapeok="t" o:connecttype="rect"/>
            </v:shapetype>
            <v:shape id="_x0000_s1035" type="#_x0000_t202" style="position:absolute;left:1449;top:4122;width:840;height:468" filled="f" stroked="f">
              <v:textbox style="mso-next-textbox:#_x0000_s1035" inset="1mm,1mm,1mm,1mm">
                <w:txbxContent>
                  <w:p w:rsidR="00735E83" w:rsidRDefault="00735E83" w:rsidP="000C6214">
                    <w:pPr>
                      <w:jc w:val="center"/>
                    </w:pPr>
                    <w:r>
                      <w:rPr>
                        <w:rFonts w:hint="eastAsia"/>
                      </w:rPr>
                      <w:t>流程甲</w:t>
                    </w:r>
                  </w:p>
                </w:txbxContent>
              </v:textbox>
            </v:shape>
            <v:shape id="_x0000_s1036" type="#_x0000_t202" style="position:absolute;left:1449;top:4878;width:840;height:468" filled="f" stroked="f">
              <v:textbox style="mso-next-textbox:#_x0000_s1036" inset="1mm,1mm,1mm,1mm">
                <w:txbxContent>
                  <w:p w:rsidR="00735E83" w:rsidRDefault="00735E83" w:rsidP="000C6214">
                    <w:pPr>
                      <w:jc w:val="center"/>
                    </w:pPr>
                    <w:r>
                      <w:rPr>
                        <w:rFonts w:hint="eastAsia"/>
                      </w:rPr>
                      <w:t>流程乙</w:t>
                    </w:r>
                  </w:p>
                </w:txbxContent>
              </v:textbox>
            </v:shape>
            <v:shape id="_x0000_s1037" type="#_x0000_t202" style="position:absolute;left:2119;top:3314;width:1050;height:468" filled="f" stroked="f">
              <v:textbox style="mso-next-textbox:#_x0000_s1037" inset="1mm,1mm,1mm,1mm">
                <w:txbxContent>
                  <w:p w:rsidR="00735E83" w:rsidRPr="009A41B8" w:rsidRDefault="00735E83" w:rsidP="000C6214">
                    <w:pPr>
                      <w:jc w:val="center"/>
                      <w:rPr>
                        <w:sz w:val="18"/>
                        <w:szCs w:val="18"/>
                      </w:rPr>
                    </w:pPr>
                    <w:r w:rsidRPr="009A41B8">
                      <w:rPr>
                        <w:rFonts w:hint="eastAsia"/>
                        <w:sz w:val="18"/>
                        <w:szCs w:val="18"/>
                      </w:rPr>
                      <w:t>加过量盐酸</w:t>
                    </w:r>
                  </w:p>
                  <w:p w:rsidR="00735E83" w:rsidRPr="009A41B8" w:rsidRDefault="00735E83" w:rsidP="000C6214">
                    <w:pPr>
                      <w:jc w:val="center"/>
                      <w:rPr>
                        <w:sz w:val="18"/>
                        <w:szCs w:val="18"/>
                      </w:rPr>
                    </w:pPr>
                  </w:p>
                </w:txbxContent>
              </v:textbox>
            </v:shape>
            <v:shape id="_x0000_s1038" type="#_x0000_t202" style="position:absolute;left:2127;top:5434;width:1050;height:468" filled="f" stroked="f">
              <v:textbox style="mso-next-textbox:#_x0000_s1038" inset="1mm,1mm,1mm,1mm">
                <w:txbxContent>
                  <w:p w:rsidR="00735E83" w:rsidRPr="009A41B8" w:rsidRDefault="00735E83" w:rsidP="000C6214">
                    <w:pPr>
                      <w:jc w:val="center"/>
                      <w:rPr>
                        <w:sz w:val="18"/>
                        <w:szCs w:val="18"/>
                      </w:rPr>
                    </w:pPr>
                    <w:r w:rsidRPr="009A41B8">
                      <w:rPr>
                        <w:rFonts w:hint="eastAsia"/>
                        <w:sz w:val="18"/>
                        <w:szCs w:val="18"/>
                      </w:rPr>
                      <w:t>加过量</w:t>
                    </w:r>
                    <w:r>
                      <w:rPr>
                        <w:rFonts w:hint="eastAsia"/>
                        <w:sz w:val="18"/>
                        <w:szCs w:val="18"/>
                      </w:rPr>
                      <w:t>烧碱</w:t>
                    </w:r>
                  </w:p>
                  <w:p w:rsidR="00735E83" w:rsidRPr="009A41B8" w:rsidRDefault="00735E83" w:rsidP="000C6214">
                    <w:pPr>
                      <w:jc w:val="center"/>
                      <w:rPr>
                        <w:sz w:val="18"/>
                        <w:szCs w:val="18"/>
                      </w:rPr>
                    </w:pPr>
                  </w:p>
                </w:txbxContent>
              </v:textbox>
            </v:shape>
            <v:shape id="_x0000_s1039" type="#_x0000_t202" style="position:absolute;left:4211;top:3638;width:1050;height:468" filled="f" stroked="f">
              <v:textbox style="mso-next-textbox:#_x0000_s1039" inset="1mm,1mm,1mm,1mm">
                <w:txbxContent>
                  <w:p w:rsidR="00735E83" w:rsidRPr="009A41B8" w:rsidRDefault="00735E83" w:rsidP="000C6214">
                    <w:pPr>
                      <w:jc w:val="center"/>
                      <w:rPr>
                        <w:sz w:val="18"/>
                        <w:szCs w:val="18"/>
                      </w:rPr>
                    </w:pPr>
                    <w:r w:rsidRPr="009A41B8">
                      <w:rPr>
                        <w:rFonts w:hint="eastAsia"/>
                        <w:sz w:val="18"/>
                        <w:szCs w:val="18"/>
                      </w:rPr>
                      <w:t>加过量</w:t>
                    </w:r>
                    <w:r>
                      <w:rPr>
                        <w:rFonts w:hint="eastAsia"/>
                        <w:sz w:val="18"/>
                        <w:szCs w:val="18"/>
                      </w:rPr>
                      <w:t>烧碱</w:t>
                    </w:r>
                  </w:p>
                  <w:p w:rsidR="00735E83" w:rsidRPr="009A41B8" w:rsidRDefault="00735E83" w:rsidP="000C6214">
                    <w:pPr>
                      <w:jc w:val="center"/>
                      <w:rPr>
                        <w:sz w:val="18"/>
                        <w:szCs w:val="18"/>
                      </w:rPr>
                    </w:pPr>
                  </w:p>
                </w:txbxContent>
              </v:textbox>
            </v:shape>
            <v:shape id="_x0000_s1040" type="#_x0000_t202" style="position:absolute;left:4914;top:5150;width:1680;height:468" filled="f" stroked="f">
              <v:textbox style="mso-next-textbox:#_x0000_s1040" inset="1mm,1mm,1mm,1mm">
                <w:txbxContent>
                  <w:p w:rsidR="00735E83" w:rsidRPr="009A41B8" w:rsidRDefault="00735E83" w:rsidP="000C6214">
                    <w:pPr>
                      <w:jc w:val="center"/>
                      <w:rPr>
                        <w:sz w:val="18"/>
                        <w:szCs w:val="18"/>
                      </w:rPr>
                    </w:pPr>
                    <w:r>
                      <w:rPr>
                        <w:rFonts w:hint="eastAsia"/>
                        <w:sz w:val="18"/>
                        <w:szCs w:val="18"/>
                      </w:rPr>
                      <w:t>通入</w:t>
                    </w:r>
                    <w:r w:rsidRPr="009A41B8">
                      <w:rPr>
                        <w:rFonts w:hint="eastAsia"/>
                        <w:sz w:val="18"/>
                        <w:szCs w:val="18"/>
                      </w:rPr>
                      <w:t>过量</w:t>
                    </w:r>
                    <w:r>
                      <w:rPr>
                        <w:rFonts w:hint="eastAsia"/>
                        <w:sz w:val="18"/>
                        <w:szCs w:val="18"/>
                      </w:rPr>
                      <w:t>CO</w:t>
                    </w:r>
                    <w:r w:rsidRPr="009A41B8">
                      <w:rPr>
                        <w:rFonts w:hint="eastAsia"/>
                        <w:sz w:val="18"/>
                        <w:szCs w:val="18"/>
                        <w:vertAlign w:val="subscript"/>
                      </w:rPr>
                      <w:t>2</w:t>
                    </w:r>
                  </w:p>
                  <w:p w:rsidR="00735E83" w:rsidRPr="009A41B8" w:rsidRDefault="00735E83" w:rsidP="000C6214">
                    <w:pPr>
                      <w:jc w:val="center"/>
                      <w:rPr>
                        <w:sz w:val="18"/>
                        <w:szCs w:val="18"/>
                      </w:rPr>
                    </w:pPr>
                  </w:p>
                </w:txbxContent>
              </v:textbox>
            </v:shape>
            <v:shape id="_x0000_s1041" type="#_x0000_t202" style="position:absolute;left:6296;top:3910;width:1033;height:780" filled="f" stroked="f">
              <v:textbox style="mso-next-textbox:#_x0000_s1041" inset="1mm,1mm,1mm,1mm">
                <w:txbxContent>
                  <w:p w:rsidR="00735E83" w:rsidRDefault="00735E83" w:rsidP="000C6214">
                    <w:pPr>
                      <w:spacing w:line="200" w:lineRule="atLeast"/>
                      <w:jc w:val="center"/>
                      <w:rPr>
                        <w:sz w:val="18"/>
                        <w:szCs w:val="18"/>
                      </w:rPr>
                    </w:pPr>
                    <w:r>
                      <w:rPr>
                        <w:rFonts w:hint="eastAsia"/>
                        <w:sz w:val="18"/>
                        <w:szCs w:val="18"/>
                      </w:rPr>
                      <w:t>通入</w:t>
                    </w:r>
                    <w:r w:rsidRPr="009A41B8">
                      <w:rPr>
                        <w:rFonts w:hint="eastAsia"/>
                        <w:sz w:val="18"/>
                        <w:szCs w:val="18"/>
                      </w:rPr>
                      <w:t>过量</w:t>
                    </w:r>
                  </w:p>
                  <w:p w:rsidR="00735E83" w:rsidRPr="009A41B8" w:rsidRDefault="00735E83" w:rsidP="000C6214">
                    <w:pPr>
                      <w:spacing w:line="200" w:lineRule="atLeast"/>
                      <w:jc w:val="center"/>
                      <w:rPr>
                        <w:sz w:val="18"/>
                        <w:szCs w:val="18"/>
                      </w:rPr>
                    </w:pPr>
                    <w:r>
                      <w:rPr>
                        <w:rFonts w:hint="eastAsia"/>
                        <w:sz w:val="18"/>
                        <w:szCs w:val="18"/>
                      </w:rPr>
                      <w:t>CO</w:t>
                    </w:r>
                    <w:r w:rsidRPr="009A41B8">
                      <w:rPr>
                        <w:rFonts w:hint="eastAsia"/>
                        <w:sz w:val="18"/>
                        <w:szCs w:val="18"/>
                        <w:vertAlign w:val="subscript"/>
                      </w:rPr>
                      <w:t>2</w:t>
                    </w:r>
                  </w:p>
                  <w:p w:rsidR="00735E83" w:rsidRPr="009A41B8" w:rsidRDefault="00735E83" w:rsidP="000C6214">
                    <w:pPr>
                      <w:jc w:val="center"/>
                      <w:rPr>
                        <w:sz w:val="18"/>
                        <w:szCs w:val="18"/>
                      </w:rPr>
                    </w:pPr>
                  </w:p>
                </w:txbxContent>
              </v:textbox>
            </v:shape>
            <v:shape id="_x0000_s1042" type="#_x0000_t202" style="position:absolute;left:8371;top:4162;width:630;height:468" filled="f" stroked="f">
              <v:textbox style="mso-next-textbox:#_x0000_s1042" inset="1mm,1mm,1mm,1mm">
                <w:txbxContent>
                  <w:p w:rsidR="00735E83" w:rsidRPr="009A41B8" w:rsidRDefault="00735E83" w:rsidP="000C6214">
                    <w:pPr>
                      <w:jc w:val="center"/>
                      <w:rPr>
                        <w:sz w:val="18"/>
                        <w:szCs w:val="18"/>
                      </w:rPr>
                    </w:pPr>
                    <w:r>
                      <w:rPr>
                        <w:rFonts w:hint="eastAsia"/>
                        <w:sz w:val="18"/>
                        <w:szCs w:val="18"/>
                      </w:rPr>
                      <w:t>灼烧</w:t>
                    </w:r>
                  </w:p>
                  <w:p w:rsidR="00735E83" w:rsidRPr="009A41B8" w:rsidRDefault="00735E83" w:rsidP="000C6214">
                    <w:pPr>
                      <w:jc w:val="center"/>
                      <w:rPr>
                        <w:sz w:val="18"/>
                        <w:szCs w:val="18"/>
                      </w:rPr>
                    </w:pPr>
                  </w:p>
                </w:txbxContent>
              </v:textbox>
            </v:shape>
            <v:shape id="_x0000_s1043" type="#_x0000_t202" style="position:absolute;left:8395;top:5034;width:630;height:468" filled="f" stroked="f">
              <v:textbox style="mso-next-textbox:#_x0000_s1043" inset="1mm,1mm,1mm,1mm">
                <w:txbxContent>
                  <w:p w:rsidR="00735E83" w:rsidRPr="009A41B8" w:rsidRDefault="00735E83" w:rsidP="000C6214">
                    <w:pPr>
                      <w:jc w:val="center"/>
                      <w:rPr>
                        <w:sz w:val="18"/>
                        <w:szCs w:val="18"/>
                      </w:rPr>
                    </w:pPr>
                    <w:r>
                      <w:rPr>
                        <w:rFonts w:hint="eastAsia"/>
                        <w:sz w:val="18"/>
                        <w:szCs w:val="18"/>
                      </w:rPr>
                      <w:t>灼烧</w:t>
                    </w:r>
                  </w:p>
                  <w:p w:rsidR="00735E83" w:rsidRPr="009A41B8" w:rsidRDefault="00735E83" w:rsidP="000C6214">
                    <w:pPr>
                      <w:jc w:val="center"/>
                      <w:rPr>
                        <w:sz w:val="18"/>
                        <w:szCs w:val="18"/>
                      </w:rPr>
                    </w:pPr>
                  </w:p>
                </w:txbxContent>
              </v:textbox>
            </v:shape>
            <v:group id="_x0000_s1044" style="position:absolute;left:1764;top:3138;width:7690;height:3160" coordorigin="1764,3138" coordsize="7690,3160">
              <v:shape id="_x0000_s1045" type="#_x0000_t202" style="position:absolute;left:1764;top:4488;width:840;height:468" filled="f">
                <v:textbox style="mso-next-textbox:#_x0000_s1045" inset="1mm,1mm,1mm,1mm">
                  <w:txbxContent>
                    <w:p w:rsidR="00735E83" w:rsidRDefault="00735E83" w:rsidP="000C6214">
                      <w:pPr>
                        <w:jc w:val="center"/>
                      </w:pPr>
                      <w:r>
                        <w:rPr>
                          <w:rFonts w:hint="eastAsia"/>
                        </w:rPr>
                        <w:t>铝土矿</w:t>
                      </w:r>
                    </w:p>
                  </w:txbxContent>
                </v:textbox>
              </v:shape>
              <v:shape id="_x0000_s1046" type="#_x0000_t202" style="position:absolute;left:3421;top:3138;width:840;height:468" filled="f">
                <v:textbox style="mso-next-textbox:#_x0000_s1046" inset="1mm,1mm,1mm,1mm">
                  <w:txbxContent>
                    <w:p w:rsidR="00735E83" w:rsidRDefault="00735E83" w:rsidP="000C6214">
                      <w:pPr>
                        <w:jc w:val="center"/>
                      </w:pPr>
                      <w:r>
                        <w:rPr>
                          <w:rFonts w:hint="eastAsia"/>
                        </w:rPr>
                        <w:t>固体</w:t>
                      </w:r>
                      <w:r>
                        <w:rPr>
                          <w:rFonts w:hint="eastAsia"/>
                        </w:rPr>
                        <w:t>A</w:t>
                      </w:r>
                    </w:p>
                  </w:txbxContent>
                </v:textbox>
              </v:shape>
              <v:shape id="_x0000_s1047" type="#_x0000_t202" style="position:absolute;left:5488;top:3454;width:840;height:468" filled="f">
                <v:textbox style="mso-next-textbox:#_x0000_s1047" inset="1mm,1mm,1mm,1mm">
                  <w:txbxContent>
                    <w:p w:rsidR="00735E83" w:rsidRDefault="00735E83" w:rsidP="000C6214">
                      <w:pPr>
                        <w:jc w:val="center"/>
                      </w:pPr>
                      <w:r>
                        <w:rPr>
                          <w:rFonts w:hint="eastAsia"/>
                        </w:rPr>
                        <w:t>沉淀</w:t>
                      </w:r>
                      <w:r>
                        <w:rPr>
                          <w:rFonts w:hint="eastAsia"/>
                        </w:rPr>
                        <w:t>C</w:t>
                      </w:r>
                    </w:p>
                  </w:txbxContent>
                </v:textbox>
              </v:shape>
              <v:shape id="_x0000_s1048" type="#_x0000_t202" style="position:absolute;left:3421;top:3746;width:840;height:468" filled="f">
                <v:textbox style="mso-next-textbox:#_x0000_s1048" inset="1mm,1mm,1mm,1mm">
                  <w:txbxContent>
                    <w:p w:rsidR="00735E83" w:rsidRDefault="00735E83" w:rsidP="000C6214">
                      <w:pPr>
                        <w:jc w:val="center"/>
                      </w:pPr>
                      <w:r>
                        <w:rPr>
                          <w:rFonts w:hint="eastAsia"/>
                        </w:rPr>
                        <w:t>滤液</w:t>
                      </w:r>
                      <w:r>
                        <w:rPr>
                          <w:rFonts w:hint="eastAsia"/>
                        </w:rPr>
                        <w:t>B</w:t>
                      </w:r>
                    </w:p>
                  </w:txbxContent>
                </v:textbox>
              </v:shape>
              <v:shape id="_x0000_s1049" type="#_x0000_t202" style="position:absolute;left:3421;top:5830;width:840;height:468" filled="f">
                <v:textbox style="mso-next-textbox:#_x0000_s1049" inset="1mm,1mm,1mm,1mm">
                  <w:txbxContent>
                    <w:p w:rsidR="00735E83" w:rsidRDefault="00735E83" w:rsidP="000C6214">
                      <w:pPr>
                        <w:jc w:val="center"/>
                      </w:pPr>
                      <w:r>
                        <w:rPr>
                          <w:rFonts w:hint="eastAsia"/>
                        </w:rPr>
                        <w:t>固体</w:t>
                      </w:r>
                      <w:r>
                        <w:rPr>
                          <w:rFonts w:hint="eastAsia"/>
                        </w:rPr>
                        <w:t>X</w:t>
                      </w:r>
                    </w:p>
                  </w:txbxContent>
                </v:textbox>
              </v:shape>
              <v:shape id="_x0000_s1050" type="#_x0000_t202" style="position:absolute;left:3421;top:5242;width:840;height:468" filled="f">
                <v:textbox style="mso-next-textbox:#_x0000_s1050" inset="1mm,1mm,1mm,1mm">
                  <w:txbxContent>
                    <w:p w:rsidR="00735E83" w:rsidRDefault="00735E83" w:rsidP="000C6214">
                      <w:pPr>
                        <w:jc w:val="center"/>
                      </w:pPr>
                      <w:r>
                        <w:rPr>
                          <w:rFonts w:hint="eastAsia"/>
                        </w:rPr>
                        <w:t>滤液</w:t>
                      </w:r>
                      <w:r>
                        <w:rPr>
                          <w:rFonts w:hint="eastAsia"/>
                        </w:rPr>
                        <w:t>Y</w:t>
                      </w:r>
                    </w:p>
                  </w:txbxContent>
                </v:textbox>
              </v:shape>
              <v:shape id="_x0000_s1051" type="#_x0000_t202" style="position:absolute;left:5488;top:4074;width:840;height:468" filled="f">
                <v:textbox style="mso-next-textbox:#_x0000_s1051" inset="1mm,1mm,1mm,1mm">
                  <w:txbxContent>
                    <w:p w:rsidR="00735E83" w:rsidRDefault="00735E83" w:rsidP="000C6214">
                      <w:pPr>
                        <w:jc w:val="center"/>
                      </w:pPr>
                      <w:r>
                        <w:rPr>
                          <w:rFonts w:hint="eastAsia"/>
                        </w:rPr>
                        <w:t>滤液</w:t>
                      </w:r>
                      <w:r>
                        <w:rPr>
                          <w:rFonts w:hint="eastAsia"/>
                        </w:rPr>
                        <w:t>D</w:t>
                      </w:r>
                    </w:p>
                  </w:txbxContent>
                </v:textbox>
              </v:shape>
              <v:shape id="_x0000_s1052" type="#_x0000_t202" style="position:absolute;left:7539;top:3778;width:840;height:468" filled="f">
                <v:textbox style="mso-next-textbox:#_x0000_s1052" inset="1mm,1mm,1mm,1mm">
                  <w:txbxContent>
                    <w:p w:rsidR="00735E83" w:rsidRDefault="00735E83" w:rsidP="000C6214">
                      <w:pPr>
                        <w:jc w:val="center"/>
                      </w:pPr>
                      <w:r>
                        <w:rPr>
                          <w:rFonts w:hint="eastAsia"/>
                        </w:rPr>
                        <w:t>滤液</w:t>
                      </w:r>
                      <w:r>
                        <w:rPr>
                          <w:rFonts w:hint="eastAsia"/>
                        </w:rPr>
                        <w:t>E</w:t>
                      </w:r>
                    </w:p>
                  </w:txbxContent>
                </v:textbox>
              </v:shape>
              <v:shape id="_x0000_s1053" type="#_x0000_t202" style="position:absolute;left:7539;top:5634;width:840;height:468" filled="f">
                <v:textbox style="mso-next-textbox:#_x0000_s1053" inset="1mm,1mm,1mm,1mm">
                  <w:txbxContent>
                    <w:p w:rsidR="00735E83" w:rsidRDefault="00735E83" w:rsidP="000C6214">
                      <w:pPr>
                        <w:jc w:val="center"/>
                      </w:pPr>
                      <w:r>
                        <w:rPr>
                          <w:rFonts w:hint="eastAsia"/>
                        </w:rPr>
                        <w:t>滤液</w:t>
                      </w:r>
                      <w:r>
                        <w:rPr>
                          <w:rFonts w:hint="eastAsia"/>
                        </w:rPr>
                        <w:t>K</w:t>
                      </w:r>
                    </w:p>
                  </w:txbxContent>
                </v:textbox>
              </v:shape>
              <v:shape id="_x0000_s1054" type="#_x0000_t202" style="position:absolute;left:7539;top:4394;width:840;height:468" filled="f">
                <v:textbox style="mso-next-textbox:#_x0000_s1054" inset="1mm,1mm,1mm,1mm">
                  <w:txbxContent>
                    <w:p w:rsidR="00735E83" w:rsidRDefault="00735E83" w:rsidP="000C6214">
                      <w:pPr>
                        <w:jc w:val="center"/>
                      </w:pPr>
                      <w:r>
                        <w:rPr>
                          <w:rFonts w:hint="eastAsia"/>
                        </w:rPr>
                        <w:t>沉淀</w:t>
                      </w:r>
                      <w:r>
                        <w:rPr>
                          <w:rFonts w:hint="eastAsia"/>
                        </w:rPr>
                        <w:t>F</w:t>
                      </w:r>
                    </w:p>
                  </w:txbxContent>
                </v:textbox>
              </v:shape>
              <v:shape id="_x0000_s1055" type="#_x0000_t202" style="position:absolute;left:8614;top:4690;width:840;height:468" filled="f">
                <v:textbox style="mso-next-textbox:#_x0000_s1055" inset="1mm,1mm,1mm,1mm">
                  <w:txbxContent>
                    <w:p w:rsidR="00735E83" w:rsidRDefault="00735E83" w:rsidP="000C6214">
                      <w:pPr>
                        <w:jc w:val="center"/>
                      </w:pPr>
                      <w:r>
                        <w:rPr>
                          <w:rFonts w:hint="eastAsia"/>
                        </w:rPr>
                        <w:t>氧化铝</w:t>
                      </w:r>
                    </w:p>
                  </w:txbxContent>
                </v:textbox>
              </v:shape>
              <v:shape id="_x0000_s1056" type="#_x0000_t202" style="position:absolute;left:7539;top:5010;width:840;height:468" filled="f">
                <v:textbox style="mso-next-textbox:#_x0000_s1056" inset="1mm,1mm,1mm,1mm">
                  <w:txbxContent>
                    <w:p w:rsidR="00735E83" w:rsidRDefault="00735E83" w:rsidP="000C6214">
                      <w:pPr>
                        <w:jc w:val="center"/>
                      </w:pPr>
                      <w:r>
                        <w:rPr>
                          <w:rFonts w:hint="eastAsia"/>
                        </w:rPr>
                        <w:t>沉淀</w:t>
                      </w:r>
                      <w:r>
                        <w:rPr>
                          <w:rFonts w:hint="eastAsia"/>
                        </w:rPr>
                        <w:t>Z</w:t>
                      </w:r>
                    </w:p>
                  </w:txbxContent>
                </v:textbox>
              </v:shape>
              <v:line id="_x0000_s1057" style="position:absolute" from="2184,3654" to="2184,4476"/>
              <v:line id="_x0000_s1058" style="position:absolute" from="2184,3656" to="3129,3656"/>
              <v:line id="_x0000_s1059" style="position:absolute" from="2184,4953" to="2184,5775"/>
              <v:line id="_x0000_s1060" style="position:absolute" from="2184,5791" to="3129,5791"/>
              <v:line id="_x0000_s1061" style="position:absolute" from="3129,3397" to="3129,3992"/>
              <v:line id="_x0000_s1062" style="position:absolute" from="3129,3382" to="3412,3382">
                <v:stroke endarrow="classic"/>
              </v:line>
              <v:line id="_x0000_s1063" style="position:absolute" from="3129,3990" to="3412,3990">
                <v:stroke endarrow="classic"/>
              </v:line>
              <v:line id="_x0000_s1064" style="position:absolute" from="3129,5483" to="3129,6078"/>
              <v:line id="_x0000_s1065" style="position:absolute" from="3129,5468" to="3412,5468">
                <v:stroke endarrow="classic"/>
              </v:line>
              <v:line id="_x0000_s1066" style="position:absolute" from="3129,6076" to="3412,6076">
                <v:stroke endarrow="classic"/>
              </v:line>
              <v:line id="_x0000_s1067" style="position:absolute" from="4260,3974" to="5205,3974"/>
              <v:line id="_x0000_s1068" style="position:absolute" from="5205,3715" to="5205,4310"/>
              <v:line id="_x0000_s1069" style="position:absolute" from="5205,3700" to="5488,3700">
                <v:stroke endarrow="classic"/>
              </v:line>
              <v:line id="_x0000_s1070" style="position:absolute" from="5205,4308" to="5488,4308">
                <v:stroke endarrow="classic"/>
              </v:line>
              <v:line id="_x0000_s1071" style="position:absolute" from="6320,4294" to="7265,4294"/>
              <v:line id="_x0000_s1072" style="position:absolute" from="7265,4035" to="7265,4630"/>
              <v:line id="_x0000_s1073" style="position:absolute" from="7265,4020" to="7548,4020">
                <v:stroke endarrow="classic"/>
              </v:line>
              <v:line id="_x0000_s1074" style="position:absolute" from="7265,4628" to="7548,4628">
                <v:stroke endarrow="classic"/>
              </v:line>
              <v:line id="_x0000_s1075" style="position:absolute" from="4253,5494" to="7258,5494"/>
              <v:line id="_x0000_s1076" style="position:absolute" from="7256,5219" to="7256,5814"/>
              <v:line id="_x0000_s1077" style="position:absolute" from="7256,5204" to="7539,5204">
                <v:stroke endarrow="classic"/>
              </v:line>
              <v:line id="_x0000_s1078" style="position:absolute" from="7256,5812" to="7539,5812">
                <v:stroke endarrow="classic"/>
              </v:line>
              <v:line id="_x0000_s1079" style="position:absolute" from="8379,4518" to="9042,4518"/>
              <v:line id="_x0000_s1080" style="position:absolute;rotation:90" from="8956,4603" to="9126,4603">
                <v:stroke endarrow="classic"/>
              </v:line>
              <v:line id="_x0000_s1081" style="position:absolute" from="8379,5346" to="9042,5346"/>
              <v:line id="_x0000_s1082" style="position:absolute;rotation:90;flip:y" from="8956,5259" to="9126,5259">
                <v:stroke endarrow="classic"/>
              </v:line>
            </v:group>
          </v:group>
        </w:pict>
      </w:r>
      <w:r w:rsidR="00EA7A20">
        <w:rPr>
          <w:rFonts w:hint="eastAsia"/>
          <w:sz w:val="24"/>
          <w:szCs w:val="24"/>
        </w:rPr>
        <w:t>（</w:t>
      </w:r>
      <w:r w:rsidR="00EA7A20">
        <w:rPr>
          <w:rFonts w:hint="eastAsia"/>
          <w:sz w:val="24"/>
          <w:szCs w:val="24"/>
        </w:rPr>
        <w:t>2009</w:t>
      </w:r>
      <w:r w:rsidR="00EA7A20">
        <w:rPr>
          <w:rFonts w:hint="eastAsia"/>
          <w:sz w:val="24"/>
          <w:szCs w:val="24"/>
        </w:rPr>
        <w:t>年福建高考</w:t>
      </w:r>
      <w:r w:rsidR="00EA7A20">
        <w:rPr>
          <w:rFonts w:hint="eastAsia"/>
          <w:sz w:val="24"/>
          <w:szCs w:val="24"/>
        </w:rPr>
        <w:t xml:space="preserve"> </w:t>
      </w:r>
      <w:r w:rsidR="00EA7A20">
        <w:rPr>
          <w:rFonts w:hint="eastAsia"/>
          <w:sz w:val="24"/>
          <w:szCs w:val="24"/>
        </w:rPr>
        <w:t>节选）</w:t>
      </w:r>
      <w:r w:rsidR="000C6214">
        <w:rPr>
          <w:noProof/>
        </w:rPr>
        <w:drawing>
          <wp:anchor distT="0" distB="0" distL="114300" distR="114300" simplePos="0" relativeHeight="251660288" behindDoc="1" locked="0" layoutInCell="1" allowOverlap="1">
            <wp:simplePos x="0" y="0"/>
            <wp:positionH relativeFrom="column">
              <wp:posOffset>226695</wp:posOffset>
            </wp:positionH>
            <wp:positionV relativeFrom="paragraph">
              <wp:posOffset>-2838450</wp:posOffset>
            </wp:positionV>
            <wp:extent cx="19050" cy="9525"/>
            <wp:effectExtent l="19050" t="0" r="0" b="0"/>
            <wp:wrapNone/>
            <wp:docPr id="2" name="图片 2"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r w:rsidR="000C6214">
        <w:rPr>
          <w:rFonts w:hint="eastAsia"/>
        </w:rPr>
        <w:t>从铝土矿（主要成分是</w:t>
      </w:r>
      <w:r w:rsidR="000C6214">
        <w:rPr>
          <w:rFonts w:hint="eastAsia"/>
        </w:rPr>
        <w:t>Al</w:t>
      </w:r>
      <w:r w:rsidR="000C6214" w:rsidRPr="006C7CC2">
        <w:rPr>
          <w:rFonts w:hint="eastAsia"/>
          <w:vertAlign w:val="subscript"/>
        </w:rPr>
        <w:t>2</w:t>
      </w:r>
      <w:r w:rsidR="000C6214">
        <w:rPr>
          <w:rFonts w:hint="eastAsia"/>
        </w:rPr>
        <w:t>O</w:t>
      </w:r>
      <w:r w:rsidR="000C6214" w:rsidRPr="006C7CC2">
        <w:rPr>
          <w:rFonts w:hint="eastAsia"/>
          <w:vertAlign w:val="subscript"/>
        </w:rPr>
        <w:t>3</w:t>
      </w:r>
      <w:r w:rsidR="000C6214">
        <w:rPr>
          <w:rFonts w:hint="eastAsia"/>
        </w:rPr>
        <w:t>，含</w:t>
      </w:r>
      <w:r w:rsidR="000C6214">
        <w:rPr>
          <w:rFonts w:hint="eastAsia"/>
        </w:rPr>
        <w:t>SiO</w:t>
      </w:r>
      <w:r w:rsidR="000C6214">
        <w:rPr>
          <w:rFonts w:hint="eastAsia"/>
          <w:vertAlign w:val="subscript"/>
        </w:rPr>
        <w:t>2</w:t>
      </w:r>
      <w:r w:rsidR="000C6214">
        <w:rPr>
          <w:rFonts w:hint="eastAsia"/>
        </w:rPr>
        <w:t>、</w:t>
      </w:r>
      <w:r w:rsidR="000C6214">
        <w:rPr>
          <w:rFonts w:hint="eastAsia"/>
        </w:rPr>
        <w:t>Fe</w:t>
      </w:r>
      <w:r w:rsidR="000C6214" w:rsidRPr="006C7CC2">
        <w:rPr>
          <w:rFonts w:hint="eastAsia"/>
          <w:vertAlign w:val="subscript"/>
        </w:rPr>
        <w:t>2</w:t>
      </w:r>
      <w:r w:rsidR="000C6214">
        <w:rPr>
          <w:rFonts w:hint="eastAsia"/>
        </w:rPr>
        <w:t>O</w:t>
      </w:r>
      <w:r w:rsidR="000C6214" w:rsidRPr="006C7CC2">
        <w:rPr>
          <w:rFonts w:hint="eastAsia"/>
          <w:vertAlign w:val="subscript"/>
        </w:rPr>
        <w:t>3</w:t>
      </w:r>
      <w:r w:rsidR="000C6214">
        <w:rPr>
          <w:rFonts w:hint="eastAsia"/>
        </w:rPr>
        <w:t>、</w:t>
      </w:r>
      <w:r w:rsidR="000C6214">
        <w:rPr>
          <w:rFonts w:hint="eastAsia"/>
        </w:rPr>
        <w:t>MgO</w:t>
      </w:r>
      <w:r w:rsidR="000C6214">
        <w:rPr>
          <w:rFonts w:hint="eastAsia"/>
        </w:rPr>
        <w:t>等杂质）中提取氧化铝的两种工艺流程如下：</w:t>
      </w: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r>
        <w:rPr>
          <w:noProof/>
        </w:rPr>
        <w:drawing>
          <wp:anchor distT="0" distB="0" distL="114300" distR="114300" simplePos="0" relativeHeight="251661312" behindDoc="1" locked="0" layoutInCell="1" allowOverlap="1">
            <wp:simplePos x="0" y="0"/>
            <wp:positionH relativeFrom="column">
              <wp:posOffset>226695</wp:posOffset>
            </wp:positionH>
            <wp:positionV relativeFrom="paragraph">
              <wp:posOffset>5086350</wp:posOffset>
            </wp:positionV>
            <wp:extent cx="19050" cy="9525"/>
            <wp:effectExtent l="19050" t="0" r="0" b="0"/>
            <wp:wrapNone/>
            <wp:docPr id="3" name="图片 3"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p>
    <w:p w:rsidR="000C6214" w:rsidRDefault="000C6214" w:rsidP="000C6214">
      <w:pPr>
        <w:ind w:firstLineChars="50" w:firstLine="105"/>
      </w:pPr>
    </w:p>
    <w:p w:rsidR="000C6214" w:rsidRPr="004D7999" w:rsidRDefault="000C6214" w:rsidP="00817D30">
      <w:pPr>
        <w:spacing w:line="400" w:lineRule="exact"/>
        <w:ind w:firstLineChars="50" w:firstLine="120"/>
        <w:rPr>
          <w:sz w:val="24"/>
          <w:szCs w:val="24"/>
        </w:rPr>
      </w:pPr>
      <w:r w:rsidRPr="004D7999">
        <w:rPr>
          <w:noProof/>
          <w:sz w:val="24"/>
          <w:szCs w:val="24"/>
        </w:rPr>
        <w:drawing>
          <wp:anchor distT="0" distB="0" distL="114300" distR="114300" simplePos="0" relativeHeight="251662336" behindDoc="1" locked="0" layoutInCell="1" allowOverlap="1">
            <wp:simplePos x="0" y="0"/>
            <wp:positionH relativeFrom="column">
              <wp:posOffset>226695</wp:posOffset>
            </wp:positionH>
            <wp:positionV relativeFrom="paragraph">
              <wp:posOffset>3699510</wp:posOffset>
            </wp:positionV>
            <wp:extent cx="19050" cy="9525"/>
            <wp:effectExtent l="19050" t="0" r="0" b="0"/>
            <wp:wrapNone/>
            <wp:docPr id="4" name="图片 4"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r w:rsidRPr="004D7999">
        <w:rPr>
          <w:rFonts w:hint="eastAsia"/>
          <w:sz w:val="24"/>
          <w:szCs w:val="24"/>
        </w:rPr>
        <w:t>教师</w:t>
      </w:r>
      <w:r w:rsidR="00895B76" w:rsidRPr="004D7999">
        <w:rPr>
          <w:rFonts w:hint="eastAsia"/>
          <w:sz w:val="24"/>
          <w:szCs w:val="24"/>
        </w:rPr>
        <w:t>点拨</w:t>
      </w:r>
      <w:r w:rsidRPr="004D7999">
        <w:rPr>
          <w:rFonts w:hint="eastAsia"/>
          <w:sz w:val="24"/>
          <w:szCs w:val="24"/>
        </w:rPr>
        <w:t>：</w:t>
      </w:r>
    </w:p>
    <w:p w:rsidR="000C6214" w:rsidRPr="004D7999" w:rsidRDefault="000C6214" w:rsidP="00817D30">
      <w:pPr>
        <w:spacing w:line="400" w:lineRule="exact"/>
        <w:rPr>
          <w:sz w:val="24"/>
          <w:szCs w:val="24"/>
        </w:rPr>
      </w:pPr>
      <w:r w:rsidRPr="004D7999">
        <w:rPr>
          <w:noProof/>
          <w:sz w:val="24"/>
          <w:szCs w:val="24"/>
        </w:rPr>
        <w:drawing>
          <wp:anchor distT="0" distB="0" distL="114300" distR="114300" simplePos="0" relativeHeight="251666432" behindDoc="1" locked="0" layoutInCell="1" allowOverlap="1">
            <wp:simplePos x="0" y="0"/>
            <wp:positionH relativeFrom="column">
              <wp:posOffset>226695</wp:posOffset>
            </wp:positionH>
            <wp:positionV relativeFrom="paragraph">
              <wp:posOffset>2510790</wp:posOffset>
            </wp:positionV>
            <wp:extent cx="19050" cy="9525"/>
            <wp:effectExtent l="19050" t="0" r="0" b="0"/>
            <wp:wrapNone/>
            <wp:docPr id="8" name="图片 8"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r w:rsidRPr="004D7999">
        <w:rPr>
          <w:rFonts w:asciiTheme="minorEastAsia" w:hAnsiTheme="minorEastAsia" w:hint="eastAsia"/>
          <w:sz w:val="24"/>
          <w:szCs w:val="24"/>
        </w:rPr>
        <w:t xml:space="preserve">⑴ </w:t>
      </w:r>
      <w:r w:rsidRPr="004D7999">
        <w:rPr>
          <w:rFonts w:hint="eastAsia"/>
          <w:sz w:val="24"/>
          <w:szCs w:val="24"/>
        </w:rPr>
        <w:t>滤液</w:t>
      </w:r>
      <w:r w:rsidRPr="004D7999">
        <w:rPr>
          <w:rFonts w:hint="eastAsia"/>
          <w:sz w:val="24"/>
          <w:szCs w:val="24"/>
        </w:rPr>
        <w:t>Y</w:t>
      </w:r>
      <w:r w:rsidRPr="004D7999">
        <w:rPr>
          <w:rFonts w:hint="eastAsia"/>
          <w:sz w:val="24"/>
          <w:szCs w:val="24"/>
        </w:rPr>
        <w:t>中溶质的主要成分是什么？</w:t>
      </w:r>
    </w:p>
    <w:p w:rsidR="000C6214" w:rsidRPr="004D7999" w:rsidRDefault="000C6214" w:rsidP="00817D30">
      <w:pPr>
        <w:spacing w:line="400" w:lineRule="exact"/>
        <w:ind w:left="360" w:hangingChars="150" w:hanging="360"/>
        <w:rPr>
          <w:sz w:val="24"/>
          <w:szCs w:val="24"/>
        </w:rPr>
      </w:pPr>
      <w:r w:rsidRPr="004D7999">
        <w:rPr>
          <w:rFonts w:hint="eastAsia"/>
          <w:noProof/>
          <w:sz w:val="24"/>
          <w:szCs w:val="24"/>
        </w:rPr>
        <w:t>⑵</w:t>
      </w:r>
      <w:r w:rsidRPr="004D7999">
        <w:rPr>
          <w:rFonts w:hint="eastAsia"/>
          <w:noProof/>
          <w:sz w:val="24"/>
          <w:szCs w:val="24"/>
        </w:rPr>
        <w:t xml:space="preserve"> </w:t>
      </w:r>
      <w:r w:rsidRPr="004D7999">
        <w:rPr>
          <w:rFonts w:hint="eastAsia"/>
          <w:noProof/>
          <w:sz w:val="24"/>
          <w:szCs w:val="24"/>
        </w:rPr>
        <w:t>上述流程中似乎缺少“除硅”的步骤？那么</w:t>
      </w:r>
      <w:r w:rsidRPr="004D7999">
        <w:rPr>
          <w:rFonts w:hint="eastAsia"/>
          <w:noProof/>
          <w:sz w:val="24"/>
          <w:szCs w:val="24"/>
        </w:rPr>
        <w:t>Na</w:t>
      </w:r>
      <w:r w:rsidRPr="004D7999">
        <w:rPr>
          <w:rFonts w:hint="eastAsia"/>
          <w:noProof/>
          <w:sz w:val="24"/>
          <w:szCs w:val="24"/>
          <w:vertAlign w:val="subscript"/>
        </w:rPr>
        <w:t>2</w:t>
      </w:r>
      <w:r w:rsidRPr="004D7999">
        <w:rPr>
          <w:rFonts w:hint="eastAsia"/>
          <w:noProof/>
          <w:sz w:val="24"/>
          <w:szCs w:val="24"/>
        </w:rPr>
        <w:t>SiO</w:t>
      </w:r>
      <w:r w:rsidRPr="004D7999">
        <w:rPr>
          <w:rFonts w:hint="eastAsia"/>
          <w:noProof/>
          <w:sz w:val="24"/>
          <w:szCs w:val="24"/>
          <w:vertAlign w:val="subscript"/>
        </w:rPr>
        <w:t>3</w:t>
      </w:r>
      <w:r w:rsidRPr="004D7999">
        <w:rPr>
          <w:rFonts w:hint="eastAsia"/>
          <w:noProof/>
          <w:sz w:val="24"/>
          <w:szCs w:val="24"/>
        </w:rPr>
        <w:t>到哪里去了？</w:t>
      </w:r>
      <w:r w:rsidR="0033247D" w:rsidRPr="004D7999">
        <w:rPr>
          <w:sz w:val="24"/>
          <w:szCs w:val="24"/>
        </w:rPr>
        <w:t xml:space="preserve"> </w:t>
      </w:r>
      <w:r w:rsidR="0033247D" w:rsidRPr="004D7999">
        <w:rPr>
          <w:rFonts w:hint="eastAsia"/>
          <w:sz w:val="24"/>
          <w:szCs w:val="24"/>
        </w:rPr>
        <w:t>滤液</w:t>
      </w:r>
      <w:r w:rsidR="0033247D" w:rsidRPr="004D7999">
        <w:rPr>
          <w:rFonts w:hint="eastAsia"/>
          <w:sz w:val="24"/>
          <w:szCs w:val="24"/>
        </w:rPr>
        <w:t>K</w:t>
      </w:r>
      <w:r w:rsidR="0033247D" w:rsidRPr="004D7999">
        <w:rPr>
          <w:rFonts w:hint="eastAsia"/>
          <w:sz w:val="24"/>
          <w:szCs w:val="24"/>
        </w:rPr>
        <w:t>中的主要成分是什么？欲回答上述问题，必须提供什么数据</w:t>
      </w:r>
      <w:r w:rsidR="00817D30" w:rsidRPr="004D7999">
        <w:rPr>
          <w:rFonts w:hint="eastAsia"/>
          <w:sz w:val="24"/>
          <w:szCs w:val="24"/>
        </w:rPr>
        <w:t>加以分析</w:t>
      </w:r>
      <w:r w:rsidR="0033247D" w:rsidRPr="004D7999">
        <w:rPr>
          <w:rFonts w:hint="eastAsia"/>
          <w:sz w:val="24"/>
          <w:szCs w:val="24"/>
        </w:rPr>
        <w:t>？</w:t>
      </w:r>
    </w:p>
    <w:p w:rsidR="0033247D" w:rsidRPr="004D7999" w:rsidRDefault="0033247D" w:rsidP="00817D30">
      <w:pPr>
        <w:spacing w:line="400" w:lineRule="exact"/>
        <w:rPr>
          <w:rFonts w:asciiTheme="minorEastAsia" w:hAnsiTheme="minorEastAsia"/>
          <w:sz w:val="24"/>
          <w:szCs w:val="24"/>
        </w:rPr>
      </w:pPr>
      <w:r w:rsidRPr="004D7999">
        <w:rPr>
          <w:rFonts w:asciiTheme="minorEastAsia" w:hAnsiTheme="minorEastAsia" w:hint="eastAsia"/>
          <w:sz w:val="24"/>
          <w:szCs w:val="24"/>
        </w:rPr>
        <w:t xml:space="preserve">⑶ </w:t>
      </w:r>
      <w:r w:rsidR="00817D30" w:rsidRPr="004D7999">
        <w:rPr>
          <w:rFonts w:asciiTheme="minorEastAsia" w:hAnsiTheme="minorEastAsia" w:hint="eastAsia"/>
          <w:sz w:val="24"/>
          <w:szCs w:val="24"/>
        </w:rPr>
        <w:t>一旦CO</w:t>
      </w:r>
      <w:r w:rsidR="00817D30" w:rsidRPr="004D7999">
        <w:rPr>
          <w:rFonts w:asciiTheme="minorEastAsia" w:hAnsiTheme="minorEastAsia" w:hint="eastAsia"/>
          <w:sz w:val="24"/>
          <w:szCs w:val="24"/>
          <w:vertAlign w:val="subscript"/>
        </w:rPr>
        <w:t>2</w:t>
      </w:r>
      <w:r w:rsidR="00817D30" w:rsidRPr="004D7999">
        <w:rPr>
          <w:rFonts w:asciiTheme="minorEastAsia" w:hAnsiTheme="minorEastAsia" w:hint="eastAsia"/>
          <w:sz w:val="24"/>
          <w:szCs w:val="24"/>
        </w:rPr>
        <w:t>气体通入过量了，沉淀Z中的成分将发生什么变化？这种变化的发生是否影响电解后获得金属铝的纯度？欲回答这个问题，必须提供什么数据加以分析？</w:t>
      </w:r>
    </w:p>
    <w:tbl>
      <w:tblPr>
        <w:tblW w:w="0" w:type="auto"/>
        <w:tblCellMar>
          <w:left w:w="0" w:type="dxa"/>
          <w:right w:w="0" w:type="dxa"/>
        </w:tblCellMar>
        <w:tblLook w:val="04A0"/>
      </w:tblPr>
      <w:tblGrid>
        <w:gridCol w:w="548"/>
      </w:tblGrid>
      <w:tr w:rsidR="006901C5" w:rsidRPr="006901C5" w:rsidTr="00895B76">
        <w:tc>
          <w:tcPr>
            <w:tcW w:w="532" w:type="dxa"/>
            <w:tcBorders>
              <w:top w:val="nil"/>
              <w:left w:val="nil"/>
              <w:bottom w:val="nil"/>
              <w:right w:val="nil"/>
            </w:tcBorders>
            <w:noWrap/>
            <w:vAlign w:val="center"/>
            <w:hideMark/>
          </w:tcPr>
          <w:p w:rsidR="006901C5" w:rsidRPr="006901C5" w:rsidRDefault="006901C5" w:rsidP="00A44CC5">
            <w:pPr>
              <w:widowControl/>
              <w:spacing w:line="400" w:lineRule="exact"/>
              <w:jc w:val="left"/>
              <w:rPr>
                <w:rFonts w:ascii="微软雅黑" w:eastAsia="微软雅黑" w:hAnsi="微软雅黑" w:cs="宋体"/>
                <w:color w:val="423B3B"/>
                <w:kern w:val="0"/>
                <w:sz w:val="23"/>
                <w:szCs w:val="23"/>
              </w:rPr>
            </w:pPr>
          </w:p>
        </w:tc>
      </w:tr>
    </w:tbl>
    <w:p w:rsidR="00895B76" w:rsidRDefault="00895B76" w:rsidP="00A44CC5">
      <w:pPr>
        <w:widowControl/>
        <w:spacing w:line="400" w:lineRule="exact"/>
        <w:jc w:val="left"/>
        <w:rPr>
          <w:rFonts w:asciiTheme="minorEastAsia" w:hAnsiTheme="minorEastAsia" w:cs="宋体"/>
          <w:noProof/>
          <w:color w:val="423B3B"/>
          <w:kern w:val="0"/>
          <w:sz w:val="24"/>
          <w:szCs w:val="24"/>
        </w:rPr>
      </w:pPr>
    </w:p>
    <w:p w:rsidR="0060767C" w:rsidRDefault="00895B76" w:rsidP="00A44CC5">
      <w:pPr>
        <w:widowControl/>
        <w:spacing w:line="400" w:lineRule="exact"/>
        <w:jc w:val="left"/>
        <w:rPr>
          <w:rFonts w:asciiTheme="minorEastAsia" w:hAnsiTheme="minorEastAsia" w:cs="宋体"/>
          <w:noProof/>
          <w:color w:val="423B3B"/>
          <w:kern w:val="0"/>
          <w:sz w:val="24"/>
          <w:szCs w:val="24"/>
        </w:rPr>
      </w:pPr>
      <w:r w:rsidRPr="0074682B">
        <w:rPr>
          <w:rFonts w:hint="eastAsia"/>
          <w:b/>
          <w:sz w:val="24"/>
          <w:szCs w:val="24"/>
        </w:rPr>
        <w:t>[</w:t>
      </w:r>
      <w:r w:rsidRPr="0074682B">
        <w:rPr>
          <w:rFonts w:hint="eastAsia"/>
          <w:b/>
          <w:sz w:val="24"/>
          <w:szCs w:val="24"/>
        </w:rPr>
        <w:t>教学过程</w:t>
      </w:r>
      <w:r w:rsidRPr="0074682B">
        <w:rPr>
          <w:rFonts w:hint="eastAsia"/>
          <w:b/>
          <w:sz w:val="24"/>
          <w:szCs w:val="24"/>
        </w:rPr>
        <w:t xml:space="preserve">3] </w:t>
      </w:r>
      <w:r w:rsidR="0060767C">
        <w:rPr>
          <w:rFonts w:asciiTheme="minorEastAsia" w:hAnsiTheme="minorEastAsia" w:cs="宋体" w:hint="eastAsia"/>
          <w:noProof/>
          <w:color w:val="423B3B"/>
          <w:kern w:val="0"/>
          <w:sz w:val="24"/>
          <w:szCs w:val="24"/>
        </w:rPr>
        <w:t>综合应用，提升能力</w:t>
      </w:r>
    </w:p>
    <w:p w:rsidR="005A347B" w:rsidRPr="00A44CC5" w:rsidRDefault="005A347B" w:rsidP="00A44CC5">
      <w:pPr>
        <w:widowControl/>
        <w:spacing w:line="400" w:lineRule="exact"/>
        <w:jc w:val="left"/>
        <w:rPr>
          <w:rFonts w:asciiTheme="minorEastAsia" w:hAnsiTheme="minorEastAsia" w:cs="Times New Roman"/>
          <w:color w:val="423B3B"/>
          <w:spacing w:val="15"/>
          <w:kern w:val="0"/>
          <w:sz w:val="24"/>
          <w:szCs w:val="24"/>
        </w:rPr>
      </w:pPr>
      <w:r w:rsidRPr="00A44CC5">
        <w:rPr>
          <w:rFonts w:asciiTheme="minorEastAsia" w:hAnsiTheme="minorEastAsia" w:cs="宋体" w:hint="eastAsia"/>
          <w:noProof/>
          <w:color w:val="423B3B"/>
          <w:kern w:val="0"/>
          <w:sz w:val="24"/>
          <w:szCs w:val="24"/>
        </w:rPr>
        <w:t>（2013 江苏三模 节选）</w:t>
      </w:r>
      <w:r>
        <w:rPr>
          <w:rFonts w:ascii="微软雅黑" w:eastAsia="微软雅黑" w:hAnsi="微软雅黑" w:cs="宋体" w:hint="eastAsia"/>
          <w:noProof/>
          <w:color w:val="423B3B"/>
          <w:kern w:val="0"/>
          <w:sz w:val="23"/>
          <w:szCs w:val="23"/>
        </w:rPr>
        <w:t xml:space="preserve"> </w:t>
      </w:r>
      <w:r w:rsidRPr="00A44CC5">
        <w:rPr>
          <w:rStyle w:val="qb-content2"/>
          <w:rFonts w:asciiTheme="minorEastAsia" w:hAnsiTheme="minorEastAsia"/>
          <w:color w:val="333333"/>
          <w:sz w:val="24"/>
          <w:szCs w:val="24"/>
        </w:rPr>
        <w:t>如图是用拜耳法从铝土矿（主要成分为Al</w:t>
      </w:r>
      <w:r w:rsidRPr="00A44CC5">
        <w:rPr>
          <w:rStyle w:val="qb-content2"/>
          <w:rFonts w:asciiTheme="minorEastAsia" w:hAnsiTheme="minorEastAsia"/>
          <w:color w:val="333333"/>
          <w:sz w:val="24"/>
          <w:szCs w:val="24"/>
          <w:vertAlign w:val="subscript"/>
        </w:rPr>
        <w:t>2</w:t>
      </w:r>
      <w:r w:rsidRPr="00A44CC5">
        <w:rPr>
          <w:rStyle w:val="qb-content2"/>
          <w:rFonts w:asciiTheme="minorEastAsia" w:hAnsiTheme="minorEastAsia"/>
          <w:color w:val="333333"/>
          <w:sz w:val="24"/>
          <w:szCs w:val="24"/>
        </w:rPr>
        <w:t>O</w:t>
      </w:r>
      <w:r w:rsidRPr="00A44CC5">
        <w:rPr>
          <w:rStyle w:val="qb-content2"/>
          <w:rFonts w:asciiTheme="minorEastAsia" w:hAnsiTheme="minorEastAsia"/>
          <w:color w:val="333333"/>
          <w:sz w:val="24"/>
          <w:szCs w:val="24"/>
          <w:vertAlign w:val="subscript"/>
        </w:rPr>
        <w:t>3</w:t>
      </w:r>
      <w:r w:rsidRPr="00A44CC5">
        <w:rPr>
          <w:rStyle w:val="qb-content2"/>
          <w:rFonts w:asciiTheme="minorEastAsia" w:hAnsiTheme="minorEastAsia"/>
          <w:color w:val="333333"/>
          <w:sz w:val="24"/>
          <w:szCs w:val="24"/>
        </w:rPr>
        <w:t>，还含有SiO</w:t>
      </w:r>
      <w:r w:rsidRPr="00A44CC5">
        <w:rPr>
          <w:rStyle w:val="qb-content2"/>
          <w:rFonts w:asciiTheme="minorEastAsia" w:hAnsiTheme="minorEastAsia"/>
          <w:color w:val="333333"/>
          <w:sz w:val="24"/>
          <w:szCs w:val="24"/>
          <w:vertAlign w:val="subscript"/>
        </w:rPr>
        <w:t>2</w:t>
      </w:r>
      <w:r w:rsidRPr="00A44CC5">
        <w:rPr>
          <w:rStyle w:val="qb-content2"/>
          <w:rFonts w:asciiTheme="minorEastAsia" w:hAnsiTheme="minorEastAsia"/>
          <w:color w:val="333333"/>
          <w:sz w:val="24"/>
          <w:szCs w:val="24"/>
        </w:rPr>
        <w:t>、Fe</w:t>
      </w:r>
      <w:r w:rsidRPr="00A44CC5">
        <w:rPr>
          <w:rStyle w:val="qb-content2"/>
          <w:rFonts w:asciiTheme="minorEastAsia" w:hAnsiTheme="minorEastAsia"/>
          <w:color w:val="333333"/>
          <w:sz w:val="24"/>
          <w:szCs w:val="24"/>
          <w:vertAlign w:val="subscript"/>
        </w:rPr>
        <w:t>2</w:t>
      </w:r>
      <w:r w:rsidRPr="00A44CC5">
        <w:rPr>
          <w:rStyle w:val="qb-content2"/>
          <w:rFonts w:asciiTheme="minorEastAsia" w:hAnsiTheme="minorEastAsia"/>
          <w:color w:val="333333"/>
          <w:sz w:val="24"/>
          <w:szCs w:val="24"/>
        </w:rPr>
        <w:t>O</w:t>
      </w:r>
      <w:r w:rsidRPr="00A44CC5">
        <w:rPr>
          <w:rStyle w:val="qb-content2"/>
          <w:rFonts w:asciiTheme="minorEastAsia" w:hAnsiTheme="minorEastAsia"/>
          <w:color w:val="333333"/>
          <w:sz w:val="24"/>
          <w:szCs w:val="24"/>
          <w:vertAlign w:val="subscript"/>
        </w:rPr>
        <w:t>3</w:t>
      </w:r>
      <w:r w:rsidRPr="00A44CC5">
        <w:rPr>
          <w:rStyle w:val="qb-content2"/>
          <w:rFonts w:asciiTheme="minorEastAsia" w:hAnsiTheme="minorEastAsia"/>
          <w:color w:val="333333"/>
          <w:sz w:val="24"/>
          <w:szCs w:val="24"/>
        </w:rPr>
        <w:t>等杂质）中提取Al</w:t>
      </w:r>
      <w:r w:rsidRPr="00A44CC5">
        <w:rPr>
          <w:rStyle w:val="qb-content2"/>
          <w:rFonts w:asciiTheme="minorEastAsia" w:hAnsiTheme="minorEastAsia"/>
          <w:color w:val="333333"/>
          <w:sz w:val="24"/>
          <w:szCs w:val="24"/>
          <w:vertAlign w:val="subscript"/>
        </w:rPr>
        <w:t>2</w:t>
      </w:r>
      <w:r w:rsidRPr="00A44CC5">
        <w:rPr>
          <w:rStyle w:val="qb-content2"/>
          <w:rFonts w:asciiTheme="minorEastAsia" w:hAnsiTheme="minorEastAsia"/>
          <w:color w:val="333333"/>
          <w:sz w:val="24"/>
          <w:szCs w:val="24"/>
        </w:rPr>
        <w:t>O</w:t>
      </w:r>
      <w:r w:rsidRPr="00A44CC5">
        <w:rPr>
          <w:rStyle w:val="qb-content2"/>
          <w:rFonts w:asciiTheme="minorEastAsia" w:hAnsiTheme="minorEastAsia"/>
          <w:color w:val="333333"/>
          <w:sz w:val="24"/>
          <w:szCs w:val="24"/>
          <w:vertAlign w:val="subscript"/>
        </w:rPr>
        <w:t>3</w:t>
      </w:r>
      <w:r w:rsidRPr="00A44CC5">
        <w:rPr>
          <w:rStyle w:val="qb-content2"/>
          <w:rFonts w:asciiTheme="minorEastAsia" w:hAnsiTheme="minorEastAsia"/>
          <w:color w:val="333333"/>
          <w:sz w:val="24"/>
          <w:szCs w:val="24"/>
        </w:rPr>
        <w:t>并生产无水AlCl</w:t>
      </w:r>
      <w:r w:rsidRPr="00A44CC5">
        <w:rPr>
          <w:rStyle w:val="qb-content2"/>
          <w:rFonts w:asciiTheme="minorEastAsia" w:hAnsiTheme="minorEastAsia"/>
          <w:color w:val="333333"/>
          <w:sz w:val="24"/>
          <w:szCs w:val="24"/>
          <w:vertAlign w:val="subscript"/>
        </w:rPr>
        <w:t>3</w:t>
      </w:r>
      <w:r w:rsidRPr="00A44CC5">
        <w:rPr>
          <w:rStyle w:val="qb-content2"/>
          <w:rFonts w:asciiTheme="minorEastAsia" w:hAnsiTheme="minorEastAsia"/>
          <w:color w:val="333333"/>
          <w:sz w:val="24"/>
          <w:szCs w:val="24"/>
        </w:rPr>
        <w:t>的基本流程：</w:t>
      </w:r>
    </w:p>
    <w:p w:rsidR="005A347B" w:rsidRPr="005A347B" w:rsidRDefault="00804567" w:rsidP="005A347B">
      <w:pPr>
        <w:rPr>
          <w:rFonts w:asciiTheme="minorEastAsia" w:hAnsiTheme="minorEastAsia" w:cs="Times New Roman"/>
          <w:sz w:val="23"/>
        </w:rPr>
      </w:pPr>
      <w:r>
        <w:rPr>
          <w:rFonts w:asciiTheme="minorEastAsia" w:hAnsiTheme="minorEastAsia" w:cs="Times New Roman"/>
          <w:noProof/>
          <w:sz w:val="23"/>
        </w:rPr>
        <w:drawing>
          <wp:anchor distT="0" distB="0" distL="114300" distR="114300" simplePos="0" relativeHeight="251669504" behindDoc="0" locked="0" layoutInCell="1" allowOverlap="1">
            <wp:simplePos x="0" y="0"/>
            <wp:positionH relativeFrom="column">
              <wp:posOffset>527685</wp:posOffset>
            </wp:positionH>
            <wp:positionV relativeFrom="paragraph">
              <wp:posOffset>35560</wp:posOffset>
            </wp:positionV>
            <wp:extent cx="5229225" cy="866775"/>
            <wp:effectExtent l="19050" t="0" r="9525" b="0"/>
            <wp:wrapNone/>
            <wp:docPr id="11" name="图片 1" descr="http://pic1.1010pic.com/pic3/upload/images/201306/67/5e71ed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ic1.1010pic.com/pic3/upload/images/201306/67/5e71ed99.png"/>
                    <pic:cNvPicPr>
                      <a:picLocks noChangeAspect="1" noChangeArrowheads="1"/>
                    </pic:cNvPicPr>
                  </pic:nvPicPr>
                  <pic:blipFill>
                    <a:blip r:embed="rId9" cstate="print"/>
                    <a:srcRect/>
                    <a:stretch>
                      <a:fillRect/>
                    </a:stretch>
                  </pic:blipFill>
                  <pic:spPr bwMode="auto">
                    <a:xfrm>
                      <a:off x="0" y="0"/>
                      <a:ext cx="5229225" cy="866775"/>
                    </a:xfrm>
                    <a:prstGeom prst="rect">
                      <a:avLst/>
                    </a:prstGeom>
                    <a:noFill/>
                    <a:ln w="9525">
                      <a:noFill/>
                      <a:miter lim="800000"/>
                      <a:headEnd/>
                      <a:tailEnd/>
                    </a:ln>
                  </pic:spPr>
                </pic:pic>
              </a:graphicData>
            </a:graphic>
          </wp:anchor>
        </w:drawing>
      </w:r>
    </w:p>
    <w:p w:rsidR="005A347B" w:rsidRPr="005A347B" w:rsidRDefault="005A347B" w:rsidP="005A347B">
      <w:pPr>
        <w:rPr>
          <w:rFonts w:asciiTheme="minorEastAsia" w:hAnsiTheme="minorEastAsia" w:cs="Times New Roman"/>
          <w:sz w:val="23"/>
        </w:rPr>
      </w:pPr>
    </w:p>
    <w:p w:rsidR="005A347B" w:rsidRPr="005A347B" w:rsidRDefault="005A347B" w:rsidP="005A347B">
      <w:pPr>
        <w:rPr>
          <w:rFonts w:asciiTheme="minorEastAsia" w:hAnsiTheme="minorEastAsia" w:cs="Times New Roman"/>
          <w:sz w:val="23"/>
        </w:rPr>
      </w:pPr>
    </w:p>
    <w:p w:rsidR="005A347B" w:rsidRDefault="005A347B" w:rsidP="005A347B">
      <w:pPr>
        <w:rPr>
          <w:rFonts w:asciiTheme="minorEastAsia" w:hAnsiTheme="minorEastAsia" w:cs="Times New Roman"/>
          <w:sz w:val="23"/>
        </w:rPr>
      </w:pPr>
    </w:p>
    <w:p w:rsidR="00895B76" w:rsidRDefault="00895B76" w:rsidP="005A347B">
      <w:pPr>
        <w:rPr>
          <w:rFonts w:asciiTheme="minorEastAsia" w:hAnsiTheme="minorEastAsia" w:cs="Times New Roman"/>
          <w:sz w:val="23"/>
        </w:rPr>
      </w:pPr>
    </w:p>
    <w:p w:rsidR="005A347B" w:rsidRPr="004D7999" w:rsidRDefault="005A347B" w:rsidP="00A44CC5">
      <w:pPr>
        <w:spacing w:line="400" w:lineRule="exact"/>
        <w:ind w:firstLineChars="50" w:firstLine="120"/>
        <w:rPr>
          <w:sz w:val="24"/>
          <w:szCs w:val="24"/>
        </w:rPr>
      </w:pPr>
      <w:r w:rsidRPr="004D7999">
        <w:rPr>
          <w:noProof/>
          <w:sz w:val="24"/>
          <w:szCs w:val="24"/>
        </w:rPr>
        <w:drawing>
          <wp:anchor distT="0" distB="0" distL="114300" distR="114300" simplePos="0" relativeHeight="251671552" behindDoc="1" locked="0" layoutInCell="1" allowOverlap="1">
            <wp:simplePos x="0" y="0"/>
            <wp:positionH relativeFrom="column">
              <wp:posOffset>226695</wp:posOffset>
            </wp:positionH>
            <wp:positionV relativeFrom="paragraph">
              <wp:posOffset>3699510</wp:posOffset>
            </wp:positionV>
            <wp:extent cx="19050" cy="9525"/>
            <wp:effectExtent l="19050" t="0" r="0" b="0"/>
            <wp:wrapNone/>
            <wp:docPr id="12" name="图片 4"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r w:rsidRPr="004D7999">
        <w:rPr>
          <w:rFonts w:hint="eastAsia"/>
          <w:sz w:val="24"/>
          <w:szCs w:val="24"/>
        </w:rPr>
        <w:t>教师</w:t>
      </w:r>
      <w:r w:rsidR="00895B76" w:rsidRPr="004D7999">
        <w:rPr>
          <w:rFonts w:hint="eastAsia"/>
          <w:sz w:val="24"/>
          <w:szCs w:val="24"/>
        </w:rPr>
        <w:t>点拨</w:t>
      </w:r>
      <w:r w:rsidRPr="004D7999">
        <w:rPr>
          <w:rFonts w:hint="eastAsia"/>
          <w:sz w:val="24"/>
          <w:szCs w:val="24"/>
        </w:rPr>
        <w:t>：</w:t>
      </w:r>
    </w:p>
    <w:p w:rsidR="005A347B" w:rsidRPr="004D7999" w:rsidRDefault="005A347B" w:rsidP="00A44CC5">
      <w:pPr>
        <w:spacing w:line="400" w:lineRule="exact"/>
        <w:ind w:left="360" w:hangingChars="150" w:hanging="360"/>
        <w:rPr>
          <w:rStyle w:val="qb-content2"/>
          <w:color w:val="333333"/>
          <w:sz w:val="24"/>
          <w:szCs w:val="24"/>
        </w:rPr>
      </w:pPr>
      <w:r w:rsidRPr="004D7999">
        <w:rPr>
          <w:noProof/>
          <w:sz w:val="24"/>
          <w:szCs w:val="24"/>
        </w:rPr>
        <w:drawing>
          <wp:anchor distT="0" distB="0" distL="114300" distR="114300" simplePos="0" relativeHeight="251672576" behindDoc="1" locked="0" layoutInCell="1" allowOverlap="1">
            <wp:simplePos x="0" y="0"/>
            <wp:positionH relativeFrom="column">
              <wp:posOffset>226695</wp:posOffset>
            </wp:positionH>
            <wp:positionV relativeFrom="paragraph">
              <wp:posOffset>2510790</wp:posOffset>
            </wp:positionV>
            <wp:extent cx="19050" cy="9525"/>
            <wp:effectExtent l="19050" t="0" r="0" b="0"/>
            <wp:wrapNone/>
            <wp:docPr id="13" name="图片 8"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封面"/>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anchor>
        </w:drawing>
      </w:r>
      <w:r w:rsidRPr="004D7999">
        <w:rPr>
          <w:rFonts w:asciiTheme="minorEastAsia" w:hAnsiTheme="minorEastAsia" w:hint="eastAsia"/>
          <w:sz w:val="24"/>
          <w:szCs w:val="24"/>
        </w:rPr>
        <w:t xml:space="preserve">⑴ </w:t>
      </w:r>
      <w:r w:rsidRPr="004D7999">
        <w:rPr>
          <w:rStyle w:val="qb-content2"/>
          <w:rFonts w:asciiTheme="minorEastAsia" w:hAnsiTheme="minorEastAsia"/>
          <w:color w:val="333333"/>
          <w:sz w:val="24"/>
          <w:szCs w:val="24"/>
        </w:rPr>
        <w:t>在反应I中，SiO</w:t>
      </w:r>
      <w:r w:rsidRPr="004D7999">
        <w:rPr>
          <w:rStyle w:val="qb-content2"/>
          <w:rFonts w:asciiTheme="minorEastAsia" w:hAnsiTheme="minorEastAsia"/>
          <w:color w:val="333333"/>
          <w:sz w:val="24"/>
          <w:szCs w:val="24"/>
          <w:vertAlign w:val="subscript"/>
        </w:rPr>
        <w:t>2</w:t>
      </w:r>
      <w:r w:rsidRPr="004D7999">
        <w:rPr>
          <w:rStyle w:val="qb-content2"/>
          <w:rFonts w:asciiTheme="minorEastAsia" w:hAnsiTheme="minorEastAsia"/>
          <w:color w:val="333333"/>
          <w:sz w:val="24"/>
          <w:szCs w:val="24"/>
        </w:rPr>
        <w:t>会完全形成矿渣（化学式为3Na</w:t>
      </w:r>
      <w:r w:rsidRPr="004D7999">
        <w:rPr>
          <w:rStyle w:val="qb-content2"/>
          <w:rFonts w:asciiTheme="minorEastAsia" w:hAnsiTheme="minorEastAsia"/>
          <w:color w:val="333333"/>
          <w:sz w:val="24"/>
          <w:szCs w:val="24"/>
          <w:vertAlign w:val="subscript"/>
        </w:rPr>
        <w:t>2</w:t>
      </w:r>
      <w:r w:rsidRPr="004D7999">
        <w:rPr>
          <w:rStyle w:val="qb-content2"/>
          <w:rFonts w:asciiTheme="minorEastAsia" w:hAnsiTheme="minorEastAsia"/>
          <w:color w:val="333333"/>
          <w:sz w:val="24"/>
          <w:szCs w:val="24"/>
        </w:rPr>
        <w:t>O•3Al</w:t>
      </w:r>
      <w:r w:rsidRPr="004D7999">
        <w:rPr>
          <w:rStyle w:val="qb-content2"/>
          <w:rFonts w:asciiTheme="minorEastAsia" w:hAnsiTheme="minorEastAsia"/>
          <w:color w:val="333333"/>
          <w:sz w:val="24"/>
          <w:szCs w:val="24"/>
          <w:vertAlign w:val="subscript"/>
        </w:rPr>
        <w:t>2</w:t>
      </w:r>
      <w:r w:rsidRPr="004D7999">
        <w:rPr>
          <w:rStyle w:val="qb-content2"/>
          <w:rFonts w:asciiTheme="minorEastAsia" w:hAnsiTheme="minorEastAsia"/>
          <w:color w:val="333333"/>
          <w:sz w:val="24"/>
          <w:szCs w:val="24"/>
        </w:rPr>
        <w:t>O</w:t>
      </w:r>
      <w:r w:rsidRPr="004D7999">
        <w:rPr>
          <w:rStyle w:val="qb-content2"/>
          <w:rFonts w:asciiTheme="minorEastAsia" w:hAnsiTheme="minorEastAsia"/>
          <w:color w:val="333333"/>
          <w:sz w:val="24"/>
          <w:szCs w:val="24"/>
          <w:vertAlign w:val="subscript"/>
        </w:rPr>
        <w:t>3</w:t>
      </w:r>
      <w:r w:rsidRPr="004D7999">
        <w:rPr>
          <w:rStyle w:val="qb-content2"/>
          <w:rFonts w:asciiTheme="minorEastAsia" w:hAnsiTheme="minorEastAsia"/>
          <w:color w:val="333333"/>
          <w:sz w:val="24"/>
          <w:szCs w:val="24"/>
        </w:rPr>
        <w:t>•5SiO</w:t>
      </w:r>
      <w:r w:rsidRPr="004D7999">
        <w:rPr>
          <w:rStyle w:val="qb-content2"/>
          <w:rFonts w:asciiTheme="minorEastAsia" w:hAnsiTheme="minorEastAsia"/>
          <w:color w:val="333333"/>
          <w:sz w:val="24"/>
          <w:szCs w:val="24"/>
          <w:vertAlign w:val="subscript"/>
        </w:rPr>
        <w:t>2</w:t>
      </w:r>
      <w:r w:rsidRPr="004D7999">
        <w:rPr>
          <w:rStyle w:val="qb-content2"/>
          <w:rFonts w:asciiTheme="minorEastAsia" w:hAnsiTheme="minorEastAsia"/>
          <w:color w:val="333333"/>
          <w:sz w:val="24"/>
          <w:szCs w:val="24"/>
        </w:rPr>
        <w:t>•5H</w:t>
      </w:r>
      <w:r w:rsidRPr="004D7999">
        <w:rPr>
          <w:rStyle w:val="qb-content2"/>
          <w:rFonts w:asciiTheme="minorEastAsia" w:hAnsiTheme="minorEastAsia"/>
          <w:color w:val="333333"/>
          <w:sz w:val="24"/>
          <w:szCs w:val="24"/>
          <w:vertAlign w:val="subscript"/>
        </w:rPr>
        <w:t>2</w:t>
      </w:r>
      <w:r w:rsidRPr="004D7999">
        <w:rPr>
          <w:rStyle w:val="qb-content2"/>
          <w:rFonts w:asciiTheme="minorEastAsia" w:hAnsiTheme="minorEastAsia"/>
          <w:color w:val="333333"/>
          <w:sz w:val="24"/>
          <w:szCs w:val="24"/>
        </w:rPr>
        <w:t>O）进入赤泥，则溶出液的溶质主要是</w:t>
      </w:r>
      <w:r w:rsidRPr="004D7999">
        <w:rPr>
          <w:rStyle w:val="qb-content2"/>
          <w:rFonts w:asciiTheme="minorEastAsia" w:hAnsiTheme="minorEastAsia" w:hint="eastAsia"/>
          <w:color w:val="333333"/>
          <w:sz w:val="24"/>
          <w:szCs w:val="24"/>
        </w:rPr>
        <w:t>什么？</w:t>
      </w:r>
    </w:p>
    <w:p w:rsidR="005A347B" w:rsidRPr="004D7999" w:rsidRDefault="005A347B" w:rsidP="00A44CC5">
      <w:pPr>
        <w:spacing w:line="400" w:lineRule="exact"/>
        <w:ind w:left="360" w:hangingChars="150" w:hanging="360"/>
        <w:rPr>
          <w:rStyle w:val="qb-content2"/>
          <w:rFonts w:asciiTheme="minorEastAsia" w:hAnsiTheme="minorEastAsia"/>
          <w:color w:val="333333"/>
          <w:sz w:val="24"/>
          <w:szCs w:val="24"/>
        </w:rPr>
      </w:pPr>
      <w:r w:rsidRPr="004D7999">
        <w:rPr>
          <w:rFonts w:hint="eastAsia"/>
          <w:noProof/>
          <w:sz w:val="24"/>
          <w:szCs w:val="24"/>
        </w:rPr>
        <w:t>⑵</w:t>
      </w:r>
      <w:r w:rsidR="00A44CC5" w:rsidRPr="004D7999">
        <w:rPr>
          <w:rFonts w:hint="eastAsia"/>
          <w:noProof/>
          <w:sz w:val="24"/>
          <w:szCs w:val="24"/>
        </w:rPr>
        <w:t xml:space="preserve"> </w:t>
      </w:r>
      <w:r w:rsidRPr="004D7999">
        <w:rPr>
          <w:rStyle w:val="qb-content2"/>
          <w:rFonts w:asciiTheme="minorEastAsia" w:hAnsiTheme="minorEastAsia" w:hint="eastAsia"/>
          <w:color w:val="333333"/>
          <w:sz w:val="24"/>
          <w:szCs w:val="24"/>
        </w:rPr>
        <w:t>铝土矿的品味常用铝硅比即矿石中Al2O3与SiO2的质量比来衡量，某种铝土矿的铝硅比为10.2，则加入足量NaOH溶液后铝的理论溶出率为多少？</w:t>
      </w:r>
    </w:p>
    <w:p w:rsidR="005A347B" w:rsidRPr="004D7999" w:rsidRDefault="005A347B" w:rsidP="00A44CC5">
      <w:pPr>
        <w:spacing w:line="400" w:lineRule="exact"/>
        <w:rPr>
          <w:rStyle w:val="qb-content2"/>
          <w:color w:val="333333"/>
          <w:sz w:val="24"/>
          <w:szCs w:val="24"/>
        </w:rPr>
      </w:pPr>
      <w:r w:rsidRPr="004D7999">
        <w:rPr>
          <w:rStyle w:val="qb-content2"/>
          <w:rFonts w:hint="eastAsia"/>
          <w:color w:val="333333"/>
          <w:sz w:val="24"/>
          <w:szCs w:val="24"/>
        </w:rPr>
        <w:t>⑶</w:t>
      </w:r>
      <w:r w:rsidRPr="004D7999">
        <w:rPr>
          <w:rStyle w:val="qb-content2"/>
          <w:rFonts w:hint="eastAsia"/>
          <w:color w:val="333333"/>
          <w:sz w:val="24"/>
          <w:szCs w:val="24"/>
        </w:rPr>
        <w:t xml:space="preserve"> </w:t>
      </w:r>
      <w:r w:rsidR="00A44CC5" w:rsidRPr="004D7999">
        <w:rPr>
          <w:rStyle w:val="qb-content2"/>
          <w:rFonts w:hint="eastAsia"/>
          <w:color w:val="333333"/>
          <w:sz w:val="24"/>
          <w:szCs w:val="24"/>
        </w:rPr>
        <w:t>通过上述计算，我们可以得出什么结论？拜耳法的实际应用范围是什么？</w:t>
      </w:r>
    </w:p>
    <w:p w:rsidR="005A347B" w:rsidRPr="004D7999" w:rsidRDefault="00A44CC5" w:rsidP="00A44CC5">
      <w:pPr>
        <w:spacing w:line="400" w:lineRule="exact"/>
        <w:rPr>
          <w:rFonts w:asciiTheme="minorEastAsia" w:hAnsiTheme="minorEastAsia"/>
          <w:sz w:val="24"/>
          <w:szCs w:val="24"/>
        </w:rPr>
      </w:pPr>
      <w:r w:rsidRPr="004D7999">
        <w:rPr>
          <w:rStyle w:val="qb-content2"/>
          <w:rFonts w:hint="eastAsia"/>
          <w:color w:val="333333"/>
          <w:sz w:val="24"/>
          <w:szCs w:val="24"/>
        </w:rPr>
        <w:t>⑷</w:t>
      </w:r>
      <w:r w:rsidRPr="004D7999">
        <w:rPr>
          <w:rStyle w:val="qb-content2"/>
          <w:rFonts w:hint="eastAsia"/>
          <w:color w:val="333333"/>
          <w:sz w:val="24"/>
          <w:szCs w:val="24"/>
        </w:rPr>
        <w:t xml:space="preserve"> </w:t>
      </w:r>
      <w:r w:rsidRPr="004D7999">
        <w:rPr>
          <w:rStyle w:val="qb-content2"/>
          <w:rFonts w:hint="eastAsia"/>
          <w:color w:val="333333"/>
          <w:sz w:val="24"/>
          <w:szCs w:val="24"/>
        </w:rPr>
        <w:t>通过上述酸溶、碱溶法和拜耳法的分析，根据工业生产的要求，比如原料易得廉价</w:t>
      </w:r>
      <w:r w:rsidRPr="004D7999">
        <w:rPr>
          <w:rFonts w:asciiTheme="minorEastAsia" w:hAnsiTheme="minorEastAsia" w:hint="eastAsia"/>
          <w:sz w:val="24"/>
          <w:szCs w:val="24"/>
        </w:rPr>
        <w:t>并力求物质的循环使用从而降低成本，请同学们在拜耳法的基础上，完善对于铝土矿的提纯工艺，</w:t>
      </w:r>
      <w:r w:rsidR="00550430" w:rsidRPr="004D7999">
        <w:rPr>
          <w:rFonts w:asciiTheme="minorEastAsia" w:hAnsiTheme="minorEastAsia" w:hint="eastAsia"/>
          <w:sz w:val="24"/>
          <w:szCs w:val="24"/>
        </w:rPr>
        <w:t>设计实验方案，实现原料的循环再利用。</w:t>
      </w:r>
    </w:p>
    <w:p w:rsidR="00895B76" w:rsidRPr="004D7999" w:rsidRDefault="00895B76" w:rsidP="00895B76">
      <w:pPr>
        <w:rPr>
          <w:rFonts w:asciiTheme="minorEastAsia" w:hAnsiTheme="minorEastAsia" w:cs="Times New Roman"/>
          <w:sz w:val="24"/>
          <w:szCs w:val="24"/>
        </w:rPr>
      </w:pPr>
    </w:p>
    <w:p w:rsidR="00735E83" w:rsidRDefault="00735E83" w:rsidP="00895B76">
      <w:pPr>
        <w:rPr>
          <w:rFonts w:asciiTheme="minorEastAsia" w:hAnsiTheme="minorEastAsia" w:cs="Times New Roman"/>
          <w:sz w:val="23"/>
        </w:rPr>
      </w:pPr>
    </w:p>
    <w:p w:rsidR="00895B76" w:rsidRPr="00C4247D" w:rsidRDefault="00895B76" w:rsidP="00895B76">
      <w:pPr>
        <w:rPr>
          <w:rFonts w:asciiTheme="minorEastAsia" w:hAnsiTheme="minorEastAsia" w:cs="Times New Roman"/>
          <w:b/>
          <w:sz w:val="23"/>
        </w:rPr>
      </w:pPr>
      <w:r w:rsidRPr="00C4247D">
        <w:rPr>
          <w:rFonts w:hint="eastAsia"/>
          <w:b/>
          <w:sz w:val="24"/>
          <w:szCs w:val="24"/>
        </w:rPr>
        <w:t>[</w:t>
      </w:r>
      <w:r w:rsidRPr="00C4247D">
        <w:rPr>
          <w:rFonts w:hint="eastAsia"/>
          <w:b/>
          <w:sz w:val="24"/>
          <w:szCs w:val="24"/>
        </w:rPr>
        <w:t>教学设计意图</w:t>
      </w:r>
      <w:r w:rsidRPr="00C4247D">
        <w:rPr>
          <w:b/>
          <w:sz w:val="24"/>
          <w:szCs w:val="24"/>
        </w:rPr>
        <w:t>]</w:t>
      </w:r>
      <w:r w:rsidRPr="00C4247D">
        <w:rPr>
          <w:rFonts w:asciiTheme="minorEastAsia" w:hAnsiTheme="minorEastAsia" w:cs="Times New Roman" w:hint="eastAsia"/>
          <w:b/>
          <w:sz w:val="23"/>
        </w:rPr>
        <w:t xml:space="preserve"> </w:t>
      </w:r>
      <w:r w:rsidR="0074682B" w:rsidRPr="00C4247D">
        <w:rPr>
          <w:rFonts w:asciiTheme="minorEastAsia" w:hAnsiTheme="minorEastAsia" w:cs="Times New Roman" w:hint="eastAsia"/>
          <w:b/>
          <w:sz w:val="23"/>
        </w:rPr>
        <w:t xml:space="preserve"> </w:t>
      </w:r>
    </w:p>
    <w:p w:rsidR="00895B76" w:rsidRDefault="00895B76" w:rsidP="00895B76">
      <w:pPr>
        <w:spacing w:line="400" w:lineRule="exact"/>
        <w:rPr>
          <w:rFonts w:asciiTheme="minorEastAsia" w:hAnsiTheme="minorEastAsia"/>
          <w:sz w:val="24"/>
          <w:szCs w:val="24"/>
        </w:rPr>
      </w:pPr>
      <w:r>
        <w:rPr>
          <w:rFonts w:asciiTheme="minorEastAsia" w:hAnsiTheme="minorEastAsia" w:hint="eastAsia"/>
          <w:sz w:val="24"/>
          <w:szCs w:val="24"/>
        </w:rPr>
        <w:t>⑴ 通过要求同学自行书写流程图，回顾金属铝及其化合物的化学性质，整理基本的化学反应，复习流程图的书写 方法。</w:t>
      </w:r>
    </w:p>
    <w:p w:rsidR="00895B76" w:rsidRPr="00895B76" w:rsidRDefault="00895B76" w:rsidP="00895B76">
      <w:pPr>
        <w:spacing w:line="400" w:lineRule="exact"/>
        <w:rPr>
          <w:rFonts w:asciiTheme="minorEastAsia" w:hAnsiTheme="minorEastAsia"/>
          <w:sz w:val="24"/>
          <w:szCs w:val="24"/>
        </w:rPr>
      </w:pPr>
      <w:r>
        <w:rPr>
          <w:rFonts w:asciiTheme="minorEastAsia" w:hAnsiTheme="minorEastAsia" w:hint="eastAsia"/>
          <w:sz w:val="24"/>
          <w:szCs w:val="24"/>
        </w:rPr>
        <w:t>⑵ 通过比较酸溶法和碱溶法的区别，</w:t>
      </w:r>
      <w:r w:rsidR="006A5A3E">
        <w:rPr>
          <w:rFonts w:asciiTheme="minorEastAsia" w:hAnsiTheme="minorEastAsia" w:hint="eastAsia"/>
          <w:sz w:val="24"/>
          <w:szCs w:val="24"/>
        </w:rPr>
        <w:t>明确酸溶法除硅，碱溶法除铁的基本思路，同时强化实际工业生产中还要考虑生产成本等问题。</w:t>
      </w:r>
    </w:p>
    <w:p w:rsidR="00895B76" w:rsidRDefault="006A5A3E" w:rsidP="00895B76">
      <w:pPr>
        <w:spacing w:line="400" w:lineRule="exact"/>
        <w:rPr>
          <w:rFonts w:asciiTheme="minorEastAsia" w:hAnsiTheme="minorEastAsia"/>
          <w:sz w:val="24"/>
          <w:szCs w:val="24"/>
        </w:rPr>
      </w:pPr>
      <w:r>
        <w:rPr>
          <w:rFonts w:asciiTheme="minorEastAsia" w:hAnsiTheme="minorEastAsia" w:hint="eastAsia"/>
          <w:sz w:val="24"/>
          <w:szCs w:val="24"/>
        </w:rPr>
        <w:t>⑶</w:t>
      </w:r>
      <w:r w:rsidR="00895B76">
        <w:rPr>
          <w:rFonts w:asciiTheme="minorEastAsia" w:hAnsiTheme="minorEastAsia" w:hint="eastAsia"/>
          <w:sz w:val="24"/>
          <w:szCs w:val="24"/>
        </w:rPr>
        <w:t xml:space="preserve"> 根据弱酸的电离平衡常数（</w:t>
      </w:r>
      <w:r w:rsidR="00895B76" w:rsidRPr="00112A22">
        <w:rPr>
          <w:rFonts w:asciiTheme="minorEastAsia" w:hAnsiTheme="minorEastAsia" w:hint="eastAsia"/>
          <w:sz w:val="24"/>
          <w:szCs w:val="24"/>
        </w:rPr>
        <w:t>K(HAlO</w:t>
      </w:r>
      <w:r w:rsidR="00895B76" w:rsidRPr="00112A22">
        <w:rPr>
          <w:rFonts w:asciiTheme="minorEastAsia" w:hAnsiTheme="minorEastAsia" w:hint="eastAsia"/>
          <w:sz w:val="24"/>
          <w:szCs w:val="24"/>
          <w:vertAlign w:val="subscript"/>
        </w:rPr>
        <w:t>2</w:t>
      </w:r>
      <w:r w:rsidR="00895B76" w:rsidRPr="00112A22">
        <w:rPr>
          <w:rFonts w:asciiTheme="minorEastAsia" w:hAnsiTheme="minorEastAsia" w:hint="eastAsia"/>
          <w:sz w:val="24"/>
          <w:szCs w:val="24"/>
        </w:rPr>
        <w:t>)= 6.3×10</w:t>
      </w:r>
      <w:r w:rsidR="00895B76" w:rsidRPr="00112A22">
        <w:rPr>
          <w:rFonts w:asciiTheme="minorEastAsia" w:hAnsiTheme="minorEastAsia" w:hint="eastAsia"/>
          <w:sz w:val="24"/>
          <w:szCs w:val="24"/>
          <w:vertAlign w:val="superscript"/>
        </w:rPr>
        <w:t>—13</w:t>
      </w:r>
      <w:r w:rsidR="00895B76">
        <w:rPr>
          <w:rFonts w:asciiTheme="minorEastAsia" w:hAnsiTheme="minorEastAsia" w:hint="eastAsia"/>
          <w:sz w:val="24"/>
          <w:szCs w:val="24"/>
        </w:rPr>
        <w:t>，</w:t>
      </w:r>
      <w:r w:rsidR="00895B76" w:rsidRPr="00804567">
        <w:rPr>
          <w:rFonts w:asciiTheme="minorEastAsia" w:hAnsiTheme="minorEastAsia" w:hint="eastAsia"/>
          <w:sz w:val="24"/>
          <w:szCs w:val="24"/>
        </w:rPr>
        <w:t>Ki（H</w:t>
      </w:r>
      <w:r w:rsidR="00895B76" w:rsidRPr="00804567">
        <w:rPr>
          <w:rFonts w:asciiTheme="minorEastAsia" w:hAnsiTheme="minorEastAsia" w:hint="eastAsia"/>
          <w:sz w:val="24"/>
          <w:szCs w:val="24"/>
          <w:vertAlign w:val="subscript"/>
        </w:rPr>
        <w:t>2</w:t>
      </w:r>
      <w:r w:rsidR="00895B76" w:rsidRPr="00804567">
        <w:rPr>
          <w:rFonts w:asciiTheme="minorEastAsia" w:hAnsiTheme="minorEastAsia" w:hint="eastAsia"/>
          <w:sz w:val="24"/>
          <w:szCs w:val="24"/>
        </w:rPr>
        <w:t>SiO</w:t>
      </w:r>
      <w:r w:rsidR="00895B76" w:rsidRPr="00804567">
        <w:rPr>
          <w:rFonts w:asciiTheme="minorEastAsia" w:hAnsiTheme="minorEastAsia" w:hint="eastAsia"/>
          <w:sz w:val="24"/>
          <w:szCs w:val="24"/>
          <w:vertAlign w:val="subscript"/>
        </w:rPr>
        <w:t>3</w:t>
      </w:r>
      <w:r w:rsidR="00895B76" w:rsidRPr="00804567">
        <w:rPr>
          <w:rFonts w:asciiTheme="minorEastAsia" w:hAnsiTheme="minorEastAsia" w:hint="eastAsia"/>
          <w:sz w:val="24"/>
          <w:szCs w:val="24"/>
        </w:rPr>
        <w:t>）=2.0×10</w:t>
      </w:r>
      <w:r w:rsidR="00895B76" w:rsidRPr="00804567">
        <w:rPr>
          <w:rFonts w:asciiTheme="minorEastAsia" w:hAnsiTheme="minorEastAsia" w:hint="eastAsia"/>
          <w:sz w:val="24"/>
          <w:szCs w:val="24"/>
          <w:vertAlign w:val="superscript"/>
        </w:rPr>
        <w:t>—10</w:t>
      </w:r>
      <w:r w:rsidR="00895B76" w:rsidRPr="00804567">
        <w:rPr>
          <w:rFonts w:asciiTheme="minorEastAsia" w:hAnsiTheme="minorEastAsia" w:hint="eastAsia"/>
          <w:sz w:val="24"/>
          <w:szCs w:val="24"/>
        </w:rPr>
        <w:t>，Ki</w:t>
      </w:r>
      <w:r w:rsidR="00895B76" w:rsidRPr="00804567">
        <w:rPr>
          <w:rFonts w:asciiTheme="minorEastAsia" w:hAnsiTheme="minorEastAsia" w:hint="eastAsia"/>
          <w:sz w:val="24"/>
          <w:szCs w:val="24"/>
          <w:vertAlign w:val="subscript"/>
        </w:rPr>
        <w:t>1</w:t>
      </w:r>
      <w:r w:rsidR="00895B76" w:rsidRPr="00804567">
        <w:rPr>
          <w:rFonts w:asciiTheme="minorEastAsia" w:hAnsiTheme="minorEastAsia" w:hint="eastAsia"/>
          <w:sz w:val="24"/>
          <w:szCs w:val="24"/>
        </w:rPr>
        <w:t>(H</w:t>
      </w:r>
      <w:r w:rsidR="00895B76" w:rsidRPr="00804567">
        <w:rPr>
          <w:rFonts w:asciiTheme="minorEastAsia" w:hAnsiTheme="minorEastAsia" w:hint="eastAsia"/>
          <w:sz w:val="24"/>
          <w:szCs w:val="24"/>
          <w:vertAlign w:val="subscript"/>
        </w:rPr>
        <w:t>2</w:t>
      </w:r>
      <w:r w:rsidR="00895B76" w:rsidRPr="00804567">
        <w:rPr>
          <w:rFonts w:asciiTheme="minorEastAsia" w:hAnsiTheme="minorEastAsia" w:hint="eastAsia"/>
          <w:sz w:val="24"/>
          <w:szCs w:val="24"/>
        </w:rPr>
        <w:t>CO</w:t>
      </w:r>
      <w:r w:rsidR="00895B76" w:rsidRPr="00804567">
        <w:rPr>
          <w:rFonts w:asciiTheme="minorEastAsia" w:hAnsiTheme="minorEastAsia" w:hint="eastAsia"/>
          <w:sz w:val="24"/>
          <w:szCs w:val="24"/>
          <w:vertAlign w:val="subscript"/>
        </w:rPr>
        <w:t>3</w:t>
      </w:r>
      <w:r w:rsidR="00895B76" w:rsidRPr="00804567">
        <w:rPr>
          <w:rFonts w:asciiTheme="minorEastAsia" w:hAnsiTheme="minorEastAsia" w:hint="eastAsia"/>
          <w:sz w:val="24"/>
          <w:szCs w:val="24"/>
        </w:rPr>
        <w:t>)=4.3×10</w:t>
      </w:r>
      <w:r w:rsidR="00895B76" w:rsidRPr="00804567">
        <w:rPr>
          <w:rFonts w:asciiTheme="minorEastAsia" w:hAnsiTheme="minorEastAsia" w:hint="eastAsia"/>
          <w:sz w:val="24"/>
          <w:szCs w:val="24"/>
          <w:vertAlign w:val="superscript"/>
        </w:rPr>
        <w:t>—7</w:t>
      </w:r>
      <w:r w:rsidR="00895B76">
        <w:rPr>
          <w:rFonts w:asciiTheme="minorEastAsia" w:hAnsiTheme="minorEastAsia" w:hint="eastAsia"/>
          <w:sz w:val="24"/>
          <w:szCs w:val="24"/>
        </w:rPr>
        <w:t>，</w:t>
      </w:r>
      <w:r w:rsidR="00895B76" w:rsidRPr="00804567">
        <w:rPr>
          <w:rFonts w:asciiTheme="minorEastAsia" w:hAnsiTheme="minorEastAsia" w:hint="eastAsia"/>
          <w:sz w:val="24"/>
          <w:szCs w:val="24"/>
        </w:rPr>
        <w:t xml:space="preserve"> Ki</w:t>
      </w:r>
      <w:r w:rsidR="00895B76" w:rsidRPr="00804567">
        <w:rPr>
          <w:rFonts w:asciiTheme="minorEastAsia" w:hAnsiTheme="minorEastAsia" w:hint="eastAsia"/>
          <w:sz w:val="24"/>
          <w:szCs w:val="24"/>
          <w:vertAlign w:val="subscript"/>
        </w:rPr>
        <w:t>2</w:t>
      </w:r>
      <w:r w:rsidR="00895B76" w:rsidRPr="00804567">
        <w:rPr>
          <w:rFonts w:asciiTheme="minorEastAsia" w:hAnsiTheme="minorEastAsia" w:hint="eastAsia"/>
          <w:sz w:val="24"/>
          <w:szCs w:val="24"/>
        </w:rPr>
        <w:t>(H</w:t>
      </w:r>
      <w:r w:rsidR="00895B76" w:rsidRPr="00804567">
        <w:rPr>
          <w:rFonts w:asciiTheme="minorEastAsia" w:hAnsiTheme="minorEastAsia" w:hint="eastAsia"/>
          <w:sz w:val="24"/>
          <w:szCs w:val="24"/>
          <w:vertAlign w:val="subscript"/>
        </w:rPr>
        <w:t>2</w:t>
      </w:r>
      <w:r w:rsidR="00895B76" w:rsidRPr="00804567">
        <w:rPr>
          <w:rFonts w:asciiTheme="minorEastAsia" w:hAnsiTheme="minorEastAsia" w:hint="eastAsia"/>
          <w:sz w:val="24"/>
          <w:szCs w:val="24"/>
        </w:rPr>
        <w:t>CO</w:t>
      </w:r>
      <w:r w:rsidR="00895B76" w:rsidRPr="00804567">
        <w:rPr>
          <w:rFonts w:asciiTheme="minorEastAsia" w:hAnsiTheme="minorEastAsia" w:hint="eastAsia"/>
          <w:sz w:val="24"/>
          <w:szCs w:val="24"/>
          <w:vertAlign w:val="subscript"/>
        </w:rPr>
        <w:t>3</w:t>
      </w:r>
      <w:r w:rsidR="00895B76" w:rsidRPr="00804567">
        <w:rPr>
          <w:rFonts w:asciiTheme="minorEastAsia" w:hAnsiTheme="minorEastAsia" w:hint="eastAsia"/>
          <w:sz w:val="24"/>
          <w:szCs w:val="24"/>
        </w:rPr>
        <w:t>)=5.6×10</w:t>
      </w:r>
      <w:r w:rsidR="00895B76" w:rsidRPr="00804567">
        <w:rPr>
          <w:rFonts w:asciiTheme="minorEastAsia" w:hAnsiTheme="minorEastAsia" w:hint="eastAsia"/>
          <w:sz w:val="24"/>
          <w:szCs w:val="24"/>
          <w:vertAlign w:val="superscript"/>
        </w:rPr>
        <w:t>—11</w:t>
      </w:r>
      <w:r w:rsidR="00895B76">
        <w:rPr>
          <w:rFonts w:asciiTheme="minorEastAsia" w:hAnsiTheme="minorEastAsia" w:hint="eastAsia"/>
          <w:sz w:val="24"/>
          <w:szCs w:val="24"/>
        </w:rPr>
        <w:t>）</w:t>
      </w:r>
      <w:r>
        <w:rPr>
          <w:rFonts w:asciiTheme="minorEastAsia" w:hAnsiTheme="minorEastAsia" w:hint="eastAsia"/>
          <w:sz w:val="24"/>
          <w:szCs w:val="24"/>
        </w:rPr>
        <w:t>学会</w:t>
      </w:r>
      <w:r w:rsidR="00895B76">
        <w:rPr>
          <w:rFonts w:asciiTheme="minorEastAsia" w:hAnsiTheme="minorEastAsia" w:hint="eastAsia"/>
          <w:sz w:val="24"/>
          <w:szCs w:val="24"/>
        </w:rPr>
        <w:t>判断通入CO</w:t>
      </w:r>
      <w:r w:rsidR="00895B76">
        <w:rPr>
          <w:rFonts w:asciiTheme="minorEastAsia" w:hAnsiTheme="minorEastAsia" w:hint="eastAsia"/>
          <w:sz w:val="24"/>
          <w:szCs w:val="24"/>
          <w:vertAlign w:val="subscript"/>
        </w:rPr>
        <w:t>2</w:t>
      </w:r>
      <w:r w:rsidR="00895B76">
        <w:rPr>
          <w:rFonts w:asciiTheme="minorEastAsia" w:hAnsiTheme="minorEastAsia" w:hint="eastAsia"/>
          <w:sz w:val="24"/>
          <w:szCs w:val="24"/>
        </w:rPr>
        <w:t>气体后，发生反应的情况</w:t>
      </w:r>
      <w:r>
        <w:rPr>
          <w:rFonts w:asciiTheme="minorEastAsia" w:hAnsiTheme="minorEastAsia" w:hint="eastAsia"/>
          <w:sz w:val="24"/>
          <w:szCs w:val="24"/>
        </w:rPr>
        <w:t>（</w:t>
      </w:r>
      <w:r w:rsidR="00895B76">
        <w:rPr>
          <w:rFonts w:asciiTheme="minorEastAsia" w:hAnsiTheme="minorEastAsia" w:hint="eastAsia"/>
          <w:sz w:val="24"/>
          <w:szCs w:val="24"/>
        </w:rPr>
        <w:t>AlO</w:t>
      </w:r>
      <w:r w:rsidR="00895B76">
        <w:rPr>
          <w:rFonts w:asciiTheme="minorEastAsia" w:hAnsiTheme="minorEastAsia" w:hint="eastAsia"/>
          <w:sz w:val="24"/>
          <w:szCs w:val="24"/>
          <w:vertAlign w:val="subscript"/>
        </w:rPr>
        <w:t>2</w:t>
      </w:r>
      <w:r w:rsidR="00895B76" w:rsidRPr="00817D30">
        <w:rPr>
          <w:rFonts w:asciiTheme="minorEastAsia" w:hAnsiTheme="minorEastAsia" w:hint="eastAsia"/>
          <w:sz w:val="24"/>
          <w:szCs w:val="24"/>
          <w:vertAlign w:val="superscript"/>
        </w:rPr>
        <w:t>-</w:t>
      </w:r>
      <w:r w:rsidR="00895B76">
        <w:rPr>
          <w:rFonts w:asciiTheme="minorEastAsia" w:hAnsiTheme="minorEastAsia" w:hint="eastAsia"/>
          <w:sz w:val="24"/>
          <w:szCs w:val="24"/>
        </w:rPr>
        <w:t>和SiO</w:t>
      </w:r>
      <w:r w:rsidR="00895B76">
        <w:rPr>
          <w:rFonts w:asciiTheme="minorEastAsia" w:hAnsiTheme="minorEastAsia" w:hint="eastAsia"/>
          <w:sz w:val="24"/>
          <w:szCs w:val="24"/>
          <w:vertAlign w:val="subscript"/>
        </w:rPr>
        <w:t>3</w:t>
      </w:r>
      <w:r w:rsidR="00895B76">
        <w:rPr>
          <w:rFonts w:asciiTheme="minorEastAsia" w:hAnsiTheme="minorEastAsia" w:hint="eastAsia"/>
          <w:sz w:val="24"/>
          <w:szCs w:val="24"/>
          <w:vertAlign w:val="superscript"/>
        </w:rPr>
        <w:t>2—</w:t>
      </w:r>
      <w:r w:rsidR="00895B76">
        <w:rPr>
          <w:rFonts w:asciiTheme="minorEastAsia" w:hAnsiTheme="minorEastAsia" w:hint="eastAsia"/>
          <w:sz w:val="24"/>
          <w:szCs w:val="24"/>
        </w:rPr>
        <w:t>都可以与之反应，且这两个反应是竞争的关系</w:t>
      </w:r>
      <w:r>
        <w:rPr>
          <w:rFonts w:asciiTheme="minorEastAsia" w:hAnsiTheme="minorEastAsia" w:hint="eastAsia"/>
          <w:sz w:val="24"/>
          <w:szCs w:val="24"/>
        </w:rPr>
        <w:t>）。根据</w:t>
      </w:r>
      <w:r w:rsidR="00895B76">
        <w:rPr>
          <w:rFonts w:asciiTheme="minorEastAsia" w:hAnsiTheme="minorEastAsia" w:hint="eastAsia"/>
          <w:sz w:val="24"/>
          <w:szCs w:val="24"/>
        </w:rPr>
        <w:t>Al</w:t>
      </w:r>
      <w:r w:rsidR="00895B76">
        <w:rPr>
          <w:rFonts w:asciiTheme="minorEastAsia" w:hAnsiTheme="minorEastAsia" w:hint="eastAsia"/>
          <w:sz w:val="24"/>
          <w:szCs w:val="24"/>
          <w:vertAlign w:val="subscript"/>
        </w:rPr>
        <w:t>2</w:t>
      </w:r>
      <w:r w:rsidR="00895B76">
        <w:rPr>
          <w:rFonts w:asciiTheme="minorEastAsia" w:hAnsiTheme="minorEastAsia" w:hint="eastAsia"/>
          <w:sz w:val="24"/>
          <w:szCs w:val="24"/>
        </w:rPr>
        <w:t>O</w:t>
      </w:r>
      <w:r w:rsidR="00895B76">
        <w:rPr>
          <w:rFonts w:asciiTheme="minorEastAsia" w:hAnsiTheme="minorEastAsia" w:hint="eastAsia"/>
          <w:sz w:val="24"/>
          <w:szCs w:val="24"/>
          <w:vertAlign w:val="subscript"/>
        </w:rPr>
        <w:t>3</w:t>
      </w:r>
      <w:r w:rsidR="00895B76">
        <w:rPr>
          <w:rFonts w:asciiTheme="minorEastAsia" w:hAnsiTheme="minorEastAsia" w:hint="eastAsia"/>
          <w:sz w:val="24"/>
          <w:szCs w:val="24"/>
        </w:rPr>
        <w:t>和SiO</w:t>
      </w:r>
      <w:r w:rsidR="00895B76">
        <w:rPr>
          <w:rFonts w:asciiTheme="minorEastAsia" w:hAnsiTheme="minorEastAsia" w:hint="eastAsia"/>
          <w:sz w:val="24"/>
          <w:szCs w:val="24"/>
          <w:vertAlign w:val="subscript"/>
        </w:rPr>
        <w:t>2</w:t>
      </w:r>
      <w:r w:rsidR="00895B76">
        <w:rPr>
          <w:rFonts w:asciiTheme="minorEastAsia" w:hAnsiTheme="minorEastAsia" w:hint="eastAsia"/>
          <w:sz w:val="24"/>
          <w:szCs w:val="24"/>
        </w:rPr>
        <w:t>的熔点数据（Al</w:t>
      </w:r>
      <w:r w:rsidR="00895B76">
        <w:rPr>
          <w:rFonts w:asciiTheme="minorEastAsia" w:hAnsiTheme="minorEastAsia" w:hint="eastAsia"/>
          <w:sz w:val="24"/>
          <w:szCs w:val="24"/>
          <w:vertAlign w:val="subscript"/>
        </w:rPr>
        <w:t>2</w:t>
      </w:r>
      <w:r w:rsidR="00895B76">
        <w:rPr>
          <w:rFonts w:asciiTheme="minorEastAsia" w:hAnsiTheme="minorEastAsia" w:hint="eastAsia"/>
          <w:sz w:val="24"/>
          <w:szCs w:val="24"/>
        </w:rPr>
        <w:t>O</w:t>
      </w:r>
      <w:r w:rsidR="00895B76">
        <w:rPr>
          <w:rFonts w:asciiTheme="minorEastAsia" w:hAnsiTheme="minorEastAsia" w:hint="eastAsia"/>
          <w:sz w:val="24"/>
          <w:szCs w:val="24"/>
          <w:vertAlign w:val="subscript"/>
        </w:rPr>
        <w:t>3</w:t>
      </w:r>
      <w:r w:rsidR="00895B76">
        <w:rPr>
          <w:rFonts w:asciiTheme="minorEastAsia" w:hAnsiTheme="minorEastAsia" w:hint="eastAsia"/>
          <w:sz w:val="24"/>
          <w:szCs w:val="24"/>
        </w:rPr>
        <w:t>的熔点是2054</w:t>
      </w:r>
      <w:r w:rsidR="00895B76" w:rsidRPr="008A4A68">
        <w:rPr>
          <w:rFonts w:asciiTheme="minorEastAsia" w:hAnsiTheme="minorEastAsia" w:hint="eastAsia"/>
          <w:sz w:val="24"/>
          <w:szCs w:val="24"/>
        </w:rPr>
        <w:t>℃</w:t>
      </w:r>
      <w:r w:rsidR="00895B76">
        <w:rPr>
          <w:rFonts w:asciiTheme="minorEastAsia" w:hAnsiTheme="minorEastAsia" w:hint="eastAsia"/>
          <w:sz w:val="24"/>
          <w:szCs w:val="24"/>
        </w:rPr>
        <w:t>，SiO</w:t>
      </w:r>
      <w:r w:rsidR="00895B76">
        <w:rPr>
          <w:rFonts w:asciiTheme="minorEastAsia" w:hAnsiTheme="minorEastAsia" w:hint="eastAsia"/>
          <w:sz w:val="24"/>
          <w:szCs w:val="24"/>
          <w:vertAlign w:val="subscript"/>
        </w:rPr>
        <w:t>2</w:t>
      </w:r>
      <w:r w:rsidR="00895B76">
        <w:rPr>
          <w:rFonts w:asciiTheme="minorEastAsia" w:hAnsiTheme="minorEastAsia" w:hint="eastAsia"/>
          <w:sz w:val="24"/>
          <w:szCs w:val="24"/>
        </w:rPr>
        <w:t>的熔点是1670℃）和实际电解时的温度（1000℃）</w:t>
      </w:r>
      <w:r>
        <w:rPr>
          <w:rFonts w:asciiTheme="minorEastAsia" w:hAnsiTheme="minorEastAsia" w:hint="eastAsia"/>
          <w:sz w:val="24"/>
          <w:szCs w:val="24"/>
        </w:rPr>
        <w:t>判断电解产物</w:t>
      </w:r>
      <w:r w:rsidR="00895B76">
        <w:rPr>
          <w:rFonts w:asciiTheme="minorEastAsia" w:hAnsiTheme="minorEastAsia" w:hint="eastAsia"/>
          <w:sz w:val="24"/>
          <w:szCs w:val="24"/>
        </w:rPr>
        <w:t>。</w:t>
      </w:r>
      <w:r>
        <w:rPr>
          <w:rFonts w:asciiTheme="minorEastAsia" w:hAnsiTheme="minorEastAsia" w:hint="eastAsia"/>
          <w:sz w:val="24"/>
          <w:szCs w:val="24"/>
        </w:rPr>
        <w:t>通过问题的设计，不仅强化了电离平衡常数的意义和在判断酸碱反应进行程度的方法，更希望学生能有意识的去使用学过的知识解决具体的问题，并且还能知道遇到不同的问题应该用不同的化学理论去指导解决问题。</w:t>
      </w:r>
    </w:p>
    <w:p w:rsidR="0074682B" w:rsidRDefault="006A5A3E" w:rsidP="00914716">
      <w:pPr>
        <w:spacing w:line="400" w:lineRule="exact"/>
        <w:rPr>
          <w:rFonts w:asciiTheme="minorEastAsia" w:hAnsiTheme="minorEastAsia"/>
          <w:sz w:val="24"/>
          <w:szCs w:val="24"/>
        </w:rPr>
      </w:pPr>
      <w:r>
        <w:rPr>
          <w:rFonts w:asciiTheme="minorEastAsia" w:hAnsiTheme="minorEastAsia" w:hint="eastAsia"/>
          <w:sz w:val="24"/>
          <w:szCs w:val="24"/>
        </w:rPr>
        <w:t>⑷ 拜尔法是更接近实际生产实际的方法，通过计算明确实际生产方法的适用范围，若选择不合适的方法可能带来的弊端有哪些。在计算过程中</w:t>
      </w:r>
      <w:r w:rsidR="0074682B">
        <w:rPr>
          <w:rFonts w:asciiTheme="minorEastAsia" w:hAnsiTheme="minorEastAsia" w:hint="eastAsia"/>
          <w:sz w:val="24"/>
          <w:szCs w:val="24"/>
        </w:rPr>
        <w:t>首先必须理解题意，即从题干中获取信息，其次是运用元素守恒原理得出结论，这些都是常见的解题方法，但在一个新的情景中的运用是着力培养的重点。</w:t>
      </w:r>
    </w:p>
    <w:p w:rsidR="001D073A" w:rsidRPr="00550430" w:rsidRDefault="0074682B" w:rsidP="00914716">
      <w:pPr>
        <w:spacing w:line="400" w:lineRule="exact"/>
        <w:rPr>
          <w:noProof/>
          <w:sz w:val="24"/>
          <w:szCs w:val="24"/>
          <w:vertAlign w:val="subscript"/>
        </w:rPr>
      </w:pPr>
      <w:r>
        <w:rPr>
          <w:rFonts w:asciiTheme="minorEastAsia" w:hAnsiTheme="minorEastAsia" w:hint="eastAsia"/>
          <w:sz w:val="24"/>
          <w:szCs w:val="24"/>
        </w:rPr>
        <w:t>⑸ 工业生产讲究节约原料廉价、易得、并力求物质的循环利用，从而降低生产成本，</w:t>
      </w:r>
      <w:r w:rsidR="000459D3">
        <w:rPr>
          <w:rFonts w:hint="eastAsia"/>
          <w:noProof/>
          <w:sz w:val="24"/>
          <w:szCs w:val="24"/>
        </w:rPr>
        <w:t>结合前</w:t>
      </w:r>
      <w:r w:rsidR="00550430">
        <w:rPr>
          <w:rFonts w:hint="eastAsia"/>
          <w:noProof/>
          <w:sz w:val="24"/>
          <w:szCs w:val="24"/>
        </w:rPr>
        <w:t>面</w:t>
      </w:r>
      <w:r w:rsidR="000459D3">
        <w:rPr>
          <w:rFonts w:hint="eastAsia"/>
          <w:noProof/>
          <w:sz w:val="24"/>
          <w:szCs w:val="24"/>
        </w:rPr>
        <w:t>所讲的碱溶法</w:t>
      </w:r>
      <w:r>
        <w:rPr>
          <w:rFonts w:hint="eastAsia"/>
          <w:noProof/>
          <w:sz w:val="24"/>
          <w:szCs w:val="24"/>
        </w:rPr>
        <w:t>和拜尔法</w:t>
      </w:r>
      <w:r w:rsidR="000459D3">
        <w:rPr>
          <w:rFonts w:hint="eastAsia"/>
          <w:noProof/>
          <w:sz w:val="24"/>
          <w:szCs w:val="24"/>
        </w:rPr>
        <w:t>，</w:t>
      </w:r>
      <w:r>
        <w:rPr>
          <w:rFonts w:hint="eastAsia"/>
          <w:noProof/>
          <w:sz w:val="24"/>
          <w:szCs w:val="24"/>
        </w:rPr>
        <w:t>向</w:t>
      </w:r>
      <w:r w:rsidR="000459D3">
        <w:rPr>
          <w:rFonts w:hint="eastAsia"/>
          <w:noProof/>
          <w:sz w:val="24"/>
          <w:szCs w:val="24"/>
        </w:rPr>
        <w:t>溶液中通入过量的二氧化碳气体，将偏</w:t>
      </w:r>
      <w:r w:rsidR="004D7999">
        <w:rPr>
          <w:rFonts w:hint="eastAsia"/>
          <w:noProof/>
          <w:sz w:val="24"/>
          <w:szCs w:val="24"/>
        </w:rPr>
        <w:t>铝</w:t>
      </w:r>
      <w:r w:rsidR="000459D3">
        <w:rPr>
          <w:rFonts w:hint="eastAsia"/>
          <w:noProof/>
          <w:sz w:val="24"/>
          <w:szCs w:val="24"/>
        </w:rPr>
        <w:t>酸钠转化为氢氧化铝沉淀后过滤，滤渣进行后续操作，而滤液则可以通过</w:t>
      </w:r>
      <w:r w:rsidR="00550430">
        <w:rPr>
          <w:rFonts w:hint="eastAsia"/>
          <w:noProof/>
          <w:sz w:val="24"/>
          <w:szCs w:val="24"/>
        </w:rPr>
        <w:t>加入</w:t>
      </w:r>
      <w:r w:rsidR="00550430">
        <w:rPr>
          <w:rFonts w:hint="eastAsia"/>
          <w:noProof/>
          <w:sz w:val="24"/>
          <w:szCs w:val="24"/>
        </w:rPr>
        <w:t>CaO</w:t>
      </w:r>
      <w:r w:rsidR="00550430">
        <w:rPr>
          <w:rFonts w:hint="eastAsia"/>
          <w:noProof/>
          <w:sz w:val="24"/>
          <w:szCs w:val="24"/>
        </w:rPr>
        <w:t>固体，发生如下反应：</w:t>
      </w:r>
      <w:r w:rsidR="00550430">
        <w:rPr>
          <w:rFonts w:hint="eastAsia"/>
          <w:noProof/>
          <w:sz w:val="24"/>
          <w:szCs w:val="24"/>
        </w:rPr>
        <w:t>NaHCO</w:t>
      </w:r>
      <w:r w:rsidR="00550430">
        <w:rPr>
          <w:rFonts w:hint="eastAsia"/>
          <w:noProof/>
          <w:sz w:val="24"/>
          <w:szCs w:val="24"/>
          <w:vertAlign w:val="subscript"/>
        </w:rPr>
        <w:t>3</w:t>
      </w:r>
      <w:r w:rsidR="004D7999">
        <w:rPr>
          <w:rFonts w:hint="eastAsia"/>
          <w:noProof/>
          <w:sz w:val="24"/>
          <w:szCs w:val="24"/>
        </w:rPr>
        <w:t xml:space="preserve"> + CaO </w:t>
      </w:r>
      <w:r w:rsidR="004D7999">
        <w:rPr>
          <w:noProof/>
          <w:sz w:val="24"/>
          <w:szCs w:val="24"/>
        </w:rPr>
        <w:t>=</w:t>
      </w:r>
      <w:r w:rsidR="00550430">
        <w:rPr>
          <w:rFonts w:hint="eastAsia"/>
          <w:noProof/>
          <w:sz w:val="24"/>
          <w:szCs w:val="24"/>
        </w:rPr>
        <w:t>CaCO</w:t>
      </w:r>
      <w:r w:rsidR="00550430">
        <w:rPr>
          <w:rFonts w:hint="eastAsia"/>
          <w:noProof/>
          <w:sz w:val="24"/>
          <w:szCs w:val="24"/>
          <w:vertAlign w:val="subscript"/>
        </w:rPr>
        <w:t>3</w:t>
      </w:r>
      <w:r w:rsidR="00550430">
        <w:rPr>
          <w:rFonts w:ascii="宋体" w:eastAsia="宋体" w:hAnsi="宋体" w:hint="eastAsia"/>
          <w:noProof/>
          <w:sz w:val="24"/>
          <w:szCs w:val="24"/>
        </w:rPr>
        <w:t>↓</w:t>
      </w:r>
      <w:r w:rsidR="00550430">
        <w:rPr>
          <w:rFonts w:hint="eastAsia"/>
          <w:noProof/>
          <w:sz w:val="24"/>
          <w:szCs w:val="24"/>
        </w:rPr>
        <w:t>+ NaOH</w:t>
      </w:r>
      <w:r w:rsidR="00550430">
        <w:rPr>
          <w:rFonts w:hint="eastAsia"/>
          <w:noProof/>
          <w:sz w:val="24"/>
          <w:szCs w:val="24"/>
        </w:rPr>
        <w:t>；</w:t>
      </w:r>
      <w:r w:rsidR="00550430">
        <w:rPr>
          <w:rFonts w:hint="eastAsia"/>
          <w:noProof/>
          <w:sz w:val="24"/>
          <w:szCs w:val="24"/>
        </w:rPr>
        <w:t>CaCO</w:t>
      </w:r>
      <w:r w:rsidR="00550430">
        <w:rPr>
          <w:rFonts w:hint="eastAsia"/>
          <w:noProof/>
          <w:sz w:val="24"/>
          <w:szCs w:val="24"/>
          <w:vertAlign w:val="subscript"/>
        </w:rPr>
        <w:t>3</w:t>
      </w:r>
      <w:r w:rsidR="004D7999">
        <w:rPr>
          <w:rFonts w:hint="eastAsia"/>
          <w:noProof/>
          <w:sz w:val="24"/>
          <w:szCs w:val="24"/>
        </w:rPr>
        <w:t>=</w:t>
      </w:r>
      <w:r w:rsidR="00550430">
        <w:rPr>
          <w:rFonts w:hint="eastAsia"/>
          <w:noProof/>
          <w:sz w:val="24"/>
          <w:szCs w:val="24"/>
        </w:rPr>
        <w:t xml:space="preserve"> CaO + CO</w:t>
      </w:r>
      <w:r w:rsidR="00550430">
        <w:rPr>
          <w:rFonts w:hint="eastAsia"/>
          <w:noProof/>
          <w:sz w:val="24"/>
          <w:szCs w:val="24"/>
          <w:vertAlign w:val="subscript"/>
        </w:rPr>
        <w:t>2</w:t>
      </w:r>
      <w:r w:rsidR="00550430">
        <w:rPr>
          <w:rFonts w:hint="eastAsia"/>
          <w:noProof/>
          <w:sz w:val="24"/>
          <w:szCs w:val="24"/>
        </w:rPr>
        <w:t>，从而实现</w:t>
      </w:r>
      <w:r w:rsidR="00550430">
        <w:rPr>
          <w:rFonts w:hint="eastAsia"/>
          <w:noProof/>
          <w:sz w:val="24"/>
          <w:szCs w:val="24"/>
        </w:rPr>
        <w:t>NaOH</w:t>
      </w:r>
      <w:r w:rsidR="00550430">
        <w:rPr>
          <w:rFonts w:hint="eastAsia"/>
          <w:noProof/>
          <w:sz w:val="24"/>
          <w:szCs w:val="24"/>
        </w:rPr>
        <w:t>、</w:t>
      </w:r>
      <w:r w:rsidR="00550430">
        <w:rPr>
          <w:rFonts w:hint="eastAsia"/>
          <w:noProof/>
          <w:sz w:val="24"/>
          <w:szCs w:val="24"/>
        </w:rPr>
        <w:t xml:space="preserve"> CaO </w:t>
      </w:r>
      <w:r w:rsidR="00550430">
        <w:rPr>
          <w:rFonts w:hint="eastAsia"/>
          <w:noProof/>
          <w:sz w:val="24"/>
          <w:szCs w:val="24"/>
        </w:rPr>
        <w:t>和</w:t>
      </w:r>
      <w:r w:rsidR="00550430">
        <w:rPr>
          <w:rFonts w:hint="eastAsia"/>
          <w:noProof/>
          <w:sz w:val="24"/>
          <w:szCs w:val="24"/>
        </w:rPr>
        <w:t xml:space="preserve"> CO</w:t>
      </w:r>
      <w:r w:rsidR="00550430">
        <w:rPr>
          <w:rFonts w:hint="eastAsia"/>
          <w:noProof/>
          <w:sz w:val="24"/>
          <w:szCs w:val="24"/>
          <w:vertAlign w:val="subscript"/>
        </w:rPr>
        <w:t>2</w:t>
      </w:r>
      <w:r w:rsidR="00550430">
        <w:rPr>
          <w:rFonts w:hint="eastAsia"/>
          <w:noProof/>
          <w:sz w:val="24"/>
          <w:szCs w:val="24"/>
        </w:rPr>
        <w:t>的循环</w:t>
      </w:r>
      <w:r>
        <w:rPr>
          <w:rFonts w:hint="eastAsia"/>
          <w:noProof/>
          <w:sz w:val="24"/>
          <w:szCs w:val="24"/>
        </w:rPr>
        <w:t>，最终完善提纯工艺。通过工艺的不断完善，强化学生在面对工业流程型试题时的解题策略：元素化合物知识是基础；利用化学原理解释生产条件和选择生产条件是关键；实现联合生产，尽量降低成本是核心。</w:t>
      </w:r>
    </w:p>
    <w:p w:rsidR="00895B76" w:rsidRPr="0074682B" w:rsidRDefault="00895B76" w:rsidP="00550430">
      <w:pPr>
        <w:spacing w:line="400" w:lineRule="exact"/>
        <w:rPr>
          <w:sz w:val="24"/>
          <w:szCs w:val="24"/>
        </w:rPr>
      </w:pPr>
    </w:p>
    <w:p w:rsidR="00550430" w:rsidRDefault="00D47A2D" w:rsidP="00550430">
      <w:pPr>
        <w:spacing w:line="400" w:lineRule="exact"/>
        <w:rPr>
          <w:b/>
          <w:sz w:val="24"/>
          <w:szCs w:val="24"/>
        </w:rPr>
      </w:pPr>
      <w:r w:rsidRPr="00735E83">
        <w:rPr>
          <w:rFonts w:hint="eastAsia"/>
          <w:b/>
          <w:sz w:val="24"/>
          <w:szCs w:val="24"/>
        </w:rPr>
        <w:t>二是针对性原则</w:t>
      </w:r>
      <w:r w:rsidRPr="00EC5C25">
        <w:rPr>
          <w:rFonts w:hint="eastAsia"/>
          <w:sz w:val="24"/>
          <w:szCs w:val="24"/>
        </w:rPr>
        <w:t>——每个专题应有明确的教学目标，从考试要求和命题特点和学生实际出发，针对学生在知识、技能和方法上存在的问题和薄弱环节精心设计，加强复习的针对性，这种针对性实际是对于考题和学生能力的统一</w:t>
      </w:r>
      <w:r w:rsidRPr="00EC5C25">
        <w:rPr>
          <w:rFonts w:hint="eastAsia"/>
          <w:sz w:val="24"/>
          <w:szCs w:val="24"/>
        </w:rPr>
        <w:t xml:space="preserve"> </w:t>
      </w:r>
      <w:r w:rsidRPr="00EC5C25">
        <w:rPr>
          <w:rFonts w:hint="eastAsia"/>
          <w:sz w:val="24"/>
          <w:szCs w:val="24"/>
        </w:rPr>
        <w:t>。</w:t>
      </w:r>
    </w:p>
    <w:p w:rsidR="00550430" w:rsidRPr="00DC1264" w:rsidRDefault="00550430" w:rsidP="00DC1264">
      <w:pPr>
        <w:spacing w:line="400" w:lineRule="exact"/>
        <w:rPr>
          <w:rFonts w:asciiTheme="minorEastAsia" w:hAnsiTheme="minorEastAsia"/>
          <w:b/>
          <w:sz w:val="24"/>
          <w:szCs w:val="24"/>
        </w:rPr>
      </w:pPr>
      <w:r w:rsidRPr="00DC1264">
        <w:rPr>
          <w:rFonts w:asciiTheme="minorEastAsia" w:hAnsiTheme="minorEastAsia" w:hint="eastAsia"/>
          <w:b/>
          <w:sz w:val="24"/>
          <w:szCs w:val="24"/>
        </w:rPr>
        <w:t>专题探究范例二：醇、醛、酸和酯之间的衍变关系及推断</w:t>
      </w:r>
    </w:p>
    <w:p w:rsidR="00550430" w:rsidRPr="00DC1264" w:rsidRDefault="0074682B" w:rsidP="00DC1264">
      <w:pPr>
        <w:spacing w:line="400" w:lineRule="exact"/>
        <w:rPr>
          <w:rFonts w:asciiTheme="minorEastAsia" w:hAnsiTheme="minorEastAsia"/>
          <w:sz w:val="24"/>
          <w:szCs w:val="24"/>
        </w:rPr>
      </w:pPr>
      <w:r w:rsidRPr="0074682B">
        <w:rPr>
          <w:rFonts w:hint="eastAsia"/>
          <w:b/>
          <w:sz w:val="24"/>
          <w:szCs w:val="24"/>
        </w:rPr>
        <w:t>[</w:t>
      </w:r>
      <w:r w:rsidRPr="0074682B">
        <w:rPr>
          <w:rFonts w:hint="eastAsia"/>
          <w:b/>
          <w:sz w:val="24"/>
          <w:szCs w:val="24"/>
        </w:rPr>
        <w:t>教学过程</w:t>
      </w:r>
      <w:r w:rsidRPr="0074682B">
        <w:rPr>
          <w:rFonts w:hint="eastAsia"/>
          <w:b/>
          <w:sz w:val="24"/>
          <w:szCs w:val="24"/>
        </w:rPr>
        <w:t>1]</w:t>
      </w:r>
      <w:r w:rsidR="00C4247D">
        <w:rPr>
          <w:rFonts w:hint="eastAsia"/>
          <w:b/>
          <w:sz w:val="24"/>
          <w:szCs w:val="24"/>
        </w:rPr>
        <w:t xml:space="preserve"> </w:t>
      </w:r>
      <w:r w:rsidR="00FA037F" w:rsidRPr="00DC1264">
        <w:rPr>
          <w:rFonts w:asciiTheme="minorEastAsia" w:hAnsiTheme="minorEastAsia" w:hint="eastAsia"/>
          <w:sz w:val="24"/>
          <w:szCs w:val="24"/>
        </w:rPr>
        <w:t>梳理知识、启发思维</w:t>
      </w:r>
      <w:r w:rsidR="00C4247D">
        <w:rPr>
          <w:rFonts w:asciiTheme="minorEastAsia" w:hAnsiTheme="minorEastAsia" w:hint="eastAsia"/>
          <w:sz w:val="24"/>
          <w:szCs w:val="24"/>
        </w:rPr>
        <w:t>：</w:t>
      </w:r>
    </w:p>
    <w:p w:rsidR="00FA037F" w:rsidRPr="00DC1264" w:rsidRDefault="00FA037F" w:rsidP="00DC1264">
      <w:pPr>
        <w:spacing w:line="400" w:lineRule="exact"/>
        <w:rPr>
          <w:rFonts w:asciiTheme="minorEastAsia" w:hAnsiTheme="minorEastAsia"/>
          <w:bCs/>
          <w:sz w:val="24"/>
          <w:szCs w:val="24"/>
        </w:rPr>
      </w:pPr>
      <w:r w:rsidRPr="00DC1264">
        <w:rPr>
          <w:rFonts w:asciiTheme="minorEastAsia" w:hAnsiTheme="minorEastAsia" w:hint="eastAsia"/>
          <w:bCs/>
          <w:sz w:val="24"/>
          <w:szCs w:val="24"/>
        </w:rPr>
        <w:t>已知A、B、C、D四种物质的转化关系如右图所示，请回答以下问题：</w:t>
      </w:r>
    </w:p>
    <w:p w:rsidR="00FA037F" w:rsidRPr="00DC1264" w:rsidRDefault="00FA037F" w:rsidP="00DC1264">
      <w:pPr>
        <w:pStyle w:val="a7"/>
        <w:numPr>
          <w:ilvl w:val="0"/>
          <w:numId w:val="1"/>
        </w:numPr>
        <w:spacing w:line="400" w:lineRule="exact"/>
        <w:ind w:firstLineChars="0"/>
        <w:rPr>
          <w:rFonts w:asciiTheme="minorEastAsia" w:eastAsiaTheme="minorEastAsia" w:hAnsiTheme="minorEastAsia"/>
          <w:bCs/>
          <w:sz w:val="24"/>
          <w:szCs w:val="24"/>
        </w:rPr>
      </w:pPr>
      <w:r w:rsidRPr="00DC1264">
        <w:rPr>
          <w:rFonts w:asciiTheme="minorEastAsia" w:eastAsiaTheme="minorEastAsia" w:hAnsiTheme="minorEastAsia" w:hint="eastAsia"/>
          <w:bCs/>
          <w:noProof/>
          <w:sz w:val="24"/>
          <w:szCs w:val="24"/>
        </w:rPr>
        <w:drawing>
          <wp:anchor distT="0" distB="0" distL="114300" distR="114300" simplePos="0" relativeHeight="251674624" behindDoc="0" locked="0" layoutInCell="1" allowOverlap="1">
            <wp:simplePos x="0" y="0"/>
            <wp:positionH relativeFrom="column">
              <wp:posOffset>4309110</wp:posOffset>
            </wp:positionH>
            <wp:positionV relativeFrom="paragraph">
              <wp:posOffset>26035</wp:posOffset>
            </wp:positionV>
            <wp:extent cx="2114550" cy="1057275"/>
            <wp:effectExtent l="19050" t="0" r="0" b="0"/>
            <wp:wrapNone/>
            <wp:docPr id="28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10" cstate="print"/>
                    <a:srcRect/>
                    <a:stretch>
                      <a:fillRect/>
                    </a:stretch>
                  </pic:blipFill>
                  <pic:spPr bwMode="auto">
                    <a:xfrm>
                      <a:off x="0" y="0"/>
                      <a:ext cx="2114550" cy="1057275"/>
                    </a:xfrm>
                    <a:prstGeom prst="rect">
                      <a:avLst/>
                    </a:prstGeom>
                    <a:noFill/>
                    <a:ln w="9525">
                      <a:noFill/>
                      <a:miter lim="800000"/>
                      <a:headEnd/>
                      <a:tailEnd/>
                    </a:ln>
                  </pic:spPr>
                </pic:pic>
              </a:graphicData>
            </a:graphic>
          </wp:anchor>
        </w:drawing>
      </w:r>
      <w:r w:rsidRPr="00DC1264">
        <w:rPr>
          <w:rFonts w:asciiTheme="minorEastAsia" w:eastAsiaTheme="minorEastAsia" w:hAnsiTheme="minorEastAsia" w:hint="eastAsia"/>
          <w:bCs/>
          <w:sz w:val="24"/>
          <w:szCs w:val="24"/>
        </w:rPr>
        <w:t>X、A、B、C、D分别属于什么类别的有机物？</w:t>
      </w:r>
    </w:p>
    <w:p w:rsidR="00FA037F" w:rsidRPr="00DC1264" w:rsidRDefault="00FA037F" w:rsidP="00DC1264">
      <w:pPr>
        <w:pStyle w:val="a7"/>
        <w:spacing w:line="400" w:lineRule="exact"/>
        <w:ind w:left="360" w:firstLineChars="0" w:firstLine="0"/>
        <w:rPr>
          <w:rFonts w:asciiTheme="minorEastAsia" w:eastAsiaTheme="minorEastAsia" w:hAnsiTheme="minorEastAsia"/>
          <w:bCs/>
          <w:sz w:val="24"/>
          <w:szCs w:val="24"/>
        </w:rPr>
      </w:pPr>
      <w:r w:rsidRPr="00DC1264">
        <w:rPr>
          <w:rFonts w:asciiTheme="minorEastAsia" w:eastAsiaTheme="minorEastAsia" w:hAnsiTheme="minorEastAsia" w:hint="eastAsia"/>
          <w:bCs/>
          <w:sz w:val="24"/>
          <w:szCs w:val="24"/>
        </w:rPr>
        <w:t>分别具有什么官能团？你的判断依据是什么？</w:t>
      </w:r>
    </w:p>
    <w:p w:rsidR="00FA037F" w:rsidRPr="00DC1264" w:rsidRDefault="00FA037F" w:rsidP="00DC1264">
      <w:pPr>
        <w:pStyle w:val="a7"/>
        <w:numPr>
          <w:ilvl w:val="0"/>
          <w:numId w:val="1"/>
        </w:numPr>
        <w:spacing w:line="400" w:lineRule="exact"/>
        <w:ind w:firstLineChars="0"/>
        <w:rPr>
          <w:rFonts w:asciiTheme="minorEastAsia" w:eastAsiaTheme="minorEastAsia" w:hAnsiTheme="minorEastAsia"/>
          <w:bCs/>
          <w:sz w:val="24"/>
          <w:szCs w:val="24"/>
        </w:rPr>
      </w:pPr>
      <w:r w:rsidRPr="00DC1264">
        <w:rPr>
          <w:rFonts w:asciiTheme="minorEastAsia" w:eastAsiaTheme="minorEastAsia" w:hAnsiTheme="minorEastAsia" w:hint="eastAsia"/>
          <w:bCs/>
          <w:sz w:val="24"/>
          <w:szCs w:val="24"/>
        </w:rPr>
        <w:t>A、B、C、D之间的碳原子数有什么关系？</w:t>
      </w:r>
    </w:p>
    <w:p w:rsidR="00FA037F" w:rsidRPr="00DC1264" w:rsidRDefault="00FA037F" w:rsidP="00DC1264">
      <w:pPr>
        <w:pStyle w:val="a7"/>
        <w:numPr>
          <w:ilvl w:val="0"/>
          <w:numId w:val="1"/>
        </w:numPr>
        <w:spacing w:line="400" w:lineRule="exact"/>
        <w:ind w:firstLineChars="0"/>
        <w:rPr>
          <w:rFonts w:asciiTheme="minorEastAsia" w:eastAsiaTheme="minorEastAsia" w:hAnsiTheme="minorEastAsia"/>
          <w:bCs/>
          <w:sz w:val="24"/>
          <w:szCs w:val="24"/>
        </w:rPr>
      </w:pPr>
      <w:r w:rsidRPr="00DC1264">
        <w:rPr>
          <w:rFonts w:asciiTheme="minorEastAsia" w:eastAsiaTheme="minorEastAsia" w:hAnsiTheme="minorEastAsia" w:hint="eastAsia"/>
          <w:bCs/>
          <w:sz w:val="24"/>
          <w:szCs w:val="24"/>
        </w:rPr>
        <w:t>X和A、B、C、D之间的碳原子数又有什么关系？</w:t>
      </w:r>
    </w:p>
    <w:p w:rsidR="00FA037F" w:rsidRPr="00DC1264" w:rsidRDefault="00FA037F" w:rsidP="00DC1264">
      <w:pPr>
        <w:pStyle w:val="a7"/>
        <w:numPr>
          <w:ilvl w:val="0"/>
          <w:numId w:val="1"/>
        </w:numPr>
        <w:spacing w:line="400" w:lineRule="exact"/>
        <w:ind w:firstLineChars="0"/>
        <w:rPr>
          <w:rFonts w:asciiTheme="minorEastAsia" w:eastAsiaTheme="minorEastAsia" w:hAnsiTheme="minorEastAsia"/>
          <w:bCs/>
          <w:sz w:val="24"/>
          <w:szCs w:val="24"/>
        </w:rPr>
      </w:pPr>
      <w:r w:rsidRPr="00DC1264">
        <w:rPr>
          <w:rFonts w:asciiTheme="minorEastAsia" w:eastAsiaTheme="minorEastAsia" w:hAnsiTheme="minorEastAsia" w:hint="eastAsia"/>
          <w:bCs/>
          <w:sz w:val="24"/>
          <w:szCs w:val="24"/>
        </w:rPr>
        <w:t>你能否举出一个化学式最简单的物质，符合以上的衍变关系呢？</w:t>
      </w:r>
    </w:p>
    <w:p w:rsidR="00FA037F" w:rsidRPr="00DC1264" w:rsidRDefault="00C4247D" w:rsidP="00DC1264">
      <w:pPr>
        <w:spacing w:line="400" w:lineRule="exact"/>
        <w:rPr>
          <w:rFonts w:asciiTheme="minorEastAsia" w:hAnsiTheme="minorEastAsia"/>
          <w:sz w:val="24"/>
          <w:szCs w:val="24"/>
        </w:rPr>
      </w:pPr>
      <w:r w:rsidRPr="0074682B">
        <w:rPr>
          <w:rFonts w:hint="eastAsia"/>
          <w:b/>
          <w:sz w:val="24"/>
          <w:szCs w:val="24"/>
        </w:rPr>
        <w:t>[</w:t>
      </w:r>
      <w:r w:rsidRPr="0074682B">
        <w:rPr>
          <w:rFonts w:hint="eastAsia"/>
          <w:b/>
          <w:sz w:val="24"/>
          <w:szCs w:val="24"/>
        </w:rPr>
        <w:t>教学过程</w:t>
      </w:r>
      <w:r>
        <w:rPr>
          <w:rFonts w:hint="eastAsia"/>
          <w:b/>
          <w:sz w:val="24"/>
          <w:szCs w:val="24"/>
        </w:rPr>
        <w:t>2</w:t>
      </w:r>
      <w:r w:rsidRPr="0074682B">
        <w:rPr>
          <w:rFonts w:hint="eastAsia"/>
          <w:b/>
          <w:sz w:val="24"/>
          <w:szCs w:val="24"/>
        </w:rPr>
        <w:t>]</w:t>
      </w:r>
      <w:r>
        <w:rPr>
          <w:rFonts w:hint="eastAsia"/>
          <w:b/>
          <w:sz w:val="24"/>
          <w:szCs w:val="24"/>
        </w:rPr>
        <w:t xml:space="preserve"> </w:t>
      </w:r>
      <w:r w:rsidR="00FA037F" w:rsidRPr="00DC1264">
        <w:rPr>
          <w:rFonts w:asciiTheme="minorEastAsia" w:hAnsiTheme="minorEastAsia" w:hint="eastAsia"/>
          <w:sz w:val="24"/>
          <w:szCs w:val="24"/>
        </w:rPr>
        <w:t>借题发挥，层层探究</w:t>
      </w:r>
    </w:p>
    <w:p w:rsidR="00FA037F" w:rsidRPr="00DC1264" w:rsidRDefault="00C4247D" w:rsidP="00DC1264">
      <w:pPr>
        <w:spacing w:line="400" w:lineRule="exact"/>
        <w:rPr>
          <w:rFonts w:asciiTheme="minorEastAsia" w:hAnsiTheme="minorEastAsia"/>
          <w:bCs/>
          <w:sz w:val="24"/>
          <w:szCs w:val="24"/>
        </w:rPr>
      </w:pPr>
      <w:r>
        <w:rPr>
          <w:rFonts w:asciiTheme="minorEastAsia" w:hAnsiTheme="minorEastAsia" w:hint="eastAsia"/>
          <w:bCs/>
          <w:sz w:val="24"/>
          <w:szCs w:val="24"/>
        </w:rPr>
        <w:t>题1：</w:t>
      </w:r>
      <w:r w:rsidR="00FA037F" w:rsidRPr="00DC1264">
        <w:rPr>
          <w:rFonts w:asciiTheme="minorEastAsia" w:hAnsiTheme="minorEastAsia" w:hint="eastAsia"/>
          <w:bCs/>
          <w:sz w:val="24"/>
          <w:szCs w:val="24"/>
        </w:rPr>
        <w:t>已知X、A、B、C、D五种物质有如上的转化关系，请根据以下不同条件，推断X的可能结构（已知：在一个碳原子上连两个羟基的结构是不稳定的）</w:t>
      </w:r>
    </w:p>
    <w:p w:rsidR="00FA037F" w:rsidRPr="00DC1264" w:rsidRDefault="00EC3A2C" w:rsidP="00DC1264">
      <w:pPr>
        <w:spacing w:line="400" w:lineRule="exact"/>
        <w:rPr>
          <w:rFonts w:asciiTheme="minorEastAsia" w:hAnsiTheme="minorEastAsia"/>
          <w:bCs/>
          <w:sz w:val="24"/>
          <w:szCs w:val="24"/>
        </w:rPr>
      </w:pPr>
      <w:r>
        <w:rPr>
          <w:rFonts w:asciiTheme="minorEastAsia" w:hAnsiTheme="minorEastAsia"/>
          <w:bCs/>
          <w:noProof/>
          <w:sz w:val="24"/>
          <w:szCs w:val="24"/>
        </w:rPr>
        <w:pict>
          <v:group id="_x0000_s1083" style="position:absolute;left:0;text-align:left;margin-left:97.75pt;margin-top:2.75pt;width:267.65pt;height:70.1pt;z-index:251675648" coordorigin="1430,7832" coordsize="5353,1402">
            <v:group id="_x0000_s1084" style="position:absolute;left:1430;top:8103;width:3001;height:841" coordorigin="1190,8337" coordsize="3001,841">
              <v:shape id="_x0000_s1085" type="#_x0000_t202" style="position:absolute;left:2418;top:8337;width:1114;height:404;mso-width-relative:margin;mso-height-relative:margin" strokecolor="white">
                <v:textbox style="mso-next-textbox:#_x0000_s1085">
                  <w:txbxContent>
                    <w:p w:rsidR="00735E83" w:rsidRPr="00E64E3A" w:rsidRDefault="00735E83" w:rsidP="00FA037F">
                      <w:pPr>
                        <w:rPr>
                          <w:sz w:val="15"/>
                          <w:szCs w:val="15"/>
                        </w:rPr>
                      </w:pPr>
                      <w:r w:rsidRPr="00E64E3A">
                        <w:rPr>
                          <w:rFonts w:hint="eastAsia"/>
                          <w:sz w:val="15"/>
                          <w:szCs w:val="15"/>
                        </w:rPr>
                        <w:t>稀</w:t>
                      </w:r>
                      <w:r w:rsidRPr="00E64E3A">
                        <w:rPr>
                          <w:rFonts w:hint="eastAsia"/>
                          <w:sz w:val="15"/>
                          <w:szCs w:val="15"/>
                        </w:rPr>
                        <w:t>H</w:t>
                      </w:r>
                      <w:r w:rsidRPr="00E64E3A">
                        <w:rPr>
                          <w:rFonts w:hint="eastAsia"/>
                          <w:sz w:val="15"/>
                          <w:szCs w:val="15"/>
                          <w:vertAlign w:val="subscript"/>
                        </w:rPr>
                        <w:t>2</w:t>
                      </w:r>
                      <w:r w:rsidRPr="00E64E3A">
                        <w:rPr>
                          <w:rFonts w:hint="eastAsia"/>
                          <w:sz w:val="15"/>
                          <w:szCs w:val="15"/>
                        </w:rPr>
                        <w:t>SO</w:t>
                      </w:r>
                      <w:r w:rsidRPr="00E64E3A">
                        <w:rPr>
                          <w:rFonts w:hint="eastAsia"/>
                          <w:sz w:val="15"/>
                          <w:szCs w:val="15"/>
                          <w:vertAlign w:val="subscript"/>
                        </w:rPr>
                        <w:t>4</w:t>
                      </w:r>
                      <w:r w:rsidRPr="00E64E3A">
                        <w:rPr>
                          <w:rFonts w:hint="eastAsia"/>
                          <w:sz w:val="15"/>
                          <w:szCs w:val="15"/>
                        </w:rPr>
                        <w:t xml:space="preserve"> </w:t>
                      </w:r>
                      <w:r w:rsidRPr="00E64E3A">
                        <w:rPr>
                          <w:rFonts w:ascii="宋体" w:hAnsi="宋体" w:hint="eastAsia"/>
                          <w:sz w:val="15"/>
                          <w:szCs w:val="15"/>
                        </w:rPr>
                        <w:t>△</w:t>
                      </w:r>
                    </w:p>
                  </w:txbxContent>
                </v:textbox>
              </v:shape>
              <v:shape id="_x0000_s1086" type="#_x0000_t202" style="position:absolute;left:1190;top:8337;width:1167;height:841;mso-width-relative:margin;mso-height-relative:margin">
                <v:textbox style="mso-next-textbox:#_x0000_s1086">
                  <w:txbxContent>
                    <w:p w:rsidR="00735E83" w:rsidRDefault="00735E83" w:rsidP="00FA037F">
                      <w:r>
                        <w:rPr>
                          <w:rFonts w:hint="eastAsia"/>
                        </w:rPr>
                        <w:t xml:space="preserve">   X</w:t>
                      </w:r>
                    </w:p>
                    <w:p w:rsidR="00735E83" w:rsidRDefault="00735E83" w:rsidP="00FA037F">
                      <w:pPr>
                        <w:jc w:val="center"/>
                      </w:pPr>
                      <w:r>
                        <w:rPr>
                          <w:rFonts w:hint="eastAsia"/>
                        </w:rPr>
                        <w:t>C</w:t>
                      </w:r>
                      <w:r>
                        <w:rPr>
                          <w:rFonts w:hint="eastAsia"/>
                          <w:vertAlign w:val="subscript"/>
                        </w:rPr>
                        <w:t>4</w:t>
                      </w:r>
                      <w:r>
                        <w:rPr>
                          <w:rFonts w:hint="eastAsia"/>
                        </w:rPr>
                        <w:t>H</w:t>
                      </w:r>
                      <w:r>
                        <w:rPr>
                          <w:rFonts w:hint="eastAsia"/>
                          <w:vertAlign w:val="subscript"/>
                        </w:rPr>
                        <w:t>8</w:t>
                      </w:r>
                      <w:r>
                        <w:rPr>
                          <w:rFonts w:hint="eastAsia"/>
                        </w:rPr>
                        <w:t>O</w:t>
                      </w:r>
                      <w:r w:rsidRPr="00E64E3A">
                        <w:rPr>
                          <w:rFonts w:hint="eastAsia"/>
                          <w:vertAlign w:val="subscript"/>
                        </w:rPr>
                        <w:t>3</w:t>
                      </w:r>
                    </w:p>
                  </w:txbxContent>
                </v:textbox>
              </v:shape>
              <v:shapetype id="_x0000_t32" coordsize="21600,21600" o:spt="32" o:oned="t" path="m,l21600,21600e" filled="f">
                <v:path arrowok="t" fillok="f" o:connecttype="none"/>
                <o:lock v:ext="edit" shapetype="t"/>
              </v:shapetype>
              <v:shape id="_x0000_s1087" type="#_x0000_t32" style="position:absolute;left:2357;top:8789;width:1175;height:0" o:connectortype="straight"/>
              <v:shape id="_x0000_s1088" type="#_x0000_t32" style="position:absolute;left:3532;top:8434;width:0;height:744" o:connectortype="straight"/>
              <v:shape id="_x0000_s1089" type="#_x0000_t32" style="position:absolute;left:3532;top:8434;width:659;height:0" o:connectortype="straight">
                <v:stroke endarrow="block"/>
              </v:shape>
              <v:shape id="_x0000_s1090" type="#_x0000_t32" style="position:absolute;left:3532;top:9178;width:659;height:0" o:connectortype="straight">
                <v:stroke endarrow="block"/>
              </v:shape>
            </v:group>
            <v:shape id="_x0000_s1091" type="#_x0000_t202" style="position:absolute;left:4456;top:7978;width:551;height:471;mso-height-percent:200;mso-height-percent:200;mso-width-relative:margin;mso-height-relative:margin">
              <v:textbox style="mso-next-textbox:#_x0000_s1091;mso-fit-shape-to-text:t">
                <w:txbxContent>
                  <w:p w:rsidR="00735E83" w:rsidRDefault="00735E83" w:rsidP="00FA037F">
                    <w:r>
                      <w:rPr>
                        <w:rFonts w:hint="eastAsia"/>
                      </w:rPr>
                      <w:t>A</w:t>
                    </w:r>
                  </w:p>
                </w:txbxContent>
              </v:textbox>
            </v:shape>
            <v:shape id="_x0000_s1092" type="#_x0000_t202" style="position:absolute;left:4456;top:8732;width:551;height:471;mso-height-percent:200;mso-height-percent:200;mso-width-relative:margin;mso-height-relative:margin">
              <v:textbox style="mso-next-textbox:#_x0000_s1092;mso-fit-shape-to-text:t">
                <w:txbxContent>
                  <w:p w:rsidR="00735E83" w:rsidRDefault="00735E83" w:rsidP="00FA037F">
                    <w:r>
                      <w:rPr>
                        <w:rFonts w:hint="eastAsia"/>
                      </w:rPr>
                      <w:t>B</w:t>
                    </w:r>
                  </w:p>
                </w:txbxContent>
              </v:textbox>
            </v:shape>
            <v:group id="_x0000_s1093" style="position:absolute;left:5007;top:7832;width:1776;height:628" coordorigin="5007,7832" coordsize="1776,628">
              <v:shape id="_x0000_s1094" type="#_x0000_t202" style="position:absolute;left:5106;top:7832;width:924;height:471;mso-height-percent:200;mso-height-percent:200;mso-width-relative:margin;mso-height-relative:margin" strokecolor="white">
                <v:textbox style="mso-next-textbox:#_x0000_s1094;mso-fit-shape-to-text:t">
                  <w:txbxContent>
                    <w:p w:rsidR="00735E83" w:rsidRPr="00831F89" w:rsidRDefault="00735E83" w:rsidP="00FA037F">
                      <w:pPr>
                        <w:rPr>
                          <w:sz w:val="15"/>
                          <w:szCs w:val="15"/>
                        </w:rPr>
                      </w:pPr>
                      <w:r w:rsidRPr="00831F89">
                        <w:rPr>
                          <w:rFonts w:hint="eastAsia"/>
                          <w:sz w:val="15"/>
                          <w:szCs w:val="15"/>
                        </w:rPr>
                        <w:t>O</w:t>
                      </w:r>
                      <w:r w:rsidRPr="00831F89">
                        <w:rPr>
                          <w:rFonts w:hint="eastAsia"/>
                          <w:sz w:val="15"/>
                          <w:szCs w:val="15"/>
                          <w:vertAlign w:val="subscript"/>
                        </w:rPr>
                        <w:t>2</w:t>
                      </w:r>
                      <w:r w:rsidRPr="00831F89">
                        <w:rPr>
                          <w:rFonts w:hint="eastAsia"/>
                          <w:sz w:val="15"/>
                          <w:szCs w:val="15"/>
                        </w:rPr>
                        <w:t xml:space="preserve">/Cu </w:t>
                      </w:r>
                      <w:r w:rsidRPr="00831F89">
                        <w:rPr>
                          <w:rFonts w:ascii="宋体" w:hAnsi="宋体" w:hint="eastAsia"/>
                          <w:b/>
                          <w:bCs/>
                          <w:sz w:val="15"/>
                          <w:szCs w:val="15"/>
                        </w:rPr>
                        <w:t>△</w:t>
                      </w:r>
                    </w:p>
                  </w:txbxContent>
                </v:textbox>
              </v:shape>
              <v:shape id="_x0000_s1095" type="#_x0000_t202" style="position:absolute;left:6024;top:7989;width:759;height:471;mso-height-percent:200;mso-height-percent:200;mso-width-relative:margin;mso-height-relative:margin">
                <v:textbox style="mso-next-textbox:#_x0000_s1095;mso-fit-shape-to-text:t">
                  <w:txbxContent>
                    <w:p w:rsidR="00735E83" w:rsidRDefault="00735E83" w:rsidP="00FA037F">
                      <w:r>
                        <w:rPr>
                          <w:rFonts w:hint="eastAsia"/>
                        </w:rPr>
                        <w:t xml:space="preserve">C </w:t>
                      </w:r>
                    </w:p>
                  </w:txbxContent>
                </v:textbox>
              </v:shape>
              <v:shape id="_x0000_s1096" type="#_x0000_t32" style="position:absolute;left:5007;top:8205;width:980;height:0" o:connectortype="straight">
                <v:stroke endarrow="block"/>
              </v:shape>
            </v:group>
            <v:group id="_x0000_s1097" style="position:absolute;left:5023;top:8582;width:1757;height:652" coordorigin="5023,8582" coordsize="1757,652">
              <v:shape id="_x0000_s1098" type="#_x0000_t32" style="position:absolute;left:5023;top:8979;width:972;height:10;flip:y" o:connectortype="straight">
                <v:stroke endarrow="block"/>
              </v:shape>
              <v:shape id="_x0000_s1099" type="#_x0000_t202" style="position:absolute;left:5063;top:8582;width:924;height:471;mso-height-percent:200;mso-height-percent:200;mso-width-relative:margin;mso-height-relative:margin" filled="f" strokecolor="white">
                <v:textbox style="mso-next-textbox:#_x0000_s1099;mso-fit-shape-to-text:t">
                  <w:txbxContent>
                    <w:p w:rsidR="00735E83" w:rsidRPr="00831F89" w:rsidRDefault="00735E83" w:rsidP="00FA037F">
                      <w:pPr>
                        <w:rPr>
                          <w:sz w:val="15"/>
                          <w:szCs w:val="15"/>
                        </w:rPr>
                      </w:pPr>
                      <w:r w:rsidRPr="00831F89">
                        <w:rPr>
                          <w:rFonts w:hint="eastAsia"/>
                          <w:sz w:val="15"/>
                          <w:szCs w:val="15"/>
                        </w:rPr>
                        <w:t>O</w:t>
                      </w:r>
                      <w:r w:rsidRPr="00831F89">
                        <w:rPr>
                          <w:rFonts w:hint="eastAsia"/>
                          <w:sz w:val="15"/>
                          <w:szCs w:val="15"/>
                          <w:vertAlign w:val="subscript"/>
                        </w:rPr>
                        <w:t>2</w:t>
                      </w:r>
                      <w:r w:rsidRPr="00831F89">
                        <w:rPr>
                          <w:rFonts w:hint="eastAsia"/>
                          <w:sz w:val="15"/>
                          <w:szCs w:val="15"/>
                        </w:rPr>
                        <w:t xml:space="preserve">/Cu </w:t>
                      </w:r>
                      <w:r w:rsidRPr="00831F89">
                        <w:rPr>
                          <w:rFonts w:ascii="宋体" w:hAnsi="宋体" w:hint="eastAsia"/>
                          <w:b/>
                          <w:bCs/>
                          <w:sz w:val="15"/>
                          <w:szCs w:val="15"/>
                        </w:rPr>
                        <w:t>△</w:t>
                      </w:r>
                    </w:p>
                  </w:txbxContent>
                </v:textbox>
              </v:shape>
              <v:shape id="_x0000_s1100" type="#_x0000_t202" style="position:absolute;left:6018;top:8763;width:762;height:471;mso-height-percent:200;mso-height-percent:200;mso-width-relative:margin;mso-height-relative:margin">
                <v:textbox style="mso-next-textbox:#_x0000_s1100;mso-fit-shape-to-text:t">
                  <w:txbxContent>
                    <w:p w:rsidR="00735E83" w:rsidRDefault="00735E83" w:rsidP="00FA037F">
                      <w:r>
                        <w:rPr>
                          <w:rFonts w:hint="eastAsia"/>
                        </w:rPr>
                        <w:t>D</w:t>
                      </w:r>
                    </w:p>
                  </w:txbxContent>
                </v:textbox>
              </v:shape>
            </v:group>
          </v:group>
        </w:pict>
      </w:r>
    </w:p>
    <w:p w:rsidR="00FA037F" w:rsidRPr="00DC1264" w:rsidRDefault="00FA037F" w:rsidP="00DC1264">
      <w:pPr>
        <w:spacing w:line="400" w:lineRule="exact"/>
        <w:rPr>
          <w:rFonts w:asciiTheme="minorEastAsia" w:hAnsiTheme="minorEastAsia"/>
          <w:bCs/>
          <w:sz w:val="24"/>
          <w:szCs w:val="24"/>
        </w:rPr>
      </w:pPr>
    </w:p>
    <w:p w:rsidR="00FA037F" w:rsidRPr="00DC1264" w:rsidRDefault="00FA037F" w:rsidP="00DC1264">
      <w:pPr>
        <w:spacing w:line="400" w:lineRule="exact"/>
        <w:rPr>
          <w:rFonts w:asciiTheme="minorEastAsia" w:hAnsiTheme="minorEastAsia"/>
          <w:bCs/>
          <w:sz w:val="24"/>
          <w:szCs w:val="24"/>
        </w:rPr>
      </w:pPr>
    </w:p>
    <w:p w:rsidR="00FA037F" w:rsidRPr="00DC1264" w:rsidRDefault="00FA037F" w:rsidP="00DC1264">
      <w:pPr>
        <w:spacing w:line="400" w:lineRule="exact"/>
        <w:rPr>
          <w:rFonts w:asciiTheme="minorEastAsia" w:hAnsiTheme="minorEastAsia"/>
          <w:b/>
          <w:bCs/>
          <w:sz w:val="24"/>
          <w:szCs w:val="24"/>
        </w:rPr>
      </w:pPr>
    </w:p>
    <w:p w:rsidR="00FA037F" w:rsidRPr="00DC1264" w:rsidRDefault="00FA037F" w:rsidP="00DC1264">
      <w:pPr>
        <w:spacing w:line="400" w:lineRule="exact"/>
        <w:rPr>
          <w:rFonts w:asciiTheme="minorEastAsia" w:hAnsiTheme="minorEastAsia"/>
          <w:bCs/>
          <w:sz w:val="24"/>
          <w:szCs w:val="24"/>
        </w:rPr>
      </w:pPr>
      <w:r w:rsidRPr="00DC1264">
        <w:rPr>
          <w:rFonts w:asciiTheme="minorEastAsia" w:hAnsiTheme="minorEastAsia" w:hint="eastAsia"/>
          <w:bCs/>
          <w:sz w:val="24"/>
          <w:szCs w:val="24"/>
        </w:rPr>
        <w:t>⑴</w:t>
      </w:r>
      <w:r w:rsidR="00DC1264">
        <w:rPr>
          <w:rFonts w:asciiTheme="minorEastAsia" w:hAnsiTheme="minorEastAsia" w:hint="eastAsia"/>
          <w:bCs/>
          <w:sz w:val="24"/>
          <w:szCs w:val="24"/>
        </w:rPr>
        <w:t xml:space="preserve"> </w:t>
      </w:r>
      <w:r w:rsidRPr="00DC1264">
        <w:rPr>
          <w:rFonts w:asciiTheme="minorEastAsia" w:hAnsiTheme="minorEastAsia" w:hint="eastAsia"/>
          <w:bCs/>
          <w:sz w:val="24"/>
          <w:szCs w:val="24"/>
        </w:rPr>
        <w:t>当C、D都能发生银镜反应，且它们具有相同的碳原子数，则X的结构如何？</w:t>
      </w:r>
    </w:p>
    <w:p w:rsidR="00C4247D" w:rsidRDefault="00C4247D" w:rsidP="00C4247D">
      <w:pPr>
        <w:spacing w:line="400" w:lineRule="exact"/>
        <w:rPr>
          <w:rFonts w:asciiTheme="minorEastAsia" w:hAnsiTheme="minorEastAsia"/>
          <w:bCs/>
          <w:sz w:val="24"/>
          <w:szCs w:val="24"/>
        </w:rPr>
      </w:pPr>
      <w:r w:rsidRPr="00C4247D">
        <w:rPr>
          <w:rFonts w:asciiTheme="minorEastAsia" w:hAnsiTheme="minorEastAsia" w:hint="eastAsia"/>
          <w:bCs/>
          <w:sz w:val="24"/>
          <w:szCs w:val="24"/>
        </w:rPr>
        <w:t>⑵ 当C、D都能发生银镜反应（去除碳原子数关系），则X的结构如何？</w:t>
      </w:r>
    </w:p>
    <w:p w:rsidR="00C4247D" w:rsidRPr="00DC1264" w:rsidRDefault="00C4247D" w:rsidP="00C4247D">
      <w:pPr>
        <w:spacing w:line="400" w:lineRule="exact"/>
        <w:rPr>
          <w:rFonts w:asciiTheme="minorEastAsia" w:hAnsiTheme="minorEastAsia"/>
          <w:bCs/>
          <w:sz w:val="24"/>
          <w:szCs w:val="24"/>
        </w:rPr>
      </w:pPr>
      <w:r w:rsidRPr="00DC1264">
        <w:rPr>
          <w:rFonts w:asciiTheme="minorEastAsia" w:hAnsiTheme="minorEastAsia" w:hint="eastAsia"/>
          <w:bCs/>
          <w:sz w:val="24"/>
          <w:szCs w:val="24"/>
        </w:rPr>
        <w:t>⑶ 当只有D能发生银镜反应，则X的结构如何？</w:t>
      </w:r>
    </w:p>
    <w:p w:rsidR="00C4247D" w:rsidRDefault="00C4247D" w:rsidP="00C4247D">
      <w:pPr>
        <w:spacing w:line="400" w:lineRule="exact"/>
        <w:rPr>
          <w:rFonts w:asciiTheme="minorEastAsia" w:hAnsiTheme="minorEastAsia"/>
          <w:bCs/>
          <w:sz w:val="24"/>
          <w:szCs w:val="24"/>
        </w:rPr>
      </w:pPr>
    </w:p>
    <w:p w:rsidR="00C4247D" w:rsidRPr="00DC1264" w:rsidRDefault="00C4247D" w:rsidP="00C4247D">
      <w:pPr>
        <w:spacing w:line="400" w:lineRule="exact"/>
        <w:rPr>
          <w:rFonts w:asciiTheme="minorEastAsia" w:hAnsiTheme="minorEastAsia"/>
          <w:bCs/>
          <w:sz w:val="24"/>
          <w:szCs w:val="24"/>
        </w:rPr>
      </w:pPr>
      <w:r w:rsidRPr="00DC1264">
        <w:rPr>
          <w:rFonts w:asciiTheme="minorEastAsia" w:hAnsiTheme="minorEastAsia" w:hint="eastAsia"/>
          <w:bCs/>
          <w:sz w:val="24"/>
          <w:szCs w:val="24"/>
        </w:rPr>
        <w:t>题</w:t>
      </w:r>
      <w:r>
        <w:rPr>
          <w:rFonts w:asciiTheme="minorEastAsia" w:hAnsiTheme="minorEastAsia" w:hint="eastAsia"/>
          <w:bCs/>
          <w:sz w:val="24"/>
          <w:szCs w:val="24"/>
        </w:rPr>
        <w:t>2</w:t>
      </w:r>
      <w:r w:rsidRPr="00DC1264">
        <w:rPr>
          <w:rFonts w:asciiTheme="minorEastAsia" w:hAnsiTheme="minorEastAsia" w:hint="eastAsia"/>
          <w:bCs/>
          <w:sz w:val="24"/>
          <w:szCs w:val="24"/>
        </w:rPr>
        <w:t>：有机物X能在稀硫酸溶液中发生水解反应，其变化如图所示：</w:t>
      </w:r>
    </w:p>
    <w:p w:rsidR="00C4247D" w:rsidRPr="00DC1264" w:rsidRDefault="00C4247D" w:rsidP="00C4247D">
      <w:pPr>
        <w:spacing w:line="400" w:lineRule="exact"/>
        <w:ind w:firstLineChars="200" w:firstLine="480"/>
        <w:rPr>
          <w:rFonts w:asciiTheme="minorEastAsia" w:hAnsiTheme="minorEastAsia"/>
          <w:bCs/>
          <w:sz w:val="24"/>
          <w:szCs w:val="24"/>
        </w:rPr>
      </w:pPr>
      <w:r w:rsidRPr="00DC1264">
        <w:rPr>
          <w:rFonts w:asciiTheme="minorEastAsia" w:hAnsiTheme="minorEastAsia" w:hint="eastAsia"/>
          <w:bCs/>
          <w:sz w:val="24"/>
          <w:szCs w:val="24"/>
        </w:rPr>
        <w:t>（已知：在一个碳原子上连两个羟基的结构是不稳定的）请推测X的结构简式。</w:t>
      </w:r>
    </w:p>
    <w:p w:rsidR="00C4247D" w:rsidRPr="00DC1264" w:rsidRDefault="00EC3A2C" w:rsidP="00C4247D">
      <w:pPr>
        <w:spacing w:line="400" w:lineRule="exact"/>
        <w:rPr>
          <w:rFonts w:asciiTheme="minorEastAsia" w:hAnsiTheme="minorEastAsia"/>
          <w:b/>
          <w:bCs/>
          <w:sz w:val="24"/>
          <w:szCs w:val="24"/>
        </w:rPr>
      </w:pPr>
      <w:r>
        <w:rPr>
          <w:rFonts w:asciiTheme="minorEastAsia" w:hAnsiTheme="minorEastAsia"/>
          <w:b/>
          <w:bCs/>
          <w:noProof/>
          <w:sz w:val="24"/>
          <w:szCs w:val="24"/>
        </w:rPr>
        <w:pict>
          <v:group id="_x0000_s1164" style="position:absolute;left:0;text-align:left;margin-left:2.8pt;margin-top:4.05pt;width:425.15pt;height:84.55pt;z-index:251697152" coordorigin="1190,8034" coordsize="8503,1691">
            <v:group id="_x0000_s1165" style="position:absolute;left:1190;top:8337;width:3001;height:841" coordorigin="1190,8337" coordsize="3001,841">
              <v:shape id="_x0000_s1166" type="#_x0000_t202" style="position:absolute;left:2418;top:8337;width:1114;height:404;mso-width-relative:margin;mso-height-relative:margin" strokecolor="white">
                <v:textbox style="mso-next-textbox:#_x0000_s1166">
                  <w:txbxContent>
                    <w:p w:rsidR="00735E83" w:rsidRPr="00E64E3A" w:rsidRDefault="00735E83" w:rsidP="00C4247D">
                      <w:pPr>
                        <w:rPr>
                          <w:sz w:val="15"/>
                          <w:szCs w:val="15"/>
                        </w:rPr>
                      </w:pPr>
                      <w:r w:rsidRPr="00E64E3A">
                        <w:rPr>
                          <w:rFonts w:hint="eastAsia"/>
                          <w:sz w:val="15"/>
                          <w:szCs w:val="15"/>
                        </w:rPr>
                        <w:t>稀</w:t>
                      </w:r>
                      <w:r w:rsidRPr="00E64E3A">
                        <w:rPr>
                          <w:rFonts w:hint="eastAsia"/>
                          <w:sz w:val="15"/>
                          <w:szCs w:val="15"/>
                        </w:rPr>
                        <w:t>H</w:t>
                      </w:r>
                      <w:r w:rsidRPr="00E64E3A">
                        <w:rPr>
                          <w:rFonts w:hint="eastAsia"/>
                          <w:sz w:val="15"/>
                          <w:szCs w:val="15"/>
                          <w:vertAlign w:val="subscript"/>
                        </w:rPr>
                        <w:t>2</w:t>
                      </w:r>
                      <w:r w:rsidRPr="00E64E3A">
                        <w:rPr>
                          <w:rFonts w:hint="eastAsia"/>
                          <w:sz w:val="15"/>
                          <w:szCs w:val="15"/>
                        </w:rPr>
                        <w:t>SO</w:t>
                      </w:r>
                      <w:r w:rsidRPr="00E64E3A">
                        <w:rPr>
                          <w:rFonts w:hint="eastAsia"/>
                          <w:sz w:val="15"/>
                          <w:szCs w:val="15"/>
                          <w:vertAlign w:val="subscript"/>
                        </w:rPr>
                        <w:t>4</w:t>
                      </w:r>
                      <w:r w:rsidRPr="00E64E3A">
                        <w:rPr>
                          <w:rFonts w:hint="eastAsia"/>
                          <w:sz w:val="15"/>
                          <w:szCs w:val="15"/>
                        </w:rPr>
                        <w:t xml:space="preserve"> </w:t>
                      </w:r>
                      <w:r w:rsidRPr="00E64E3A">
                        <w:rPr>
                          <w:rFonts w:ascii="宋体" w:hAnsi="宋体" w:hint="eastAsia"/>
                          <w:sz w:val="15"/>
                          <w:szCs w:val="15"/>
                        </w:rPr>
                        <w:t>△</w:t>
                      </w:r>
                    </w:p>
                  </w:txbxContent>
                </v:textbox>
              </v:shape>
              <v:shape id="_x0000_s1167" type="#_x0000_t202" style="position:absolute;left:1190;top:8337;width:1167;height:841;mso-width-relative:margin;mso-height-relative:margin">
                <v:textbox style="mso-next-textbox:#_x0000_s1167">
                  <w:txbxContent>
                    <w:p w:rsidR="00735E83" w:rsidRDefault="00735E83" w:rsidP="00C4247D">
                      <w:r>
                        <w:rPr>
                          <w:rFonts w:hint="eastAsia"/>
                        </w:rPr>
                        <w:t xml:space="preserve">   X</w:t>
                      </w:r>
                    </w:p>
                    <w:p w:rsidR="00735E83" w:rsidRDefault="00735E83" w:rsidP="00C4247D">
                      <w:r>
                        <w:rPr>
                          <w:rFonts w:hint="eastAsia"/>
                        </w:rPr>
                        <w:t>C</w:t>
                      </w:r>
                      <w:r>
                        <w:rPr>
                          <w:rFonts w:hint="eastAsia"/>
                          <w:vertAlign w:val="subscript"/>
                        </w:rPr>
                        <w:t>4</w:t>
                      </w:r>
                      <w:r>
                        <w:rPr>
                          <w:rFonts w:hint="eastAsia"/>
                        </w:rPr>
                        <w:t>H</w:t>
                      </w:r>
                      <w:r>
                        <w:rPr>
                          <w:rFonts w:hint="eastAsia"/>
                          <w:vertAlign w:val="subscript"/>
                        </w:rPr>
                        <w:t>7</w:t>
                      </w:r>
                      <w:r>
                        <w:rPr>
                          <w:rFonts w:hint="eastAsia"/>
                        </w:rPr>
                        <w:t>O</w:t>
                      </w:r>
                      <w:r w:rsidRPr="00E64E3A">
                        <w:rPr>
                          <w:rFonts w:hint="eastAsia"/>
                          <w:vertAlign w:val="subscript"/>
                        </w:rPr>
                        <w:t>3</w:t>
                      </w:r>
                      <w:r>
                        <w:rPr>
                          <w:rFonts w:hint="eastAsia"/>
                        </w:rPr>
                        <w:t>Br</w:t>
                      </w:r>
                    </w:p>
                  </w:txbxContent>
                </v:textbox>
              </v:shape>
              <v:shape id="_x0000_s1168" type="#_x0000_t32" style="position:absolute;left:2357;top:8789;width:1175;height:0" o:connectortype="straight"/>
              <v:shape id="_x0000_s1169" type="#_x0000_t32" style="position:absolute;left:3532;top:8434;width:0;height:744" o:connectortype="straight"/>
              <v:shape id="_x0000_s1170" type="#_x0000_t32" style="position:absolute;left:3532;top:8434;width:659;height:0" o:connectortype="straight">
                <v:stroke endarrow="block"/>
              </v:shape>
              <v:shape id="_x0000_s1171" type="#_x0000_t32" style="position:absolute;left:3532;top:9178;width:659;height:0" o:connectortype="straight">
                <v:stroke endarrow="block"/>
              </v:shape>
            </v:group>
            <v:group id="_x0000_s1172" style="position:absolute;left:4208;top:8034;width:2224;height:1387" coordorigin="4208,8034" coordsize="2224,1387">
              <v:shape id="_x0000_s1173" type="#_x0000_t32" style="position:absolute;left:4778;top:8424;width:1112;height:10;flip:y" o:connectortype="straight">
                <v:stroke endarrow="block"/>
              </v:shape>
              <v:shape id="_x0000_s1174" type="#_x0000_t202" style="position:absolute;left:5906;top:8206;width:526;height:471;mso-height-percent:200;mso-height-percent:200;mso-width-relative:margin;mso-height-relative:margin">
                <v:textbox style="mso-next-textbox:#_x0000_s1174;mso-fit-shape-to-text:t">
                  <w:txbxContent>
                    <w:p w:rsidR="00735E83" w:rsidRDefault="00735E83" w:rsidP="00C4247D">
                      <w:pPr>
                        <w:jc w:val="center"/>
                      </w:pPr>
                      <w:r>
                        <w:rPr>
                          <w:rFonts w:hint="eastAsia"/>
                        </w:rPr>
                        <w:t>C</w:t>
                      </w:r>
                    </w:p>
                  </w:txbxContent>
                </v:textbox>
              </v:shape>
              <v:shape id="_x0000_s1175" type="#_x0000_t202" style="position:absolute;left:4208;top:8198;width:551;height:471;mso-height-percent:200;mso-height-percent:200;mso-width-relative:margin;mso-height-relative:margin">
                <v:textbox style="mso-next-textbox:#_x0000_s1175;mso-fit-shape-to-text:t">
                  <w:txbxContent>
                    <w:p w:rsidR="00735E83" w:rsidRDefault="00735E83" w:rsidP="00C4247D">
                      <w:r>
                        <w:rPr>
                          <w:rFonts w:hint="eastAsia"/>
                        </w:rPr>
                        <w:t>A</w:t>
                      </w:r>
                    </w:p>
                  </w:txbxContent>
                </v:textbox>
              </v:shape>
              <v:shape id="_x0000_s1176" type="#_x0000_t202" style="position:absolute;left:4208;top:8950;width:551;height:471;mso-height-percent:200;mso-height-percent:200;mso-width-relative:margin;mso-height-relative:margin">
                <v:textbox style="mso-next-textbox:#_x0000_s1176;mso-fit-shape-to-text:t">
                  <w:txbxContent>
                    <w:p w:rsidR="00735E83" w:rsidRDefault="00735E83" w:rsidP="00C4247D">
                      <w:r>
                        <w:rPr>
                          <w:rFonts w:hint="eastAsia"/>
                        </w:rPr>
                        <w:t>B</w:t>
                      </w:r>
                    </w:p>
                  </w:txbxContent>
                </v:textbox>
              </v:shape>
              <v:shape id="_x0000_s1177" type="#_x0000_t202" style="position:absolute;left:4854;top:8034;width:835;height:404;mso-width-relative:margin;mso-height-relative:margin" filled="f" strokecolor="white">
                <v:textbox style="mso-next-textbox:#_x0000_s1177">
                  <w:txbxContent>
                    <w:p w:rsidR="00735E83" w:rsidRPr="00E64E3A" w:rsidRDefault="00735E83" w:rsidP="00C4247D">
                      <w:pPr>
                        <w:rPr>
                          <w:sz w:val="15"/>
                          <w:szCs w:val="15"/>
                        </w:rPr>
                      </w:pPr>
                      <w:r>
                        <w:rPr>
                          <w:rFonts w:hint="eastAsia"/>
                          <w:sz w:val="15"/>
                          <w:szCs w:val="15"/>
                        </w:rPr>
                        <w:t>NaOH</w:t>
                      </w:r>
                    </w:p>
                  </w:txbxContent>
                </v:textbox>
              </v:shape>
              <v:shape id="_x0000_s1178" type="#_x0000_t32" style="position:absolute;left:4750;top:9168;width:1112;height:10;flip:y" o:connectortype="straight">
                <v:stroke endarrow="block"/>
              </v:shape>
              <v:shape id="_x0000_s1179" type="#_x0000_t202" style="position:absolute;left:4854;top:8781;width:835;height:404;mso-width-relative:margin;mso-height-relative:margin" filled="f" strokecolor="white">
                <v:textbox style="mso-next-textbox:#_x0000_s1179">
                  <w:txbxContent>
                    <w:p w:rsidR="00735E83" w:rsidRPr="00E64E3A" w:rsidRDefault="00735E83" w:rsidP="00C4247D">
                      <w:pPr>
                        <w:rPr>
                          <w:sz w:val="15"/>
                          <w:szCs w:val="15"/>
                        </w:rPr>
                      </w:pPr>
                      <w:r>
                        <w:rPr>
                          <w:rFonts w:hint="eastAsia"/>
                          <w:sz w:val="15"/>
                          <w:szCs w:val="15"/>
                        </w:rPr>
                        <w:t>NaOH</w:t>
                      </w:r>
                    </w:p>
                  </w:txbxContent>
                </v:textbox>
              </v:shape>
              <v:shape id="_x0000_s1180" type="#_x0000_t202" style="position:absolute;left:5906;top:8934;width:526;height:471;mso-height-percent:200;mso-height-percent:200;mso-width-relative:margin;mso-height-relative:margin">
                <v:textbox style="mso-next-textbox:#_x0000_s1180;mso-fit-shape-to-text:t">
                  <w:txbxContent>
                    <w:p w:rsidR="00735E83" w:rsidRDefault="00735E83" w:rsidP="00C4247D">
                      <w:pPr>
                        <w:jc w:val="center"/>
                      </w:pPr>
                      <w:r>
                        <w:rPr>
                          <w:rFonts w:hint="eastAsia"/>
                        </w:rPr>
                        <w:t>D</w:t>
                      </w:r>
                    </w:p>
                  </w:txbxContent>
                </v:textbox>
              </v:shape>
            </v:group>
            <v:group id="_x0000_s1181" style="position:absolute;left:6424;top:8042;width:3269;height:1683" coordorigin="6424,8042" coordsize="3269,1683">
              <v:shape id="_x0000_s1182" type="#_x0000_t32" style="position:absolute;left:6440;top:9178;width:972;height:10;flip:y" o:connectortype="straight">
                <v:stroke endarrow="block"/>
              </v:shape>
              <v:shape id="_x0000_s1183" type="#_x0000_t202" style="position:absolute;left:6496;top:8052;width:924;height:471;mso-height-percent:200;mso-height-percent:200;mso-width-relative:margin;mso-height-relative:margin" strokecolor="white">
                <v:textbox style="mso-next-textbox:#_x0000_s1183;mso-fit-shape-to-text:t">
                  <w:txbxContent>
                    <w:p w:rsidR="00735E83" w:rsidRPr="00831F89" w:rsidRDefault="00735E83" w:rsidP="00C4247D">
                      <w:pPr>
                        <w:rPr>
                          <w:sz w:val="15"/>
                          <w:szCs w:val="15"/>
                        </w:rPr>
                      </w:pPr>
                      <w:r w:rsidRPr="00831F89">
                        <w:rPr>
                          <w:rFonts w:hint="eastAsia"/>
                          <w:sz w:val="15"/>
                          <w:szCs w:val="15"/>
                        </w:rPr>
                        <w:t>O</w:t>
                      </w:r>
                      <w:r w:rsidRPr="00831F89">
                        <w:rPr>
                          <w:rFonts w:hint="eastAsia"/>
                          <w:sz w:val="15"/>
                          <w:szCs w:val="15"/>
                          <w:vertAlign w:val="subscript"/>
                        </w:rPr>
                        <w:t>2</w:t>
                      </w:r>
                      <w:r w:rsidRPr="00831F89">
                        <w:rPr>
                          <w:rFonts w:hint="eastAsia"/>
                          <w:sz w:val="15"/>
                          <w:szCs w:val="15"/>
                        </w:rPr>
                        <w:t xml:space="preserve">/Cu </w:t>
                      </w:r>
                      <w:r w:rsidRPr="00831F89">
                        <w:rPr>
                          <w:rFonts w:ascii="宋体" w:hAnsi="宋体" w:hint="eastAsia"/>
                          <w:b/>
                          <w:bCs/>
                          <w:sz w:val="15"/>
                          <w:szCs w:val="15"/>
                        </w:rPr>
                        <w:t>△</w:t>
                      </w:r>
                    </w:p>
                  </w:txbxContent>
                </v:textbox>
              </v:shape>
              <v:shape id="_x0000_s1184" type="#_x0000_t202" style="position:absolute;left:7420;top:8042;width:2273;height:783;mso-height-percent:200;mso-height-percent:200;mso-width-relative:margin;mso-height-relative:margin">
                <v:textbox style="mso-next-textbox:#_x0000_s1184;mso-fit-shape-to-text:t">
                  <w:txbxContent>
                    <w:p w:rsidR="00735E83" w:rsidRDefault="00735E83" w:rsidP="00C4247D">
                      <w:pPr>
                        <w:rPr>
                          <w:sz w:val="15"/>
                          <w:szCs w:val="15"/>
                        </w:rPr>
                      </w:pPr>
                      <w:r>
                        <w:rPr>
                          <w:rFonts w:hint="eastAsia"/>
                        </w:rPr>
                        <w:t xml:space="preserve">E </w:t>
                      </w:r>
                      <w:r w:rsidRPr="005A523D">
                        <w:rPr>
                          <w:rFonts w:hint="eastAsia"/>
                          <w:sz w:val="15"/>
                          <w:szCs w:val="15"/>
                        </w:rPr>
                        <w:t>可发生银镜反应</w:t>
                      </w:r>
                    </w:p>
                    <w:p w:rsidR="00735E83" w:rsidRDefault="00735E83" w:rsidP="00C4247D">
                      <w:r>
                        <w:rPr>
                          <w:rFonts w:hint="eastAsia"/>
                          <w:sz w:val="15"/>
                          <w:szCs w:val="15"/>
                        </w:rPr>
                        <w:t>（</w:t>
                      </w:r>
                      <w:r>
                        <w:rPr>
                          <w:rFonts w:hint="eastAsia"/>
                          <w:sz w:val="15"/>
                          <w:szCs w:val="15"/>
                        </w:rPr>
                        <w:t>1molD</w:t>
                      </w:r>
                      <w:r>
                        <w:rPr>
                          <w:rFonts w:hint="eastAsia"/>
                          <w:sz w:val="15"/>
                          <w:szCs w:val="15"/>
                        </w:rPr>
                        <w:t>最多能生成</w:t>
                      </w:r>
                      <w:r>
                        <w:rPr>
                          <w:rFonts w:hint="eastAsia"/>
                          <w:sz w:val="15"/>
                          <w:szCs w:val="15"/>
                        </w:rPr>
                        <w:t>2 molAg</w:t>
                      </w:r>
                      <w:r>
                        <w:rPr>
                          <w:rFonts w:hint="eastAsia"/>
                          <w:sz w:val="15"/>
                          <w:szCs w:val="15"/>
                        </w:rPr>
                        <w:t>）</w:t>
                      </w:r>
                    </w:p>
                  </w:txbxContent>
                </v:textbox>
              </v:shape>
              <v:shape id="_x0000_s1185" type="#_x0000_t32" style="position:absolute;left:6424;top:8434;width:980;height:0" o:connectortype="straight">
                <v:stroke endarrow="block"/>
              </v:shape>
              <v:shape id="_x0000_s1186" type="#_x0000_t202" style="position:absolute;left:6504;top:8817;width:924;height:471;mso-height-percent:200;mso-height-percent:200;mso-width-relative:margin;mso-height-relative:margin" filled="f" strokecolor="white">
                <v:textbox style="mso-next-textbox:#_x0000_s1186;mso-fit-shape-to-text:t">
                  <w:txbxContent>
                    <w:p w:rsidR="00735E83" w:rsidRPr="00831F89" w:rsidRDefault="00735E83" w:rsidP="00C4247D">
                      <w:pPr>
                        <w:rPr>
                          <w:sz w:val="15"/>
                          <w:szCs w:val="15"/>
                        </w:rPr>
                      </w:pPr>
                      <w:r w:rsidRPr="00831F89">
                        <w:rPr>
                          <w:rFonts w:hint="eastAsia"/>
                          <w:sz w:val="15"/>
                          <w:szCs w:val="15"/>
                        </w:rPr>
                        <w:t>O</w:t>
                      </w:r>
                      <w:r w:rsidRPr="00831F89">
                        <w:rPr>
                          <w:rFonts w:hint="eastAsia"/>
                          <w:sz w:val="15"/>
                          <w:szCs w:val="15"/>
                          <w:vertAlign w:val="subscript"/>
                        </w:rPr>
                        <w:t>2</w:t>
                      </w:r>
                      <w:r w:rsidRPr="00831F89">
                        <w:rPr>
                          <w:rFonts w:hint="eastAsia"/>
                          <w:sz w:val="15"/>
                          <w:szCs w:val="15"/>
                        </w:rPr>
                        <w:t xml:space="preserve">/Cu </w:t>
                      </w:r>
                      <w:r w:rsidRPr="00831F89">
                        <w:rPr>
                          <w:rFonts w:ascii="宋体" w:hAnsi="宋体" w:hint="eastAsia"/>
                          <w:b/>
                          <w:bCs/>
                          <w:sz w:val="15"/>
                          <w:szCs w:val="15"/>
                        </w:rPr>
                        <w:t>△</w:t>
                      </w:r>
                    </w:p>
                  </w:txbxContent>
                </v:textbox>
              </v:shape>
              <v:shape id="_x0000_s1187" type="#_x0000_t202" style="position:absolute;left:7420;top:8942;width:2273;height:783;mso-height-percent:200;mso-height-percent:200;mso-width-relative:margin;mso-height-relative:margin">
                <v:textbox style="mso-next-textbox:#_x0000_s1187;mso-fit-shape-to-text:t">
                  <w:txbxContent>
                    <w:p w:rsidR="00735E83" w:rsidRDefault="00735E83" w:rsidP="00C4247D">
                      <w:pPr>
                        <w:rPr>
                          <w:sz w:val="15"/>
                          <w:szCs w:val="15"/>
                        </w:rPr>
                      </w:pPr>
                      <w:r>
                        <w:rPr>
                          <w:rFonts w:hint="eastAsia"/>
                        </w:rPr>
                        <w:t xml:space="preserve">F </w:t>
                      </w:r>
                      <w:r w:rsidRPr="005A523D">
                        <w:rPr>
                          <w:rFonts w:hint="eastAsia"/>
                          <w:sz w:val="15"/>
                          <w:szCs w:val="15"/>
                        </w:rPr>
                        <w:t>可发生银镜反应</w:t>
                      </w:r>
                    </w:p>
                    <w:p w:rsidR="00735E83" w:rsidRDefault="00735E83" w:rsidP="00C4247D">
                      <w:r>
                        <w:rPr>
                          <w:rFonts w:hint="eastAsia"/>
                          <w:sz w:val="15"/>
                          <w:szCs w:val="15"/>
                        </w:rPr>
                        <w:t>（</w:t>
                      </w:r>
                      <w:r>
                        <w:rPr>
                          <w:rFonts w:hint="eastAsia"/>
                          <w:sz w:val="15"/>
                          <w:szCs w:val="15"/>
                        </w:rPr>
                        <w:t>1molD</w:t>
                      </w:r>
                      <w:r>
                        <w:rPr>
                          <w:rFonts w:hint="eastAsia"/>
                          <w:sz w:val="15"/>
                          <w:szCs w:val="15"/>
                        </w:rPr>
                        <w:t>最多能生成</w:t>
                      </w:r>
                      <w:r>
                        <w:rPr>
                          <w:rFonts w:hint="eastAsia"/>
                          <w:sz w:val="15"/>
                          <w:szCs w:val="15"/>
                        </w:rPr>
                        <w:t>4 molAg</w:t>
                      </w:r>
                      <w:r>
                        <w:rPr>
                          <w:rFonts w:hint="eastAsia"/>
                          <w:sz w:val="15"/>
                          <w:szCs w:val="15"/>
                        </w:rPr>
                        <w:t>）</w:t>
                      </w:r>
                    </w:p>
                  </w:txbxContent>
                </v:textbox>
              </v:shape>
            </v:group>
          </v:group>
        </w:pict>
      </w:r>
    </w:p>
    <w:p w:rsidR="00C4247D" w:rsidRPr="00DC1264" w:rsidRDefault="00C4247D" w:rsidP="00C4247D">
      <w:pPr>
        <w:spacing w:line="400" w:lineRule="exact"/>
        <w:rPr>
          <w:rFonts w:asciiTheme="minorEastAsia" w:hAnsiTheme="minorEastAsia"/>
          <w:b/>
          <w:bCs/>
          <w:sz w:val="24"/>
          <w:szCs w:val="24"/>
        </w:rPr>
      </w:pPr>
    </w:p>
    <w:p w:rsidR="00C4247D" w:rsidRPr="00DC1264" w:rsidRDefault="00C4247D" w:rsidP="00C4247D">
      <w:pPr>
        <w:spacing w:line="400" w:lineRule="exact"/>
        <w:rPr>
          <w:rFonts w:asciiTheme="minorEastAsia" w:hAnsiTheme="minorEastAsia"/>
          <w:b/>
          <w:bCs/>
          <w:sz w:val="24"/>
          <w:szCs w:val="24"/>
        </w:rPr>
      </w:pPr>
    </w:p>
    <w:p w:rsidR="00C4247D" w:rsidRPr="00C4247D" w:rsidRDefault="00C4247D" w:rsidP="00C4247D">
      <w:pPr>
        <w:spacing w:line="400" w:lineRule="exact"/>
        <w:rPr>
          <w:rFonts w:asciiTheme="minorEastAsia" w:hAnsiTheme="minorEastAsia"/>
          <w:bCs/>
          <w:sz w:val="24"/>
          <w:szCs w:val="24"/>
        </w:rPr>
      </w:pPr>
    </w:p>
    <w:p w:rsidR="00C4247D" w:rsidRPr="00DC1264" w:rsidRDefault="00C4247D" w:rsidP="00C4247D">
      <w:pPr>
        <w:widowControl/>
        <w:spacing w:line="400" w:lineRule="exact"/>
        <w:jc w:val="left"/>
        <w:rPr>
          <w:rFonts w:asciiTheme="minorEastAsia" w:hAnsiTheme="minorEastAsia" w:cs="宋体"/>
          <w:noProof/>
          <w:color w:val="423B3B"/>
          <w:kern w:val="0"/>
          <w:sz w:val="24"/>
          <w:szCs w:val="24"/>
        </w:rPr>
      </w:pPr>
      <w:r w:rsidRPr="0074682B">
        <w:rPr>
          <w:rFonts w:hint="eastAsia"/>
          <w:b/>
          <w:sz w:val="24"/>
          <w:szCs w:val="24"/>
        </w:rPr>
        <w:t>[</w:t>
      </w:r>
      <w:r w:rsidRPr="0074682B">
        <w:rPr>
          <w:rFonts w:hint="eastAsia"/>
          <w:b/>
          <w:sz w:val="24"/>
          <w:szCs w:val="24"/>
        </w:rPr>
        <w:t>教学过程</w:t>
      </w:r>
      <w:r>
        <w:rPr>
          <w:rFonts w:hint="eastAsia"/>
          <w:b/>
          <w:sz w:val="24"/>
          <w:szCs w:val="24"/>
        </w:rPr>
        <w:t>3</w:t>
      </w:r>
      <w:r w:rsidRPr="0074682B">
        <w:rPr>
          <w:rFonts w:hint="eastAsia"/>
          <w:b/>
          <w:sz w:val="24"/>
          <w:szCs w:val="24"/>
        </w:rPr>
        <w:t>]</w:t>
      </w:r>
      <w:r w:rsidR="00914716">
        <w:rPr>
          <w:rFonts w:hint="eastAsia"/>
          <w:b/>
          <w:sz w:val="24"/>
          <w:szCs w:val="24"/>
        </w:rPr>
        <w:t xml:space="preserve"> </w:t>
      </w:r>
      <w:r w:rsidRPr="00DC1264">
        <w:rPr>
          <w:rFonts w:asciiTheme="minorEastAsia" w:hAnsiTheme="minorEastAsia" w:cs="宋体" w:hint="eastAsia"/>
          <w:noProof/>
          <w:color w:val="423B3B"/>
          <w:kern w:val="0"/>
          <w:sz w:val="24"/>
          <w:szCs w:val="24"/>
        </w:rPr>
        <w:t>综合应用，提升能力</w:t>
      </w:r>
    </w:p>
    <w:p w:rsidR="00C4247D" w:rsidRPr="00DC1264" w:rsidRDefault="00C4247D" w:rsidP="00C4247D">
      <w:pPr>
        <w:spacing w:line="400" w:lineRule="exact"/>
        <w:rPr>
          <w:rFonts w:asciiTheme="minorEastAsia" w:hAnsiTheme="minorEastAsia"/>
          <w:b/>
          <w:bCs/>
          <w:sz w:val="24"/>
          <w:szCs w:val="24"/>
        </w:rPr>
      </w:pPr>
      <w:r w:rsidRPr="00DC1264">
        <w:rPr>
          <w:rFonts w:asciiTheme="minorEastAsia" w:hAnsiTheme="minorEastAsia" w:hint="eastAsia"/>
          <w:bCs/>
          <w:sz w:val="24"/>
          <w:szCs w:val="24"/>
        </w:rPr>
        <w:t>有机物X能在稀硫酸中发生水解反应，且能和碳酸氢钠反应，其变化如图所示：</w:t>
      </w:r>
    </w:p>
    <w:p w:rsidR="00C4247D" w:rsidRPr="00DC1264" w:rsidRDefault="00C4247D" w:rsidP="00C4247D">
      <w:pPr>
        <w:spacing w:line="400" w:lineRule="exact"/>
        <w:rPr>
          <w:rFonts w:asciiTheme="minorEastAsia" w:hAnsiTheme="minorEastAsia"/>
          <w:b/>
          <w:bCs/>
          <w:sz w:val="24"/>
          <w:szCs w:val="24"/>
        </w:rPr>
      </w:pPr>
      <w:r w:rsidRPr="00DC1264">
        <w:rPr>
          <w:rFonts w:asciiTheme="minorEastAsia" w:hAnsiTheme="minorEastAsia"/>
          <w:b/>
          <w:bCs/>
          <w:noProof/>
          <w:sz w:val="24"/>
          <w:szCs w:val="24"/>
        </w:rPr>
        <w:drawing>
          <wp:anchor distT="0" distB="0" distL="114300" distR="114300" simplePos="0" relativeHeight="251699200" behindDoc="0" locked="0" layoutInCell="1" allowOverlap="1">
            <wp:simplePos x="0" y="0"/>
            <wp:positionH relativeFrom="column">
              <wp:posOffset>1108710</wp:posOffset>
            </wp:positionH>
            <wp:positionV relativeFrom="paragraph">
              <wp:posOffset>41910</wp:posOffset>
            </wp:positionV>
            <wp:extent cx="3686175" cy="1076325"/>
            <wp:effectExtent l="19050" t="0" r="9525"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686175" cy="1076325"/>
                    </a:xfrm>
                    <a:prstGeom prst="rect">
                      <a:avLst/>
                    </a:prstGeom>
                    <a:noFill/>
                    <a:ln w="9525">
                      <a:noFill/>
                      <a:miter lim="800000"/>
                      <a:headEnd/>
                      <a:tailEnd/>
                    </a:ln>
                  </pic:spPr>
                </pic:pic>
              </a:graphicData>
            </a:graphic>
          </wp:anchor>
        </w:drawing>
      </w:r>
    </w:p>
    <w:p w:rsidR="00C4247D" w:rsidRPr="00DC1264" w:rsidRDefault="00C4247D" w:rsidP="00C4247D">
      <w:pPr>
        <w:tabs>
          <w:tab w:val="left" w:pos="3120"/>
        </w:tabs>
        <w:spacing w:line="400" w:lineRule="exact"/>
        <w:rPr>
          <w:rFonts w:asciiTheme="minorEastAsia" w:hAnsiTheme="minorEastAsia"/>
          <w:b/>
          <w:bCs/>
          <w:sz w:val="24"/>
          <w:szCs w:val="24"/>
        </w:rPr>
      </w:pPr>
      <w:r w:rsidRPr="00DC1264">
        <w:rPr>
          <w:rFonts w:asciiTheme="minorEastAsia" w:hAnsiTheme="minorEastAsia"/>
          <w:b/>
          <w:bCs/>
          <w:sz w:val="24"/>
          <w:szCs w:val="24"/>
        </w:rPr>
        <w:tab/>
      </w:r>
    </w:p>
    <w:p w:rsidR="00C4247D" w:rsidRPr="00DC1264" w:rsidRDefault="00C4247D" w:rsidP="00C4247D">
      <w:pPr>
        <w:spacing w:line="400" w:lineRule="exact"/>
        <w:rPr>
          <w:rFonts w:asciiTheme="minorEastAsia" w:hAnsiTheme="minorEastAsia"/>
          <w:b/>
          <w:bCs/>
          <w:sz w:val="24"/>
          <w:szCs w:val="24"/>
        </w:rPr>
      </w:pPr>
    </w:p>
    <w:p w:rsidR="00C4247D" w:rsidRPr="00DC1264" w:rsidRDefault="00C4247D" w:rsidP="00C4247D">
      <w:pPr>
        <w:spacing w:line="400" w:lineRule="exact"/>
        <w:rPr>
          <w:rFonts w:asciiTheme="minorEastAsia" w:hAnsiTheme="minorEastAsia"/>
          <w:b/>
          <w:bCs/>
          <w:sz w:val="24"/>
          <w:szCs w:val="24"/>
        </w:rPr>
      </w:pPr>
    </w:p>
    <w:p w:rsidR="00C4247D" w:rsidRDefault="00C4247D" w:rsidP="00C4247D">
      <w:pPr>
        <w:spacing w:line="400" w:lineRule="exact"/>
        <w:rPr>
          <w:rFonts w:asciiTheme="minorEastAsia" w:hAnsiTheme="minorEastAsia"/>
          <w:bCs/>
          <w:sz w:val="24"/>
          <w:szCs w:val="24"/>
        </w:rPr>
      </w:pPr>
      <w:r w:rsidRPr="00DC1264">
        <w:rPr>
          <w:rFonts w:asciiTheme="minorEastAsia" w:hAnsiTheme="minorEastAsia" w:hint="eastAsia"/>
          <w:bCs/>
          <w:sz w:val="24"/>
          <w:szCs w:val="24"/>
        </w:rPr>
        <w:t>请推测X的结构简式。</w:t>
      </w:r>
    </w:p>
    <w:p w:rsidR="00C4247D" w:rsidRDefault="00C4247D" w:rsidP="00C4247D">
      <w:pPr>
        <w:spacing w:line="400" w:lineRule="exact"/>
        <w:rPr>
          <w:rFonts w:asciiTheme="minorEastAsia" w:hAnsiTheme="minorEastAsia"/>
          <w:bCs/>
          <w:sz w:val="24"/>
          <w:szCs w:val="24"/>
        </w:rPr>
      </w:pPr>
    </w:p>
    <w:p w:rsidR="00C4247D" w:rsidRPr="00C4247D" w:rsidRDefault="00C4247D" w:rsidP="00914716">
      <w:pPr>
        <w:spacing w:line="400" w:lineRule="exact"/>
        <w:rPr>
          <w:rFonts w:asciiTheme="minorEastAsia" w:hAnsiTheme="minorEastAsia" w:cs="Times New Roman"/>
          <w:b/>
          <w:sz w:val="23"/>
        </w:rPr>
      </w:pPr>
      <w:r w:rsidRPr="00C4247D">
        <w:rPr>
          <w:rFonts w:hint="eastAsia"/>
          <w:b/>
          <w:sz w:val="24"/>
          <w:szCs w:val="24"/>
        </w:rPr>
        <w:t>[</w:t>
      </w:r>
      <w:r w:rsidRPr="00C4247D">
        <w:rPr>
          <w:rFonts w:hint="eastAsia"/>
          <w:b/>
          <w:sz w:val="24"/>
          <w:szCs w:val="24"/>
        </w:rPr>
        <w:t>教学设计意图</w:t>
      </w:r>
      <w:r w:rsidRPr="00C4247D">
        <w:rPr>
          <w:b/>
          <w:sz w:val="24"/>
          <w:szCs w:val="24"/>
        </w:rPr>
        <w:t>]</w:t>
      </w:r>
      <w:r w:rsidRPr="00C4247D">
        <w:rPr>
          <w:rFonts w:asciiTheme="minorEastAsia" w:hAnsiTheme="minorEastAsia" w:cs="Times New Roman" w:hint="eastAsia"/>
          <w:b/>
          <w:sz w:val="23"/>
        </w:rPr>
        <w:t xml:space="preserve">  </w:t>
      </w:r>
    </w:p>
    <w:p w:rsidR="00C4247D" w:rsidRPr="003A0424" w:rsidRDefault="00FC5951" w:rsidP="00914716">
      <w:pPr>
        <w:spacing w:line="400" w:lineRule="exact"/>
        <w:rPr>
          <w:sz w:val="24"/>
          <w:szCs w:val="24"/>
        </w:rPr>
      </w:pPr>
      <w:r>
        <w:rPr>
          <w:rFonts w:asciiTheme="minorEastAsia" w:hAnsiTheme="minorEastAsia" w:hint="eastAsia"/>
          <w:sz w:val="24"/>
          <w:szCs w:val="24"/>
        </w:rPr>
        <w:t>⑴ 进入高三</w:t>
      </w:r>
      <w:r w:rsidR="00C4247D" w:rsidRPr="003A0424">
        <w:rPr>
          <w:rFonts w:hint="eastAsia"/>
          <w:sz w:val="24"/>
          <w:szCs w:val="24"/>
        </w:rPr>
        <w:t>的学生对于有机</w:t>
      </w:r>
      <w:r w:rsidR="00C4247D">
        <w:rPr>
          <w:rFonts w:hint="eastAsia"/>
          <w:sz w:val="24"/>
          <w:szCs w:val="24"/>
        </w:rPr>
        <w:t>化学的学习普遍都觉得有困难，</w:t>
      </w:r>
      <w:r w:rsidR="00C4247D" w:rsidRPr="003A0424">
        <w:rPr>
          <w:rFonts w:hint="eastAsia"/>
          <w:sz w:val="24"/>
          <w:szCs w:val="24"/>
        </w:rPr>
        <w:t>为什么学生会觉得难呢？到底难在哪里？首先，初步接触有机化学，同学们都会觉得有机和无机差异很大，似乎知识的呈现形式发生了很大的变化，是以官能团的性质和衍变为核心的形式。其次题目提供的情景新、信息多，很多同学都会觉得难以入手，为什么构成有机物的元素这么简单但物质种类这么丰富，有机反应的种类这么简单但物质之间的变化如此复杂和多样。这样一系列问题的积累就造成对于有机化学学习的困难，特别是对于有机推断题的困境。</w:t>
      </w:r>
      <w:r>
        <w:rPr>
          <w:rFonts w:hint="eastAsia"/>
          <w:sz w:val="24"/>
          <w:szCs w:val="24"/>
        </w:rPr>
        <w:t>以有机物官能团的衍变来看，主要集中在两点，一个是卤代烃作为有机合成变化中桥梁的作用，辅之以成烯后的特征加成反应，另一个就是醇醛酸酯的变化主线。</w:t>
      </w:r>
      <w:r w:rsidR="00C4247D" w:rsidRPr="003A0424">
        <w:rPr>
          <w:rFonts w:hint="eastAsia"/>
          <w:sz w:val="24"/>
          <w:szCs w:val="24"/>
        </w:rPr>
        <w:t>因此，有机推断关键是以官能团的变化（这种变化不仅是指官能团种类的变化或重组，还有官能团的个数、位置的变化）为核心，以各类有机物的特征化学性质和特征反应条件为突破口来破解有机物的推测难题。</w:t>
      </w:r>
    </w:p>
    <w:p w:rsidR="00C4247D" w:rsidRPr="003A0424" w:rsidRDefault="00FC5951" w:rsidP="00914716">
      <w:pPr>
        <w:spacing w:line="400" w:lineRule="exact"/>
        <w:rPr>
          <w:sz w:val="24"/>
          <w:szCs w:val="24"/>
        </w:rPr>
      </w:pPr>
      <w:r>
        <w:rPr>
          <w:rFonts w:asciiTheme="minorEastAsia" w:hAnsiTheme="minorEastAsia" w:hint="eastAsia"/>
          <w:sz w:val="24"/>
          <w:szCs w:val="24"/>
        </w:rPr>
        <w:t>⑵ 在有机化学的学习过程中，学生</w:t>
      </w:r>
      <w:r w:rsidR="00C4247D" w:rsidRPr="003A0424">
        <w:rPr>
          <w:rFonts w:hint="eastAsia"/>
          <w:sz w:val="24"/>
          <w:szCs w:val="24"/>
        </w:rPr>
        <w:t>对于知识的掌握</w:t>
      </w:r>
      <w:r>
        <w:rPr>
          <w:rFonts w:hint="eastAsia"/>
          <w:sz w:val="24"/>
          <w:szCs w:val="24"/>
        </w:rPr>
        <w:t>往往是</w:t>
      </w:r>
      <w:r w:rsidR="00C4247D" w:rsidRPr="003A0424">
        <w:rPr>
          <w:rFonts w:hint="eastAsia"/>
          <w:sz w:val="24"/>
          <w:szCs w:val="24"/>
        </w:rPr>
        <w:t>孤立的，零散的，无序的，这就要求老师帮助同学对其知识进行梳理和网络化，只有把有机物串联成线，编织成网，才能在有机推测题的解题过程中有路可循。</w:t>
      </w:r>
      <w:r>
        <w:rPr>
          <w:rFonts w:hint="eastAsia"/>
          <w:sz w:val="24"/>
          <w:szCs w:val="24"/>
        </w:rPr>
        <w:t>通过问题的设计和层层的铺垫，使学生</w:t>
      </w:r>
      <w:r w:rsidR="00C4247D" w:rsidRPr="003A0424">
        <w:rPr>
          <w:rFonts w:hint="eastAsia"/>
          <w:sz w:val="24"/>
          <w:szCs w:val="24"/>
        </w:rPr>
        <w:t>感受到有机物之间是相互关联的，并不是孤立的；官能团和官能团之间可以通过一定的反应进行转化和移位的。通过学生的主动思考和教师的点拨，构建知识网络，意识到构建有机物之间衍变关系的重要性和必要性。</w:t>
      </w:r>
    </w:p>
    <w:p w:rsidR="00FC5951" w:rsidRDefault="00FC5951" w:rsidP="00914716">
      <w:pPr>
        <w:spacing w:line="400" w:lineRule="exact"/>
        <w:rPr>
          <w:rFonts w:ascii="宋体" w:hAnsi="宋体"/>
          <w:sz w:val="24"/>
          <w:szCs w:val="24"/>
        </w:rPr>
      </w:pPr>
      <w:r>
        <w:rPr>
          <w:rFonts w:asciiTheme="minorEastAsia" w:hAnsiTheme="minorEastAsia" w:hint="eastAsia"/>
          <w:sz w:val="24"/>
          <w:szCs w:val="24"/>
        </w:rPr>
        <w:t xml:space="preserve">⑶ </w:t>
      </w:r>
      <w:r w:rsidRPr="003A0424">
        <w:rPr>
          <w:rFonts w:hint="eastAsia"/>
          <w:sz w:val="24"/>
          <w:szCs w:val="24"/>
        </w:rPr>
        <w:t>尝试一题多变的设计思路，从一个基本的物质</w:t>
      </w:r>
      <w:r w:rsidRPr="003A0424">
        <w:rPr>
          <w:rFonts w:hint="eastAsia"/>
          <w:sz w:val="24"/>
          <w:szCs w:val="24"/>
        </w:rPr>
        <w:t>C</w:t>
      </w:r>
      <w:r w:rsidRPr="003A0424">
        <w:rPr>
          <w:rFonts w:hint="eastAsia"/>
          <w:sz w:val="24"/>
          <w:szCs w:val="24"/>
          <w:vertAlign w:val="subscript"/>
        </w:rPr>
        <w:t>4</w:t>
      </w:r>
      <w:r w:rsidRPr="003A0424">
        <w:rPr>
          <w:rFonts w:hint="eastAsia"/>
          <w:sz w:val="24"/>
          <w:szCs w:val="24"/>
        </w:rPr>
        <w:t>H</w:t>
      </w:r>
      <w:r w:rsidRPr="003A0424">
        <w:rPr>
          <w:rFonts w:hint="eastAsia"/>
          <w:sz w:val="24"/>
          <w:szCs w:val="24"/>
          <w:vertAlign w:val="subscript"/>
        </w:rPr>
        <w:t>8</w:t>
      </w:r>
      <w:r w:rsidRPr="003A0424">
        <w:rPr>
          <w:rFonts w:hint="eastAsia"/>
          <w:sz w:val="24"/>
          <w:szCs w:val="24"/>
        </w:rPr>
        <w:t>O</w:t>
      </w:r>
      <w:r w:rsidRPr="003A0424">
        <w:rPr>
          <w:rFonts w:hint="eastAsia"/>
          <w:sz w:val="24"/>
          <w:szCs w:val="24"/>
          <w:vertAlign w:val="subscript"/>
        </w:rPr>
        <w:t>3</w:t>
      </w:r>
      <w:r w:rsidRPr="003A0424">
        <w:rPr>
          <w:rFonts w:hint="eastAsia"/>
          <w:sz w:val="24"/>
          <w:szCs w:val="24"/>
        </w:rPr>
        <w:t>出发，通过条件限制的变化和物质中碳原子数及卤原子的变化，帮助</w:t>
      </w:r>
      <w:r>
        <w:rPr>
          <w:rFonts w:hint="eastAsia"/>
          <w:sz w:val="24"/>
          <w:szCs w:val="24"/>
        </w:rPr>
        <w:t>学生</w:t>
      </w:r>
      <w:r w:rsidRPr="003A0424">
        <w:rPr>
          <w:rFonts w:ascii="宋体" w:hAnsi="宋体" w:hint="eastAsia"/>
          <w:sz w:val="24"/>
          <w:szCs w:val="24"/>
        </w:rPr>
        <w:t>掌握有机物推断过程中的基本思维方法和解题方法，知道如何解读和分析有机推断流程图。在设计</w:t>
      </w:r>
      <w:r>
        <w:rPr>
          <w:rFonts w:ascii="宋体" w:hAnsi="宋体" w:hint="eastAsia"/>
          <w:sz w:val="24"/>
          <w:szCs w:val="24"/>
        </w:rPr>
        <w:t>专题</w:t>
      </w:r>
      <w:r w:rsidRPr="003A0424">
        <w:rPr>
          <w:rFonts w:ascii="宋体" w:hAnsi="宋体" w:hint="eastAsia"/>
          <w:sz w:val="24"/>
          <w:szCs w:val="24"/>
        </w:rPr>
        <w:t>时，针对教学目标和重点难点，以问题解决模式为出发点</w:t>
      </w:r>
      <w:r>
        <w:rPr>
          <w:rFonts w:ascii="宋体" w:hAnsi="宋体" w:hint="eastAsia"/>
          <w:sz w:val="24"/>
          <w:szCs w:val="24"/>
        </w:rPr>
        <w:t>进行</w:t>
      </w:r>
      <w:r w:rsidRPr="003A0424">
        <w:rPr>
          <w:rFonts w:ascii="宋体" w:hAnsi="宋体" w:hint="eastAsia"/>
          <w:sz w:val="24"/>
          <w:szCs w:val="24"/>
        </w:rPr>
        <w:t>变式习题训练，帮助学生及时总结，以达到对有机推测有深入的把握。</w:t>
      </w:r>
    </w:p>
    <w:p w:rsidR="00C4247D" w:rsidRDefault="00FC5951" w:rsidP="00914716">
      <w:pPr>
        <w:spacing w:line="400" w:lineRule="exact"/>
        <w:rPr>
          <w:rFonts w:ascii="宋体" w:hAnsi="宋体"/>
          <w:sz w:val="24"/>
          <w:szCs w:val="24"/>
        </w:rPr>
      </w:pPr>
      <w:r>
        <w:rPr>
          <w:rFonts w:asciiTheme="minorEastAsia" w:hAnsiTheme="minorEastAsia" w:hint="eastAsia"/>
          <w:sz w:val="24"/>
          <w:szCs w:val="24"/>
        </w:rPr>
        <w:t>⑷</w:t>
      </w:r>
      <w:r>
        <w:rPr>
          <w:rFonts w:hint="eastAsia"/>
          <w:sz w:val="24"/>
          <w:szCs w:val="24"/>
        </w:rPr>
        <w:t>复习</w:t>
      </w:r>
      <w:r w:rsidR="00C4247D" w:rsidRPr="003A0424">
        <w:rPr>
          <w:rFonts w:hint="eastAsia"/>
          <w:sz w:val="24"/>
          <w:szCs w:val="24"/>
        </w:rPr>
        <w:t>课不是简单地</w:t>
      </w:r>
      <w:r>
        <w:rPr>
          <w:rFonts w:hint="eastAsia"/>
          <w:sz w:val="24"/>
          <w:szCs w:val="24"/>
        </w:rPr>
        <w:t>罗列知识</w:t>
      </w:r>
      <w:r w:rsidR="00C4247D" w:rsidRPr="003A0424">
        <w:rPr>
          <w:rFonts w:hint="eastAsia"/>
          <w:sz w:val="24"/>
          <w:szCs w:val="24"/>
        </w:rPr>
        <w:t>，而是</w:t>
      </w:r>
      <w:r>
        <w:rPr>
          <w:rFonts w:hint="eastAsia"/>
          <w:sz w:val="24"/>
          <w:szCs w:val="24"/>
        </w:rPr>
        <w:t>通过思考和实践</w:t>
      </w:r>
      <w:r w:rsidR="00C4247D" w:rsidRPr="003A0424">
        <w:rPr>
          <w:rFonts w:hint="eastAsia"/>
          <w:sz w:val="24"/>
          <w:szCs w:val="24"/>
        </w:rPr>
        <w:t>指导学生掌握方法，以起到举一反三，触类旁通的目的。</w:t>
      </w:r>
      <w:r>
        <w:rPr>
          <w:rFonts w:hint="eastAsia"/>
          <w:sz w:val="24"/>
          <w:szCs w:val="24"/>
        </w:rPr>
        <w:t xml:space="preserve"> </w:t>
      </w:r>
      <w:r w:rsidR="00C4247D" w:rsidRPr="003A0424">
        <w:rPr>
          <w:rFonts w:hint="eastAsia"/>
          <w:sz w:val="24"/>
          <w:szCs w:val="24"/>
        </w:rPr>
        <w:t>“举一”和“反三”应该是相辅相成的，如果没有前面的</w:t>
      </w:r>
      <w:r w:rsidR="00C4247D">
        <w:rPr>
          <w:rFonts w:hint="eastAsia"/>
          <w:sz w:val="24"/>
          <w:szCs w:val="24"/>
        </w:rPr>
        <w:t>“</w:t>
      </w:r>
      <w:r w:rsidR="00C4247D" w:rsidRPr="003A0424">
        <w:rPr>
          <w:rFonts w:hint="eastAsia"/>
          <w:sz w:val="24"/>
          <w:szCs w:val="24"/>
        </w:rPr>
        <w:t>一</w:t>
      </w:r>
      <w:r w:rsidR="00C4247D">
        <w:rPr>
          <w:rFonts w:hint="eastAsia"/>
          <w:sz w:val="24"/>
          <w:szCs w:val="24"/>
        </w:rPr>
        <w:t>”</w:t>
      </w:r>
      <w:r w:rsidR="00C4247D" w:rsidRPr="003A0424">
        <w:rPr>
          <w:rFonts w:hint="eastAsia"/>
          <w:sz w:val="24"/>
          <w:szCs w:val="24"/>
        </w:rPr>
        <w:t>那后面的</w:t>
      </w:r>
      <w:r w:rsidR="00C4247D">
        <w:rPr>
          <w:rFonts w:hint="eastAsia"/>
          <w:sz w:val="24"/>
          <w:szCs w:val="24"/>
        </w:rPr>
        <w:t>“</w:t>
      </w:r>
      <w:r w:rsidR="00C4247D" w:rsidRPr="003A0424">
        <w:rPr>
          <w:rFonts w:hint="eastAsia"/>
          <w:sz w:val="24"/>
          <w:szCs w:val="24"/>
        </w:rPr>
        <w:t>三</w:t>
      </w:r>
      <w:r w:rsidR="00C4247D">
        <w:rPr>
          <w:rFonts w:hint="eastAsia"/>
          <w:sz w:val="24"/>
          <w:szCs w:val="24"/>
        </w:rPr>
        <w:t>”</w:t>
      </w:r>
      <w:r w:rsidR="00C4247D" w:rsidRPr="003A0424">
        <w:rPr>
          <w:rFonts w:hint="eastAsia"/>
          <w:sz w:val="24"/>
          <w:szCs w:val="24"/>
        </w:rPr>
        <w:t>也无从谈起，学生的思维品质也不可能提高，如果只有后面的</w:t>
      </w:r>
      <w:r w:rsidR="00C4247D">
        <w:rPr>
          <w:rFonts w:hint="eastAsia"/>
          <w:sz w:val="24"/>
          <w:szCs w:val="24"/>
        </w:rPr>
        <w:t>“</w:t>
      </w:r>
      <w:r w:rsidR="00C4247D" w:rsidRPr="003A0424">
        <w:rPr>
          <w:rFonts w:hint="eastAsia"/>
          <w:sz w:val="24"/>
          <w:szCs w:val="24"/>
        </w:rPr>
        <w:t>三</w:t>
      </w:r>
      <w:r w:rsidR="00C4247D">
        <w:rPr>
          <w:rFonts w:hint="eastAsia"/>
          <w:sz w:val="24"/>
          <w:szCs w:val="24"/>
        </w:rPr>
        <w:t>”</w:t>
      </w:r>
      <w:r w:rsidR="00C4247D" w:rsidRPr="003A0424">
        <w:rPr>
          <w:rFonts w:hint="eastAsia"/>
          <w:sz w:val="24"/>
          <w:szCs w:val="24"/>
        </w:rPr>
        <w:t>，那么这种</w:t>
      </w:r>
      <w:r w:rsidR="00C4247D">
        <w:rPr>
          <w:rFonts w:hint="eastAsia"/>
          <w:sz w:val="24"/>
          <w:szCs w:val="24"/>
        </w:rPr>
        <w:t>“</w:t>
      </w:r>
      <w:r w:rsidR="00C4247D" w:rsidRPr="003A0424">
        <w:rPr>
          <w:rFonts w:hint="eastAsia"/>
          <w:sz w:val="24"/>
          <w:szCs w:val="24"/>
        </w:rPr>
        <w:t>三</w:t>
      </w:r>
      <w:r w:rsidR="00C4247D">
        <w:rPr>
          <w:rFonts w:hint="eastAsia"/>
          <w:sz w:val="24"/>
          <w:szCs w:val="24"/>
        </w:rPr>
        <w:t>”</w:t>
      </w:r>
      <w:r w:rsidR="00C4247D" w:rsidRPr="003A0424">
        <w:rPr>
          <w:rFonts w:hint="eastAsia"/>
          <w:sz w:val="24"/>
          <w:szCs w:val="24"/>
        </w:rPr>
        <w:t>也只是虚假的繁荣，经不起敲打和考验。</w:t>
      </w:r>
    </w:p>
    <w:p w:rsidR="00FC5951" w:rsidRDefault="00FC5951" w:rsidP="00FC5951">
      <w:pPr>
        <w:spacing w:line="400" w:lineRule="exact"/>
        <w:rPr>
          <w:sz w:val="24"/>
          <w:szCs w:val="24"/>
        </w:rPr>
      </w:pPr>
    </w:p>
    <w:p w:rsidR="00D47A2D" w:rsidRPr="0092122A" w:rsidRDefault="00D47A2D" w:rsidP="00FC5951">
      <w:pPr>
        <w:spacing w:line="400" w:lineRule="exact"/>
        <w:rPr>
          <w:sz w:val="24"/>
          <w:szCs w:val="24"/>
        </w:rPr>
      </w:pPr>
      <w:r w:rsidRPr="00735E83">
        <w:rPr>
          <w:rFonts w:hint="eastAsia"/>
          <w:b/>
          <w:sz w:val="24"/>
          <w:szCs w:val="24"/>
        </w:rPr>
        <w:t>三是综合性原则</w:t>
      </w:r>
      <w:r w:rsidRPr="00EC5C25">
        <w:rPr>
          <w:rFonts w:hint="eastAsia"/>
          <w:sz w:val="24"/>
          <w:szCs w:val="24"/>
        </w:rPr>
        <w:t>——专题的设计要体现高中化学知识体系的结构和内在逻辑关系，突显问题解决的能力立意，有序整合教材中有关知识，起点面向全体学生且问题之间有梯度，从基础到综合，将综合能力的提升落实到具体的专题探究上。</w:t>
      </w:r>
    </w:p>
    <w:p w:rsidR="00171F33" w:rsidRDefault="00171F33" w:rsidP="00171F33">
      <w:pPr>
        <w:spacing w:line="400" w:lineRule="exact"/>
        <w:rPr>
          <w:rFonts w:asciiTheme="minorEastAsia" w:hAnsiTheme="minorEastAsia"/>
          <w:b/>
          <w:sz w:val="24"/>
          <w:szCs w:val="24"/>
        </w:rPr>
      </w:pPr>
      <w:r w:rsidRPr="00DC1264">
        <w:rPr>
          <w:rFonts w:asciiTheme="minorEastAsia" w:hAnsiTheme="minorEastAsia" w:hint="eastAsia"/>
          <w:b/>
          <w:sz w:val="24"/>
          <w:szCs w:val="24"/>
        </w:rPr>
        <w:t>专题探究范例</w:t>
      </w:r>
      <w:r>
        <w:rPr>
          <w:rFonts w:asciiTheme="minorEastAsia" w:hAnsiTheme="minorEastAsia" w:hint="eastAsia"/>
          <w:b/>
          <w:sz w:val="24"/>
          <w:szCs w:val="24"/>
        </w:rPr>
        <w:t>三</w:t>
      </w:r>
      <w:r w:rsidRPr="00DC1264">
        <w:rPr>
          <w:rFonts w:asciiTheme="minorEastAsia" w:hAnsiTheme="minorEastAsia" w:hint="eastAsia"/>
          <w:b/>
          <w:sz w:val="24"/>
          <w:szCs w:val="24"/>
        </w:rPr>
        <w:t>：</w:t>
      </w:r>
      <w:r w:rsidRPr="00914716">
        <w:rPr>
          <w:rFonts w:asciiTheme="minorEastAsia" w:hAnsiTheme="minorEastAsia" w:hint="eastAsia"/>
          <w:sz w:val="24"/>
          <w:szCs w:val="24"/>
        </w:rPr>
        <w:t>硫酸铜是制备其他铜的化合物的重要原料，也是一种常见的硫酸盐，以金属铜为原料，制备硫酸铜的方法和有关讨论。</w:t>
      </w:r>
    </w:p>
    <w:p w:rsidR="00171F33" w:rsidRDefault="00914716" w:rsidP="00914716">
      <w:pPr>
        <w:spacing w:line="400" w:lineRule="exact"/>
      </w:pPr>
      <w:r w:rsidRPr="0074682B">
        <w:rPr>
          <w:rFonts w:hint="eastAsia"/>
          <w:b/>
          <w:sz w:val="24"/>
          <w:szCs w:val="24"/>
        </w:rPr>
        <w:t>[</w:t>
      </w:r>
      <w:r w:rsidRPr="0074682B">
        <w:rPr>
          <w:rFonts w:hint="eastAsia"/>
          <w:b/>
          <w:sz w:val="24"/>
          <w:szCs w:val="24"/>
        </w:rPr>
        <w:t>教学过程</w:t>
      </w:r>
      <w:r>
        <w:rPr>
          <w:rFonts w:hint="eastAsia"/>
          <w:b/>
          <w:sz w:val="24"/>
          <w:szCs w:val="24"/>
        </w:rPr>
        <w:t>1</w:t>
      </w:r>
      <w:r w:rsidRPr="0074682B">
        <w:rPr>
          <w:rFonts w:hint="eastAsia"/>
          <w:b/>
          <w:sz w:val="24"/>
          <w:szCs w:val="24"/>
        </w:rPr>
        <w:t>]</w:t>
      </w:r>
      <w:r w:rsidR="00171F33" w:rsidRPr="00DC1264">
        <w:rPr>
          <w:rFonts w:asciiTheme="minorEastAsia" w:hAnsiTheme="minorEastAsia" w:hint="eastAsia"/>
          <w:sz w:val="24"/>
          <w:szCs w:val="24"/>
        </w:rPr>
        <w:t>梳理知识、启发思维</w:t>
      </w:r>
      <w:r>
        <w:rPr>
          <w:rFonts w:asciiTheme="minorEastAsia" w:hAnsiTheme="minorEastAsia" w:hint="eastAsia"/>
          <w:sz w:val="24"/>
          <w:szCs w:val="24"/>
        </w:rPr>
        <w:t>：</w:t>
      </w:r>
      <w:r w:rsidR="00171F33">
        <w:t>化学兴趣小组对用铜制取硫酸铜晶体的实验方案作研究。甲组同学将铜粉投入盛有稀硫酸的容器中，不发生反应。他们向容器底部缓缓鼓入氧气，溶液慢慢变蓝色。此时，其他组的同学提出方案如下：</w:t>
      </w:r>
    </w:p>
    <w:p w:rsidR="00914716" w:rsidRDefault="00EC3A2C" w:rsidP="00914716">
      <w:pPr>
        <w:tabs>
          <w:tab w:val="left" w:pos="360"/>
          <w:tab w:val="left" w:pos="2340"/>
          <w:tab w:val="left" w:pos="4140"/>
          <w:tab w:val="left" w:pos="6120"/>
          <w:tab w:val="left" w:pos="7560"/>
        </w:tabs>
      </w:pPr>
      <w:r w:rsidRPr="00EC3A2C">
        <w:rPr>
          <w:sz w:val="20"/>
        </w:rPr>
        <w:pict>
          <v:shape id="文本框 2" o:spid="_x0000_s1149" type="#_x0000_t202" alt="学科网(Zxxk.Com)" style="position:absolute;left:0;text-align:left;margin-left:63pt;margin-top:7.55pt;width:54pt;height:31.2pt;z-index:-251634688" wrapcoords="-220 0 -220 21340 21600 21340 21600 0 -220 0" stroked="f">
            <v:textbox style="mso-next-textbox:#文本框 2">
              <w:txbxContent>
                <w:p w:rsidR="00735E83" w:rsidRDefault="00735E83" w:rsidP="00171F33">
                  <w:pPr>
                    <w:ind w:firstLineChars="100" w:firstLine="180"/>
                    <w:rPr>
                      <w:sz w:val="18"/>
                      <w:szCs w:val="18"/>
                    </w:rPr>
                  </w:pPr>
                  <w:r>
                    <w:rPr>
                      <w:rFonts w:hint="eastAsia"/>
                      <w:sz w:val="18"/>
                      <w:szCs w:val="18"/>
                    </w:rPr>
                    <w:t>氧气△</w:t>
                  </w:r>
                </w:p>
              </w:txbxContent>
            </v:textbox>
          </v:shape>
        </w:pict>
      </w:r>
    </w:p>
    <w:p w:rsidR="00171F33" w:rsidRDefault="00EC3A2C" w:rsidP="00914716">
      <w:pPr>
        <w:tabs>
          <w:tab w:val="left" w:pos="360"/>
          <w:tab w:val="left" w:pos="2340"/>
          <w:tab w:val="left" w:pos="4140"/>
          <w:tab w:val="left" w:pos="6120"/>
          <w:tab w:val="left" w:pos="7560"/>
        </w:tabs>
        <w:ind w:firstLineChars="200" w:firstLine="400"/>
        <w:rPr>
          <w:vertAlign w:val="subscript"/>
        </w:rPr>
      </w:pPr>
      <w:r w:rsidRPr="00EC3A2C">
        <w:rPr>
          <w:sz w:val="20"/>
        </w:rPr>
        <w:pict>
          <v:shape id="文本框 3" o:spid="_x0000_s1150" type="#_x0000_t202" alt="学科网(Zxxk.Com)" style="position:absolute;left:0;text-align:left;margin-left:157.5pt;margin-top:3.9pt;width:73.5pt;height:27.3pt;z-index:-251633664" wrapcoords="-220 0 -220 21340 21600 21340 21600 0 -220 0" stroked="f">
            <v:textbox style="mso-next-textbox:#文本框 3">
              <w:txbxContent>
                <w:p w:rsidR="00735E83" w:rsidRDefault="00735E83" w:rsidP="00171F33">
                  <w:pPr>
                    <w:ind w:firstLineChars="100" w:firstLine="180"/>
                    <w:rPr>
                      <w:sz w:val="18"/>
                      <w:szCs w:val="18"/>
                      <w:vertAlign w:val="subscript"/>
                    </w:rPr>
                  </w:pPr>
                  <w:r>
                    <w:rPr>
                      <w:rFonts w:hint="eastAsia"/>
                      <w:sz w:val="18"/>
                      <w:szCs w:val="18"/>
                    </w:rPr>
                    <w:t>稀</w:t>
                  </w:r>
                  <w:r>
                    <w:rPr>
                      <w:rFonts w:hint="eastAsia"/>
                      <w:sz w:val="18"/>
                      <w:szCs w:val="18"/>
                    </w:rPr>
                    <w:t>H</w:t>
                  </w:r>
                  <w:r>
                    <w:rPr>
                      <w:rFonts w:hint="eastAsia"/>
                      <w:sz w:val="18"/>
                      <w:szCs w:val="18"/>
                      <w:vertAlign w:val="subscript"/>
                    </w:rPr>
                    <w:t>2</w:t>
                  </w:r>
                  <w:r>
                    <w:rPr>
                      <w:rFonts w:hint="eastAsia"/>
                      <w:sz w:val="18"/>
                      <w:szCs w:val="18"/>
                    </w:rPr>
                    <w:t>SO</w:t>
                  </w:r>
                  <w:r>
                    <w:rPr>
                      <w:rFonts w:hint="eastAsia"/>
                      <w:sz w:val="18"/>
                      <w:szCs w:val="18"/>
                      <w:vertAlign w:val="subscript"/>
                    </w:rPr>
                    <w:t>4</w:t>
                  </w:r>
                </w:p>
                <w:p w:rsidR="00735E83" w:rsidRDefault="00735E83" w:rsidP="00171F33"/>
                <w:p w:rsidR="00735E83" w:rsidRDefault="00735E83" w:rsidP="00171F33">
                  <w:pPr>
                    <w:ind w:firstLineChars="100" w:firstLine="210"/>
                  </w:pPr>
                </w:p>
              </w:txbxContent>
            </v:textbox>
          </v:shape>
        </w:pict>
      </w:r>
      <w:r w:rsidRPr="00EC3A2C">
        <w:rPr>
          <w:sz w:val="20"/>
        </w:rPr>
        <w:pict>
          <v:line id="直线 4" o:spid="_x0000_s1157" alt="学科网(Zxxk.Com)" style="position:absolute;left:0;text-align:left;z-index:251689984" from="159.35pt,7.3pt" to="222.35pt,7.3pt" wrapcoords="18514 0 -257 0 -257 0 18514 0 19800 0 21857 0 21857 0 20057 0 18514 0">
            <v:stroke endarrow="block"/>
          </v:line>
        </w:pict>
      </w:r>
      <w:r w:rsidRPr="00EC3A2C">
        <w:rPr>
          <w:sz w:val="20"/>
        </w:rPr>
        <w:pict>
          <v:line id="直线 5" o:spid="_x0000_s1156" alt="学科网(Zxxk.Com)" style="position:absolute;left:0;text-align:left;z-index:251688960" from="64.3pt,8.6pt" to="127.3pt,8.6pt" wrapcoords="18514 0 -257 0 -257 0 18514 0 19800 0 21857 0 21857 0 20057 0 18514 0">
            <v:stroke endarrow="block"/>
          </v:line>
        </w:pict>
      </w:r>
      <w:r w:rsidR="00171F33">
        <w:t>乙组：</w:t>
      </w:r>
      <w:r w:rsidR="00171F33">
        <w:t>Cu              CuO             CuSO</w:t>
      </w:r>
      <w:r w:rsidR="00171F33">
        <w:rPr>
          <w:vertAlign w:val="subscript"/>
        </w:rPr>
        <w:t>4</w:t>
      </w:r>
    </w:p>
    <w:p w:rsidR="00171F33" w:rsidRDefault="00EC3A2C" w:rsidP="00171F33">
      <w:pPr>
        <w:tabs>
          <w:tab w:val="left" w:pos="360"/>
          <w:tab w:val="left" w:pos="2340"/>
          <w:tab w:val="left" w:pos="4140"/>
          <w:tab w:val="left" w:pos="6120"/>
          <w:tab w:val="left" w:pos="7560"/>
        </w:tabs>
      </w:pPr>
      <w:r w:rsidRPr="00EC3A2C">
        <w:rPr>
          <w:sz w:val="20"/>
        </w:rPr>
        <w:pict>
          <v:shape id="文本框 6" o:spid="_x0000_s1151" type="#_x0000_t202" alt="学科网(Zxxk.Com)" style="position:absolute;left:0;text-align:left;margin-left:64.1pt;margin-top:3.9pt;width:68.25pt;height:27.3pt;z-index:-251632640" wrapcoords="-220 0 -220 21340 21600 21340 21600 0 -220 0" stroked="f">
            <v:textbox style="mso-next-textbox:#文本框 6">
              <w:txbxContent>
                <w:p w:rsidR="00735E83" w:rsidRDefault="00735E83" w:rsidP="00171F33">
                  <w:pPr>
                    <w:ind w:firstLineChars="100" w:firstLine="180"/>
                    <w:rPr>
                      <w:sz w:val="18"/>
                      <w:szCs w:val="18"/>
                    </w:rPr>
                  </w:pPr>
                  <w:r>
                    <w:rPr>
                      <w:rFonts w:hint="eastAsia"/>
                      <w:sz w:val="18"/>
                      <w:szCs w:val="18"/>
                    </w:rPr>
                    <w:t>硫酸亚铁</w:t>
                  </w:r>
                </w:p>
                <w:p w:rsidR="00735E83" w:rsidRDefault="00735E83" w:rsidP="00171F33"/>
                <w:p w:rsidR="00735E83" w:rsidRDefault="00735E83" w:rsidP="00171F33">
                  <w:pPr>
                    <w:ind w:firstLineChars="100" w:firstLine="210"/>
                  </w:pPr>
                </w:p>
              </w:txbxContent>
            </v:textbox>
          </v:shape>
        </w:pict>
      </w:r>
    </w:p>
    <w:p w:rsidR="00171F33" w:rsidRDefault="00EC3A2C" w:rsidP="00171F33">
      <w:pPr>
        <w:tabs>
          <w:tab w:val="left" w:pos="360"/>
          <w:tab w:val="left" w:pos="2340"/>
          <w:tab w:val="left" w:pos="4140"/>
          <w:tab w:val="left" w:pos="6120"/>
          <w:tab w:val="left" w:pos="7560"/>
        </w:tabs>
        <w:ind w:firstLineChars="200" w:firstLine="400"/>
        <w:rPr>
          <w:vertAlign w:val="subscript"/>
        </w:rPr>
      </w:pPr>
      <w:r w:rsidRPr="00EC3A2C">
        <w:rPr>
          <w:sz w:val="20"/>
        </w:rPr>
        <w:pict>
          <v:line id="直线 7" o:spid="_x0000_s1158" alt="学科网(Zxxk.Com)" style="position:absolute;left:0;text-align:left;z-index:251691008" from="67.1pt,7.6pt" to="130.1pt,7.6pt" wrapcoords="18514 0 -257 0 -257 0 18514 0 19800 0 21857 0 21857 0 20057 0 18514 0">
            <v:stroke endarrow="block"/>
          </v:line>
        </w:pict>
      </w:r>
      <w:r w:rsidR="00171F33">
        <w:t>丙组：</w:t>
      </w:r>
      <w:r w:rsidR="00171F33">
        <w:t>Cu              CuSO</w:t>
      </w:r>
      <w:r w:rsidR="00171F33">
        <w:rPr>
          <w:vertAlign w:val="subscript"/>
        </w:rPr>
        <w:t>4</w:t>
      </w:r>
    </w:p>
    <w:p w:rsidR="00171F33" w:rsidRDefault="00EC3A2C" w:rsidP="00171F33">
      <w:pPr>
        <w:tabs>
          <w:tab w:val="left" w:pos="360"/>
          <w:tab w:val="left" w:pos="2340"/>
          <w:tab w:val="left" w:pos="4140"/>
          <w:tab w:val="left" w:pos="6120"/>
          <w:tab w:val="left" w:pos="7560"/>
        </w:tabs>
        <w:ind w:firstLineChars="200" w:firstLine="400"/>
      </w:pPr>
      <w:r w:rsidRPr="00EC3A2C">
        <w:rPr>
          <w:sz w:val="20"/>
        </w:rPr>
        <w:pict>
          <v:shape id="文本框 8" o:spid="_x0000_s1153" type="#_x0000_t202" alt="学科网(Zxxk.Com)" style="position:absolute;left:0;text-align:left;margin-left:180pt;margin-top:0;width:59.25pt;height:23.4pt;z-index:-251630592" wrapcoords="-220 0 -220 21340 21600 21340 21600 0 -220 0" stroked="f">
            <v:textbox>
              <w:txbxContent>
                <w:p w:rsidR="00735E83" w:rsidRDefault="00735E83" w:rsidP="00171F33">
                  <w:pPr>
                    <w:rPr>
                      <w:sz w:val="18"/>
                      <w:szCs w:val="18"/>
                    </w:rPr>
                  </w:pPr>
                  <w:r>
                    <w:rPr>
                      <w:rFonts w:hint="eastAsia"/>
                      <w:sz w:val="18"/>
                      <w:szCs w:val="18"/>
                    </w:rPr>
                    <w:t>氢氧化钠</w:t>
                  </w:r>
                </w:p>
                <w:p w:rsidR="00735E83" w:rsidRDefault="00735E83" w:rsidP="00171F33"/>
                <w:p w:rsidR="00735E83" w:rsidRDefault="00735E83" w:rsidP="00171F33">
                  <w:pPr>
                    <w:ind w:firstLineChars="100" w:firstLine="210"/>
                  </w:pPr>
                </w:p>
              </w:txbxContent>
            </v:textbox>
          </v:shape>
        </w:pict>
      </w:r>
      <w:r w:rsidRPr="00EC3A2C">
        <w:rPr>
          <w:sz w:val="20"/>
        </w:rPr>
        <w:pict>
          <v:shape id="文本框 9" o:spid="_x0000_s1154" type="#_x0000_t202" alt="学科网(Zxxk.Com)" style="position:absolute;left:0;text-align:left;margin-left:297pt;margin-top:7.8pt;width:58.5pt;height:27.3pt;z-index:-251629568" wrapcoords="-220 0 -220 21340 21600 21340 21600 0 -220 0" stroked="f">
            <v:textbox>
              <w:txbxContent>
                <w:p w:rsidR="00735E83" w:rsidRDefault="00735E83" w:rsidP="00171F33">
                  <w:pPr>
                    <w:ind w:firstLineChars="100" w:firstLine="180"/>
                    <w:rPr>
                      <w:sz w:val="18"/>
                      <w:szCs w:val="18"/>
                    </w:rPr>
                  </w:pPr>
                  <w:r>
                    <w:rPr>
                      <w:rFonts w:hint="eastAsia"/>
                      <w:sz w:val="18"/>
                      <w:szCs w:val="18"/>
                    </w:rPr>
                    <w:t>稀硫酸</w:t>
                  </w:r>
                </w:p>
                <w:p w:rsidR="00735E83" w:rsidRDefault="00735E83" w:rsidP="00171F33"/>
                <w:p w:rsidR="00735E83" w:rsidRDefault="00735E83" w:rsidP="00171F33">
                  <w:pPr>
                    <w:ind w:firstLineChars="100" w:firstLine="210"/>
                  </w:pPr>
                </w:p>
              </w:txbxContent>
            </v:textbox>
          </v:shape>
        </w:pict>
      </w:r>
      <w:r w:rsidRPr="00EC3A2C">
        <w:rPr>
          <w:sz w:val="20"/>
        </w:rPr>
        <w:pict>
          <v:shape id="文本框 10" o:spid="_x0000_s1152" type="#_x0000_t202" alt="学科网(Zxxk.Com)" style="position:absolute;left:0;text-align:left;margin-left:57.75pt;margin-top:3.9pt;width:59.25pt;height:19.5pt;z-index:-251631616" wrapcoords="-220 0 -220 21340 21600 21340 21600 0 -220 0" stroked="f">
            <v:textbox>
              <w:txbxContent>
                <w:p w:rsidR="00735E83" w:rsidRDefault="00735E83" w:rsidP="00171F33">
                  <w:pPr>
                    <w:ind w:firstLineChars="100" w:firstLine="180"/>
                    <w:rPr>
                      <w:sz w:val="18"/>
                      <w:szCs w:val="18"/>
                    </w:rPr>
                  </w:pPr>
                  <w:r>
                    <w:rPr>
                      <w:rFonts w:hint="eastAsia"/>
                      <w:sz w:val="18"/>
                      <w:szCs w:val="18"/>
                    </w:rPr>
                    <w:t>硝酸银</w:t>
                  </w:r>
                </w:p>
                <w:p w:rsidR="00735E83" w:rsidRDefault="00735E83" w:rsidP="00171F33"/>
                <w:p w:rsidR="00735E83" w:rsidRDefault="00735E83" w:rsidP="00171F33">
                  <w:pPr>
                    <w:ind w:firstLineChars="100" w:firstLine="210"/>
                  </w:pPr>
                </w:p>
              </w:txbxContent>
            </v:textbox>
          </v:shape>
        </w:pict>
      </w:r>
    </w:p>
    <w:p w:rsidR="00171F33" w:rsidRDefault="00EC3A2C" w:rsidP="00171F33">
      <w:pPr>
        <w:tabs>
          <w:tab w:val="left" w:pos="360"/>
          <w:tab w:val="left" w:pos="2340"/>
          <w:tab w:val="left" w:pos="4140"/>
          <w:tab w:val="left" w:pos="6120"/>
          <w:tab w:val="left" w:pos="7560"/>
        </w:tabs>
        <w:ind w:firstLineChars="200" w:firstLine="400"/>
        <w:rPr>
          <w:vertAlign w:val="subscript"/>
        </w:rPr>
      </w:pPr>
      <w:r w:rsidRPr="00EC3A2C">
        <w:rPr>
          <w:sz w:val="20"/>
        </w:rPr>
        <w:pict>
          <v:line id="直线 11" o:spid="_x0000_s1161" alt="学科网(Zxxk.Com)" style="position:absolute;left:0;text-align:left;z-index:251694080" from="295.1pt,8.5pt" to="358.1pt,8.5pt" wrapcoords="18514 0 -257 0 -257 0 18514 0 19800 0 21857 0 21857 0 20057 0 18514 0">
            <v:stroke endarrow="block"/>
          </v:line>
        </w:pict>
      </w:r>
      <w:r w:rsidRPr="00EC3A2C">
        <w:rPr>
          <w:sz w:val="20"/>
        </w:rPr>
        <w:pict>
          <v:line id="直线 12" o:spid="_x0000_s1160" alt="学科网(Zxxk.Com)" style="position:absolute;left:0;text-align:left;z-index:251693056" from="181.1pt,6.7pt" to="244.1pt,6.7pt" wrapcoords="18514 0 -257 0 -257 0 18514 0 19800 0 21857 0 21857 0 20057 0 18514 0">
            <v:stroke endarrow="block"/>
          </v:line>
        </w:pict>
      </w:r>
      <w:r w:rsidRPr="00EC3A2C">
        <w:rPr>
          <w:sz w:val="20"/>
        </w:rPr>
        <w:pict>
          <v:line id="直线 13" o:spid="_x0000_s1159" alt="学科网(Zxxk.Com)" style="position:absolute;left:0;text-align:left;z-index:251692032" from="64.1pt,6.55pt" to="127.1pt,6.55pt" wrapcoords="18514 0 -257 0 -257 0 18514 0 19800 0 21857 0 21857 0 20057 0 18514 0">
            <v:stroke endarrow="block"/>
          </v:line>
        </w:pict>
      </w:r>
      <w:r w:rsidR="00171F33">
        <w:t>丁组：</w:t>
      </w:r>
      <w:r w:rsidR="00171F33">
        <w:t>Cu              Cu(NO</w:t>
      </w:r>
      <w:r w:rsidR="00171F33">
        <w:rPr>
          <w:vertAlign w:val="subscript"/>
        </w:rPr>
        <w:t>3</w:t>
      </w:r>
      <w:r w:rsidR="00171F33">
        <w:t>)</w:t>
      </w:r>
      <w:r w:rsidR="00171F33">
        <w:rPr>
          <w:vertAlign w:val="subscript"/>
        </w:rPr>
        <w:t>2</w:t>
      </w:r>
      <w:r w:rsidR="00171F33">
        <w:t xml:space="preserve">              Cu(OH)</w:t>
      </w:r>
      <w:r w:rsidR="00171F33">
        <w:rPr>
          <w:vertAlign w:val="subscript"/>
        </w:rPr>
        <w:t>2</w:t>
      </w:r>
      <w:r w:rsidR="00171F33">
        <w:t xml:space="preserve">             CuSO</w:t>
      </w:r>
      <w:r w:rsidR="00171F33">
        <w:rPr>
          <w:vertAlign w:val="subscript"/>
        </w:rPr>
        <w:t>4</w:t>
      </w:r>
    </w:p>
    <w:p w:rsidR="00171F33" w:rsidRDefault="00EC3A2C" w:rsidP="00171F33">
      <w:pPr>
        <w:tabs>
          <w:tab w:val="left" w:pos="360"/>
          <w:tab w:val="left" w:pos="2340"/>
          <w:tab w:val="left" w:pos="4140"/>
          <w:tab w:val="left" w:pos="6120"/>
          <w:tab w:val="left" w:pos="7560"/>
        </w:tabs>
        <w:ind w:firstLineChars="200" w:firstLine="400"/>
      </w:pPr>
      <w:r w:rsidRPr="00EC3A2C">
        <w:rPr>
          <w:sz w:val="20"/>
        </w:rPr>
        <w:pict>
          <v:shape id="文本框 14" o:spid="_x0000_s1155" type="#_x0000_t202" alt="学科网(Zxxk.Com)" style="position:absolute;left:0;text-align:left;margin-left:57.75pt;margin-top:3.9pt;width:77.25pt;height:27.3pt;z-index:-251628544" wrapcoords="-220 0 -220 21340 21600 21340 21600 0 -220 0" stroked="f">
            <v:textbox>
              <w:txbxContent>
                <w:p w:rsidR="00735E83" w:rsidRDefault="00735E83" w:rsidP="00171F33">
                  <w:pPr>
                    <w:ind w:firstLineChars="100" w:firstLine="180"/>
                    <w:rPr>
                      <w:sz w:val="18"/>
                      <w:szCs w:val="18"/>
                      <w:vertAlign w:val="subscript"/>
                    </w:rPr>
                  </w:pPr>
                  <w:r>
                    <w:rPr>
                      <w:sz w:val="18"/>
                      <w:szCs w:val="18"/>
                    </w:rPr>
                    <w:t>浓</w:t>
                  </w:r>
                  <w:r>
                    <w:rPr>
                      <w:sz w:val="18"/>
                      <w:szCs w:val="18"/>
                    </w:rPr>
                    <w:t>H</w:t>
                  </w:r>
                  <w:r>
                    <w:rPr>
                      <w:sz w:val="18"/>
                      <w:szCs w:val="18"/>
                      <w:vertAlign w:val="subscript"/>
                    </w:rPr>
                    <w:t>2</w:t>
                  </w:r>
                  <w:r>
                    <w:rPr>
                      <w:sz w:val="18"/>
                      <w:szCs w:val="18"/>
                    </w:rPr>
                    <w:t>SO</w:t>
                  </w:r>
                  <w:r>
                    <w:rPr>
                      <w:sz w:val="18"/>
                      <w:szCs w:val="18"/>
                      <w:vertAlign w:val="subscript"/>
                    </w:rPr>
                    <w:t>4</w:t>
                  </w:r>
                  <w:r>
                    <w:rPr>
                      <w:sz w:val="18"/>
                      <w:szCs w:val="18"/>
                    </w:rPr>
                    <w:t>△</w:t>
                  </w:r>
                </w:p>
              </w:txbxContent>
            </v:textbox>
          </v:shape>
        </w:pict>
      </w:r>
    </w:p>
    <w:p w:rsidR="00171F33" w:rsidRPr="00914716" w:rsidRDefault="00EC3A2C" w:rsidP="00171F33">
      <w:pPr>
        <w:tabs>
          <w:tab w:val="left" w:pos="360"/>
          <w:tab w:val="left" w:pos="2340"/>
          <w:tab w:val="left" w:pos="4140"/>
          <w:tab w:val="left" w:pos="6120"/>
          <w:tab w:val="left" w:pos="7560"/>
        </w:tabs>
        <w:ind w:firstLineChars="200" w:firstLine="400"/>
      </w:pPr>
      <w:r w:rsidRPr="00EC3A2C">
        <w:rPr>
          <w:sz w:val="20"/>
        </w:rPr>
        <w:pict>
          <v:line id="直线 15" o:spid="_x0000_s1162" alt="学科网(Zxxk.Com)" style="position:absolute;left:0;text-align:left;z-index:251695104" from="67.1pt,8.2pt" to="130.1pt,8.2pt" wrapcoords="18514 0 -257 0 -257 0 18514 0 19800 0 21857 0 21857 0 20057 0 18514 0">
            <v:stroke endarrow="block"/>
          </v:line>
        </w:pict>
      </w:r>
      <w:r w:rsidR="00171F33">
        <w:t>戊组：</w:t>
      </w:r>
      <w:r w:rsidR="00171F33">
        <w:t>Cu             CuSO</w:t>
      </w:r>
      <w:r w:rsidR="00171F33">
        <w:rPr>
          <w:vertAlign w:val="subscript"/>
        </w:rPr>
        <w:t>4</w:t>
      </w:r>
    </w:p>
    <w:p w:rsidR="00171F33" w:rsidRDefault="00171F33" w:rsidP="00171F33">
      <w:pPr>
        <w:tabs>
          <w:tab w:val="left" w:pos="360"/>
          <w:tab w:val="left" w:pos="2340"/>
          <w:tab w:val="left" w:pos="4140"/>
          <w:tab w:val="left" w:pos="6120"/>
          <w:tab w:val="left" w:pos="7560"/>
        </w:tabs>
        <w:spacing w:line="300" w:lineRule="auto"/>
      </w:pPr>
      <w:r>
        <w:rPr>
          <w:rFonts w:ascii="宋体" w:hAnsi="宋体" w:hint="eastAsia"/>
        </w:rPr>
        <w:t xml:space="preserve">⑴ </w:t>
      </w:r>
      <w:r>
        <w:t>甲组实验可用一个化学反应方程式表示为</w:t>
      </w:r>
      <w:r>
        <w:rPr>
          <w:u w:val="single"/>
        </w:rPr>
        <w:t xml:space="preserve">               </w:t>
      </w:r>
      <w:r>
        <w:t>，</w:t>
      </w:r>
    </w:p>
    <w:p w:rsidR="00171F33" w:rsidRDefault="00171F33" w:rsidP="00171F33">
      <w:pPr>
        <w:tabs>
          <w:tab w:val="left" w:pos="360"/>
          <w:tab w:val="left" w:pos="2340"/>
          <w:tab w:val="left" w:pos="4140"/>
          <w:tab w:val="left" w:pos="6120"/>
          <w:tab w:val="left" w:pos="7560"/>
        </w:tabs>
        <w:spacing w:line="300" w:lineRule="auto"/>
      </w:pPr>
      <w:r>
        <w:rPr>
          <w:rFonts w:ascii="宋体" w:hAnsi="宋体" w:hint="eastAsia"/>
        </w:rPr>
        <w:t xml:space="preserve">⑵ </w:t>
      </w:r>
      <w:r>
        <w:t>在五个方案中，科学性有错的是</w:t>
      </w:r>
      <w:r>
        <w:rPr>
          <w:u w:val="single"/>
        </w:rPr>
        <w:t xml:space="preserve">     </w:t>
      </w:r>
      <w:r>
        <w:t>组方案，经济性最差的是</w:t>
      </w:r>
      <w:r>
        <w:rPr>
          <w:u w:val="single"/>
        </w:rPr>
        <w:t xml:space="preserve">      </w:t>
      </w:r>
      <w:r>
        <w:t>组方案。</w:t>
      </w:r>
    </w:p>
    <w:p w:rsidR="00735E83" w:rsidRDefault="00171F33" w:rsidP="00735E83">
      <w:pPr>
        <w:tabs>
          <w:tab w:val="left" w:pos="360"/>
          <w:tab w:val="left" w:pos="2340"/>
          <w:tab w:val="left" w:pos="4140"/>
          <w:tab w:val="left" w:pos="6120"/>
          <w:tab w:val="left" w:pos="7560"/>
        </w:tabs>
        <w:spacing w:line="300" w:lineRule="auto"/>
        <w:ind w:left="525" w:hangingChars="250" w:hanging="525"/>
      </w:pPr>
      <w:r>
        <w:rPr>
          <w:rFonts w:ascii="宋体" w:hAnsi="宋体" w:hint="eastAsia"/>
        </w:rPr>
        <w:t xml:space="preserve">⑶ </w:t>
      </w:r>
      <w:r>
        <w:t>可持续发展的原则要求化工生产</w:t>
      </w:r>
      <w:r>
        <w:rPr>
          <w:rFonts w:hAnsi="宋体"/>
        </w:rPr>
        <w:t>①</w:t>
      </w:r>
      <w:r>
        <w:t>能耗尽量低，这应排除使用</w:t>
      </w:r>
      <w:r>
        <w:rPr>
          <w:u w:val="single"/>
        </w:rPr>
        <w:t xml:space="preserve">     </w:t>
      </w:r>
      <w:r>
        <w:t>组方案；</w:t>
      </w:r>
    </w:p>
    <w:p w:rsidR="00171F33" w:rsidRDefault="00171F33" w:rsidP="00735E83">
      <w:pPr>
        <w:tabs>
          <w:tab w:val="left" w:pos="360"/>
          <w:tab w:val="left" w:pos="2340"/>
          <w:tab w:val="left" w:pos="4140"/>
          <w:tab w:val="left" w:pos="6120"/>
          <w:tab w:val="left" w:pos="7560"/>
        </w:tabs>
        <w:spacing w:line="300" w:lineRule="auto"/>
        <w:ind w:left="525" w:hangingChars="250" w:hanging="525"/>
      </w:pPr>
      <w:r>
        <w:rPr>
          <w:rFonts w:hAnsi="宋体"/>
        </w:rPr>
        <w:t>②</w:t>
      </w:r>
      <w:r>
        <w:t>无污染，应排除</w:t>
      </w:r>
      <w:r w:rsidR="00735E83">
        <w:rPr>
          <w:u w:val="single"/>
        </w:rPr>
        <w:t xml:space="preserve">     </w:t>
      </w:r>
      <w:r>
        <w:rPr>
          <w:u w:val="single"/>
        </w:rPr>
        <w:t xml:space="preserve">   </w:t>
      </w:r>
      <w:r>
        <w:t>组方案。</w:t>
      </w:r>
    </w:p>
    <w:p w:rsidR="00171F33" w:rsidRDefault="00171F33" w:rsidP="007B362E">
      <w:pPr>
        <w:tabs>
          <w:tab w:val="left" w:pos="360"/>
          <w:tab w:val="left" w:pos="2340"/>
          <w:tab w:val="left" w:pos="4140"/>
          <w:tab w:val="left" w:pos="6120"/>
          <w:tab w:val="left" w:pos="7560"/>
        </w:tabs>
        <w:spacing w:line="300" w:lineRule="auto"/>
        <w:ind w:left="525" w:hangingChars="250" w:hanging="525"/>
      </w:pPr>
      <w:r>
        <w:rPr>
          <w:rFonts w:ascii="宋体" w:hAnsi="宋体" w:hint="eastAsia"/>
        </w:rPr>
        <w:t xml:space="preserve">⑷ </w:t>
      </w:r>
      <w:r>
        <w:t>相对能耗低，污染小的是</w:t>
      </w:r>
      <w:r>
        <w:rPr>
          <w:u w:val="single"/>
        </w:rPr>
        <w:t xml:space="preserve">         </w:t>
      </w:r>
      <w:r>
        <w:t>组方案。该给从反应器中排出的溶液中（含有少量</w:t>
      </w:r>
      <w:r>
        <w:t>H</w:t>
      </w:r>
      <w:r>
        <w:rPr>
          <w:vertAlign w:val="subscript"/>
        </w:rPr>
        <w:t>2</w:t>
      </w:r>
      <w:r>
        <w:t>SO</w:t>
      </w:r>
      <w:r>
        <w:softHyphen/>
      </w:r>
      <w:r w:rsidRPr="00171F33">
        <w:rPr>
          <w:vertAlign w:val="subscript"/>
        </w:rPr>
        <w:t>4</w:t>
      </w:r>
      <w:r>
        <w:softHyphen/>
      </w:r>
      <w:r>
        <w:t>以抑制水解）取得产品的实验操作步骤应为</w:t>
      </w:r>
      <w:r w:rsidR="007B362E">
        <w:rPr>
          <w:u w:val="single"/>
        </w:rPr>
        <w:t xml:space="preserve">         </w:t>
      </w:r>
      <w:r>
        <w:rPr>
          <w:u w:val="single"/>
        </w:rPr>
        <w:t xml:space="preserve"> </w:t>
      </w:r>
      <w:r>
        <w:t>、</w:t>
      </w:r>
      <w:r w:rsidR="007B362E">
        <w:rPr>
          <w:u w:val="single"/>
        </w:rPr>
        <w:t xml:space="preserve">     </w:t>
      </w:r>
      <w:r>
        <w:rPr>
          <w:u w:val="single"/>
        </w:rPr>
        <w:t xml:space="preserve">     </w:t>
      </w:r>
      <w:r>
        <w:t>、</w:t>
      </w:r>
      <w:r w:rsidR="007B362E">
        <w:rPr>
          <w:u w:val="single"/>
        </w:rPr>
        <w:t xml:space="preserve">      </w:t>
      </w:r>
      <w:r>
        <w:rPr>
          <w:u w:val="single"/>
        </w:rPr>
        <w:t xml:space="preserve">   </w:t>
      </w:r>
      <w:r>
        <w:t>，对取得产品后残留物质的处理方法是</w:t>
      </w:r>
      <w:r>
        <w:rPr>
          <w:u w:val="single"/>
        </w:rPr>
        <w:t xml:space="preserve">                        </w:t>
      </w:r>
      <w:r>
        <w:t>。</w:t>
      </w:r>
    </w:p>
    <w:p w:rsidR="00914716" w:rsidRDefault="00914716" w:rsidP="00171F33">
      <w:pPr>
        <w:spacing w:line="400" w:lineRule="exact"/>
        <w:rPr>
          <w:b/>
          <w:sz w:val="24"/>
          <w:szCs w:val="24"/>
        </w:rPr>
      </w:pPr>
    </w:p>
    <w:p w:rsidR="00171F33" w:rsidRPr="00DC1264" w:rsidRDefault="00914716" w:rsidP="00171F33">
      <w:pPr>
        <w:spacing w:line="400" w:lineRule="exact"/>
        <w:rPr>
          <w:rFonts w:asciiTheme="minorEastAsia" w:hAnsiTheme="minorEastAsia"/>
          <w:sz w:val="24"/>
          <w:szCs w:val="24"/>
        </w:rPr>
      </w:pPr>
      <w:r w:rsidRPr="0074682B">
        <w:rPr>
          <w:rFonts w:hint="eastAsia"/>
          <w:b/>
          <w:sz w:val="24"/>
          <w:szCs w:val="24"/>
        </w:rPr>
        <w:t>[</w:t>
      </w:r>
      <w:r w:rsidRPr="0074682B">
        <w:rPr>
          <w:rFonts w:hint="eastAsia"/>
          <w:b/>
          <w:sz w:val="24"/>
          <w:szCs w:val="24"/>
        </w:rPr>
        <w:t>教学过程</w:t>
      </w:r>
      <w:r>
        <w:rPr>
          <w:rFonts w:hint="eastAsia"/>
          <w:b/>
          <w:sz w:val="24"/>
          <w:szCs w:val="24"/>
        </w:rPr>
        <w:t>2</w:t>
      </w:r>
      <w:r w:rsidRPr="0074682B">
        <w:rPr>
          <w:rFonts w:hint="eastAsia"/>
          <w:b/>
          <w:sz w:val="24"/>
          <w:szCs w:val="24"/>
        </w:rPr>
        <w:t>]</w:t>
      </w:r>
      <w:r>
        <w:rPr>
          <w:rFonts w:hint="eastAsia"/>
          <w:b/>
          <w:sz w:val="24"/>
          <w:szCs w:val="24"/>
        </w:rPr>
        <w:t xml:space="preserve"> </w:t>
      </w:r>
      <w:r w:rsidR="00171F33" w:rsidRPr="00DC1264">
        <w:rPr>
          <w:rFonts w:asciiTheme="minorEastAsia" w:hAnsiTheme="minorEastAsia" w:hint="eastAsia"/>
          <w:sz w:val="24"/>
          <w:szCs w:val="24"/>
        </w:rPr>
        <w:t>借题发挥，层层探究</w:t>
      </w:r>
    </w:p>
    <w:p w:rsidR="00171F33" w:rsidRDefault="00171F33" w:rsidP="00550430">
      <w:pPr>
        <w:spacing w:line="400" w:lineRule="exact"/>
        <w:rPr>
          <w:rFonts w:asciiTheme="minorEastAsia" w:hAnsiTheme="minorEastAsia"/>
          <w:sz w:val="24"/>
          <w:szCs w:val="24"/>
        </w:rPr>
      </w:pPr>
      <w:r>
        <w:rPr>
          <w:rFonts w:asciiTheme="minorEastAsia" w:hAnsiTheme="minorEastAsia" w:hint="eastAsia"/>
          <w:sz w:val="24"/>
          <w:szCs w:val="24"/>
        </w:rPr>
        <w:t>若在金属铜和稀硫酸的溶液中不通氧气，而是加入双氧水，也能得到蓝色溶液，并产生气泡</w:t>
      </w:r>
      <w:r w:rsidR="00C56C53">
        <w:rPr>
          <w:rFonts w:asciiTheme="minorEastAsia" w:hAnsiTheme="minorEastAsia" w:hint="eastAsia"/>
          <w:sz w:val="24"/>
          <w:szCs w:val="24"/>
        </w:rPr>
        <w:t>（演示实验，观察现象）</w:t>
      </w:r>
      <w:r>
        <w:rPr>
          <w:rFonts w:asciiTheme="minorEastAsia" w:hAnsiTheme="minorEastAsia" w:hint="eastAsia"/>
          <w:sz w:val="24"/>
          <w:szCs w:val="24"/>
        </w:rPr>
        <w:t>，讨论分析如下问题：</w:t>
      </w:r>
    </w:p>
    <w:p w:rsidR="00171F33" w:rsidRDefault="00171F33" w:rsidP="00550430">
      <w:pPr>
        <w:spacing w:line="400" w:lineRule="exact"/>
        <w:rPr>
          <w:rFonts w:asciiTheme="minorEastAsia" w:hAnsiTheme="minorEastAsia"/>
          <w:sz w:val="24"/>
          <w:szCs w:val="24"/>
        </w:rPr>
      </w:pPr>
      <w:r>
        <w:rPr>
          <w:rFonts w:asciiTheme="minorEastAsia" w:hAnsiTheme="minorEastAsia" w:hint="eastAsia"/>
          <w:sz w:val="24"/>
          <w:szCs w:val="24"/>
        </w:rPr>
        <w:t>⑴</w:t>
      </w:r>
      <w:r w:rsidR="00C56C53">
        <w:rPr>
          <w:rFonts w:asciiTheme="minorEastAsia" w:hAnsiTheme="minorEastAsia" w:hint="eastAsia"/>
          <w:sz w:val="24"/>
          <w:szCs w:val="24"/>
        </w:rPr>
        <w:t xml:space="preserve"> 溶液变蓝，是什么物质发挥了作用？发挥了什么作用？</w:t>
      </w:r>
    </w:p>
    <w:p w:rsidR="00C56C53" w:rsidRDefault="00C56C53" w:rsidP="00550430">
      <w:pPr>
        <w:spacing w:line="400" w:lineRule="exact"/>
        <w:rPr>
          <w:rFonts w:asciiTheme="minorEastAsia" w:hAnsiTheme="minorEastAsia"/>
          <w:sz w:val="24"/>
          <w:szCs w:val="24"/>
        </w:rPr>
      </w:pPr>
      <w:r>
        <w:rPr>
          <w:rFonts w:asciiTheme="minorEastAsia" w:hAnsiTheme="minorEastAsia" w:hint="eastAsia"/>
          <w:sz w:val="24"/>
          <w:szCs w:val="24"/>
        </w:rPr>
        <w:t>⑵ 产生的气泡是什么气体，能否通过实验加以验证？并通过理论加以分析？</w:t>
      </w:r>
    </w:p>
    <w:p w:rsidR="00C56C53" w:rsidRDefault="00C56C53" w:rsidP="00550430">
      <w:pPr>
        <w:spacing w:line="400" w:lineRule="exact"/>
        <w:rPr>
          <w:rFonts w:asciiTheme="minorEastAsia" w:hAnsiTheme="minorEastAsia"/>
          <w:sz w:val="24"/>
          <w:szCs w:val="24"/>
        </w:rPr>
      </w:pPr>
      <w:r>
        <w:rPr>
          <w:rFonts w:asciiTheme="minorEastAsia" w:hAnsiTheme="minorEastAsia" w:hint="eastAsia"/>
          <w:sz w:val="24"/>
          <w:szCs w:val="24"/>
        </w:rPr>
        <w:t>⑶ 上述气体是如何产生的？为什么？上述实验现象能否通过一个化学方程式加以说明？为什么？</w:t>
      </w:r>
    </w:p>
    <w:p w:rsidR="00C56C53" w:rsidRDefault="00C56C53" w:rsidP="00550430">
      <w:pPr>
        <w:spacing w:line="400" w:lineRule="exact"/>
        <w:rPr>
          <w:rFonts w:asciiTheme="minorEastAsia" w:hAnsiTheme="minorEastAsia"/>
          <w:sz w:val="24"/>
          <w:szCs w:val="24"/>
        </w:rPr>
      </w:pPr>
      <w:r>
        <w:rPr>
          <w:rFonts w:asciiTheme="minorEastAsia" w:hAnsiTheme="minorEastAsia" w:hint="eastAsia"/>
          <w:sz w:val="24"/>
          <w:szCs w:val="24"/>
        </w:rPr>
        <w:t>⑷ 双氧水加入后，为什么很快就分解了？如何设计实验，验证你的猜想？（思考要通过几个实验才能获得结论）</w:t>
      </w:r>
    </w:p>
    <w:p w:rsidR="00914716" w:rsidRDefault="00914716" w:rsidP="00550430">
      <w:pPr>
        <w:spacing w:line="400" w:lineRule="exact"/>
        <w:rPr>
          <w:rFonts w:asciiTheme="minorEastAsia" w:hAnsiTheme="minorEastAsia"/>
          <w:sz w:val="24"/>
          <w:szCs w:val="24"/>
        </w:rPr>
      </w:pPr>
    </w:p>
    <w:p w:rsidR="00C56C53" w:rsidRDefault="00914716" w:rsidP="00550430">
      <w:pPr>
        <w:spacing w:line="400" w:lineRule="exact"/>
        <w:rPr>
          <w:rFonts w:asciiTheme="minorEastAsia" w:hAnsiTheme="minorEastAsia"/>
          <w:sz w:val="24"/>
          <w:szCs w:val="24"/>
        </w:rPr>
      </w:pPr>
      <w:r w:rsidRPr="0074682B">
        <w:rPr>
          <w:rFonts w:hint="eastAsia"/>
          <w:b/>
          <w:sz w:val="24"/>
          <w:szCs w:val="24"/>
        </w:rPr>
        <w:t>[</w:t>
      </w:r>
      <w:r w:rsidRPr="0074682B">
        <w:rPr>
          <w:rFonts w:hint="eastAsia"/>
          <w:b/>
          <w:sz w:val="24"/>
          <w:szCs w:val="24"/>
        </w:rPr>
        <w:t>教学过程</w:t>
      </w:r>
      <w:r>
        <w:rPr>
          <w:rFonts w:hint="eastAsia"/>
          <w:b/>
          <w:sz w:val="24"/>
          <w:szCs w:val="24"/>
        </w:rPr>
        <w:t>3</w:t>
      </w:r>
      <w:r w:rsidRPr="0074682B">
        <w:rPr>
          <w:rFonts w:hint="eastAsia"/>
          <w:b/>
          <w:sz w:val="24"/>
          <w:szCs w:val="24"/>
        </w:rPr>
        <w:t>]</w:t>
      </w:r>
      <w:r w:rsidR="00E05311">
        <w:rPr>
          <w:rFonts w:asciiTheme="minorEastAsia" w:hAnsiTheme="minorEastAsia" w:hint="eastAsia"/>
          <w:sz w:val="24"/>
          <w:szCs w:val="24"/>
        </w:rPr>
        <w:t>综合应用，提升能力</w:t>
      </w:r>
    </w:p>
    <w:p w:rsidR="00E05311" w:rsidRDefault="00E05311" w:rsidP="00E05311">
      <w:pPr>
        <w:spacing w:line="400" w:lineRule="exact"/>
        <w:rPr>
          <w:rFonts w:asciiTheme="minorEastAsia" w:hAnsiTheme="minorEastAsia"/>
          <w:sz w:val="24"/>
          <w:szCs w:val="24"/>
        </w:rPr>
      </w:pPr>
      <w:r>
        <w:rPr>
          <w:rFonts w:asciiTheme="minorEastAsia" w:hAnsiTheme="minorEastAsia" w:hint="eastAsia"/>
          <w:sz w:val="24"/>
          <w:szCs w:val="24"/>
        </w:rPr>
        <w:t>若在金属铜和稀硫酸的溶液中不通氧气，也不加入双氧水，而是滴加稀硝酸也能得到蓝色溶液，并产生气泡，且气体迅速变成红棕色，（演示实验，观察现象），讨论分析如下问题：</w:t>
      </w:r>
    </w:p>
    <w:p w:rsidR="00E05311" w:rsidRDefault="00E05311" w:rsidP="00550430">
      <w:pPr>
        <w:spacing w:line="400" w:lineRule="exact"/>
        <w:rPr>
          <w:rFonts w:asciiTheme="minorEastAsia" w:hAnsiTheme="minorEastAsia"/>
          <w:sz w:val="24"/>
          <w:szCs w:val="24"/>
        </w:rPr>
      </w:pPr>
      <w:r>
        <w:rPr>
          <w:rFonts w:asciiTheme="minorEastAsia" w:hAnsiTheme="minorEastAsia" w:hint="eastAsia"/>
          <w:sz w:val="24"/>
          <w:szCs w:val="24"/>
        </w:rPr>
        <w:t>⑴ 写出上述过程中发生反应的离子方程式</w:t>
      </w:r>
    </w:p>
    <w:p w:rsidR="00E05311" w:rsidRDefault="00E05311" w:rsidP="00550430">
      <w:pPr>
        <w:spacing w:line="400" w:lineRule="exact"/>
        <w:rPr>
          <w:rFonts w:asciiTheme="minorEastAsia" w:hAnsiTheme="minorEastAsia"/>
          <w:sz w:val="24"/>
          <w:szCs w:val="24"/>
        </w:rPr>
      </w:pPr>
      <w:r>
        <w:rPr>
          <w:rFonts w:asciiTheme="minorEastAsia" w:hAnsiTheme="minorEastAsia" w:hint="eastAsia"/>
          <w:sz w:val="24"/>
          <w:szCs w:val="24"/>
        </w:rPr>
        <w:t>⑵ 在上述离子方程式中参加反应的离子分别来自于什么物质？分别起了什么作用？</w:t>
      </w:r>
    </w:p>
    <w:p w:rsidR="00E05311" w:rsidRDefault="00E05311" w:rsidP="00550430">
      <w:pPr>
        <w:spacing w:line="400" w:lineRule="exact"/>
        <w:rPr>
          <w:rFonts w:asciiTheme="minorEastAsia" w:hAnsiTheme="minorEastAsia"/>
          <w:sz w:val="24"/>
          <w:szCs w:val="24"/>
        </w:rPr>
      </w:pPr>
      <w:r>
        <w:rPr>
          <w:rFonts w:asciiTheme="minorEastAsia" w:hAnsiTheme="minorEastAsia" w:hint="eastAsia"/>
          <w:sz w:val="24"/>
          <w:szCs w:val="24"/>
        </w:rPr>
        <w:t>⑶ 当铜片完全溶解后，溶液中哪些离子一定存在？哪些离子可能存在？（来自于水的离子忽略）</w:t>
      </w:r>
    </w:p>
    <w:p w:rsidR="00E05311" w:rsidRDefault="00E05311" w:rsidP="00550430">
      <w:pPr>
        <w:spacing w:line="400" w:lineRule="exact"/>
        <w:rPr>
          <w:rFonts w:asciiTheme="minorEastAsia" w:hAnsiTheme="minorEastAsia"/>
          <w:sz w:val="24"/>
          <w:szCs w:val="24"/>
        </w:rPr>
      </w:pPr>
      <w:r>
        <w:rPr>
          <w:rFonts w:asciiTheme="minorEastAsia" w:hAnsiTheme="minorEastAsia" w:hint="eastAsia"/>
          <w:sz w:val="24"/>
          <w:szCs w:val="24"/>
        </w:rPr>
        <w:t>⑷ 上述反应中产生的气体应该如何处理？基于上述合理的处理方法，请思考加入的稀硝酸实际在反应的整个过程中起了什么作用？</w:t>
      </w:r>
    </w:p>
    <w:p w:rsidR="00E05311" w:rsidRDefault="00E05311" w:rsidP="00550430">
      <w:pPr>
        <w:spacing w:line="400" w:lineRule="exact"/>
        <w:rPr>
          <w:rFonts w:asciiTheme="minorEastAsia" w:hAnsiTheme="minorEastAsia"/>
          <w:sz w:val="24"/>
          <w:szCs w:val="24"/>
        </w:rPr>
      </w:pPr>
      <w:r>
        <w:rPr>
          <w:rFonts w:asciiTheme="minorEastAsia" w:hAnsiTheme="minorEastAsia" w:hint="eastAsia"/>
          <w:sz w:val="24"/>
          <w:szCs w:val="24"/>
        </w:rPr>
        <w:t>⑸ 既然稀硝酸可以使铜在稀硫酸中溶解，若改用其他的可溶性硝酸盐是否可行？若不可行请说明原因。</w:t>
      </w:r>
      <w:r w:rsidR="00315F6F">
        <w:rPr>
          <w:rFonts w:asciiTheme="minorEastAsia" w:hAnsiTheme="minorEastAsia" w:hint="eastAsia"/>
          <w:sz w:val="24"/>
          <w:szCs w:val="24"/>
        </w:rPr>
        <w:t>若可行，则以硝酸钾为例，说明具体的操作过程。</w:t>
      </w:r>
    </w:p>
    <w:p w:rsidR="007B362E" w:rsidRDefault="007B362E" w:rsidP="00914716">
      <w:pPr>
        <w:spacing w:line="400" w:lineRule="exact"/>
        <w:rPr>
          <w:b/>
          <w:sz w:val="24"/>
          <w:szCs w:val="24"/>
        </w:rPr>
      </w:pPr>
    </w:p>
    <w:p w:rsidR="00914716" w:rsidRPr="00C4247D" w:rsidRDefault="00914716" w:rsidP="00914716">
      <w:pPr>
        <w:spacing w:line="400" w:lineRule="exact"/>
        <w:rPr>
          <w:rFonts w:asciiTheme="minorEastAsia" w:hAnsiTheme="minorEastAsia" w:cs="Times New Roman"/>
          <w:b/>
          <w:sz w:val="23"/>
        </w:rPr>
      </w:pPr>
      <w:r w:rsidRPr="00C4247D">
        <w:rPr>
          <w:rFonts w:hint="eastAsia"/>
          <w:b/>
          <w:sz w:val="24"/>
          <w:szCs w:val="24"/>
        </w:rPr>
        <w:t>[</w:t>
      </w:r>
      <w:r w:rsidRPr="00C4247D">
        <w:rPr>
          <w:rFonts w:hint="eastAsia"/>
          <w:b/>
          <w:sz w:val="24"/>
          <w:szCs w:val="24"/>
        </w:rPr>
        <w:t>教学设计意图</w:t>
      </w:r>
      <w:r w:rsidRPr="00C4247D">
        <w:rPr>
          <w:b/>
          <w:sz w:val="24"/>
          <w:szCs w:val="24"/>
        </w:rPr>
        <w:t>]</w:t>
      </w:r>
      <w:r w:rsidRPr="00C4247D">
        <w:rPr>
          <w:rFonts w:asciiTheme="minorEastAsia" w:hAnsiTheme="minorEastAsia" w:cs="Times New Roman" w:hint="eastAsia"/>
          <w:b/>
          <w:sz w:val="23"/>
        </w:rPr>
        <w:t xml:space="preserve">  </w:t>
      </w:r>
    </w:p>
    <w:p w:rsidR="00B560D7" w:rsidRDefault="00914716" w:rsidP="00550430">
      <w:pPr>
        <w:spacing w:line="400" w:lineRule="exact"/>
        <w:rPr>
          <w:rFonts w:asciiTheme="minorEastAsia" w:hAnsiTheme="minorEastAsia"/>
          <w:sz w:val="24"/>
          <w:szCs w:val="24"/>
        </w:rPr>
      </w:pPr>
      <w:r>
        <w:rPr>
          <w:rFonts w:asciiTheme="minorEastAsia" w:hAnsiTheme="minorEastAsia" w:hint="eastAsia"/>
          <w:sz w:val="24"/>
          <w:szCs w:val="24"/>
        </w:rPr>
        <w:t>⑴ 借助硫酸铜的工业制备情景，强化硫酸和硝酸的共性和特性，特别关注当硝酸和金属反应时所体现出的性质和发挥的作用，这种作用能否由硫酸和硝酸分别承担</w:t>
      </w:r>
      <w:r w:rsidR="00735E83">
        <w:rPr>
          <w:rFonts w:asciiTheme="minorEastAsia" w:hAnsiTheme="minorEastAsia" w:hint="eastAsia"/>
          <w:sz w:val="24"/>
          <w:szCs w:val="24"/>
        </w:rPr>
        <w:t>并研究由此带来的反应产物的变化。</w:t>
      </w:r>
    </w:p>
    <w:p w:rsidR="00735E83" w:rsidRDefault="00735E83" w:rsidP="00550430">
      <w:pPr>
        <w:spacing w:line="400" w:lineRule="exact"/>
        <w:rPr>
          <w:rFonts w:asciiTheme="minorEastAsia" w:hAnsiTheme="minorEastAsia"/>
          <w:sz w:val="24"/>
          <w:szCs w:val="24"/>
        </w:rPr>
      </w:pPr>
      <w:r>
        <w:rPr>
          <w:rFonts w:asciiTheme="minorEastAsia" w:hAnsiTheme="minorEastAsia" w:hint="eastAsia"/>
          <w:sz w:val="24"/>
          <w:szCs w:val="24"/>
        </w:rPr>
        <w:t>⑵ 在复杂体系中，氧化还原的发生一定遵循先后原则，即反应的顺序问题，该问题一直是学生的难点，这个难点不在于知识的本身，而在于学生不知道在哪种情景下需要考虑反应的先后和反应先后排序的依据是什么及该依据怎么得出的问题。通过产物的分析和判断，加强学生对于反应的竞争性和有序性的认识。对于化学反应的分析，从定性上升到定量，多因素的综合考虑复杂体系中的问题。</w:t>
      </w:r>
    </w:p>
    <w:p w:rsidR="00735E83" w:rsidRDefault="00735E83" w:rsidP="00735E83">
      <w:pPr>
        <w:spacing w:line="400" w:lineRule="exact"/>
        <w:rPr>
          <w:rFonts w:asciiTheme="minorEastAsia" w:hAnsiTheme="minorEastAsia"/>
          <w:sz w:val="24"/>
          <w:szCs w:val="24"/>
        </w:rPr>
      </w:pPr>
    </w:p>
    <w:p w:rsidR="00735E83" w:rsidRPr="007B362E" w:rsidRDefault="00735E83" w:rsidP="00735E83">
      <w:pPr>
        <w:spacing w:line="400" w:lineRule="exact"/>
        <w:rPr>
          <w:rFonts w:asciiTheme="minorEastAsia" w:hAnsiTheme="minorEastAsia"/>
          <w:b/>
          <w:sz w:val="24"/>
          <w:szCs w:val="24"/>
        </w:rPr>
      </w:pPr>
      <w:r w:rsidRPr="007B362E">
        <w:rPr>
          <w:rFonts w:asciiTheme="minorEastAsia" w:hAnsiTheme="minorEastAsia" w:hint="eastAsia"/>
          <w:b/>
          <w:sz w:val="24"/>
          <w:szCs w:val="24"/>
        </w:rPr>
        <w:t>三，实践反思</w:t>
      </w:r>
    </w:p>
    <w:p w:rsidR="0097660F" w:rsidRDefault="0097660F" w:rsidP="00804567">
      <w:pPr>
        <w:spacing w:line="400" w:lineRule="exact"/>
        <w:ind w:firstLine="480"/>
        <w:rPr>
          <w:rFonts w:asciiTheme="minorEastAsia" w:hAnsiTheme="minorEastAsia"/>
          <w:sz w:val="24"/>
          <w:szCs w:val="24"/>
        </w:rPr>
      </w:pPr>
      <w:r>
        <w:rPr>
          <w:rFonts w:asciiTheme="minorEastAsia" w:hAnsiTheme="minorEastAsia" w:hint="eastAsia"/>
          <w:sz w:val="24"/>
          <w:szCs w:val="24"/>
        </w:rPr>
        <w:t>综上所述，本文所阐述的专题探究复习案例，最根本要解决的是如何提高高三复习的效率和针对性，而不是将学生置于平淡的重复和盲目的练习之中。高三的复习想通过</w:t>
      </w:r>
      <w:r w:rsidR="006F45F8">
        <w:rPr>
          <w:rFonts w:asciiTheme="minorEastAsia" w:hAnsiTheme="minorEastAsia" w:hint="eastAsia"/>
          <w:sz w:val="24"/>
          <w:szCs w:val="24"/>
        </w:rPr>
        <w:t>做完所</w:t>
      </w:r>
      <w:r w:rsidR="004D7999">
        <w:rPr>
          <w:rFonts w:asciiTheme="minorEastAsia" w:hAnsiTheme="minorEastAsia" w:hint="eastAsia"/>
          <w:sz w:val="24"/>
          <w:szCs w:val="24"/>
        </w:rPr>
        <w:t>有</w:t>
      </w:r>
      <w:r w:rsidR="006F45F8">
        <w:rPr>
          <w:rFonts w:asciiTheme="minorEastAsia" w:hAnsiTheme="minorEastAsia" w:hint="eastAsia"/>
          <w:sz w:val="24"/>
          <w:szCs w:val="24"/>
        </w:rPr>
        <w:t>新的习题来提高学生的能力，可以说是吃力不讨好的事情。怎样向课堂要效率，就以专题探究的形式，以问题来涵盖知识点</w:t>
      </w:r>
      <w:r w:rsidR="00EC77C7">
        <w:rPr>
          <w:rFonts w:asciiTheme="minorEastAsia" w:hAnsiTheme="minorEastAsia" w:hint="eastAsia"/>
          <w:sz w:val="24"/>
          <w:szCs w:val="24"/>
        </w:rPr>
        <w:t>。</w:t>
      </w:r>
      <w:r w:rsidR="006F45F8">
        <w:rPr>
          <w:rFonts w:asciiTheme="minorEastAsia" w:hAnsiTheme="minorEastAsia" w:hint="eastAsia"/>
          <w:sz w:val="24"/>
          <w:szCs w:val="24"/>
        </w:rPr>
        <w:t>其实课堂</w:t>
      </w:r>
      <w:r w:rsidR="00EC77C7">
        <w:rPr>
          <w:rFonts w:asciiTheme="minorEastAsia" w:hAnsiTheme="minorEastAsia" w:hint="eastAsia"/>
          <w:sz w:val="24"/>
          <w:szCs w:val="24"/>
        </w:rPr>
        <w:t>教学</w:t>
      </w:r>
      <w:r w:rsidR="006F45F8">
        <w:rPr>
          <w:rFonts w:asciiTheme="minorEastAsia" w:hAnsiTheme="minorEastAsia" w:hint="eastAsia"/>
          <w:sz w:val="24"/>
          <w:szCs w:val="24"/>
        </w:rPr>
        <w:t>效果</w:t>
      </w:r>
      <w:r w:rsidR="00EC77C7">
        <w:rPr>
          <w:rFonts w:asciiTheme="minorEastAsia" w:hAnsiTheme="minorEastAsia" w:hint="eastAsia"/>
          <w:sz w:val="24"/>
          <w:szCs w:val="24"/>
        </w:rPr>
        <w:t>的</w:t>
      </w:r>
      <w:r w:rsidR="006F45F8">
        <w:rPr>
          <w:rFonts w:asciiTheme="minorEastAsia" w:hAnsiTheme="minorEastAsia" w:hint="eastAsia"/>
          <w:sz w:val="24"/>
          <w:szCs w:val="24"/>
        </w:rPr>
        <w:t>关键是看学生掌握了多少，而不是老师教了多少，知识如果没有具体的应用背景，对于学生的掌握来说是不牢固的，或者说是机械的，缺乏学生独立思考的知识更是经不起考验的。高考考查的重点就是能力，能力的培养不是考讲出来的，也不是考做题目做出来的，要考课堂上有意识，有计划，有侧重的培养。同时能力必须附着在具体的知识上，放弃具体的化学背景和情景，将知识的掌握和能力的培养割裂开来只能两败俱伤。通过以上实践，笔者力图实现在知识的掌握中形成能力，在能力的培养中巩固知识。</w:t>
      </w:r>
    </w:p>
    <w:p w:rsidR="00804567" w:rsidRDefault="00804567" w:rsidP="00804567">
      <w:pPr>
        <w:spacing w:line="400" w:lineRule="exact"/>
        <w:rPr>
          <w:rFonts w:asciiTheme="minorEastAsia" w:hAnsiTheme="minorEastAsia"/>
          <w:sz w:val="24"/>
          <w:szCs w:val="24"/>
        </w:rPr>
      </w:pPr>
    </w:p>
    <w:p w:rsidR="00804567" w:rsidRPr="00DC6C7E" w:rsidRDefault="00804567" w:rsidP="00804567">
      <w:pPr>
        <w:spacing w:line="440" w:lineRule="exact"/>
        <w:rPr>
          <w:rFonts w:ascii="宋体" w:hAnsi="宋体" w:cs="宋体"/>
          <w:kern w:val="0"/>
          <w:sz w:val="24"/>
        </w:rPr>
      </w:pPr>
      <w:r w:rsidRPr="00C27D30">
        <w:rPr>
          <w:rFonts w:hint="eastAsia"/>
          <w:b/>
          <w:sz w:val="24"/>
        </w:rPr>
        <w:t>参考文献</w:t>
      </w:r>
    </w:p>
    <w:p w:rsidR="00804567" w:rsidRDefault="00804567" w:rsidP="00804567">
      <w:pPr>
        <w:spacing w:line="440" w:lineRule="exact"/>
        <w:rPr>
          <w:kern w:val="0"/>
          <w:sz w:val="24"/>
        </w:rPr>
      </w:pPr>
      <w:r>
        <w:rPr>
          <w:rFonts w:hint="eastAsia"/>
          <w:kern w:val="0"/>
          <w:sz w:val="24"/>
        </w:rPr>
        <w:t>1</w:t>
      </w:r>
      <w:r w:rsidRPr="004E4841">
        <w:rPr>
          <w:rFonts w:hint="eastAsia"/>
          <w:kern w:val="0"/>
          <w:sz w:val="24"/>
        </w:rPr>
        <w:t>.</w:t>
      </w:r>
      <w:r w:rsidR="00AA4F11">
        <w:rPr>
          <w:rFonts w:hint="eastAsia"/>
          <w:kern w:val="0"/>
          <w:sz w:val="24"/>
        </w:rPr>
        <w:t xml:space="preserve"> </w:t>
      </w:r>
      <w:r>
        <w:rPr>
          <w:rFonts w:hint="eastAsia"/>
          <w:kern w:val="0"/>
          <w:sz w:val="24"/>
        </w:rPr>
        <w:t>李月明，基于整合的高三化学复习模式探索与实践</w:t>
      </w:r>
      <w:r>
        <w:rPr>
          <w:rFonts w:hint="eastAsia"/>
          <w:kern w:val="0"/>
          <w:sz w:val="24"/>
        </w:rPr>
        <w:t>[J]</w:t>
      </w:r>
      <w:r w:rsidRPr="004E4841">
        <w:rPr>
          <w:rFonts w:hint="eastAsia"/>
          <w:kern w:val="0"/>
          <w:sz w:val="24"/>
        </w:rPr>
        <w:t>.</w:t>
      </w:r>
      <w:r>
        <w:rPr>
          <w:rFonts w:hint="eastAsia"/>
          <w:kern w:val="0"/>
          <w:sz w:val="24"/>
        </w:rPr>
        <w:t>中学生数理化</w:t>
      </w:r>
      <w:r>
        <w:rPr>
          <w:rFonts w:asciiTheme="minorEastAsia" w:hAnsiTheme="minorEastAsia" w:hint="eastAsia"/>
          <w:kern w:val="0"/>
          <w:sz w:val="24"/>
        </w:rPr>
        <w:t>·</w:t>
      </w:r>
      <w:r>
        <w:rPr>
          <w:rFonts w:hint="eastAsia"/>
          <w:kern w:val="0"/>
          <w:sz w:val="24"/>
        </w:rPr>
        <w:t>学研版，</w:t>
      </w:r>
      <w:r>
        <w:rPr>
          <w:rFonts w:hint="eastAsia"/>
          <w:kern w:val="0"/>
          <w:sz w:val="24"/>
        </w:rPr>
        <w:t>2012</w:t>
      </w:r>
      <w:r>
        <w:rPr>
          <w:rFonts w:hint="eastAsia"/>
          <w:kern w:val="0"/>
          <w:sz w:val="24"/>
        </w:rPr>
        <w:t>（</w:t>
      </w:r>
      <w:r>
        <w:rPr>
          <w:rFonts w:hint="eastAsia"/>
          <w:kern w:val="0"/>
          <w:sz w:val="24"/>
        </w:rPr>
        <w:t>3</w:t>
      </w:r>
      <w:r>
        <w:rPr>
          <w:rFonts w:hint="eastAsia"/>
          <w:kern w:val="0"/>
          <w:sz w:val="24"/>
        </w:rPr>
        <w:t>）</w:t>
      </w:r>
      <w:r>
        <w:rPr>
          <w:rFonts w:hint="eastAsia"/>
          <w:kern w:val="0"/>
          <w:sz w:val="24"/>
        </w:rPr>
        <w:t>71</w:t>
      </w:r>
    </w:p>
    <w:p w:rsidR="00804567" w:rsidRDefault="00804567" w:rsidP="00804567">
      <w:pPr>
        <w:spacing w:line="440" w:lineRule="exact"/>
        <w:rPr>
          <w:kern w:val="0"/>
          <w:sz w:val="24"/>
        </w:rPr>
      </w:pPr>
      <w:r>
        <w:rPr>
          <w:rFonts w:hint="eastAsia"/>
          <w:kern w:val="0"/>
          <w:sz w:val="24"/>
        </w:rPr>
        <w:t>2</w:t>
      </w:r>
      <w:r w:rsidRPr="004E4841">
        <w:rPr>
          <w:rFonts w:hint="eastAsia"/>
          <w:kern w:val="0"/>
          <w:sz w:val="24"/>
        </w:rPr>
        <w:t>.</w:t>
      </w:r>
      <w:r w:rsidR="00AA4F11">
        <w:rPr>
          <w:rFonts w:hint="eastAsia"/>
          <w:kern w:val="0"/>
          <w:sz w:val="24"/>
        </w:rPr>
        <w:t xml:space="preserve"> </w:t>
      </w:r>
      <w:r>
        <w:rPr>
          <w:rFonts w:hint="eastAsia"/>
          <w:kern w:val="0"/>
          <w:sz w:val="24"/>
        </w:rPr>
        <w:t>保志明，例谈新课程元素复习课中的整合性教学设计</w:t>
      </w:r>
      <w:r>
        <w:rPr>
          <w:rFonts w:hint="eastAsia"/>
          <w:kern w:val="0"/>
          <w:sz w:val="24"/>
        </w:rPr>
        <w:t>[J]</w:t>
      </w:r>
      <w:r w:rsidRPr="004E4841">
        <w:rPr>
          <w:rFonts w:hint="eastAsia"/>
          <w:kern w:val="0"/>
          <w:sz w:val="24"/>
        </w:rPr>
        <w:t>.</w:t>
      </w:r>
      <w:r>
        <w:rPr>
          <w:rFonts w:hint="eastAsia"/>
          <w:kern w:val="0"/>
          <w:sz w:val="24"/>
        </w:rPr>
        <w:t>化学教育，</w:t>
      </w:r>
      <w:r>
        <w:rPr>
          <w:rFonts w:hint="eastAsia"/>
          <w:kern w:val="0"/>
          <w:sz w:val="24"/>
        </w:rPr>
        <w:t>2009</w:t>
      </w:r>
      <w:r>
        <w:rPr>
          <w:rFonts w:hint="eastAsia"/>
          <w:kern w:val="0"/>
          <w:sz w:val="24"/>
        </w:rPr>
        <w:t>（</w:t>
      </w:r>
      <w:r>
        <w:rPr>
          <w:rFonts w:hint="eastAsia"/>
          <w:kern w:val="0"/>
          <w:sz w:val="24"/>
        </w:rPr>
        <w:t>1</w:t>
      </w:r>
      <w:r>
        <w:rPr>
          <w:rFonts w:hint="eastAsia"/>
          <w:kern w:val="0"/>
          <w:sz w:val="24"/>
        </w:rPr>
        <w:t>）</w:t>
      </w:r>
      <w:r>
        <w:rPr>
          <w:rFonts w:hint="eastAsia"/>
          <w:kern w:val="0"/>
          <w:sz w:val="24"/>
        </w:rPr>
        <w:t xml:space="preserve">18-20 </w:t>
      </w:r>
    </w:p>
    <w:p w:rsidR="00804567" w:rsidRDefault="00112A22" w:rsidP="00804567">
      <w:pPr>
        <w:spacing w:line="440" w:lineRule="exact"/>
        <w:rPr>
          <w:kern w:val="0"/>
          <w:sz w:val="24"/>
        </w:rPr>
      </w:pPr>
      <w:r>
        <w:rPr>
          <w:rFonts w:hint="eastAsia"/>
          <w:kern w:val="0"/>
          <w:sz w:val="24"/>
        </w:rPr>
        <w:t>3</w:t>
      </w:r>
      <w:r w:rsidRPr="004E4841">
        <w:rPr>
          <w:rFonts w:hint="eastAsia"/>
          <w:kern w:val="0"/>
          <w:sz w:val="24"/>
        </w:rPr>
        <w:t>.</w:t>
      </w:r>
      <w:r w:rsidR="00AA4F11">
        <w:rPr>
          <w:rFonts w:hint="eastAsia"/>
          <w:kern w:val="0"/>
          <w:sz w:val="24"/>
        </w:rPr>
        <w:t xml:space="preserve"> </w:t>
      </w:r>
      <w:r w:rsidR="00B04239">
        <w:rPr>
          <w:rFonts w:hint="eastAsia"/>
          <w:kern w:val="0"/>
          <w:sz w:val="24"/>
        </w:rPr>
        <w:t>兰建祥，步步质疑</w:t>
      </w:r>
      <w:r w:rsidR="00B04239">
        <w:rPr>
          <w:rFonts w:hint="eastAsia"/>
          <w:kern w:val="0"/>
          <w:sz w:val="24"/>
        </w:rPr>
        <w:t xml:space="preserve"> </w:t>
      </w:r>
      <w:r w:rsidR="00B04239">
        <w:rPr>
          <w:rFonts w:hint="eastAsia"/>
          <w:kern w:val="0"/>
          <w:sz w:val="24"/>
        </w:rPr>
        <w:t>层层驱动——对铝土矿提纯问题的“同题求异”导学</w:t>
      </w:r>
      <w:r w:rsidR="00B04239">
        <w:rPr>
          <w:rFonts w:hint="eastAsia"/>
          <w:kern w:val="0"/>
          <w:sz w:val="24"/>
        </w:rPr>
        <w:t>[J]</w:t>
      </w:r>
      <w:r w:rsidR="00B04239" w:rsidRPr="004E4841">
        <w:rPr>
          <w:rFonts w:hint="eastAsia"/>
          <w:kern w:val="0"/>
          <w:sz w:val="24"/>
        </w:rPr>
        <w:t>.</w:t>
      </w:r>
      <w:r w:rsidR="00B04239">
        <w:rPr>
          <w:rFonts w:hint="eastAsia"/>
          <w:kern w:val="0"/>
          <w:sz w:val="24"/>
        </w:rPr>
        <w:t>化学教学，</w:t>
      </w:r>
      <w:r w:rsidR="00B04239">
        <w:rPr>
          <w:rFonts w:hint="eastAsia"/>
          <w:kern w:val="0"/>
          <w:sz w:val="24"/>
        </w:rPr>
        <w:t>2015</w:t>
      </w:r>
      <w:r w:rsidR="00B04239">
        <w:rPr>
          <w:rFonts w:hint="eastAsia"/>
          <w:kern w:val="0"/>
          <w:sz w:val="24"/>
        </w:rPr>
        <w:t>（</w:t>
      </w:r>
      <w:r w:rsidR="00B04239">
        <w:rPr>
          <w:rFonts w:hint="eastAsia"/>
          <w:kern w:val="0"/>
          <w:sz w:val="24"/>
        </w:rPr>
        <w:t>3</w:t>
      </w:r>
      <w:r w:rsidR="00B04239">
        <w:rPr>
          <w:rFonts w:hint="eastAsia"/>
          <w:kern w:val="0"/>
          <w:sz w:val="24"/>
        </w:rPr>
        <w:t>）</w:t>
      </w:r>
      <w:r w:rsidR="00B04239">
        <w:rPr>
          <w:rFonts w:hint="eastAsia"/>
          <w:kern w:val="0"/>
          <w:sz w:val="24"/>
        </w:rPr>
        <w:t>24</w:t>
      </w:r>
      <w:r w:rsidR="00B04239">
        <w:rPr>
          <w:rFonts w:hint="eastAsia"/>
          <w:kern w:val="0"/>
          <w:sz w:val="24"/>
        </w:rPr>
        <w:t>—</w:t>
      </w:r>
      <w:r w:rsidR="00B04239">
        <w:rPr>
          <w:rFonts w:hint="eastAsia"/>
          <w:kern w:val="0"/>
          <w:sz w:val="24"/>
        </w:rPr>
        <w:t>27</w:t>
      </w:r>
    </w:p>
    <w:p w:rsidR="00B04239" w:rsidRDefault="00B04239" w:rsidP="00804567">
      <w:pPr>
        <w:spacing w:line="440" w:lineRule="exact"/>
        <w:rPr>
          <w:kern w:val="0"/>
          <w:sz w:val="24"/>
        </w:rPr>
      </w:pPr>
      <w:r>
        <w:rPr>
          <w:rFonts w:hint="eastAsia"/>
          <w:kern w:val="0"/>
          <w:sz w:val="24"/>
        </w:rPr>
        <w:t>4</w:t>
      </w:r>
      <w:r w:rsidRPr="004E4841">
        <w:rPr>
          <w:rFonts w:hint="eastAsia"/>
          <w:kern w:val="0"/>
          <w:sz w:val="24"/>
        </w:rPr>
        <w:t>.</w:t>
      </w:r>
      <w:r w:rsidR="00AA4F11">
        <w:rPr>
          <w:rFonts w:hint="eastAsia"/>
          <w:kern w:val="0"/>
          <w:sz w:val="24"/>
        </w:rPr>
        <w:t xml:space="preserve"> </w:t>
      </w:r>
      <w:r w:rsidR="00AA4F11">
        <w:rPr>
          <w:rFonts w:hint="eastAsia"/>
          <w:kern w:val="0"/>
          <w:sz w:val="24"/>
        </w:rPr>
        <w:t>胡惠芳、包朝龙，用递进式问题链驱动化学课堂的互动——以高三复习课“电解原理”为例</w:t>
      </w:r>
      <w:r w:rsidR="00AA4F11">
        <w:rPr>
          <w:rFonts w:hint="eastAsia"/>
          <w:kern w:val="0"/>
          <w:sz w:val="24"/>
        </w:rPr>
        <w:t>[J]</w:t>
      </w:r>
      <w:r w:rsidR="00AA4F11" w:rsidRPr="004E4841">
        <w:rPr>
          <w:rFonts w:hint="eastAsia"/>
          <w:kern w:val="0"/>
          <w:sz w:val="24"/>
        </w:rPr>
        <w:t>.</w:t>
      </w:r>
      <w:r w:rsidR="00AA4F11">
        <w:rPr>
          <w:rFonts w:hint="eastAsia"/>
          <w:kern w:val="0"/>
          <w:sz w:val="24"/>
        </w:rPr>
        <w:t>化学教学，</w:t>
      </w:r>
      <w:r w:rsidR="00AA4F11">
        <w:rPr>
          <w:rFonts w:hint="eastAsia"/>
          <w:kern w:val="0"/>
          <w:sz w:val="24"/>
        </w:rPr>
        <w:t>2015</w:t>
      </w:r>
      <w:r w:rsidR="00AA4F11">
        <w:rPr>
          <w:rFonts w:hint="eastAsia"/>
          <w:kern w:val="0"/>
          <w:sz w:val="24"/>
        </w:rPr>
        <w:t>（</w:t>
      </w:r>
      <w:r w:rsidR="00AA4F11">
        <w:rPr>
          <w:rFonts w:hint="eastAsia"/>
          <w:kern w:val="0"/>
          <w:sz w:val="24"/>
        </w:rPr>
        <w:t>9</w:t>
      </w:r>
      <w:r w:rsidR="00AA4F11">
        <w:rPr>
          <w:rFonts w:hint="eastAsia"/>
          <w:kern w:val="0"/>
          <w:sz w:val="24"/>
        </w:rPr>
        <w:t>）</w:t>
      </w:r>
      <w:r w:rsidR="00AA4F11">
        <w:rPr>
          <w:rFonts w:hint="eastAsia"/>
          <w:kern w:val="0"/>
          <w:sz w:val="24"/>
        </w:rPr>
        <w:t>31</w:t>
      </w:r>
      <w:r w:rsidR="00AA4F11">
        <w:rPr>
          <w:rFonts w:hint="eastAsia"/>
          <w:kern w:val="0"/>
          <w:sz w:val="24"/>
        </w:rPr>
        <w:t>—</w:t>
      </w:r>
      <w:r w:rsidR="00AA4F11">
        <w:rPr>
          <w:rFonts w:hint="eastAsia"/>
          <w:kern w:val="0"/>
          <w:sz w:val="24"/>
        </w:rPr>
        <w:t>34</w:t>
      </w:r>
    </w:p>
    <w:p w:rsidR="00AA4F11" w:rsidRDefault="00AA4F11" w:rsidP="00AA4F11">
      <w:pPr>
        <w:spacing w:line="440" w:lineRule="exact"/>
        <w:rPr>
          <w:kern w:val="0"/>
          <w:sz w:val="24"/>
        </w:rPr>
      </w:pPr>
      <w:r>
        <w:rPr>
          <w:rFonts w:hint="eastAsia"/>
          <w:kern w:val="0"/>
          <w:sz w:val="24"/>
        </w:rPr>
        <w:t>5</w:t>
      </w:r>
      <w:r w:rsidRPr="004E4841">
        <w:rPr>
          <w:rFonts w:hint="eastAsia"/>
          <w:kern w:val="0"/>
          <w:sz w:val="24"/>
        </w:rPr>
        <w:t>.</w:t>
      </w:r>
      <w:r>
        <w:rPr>
          <w:rFonts w:hint="eastAsia"/>
          <w:kern w:val="0"/>
          <w:sz w:val="24"/>
        </w:rPr>
        <w:t xml:space="preserve"> </w:t>
      </w:r>
      <w:r>
        <w:rPr>
          <w:rFonts w:hint="eastAsia"/>
          <w:kern w:val="0"/>
          <w:sz w:val="24"/>
        </w:rPr>
        <w:t>朱志江，新课程背景下高考化学复习的思维变革</w:t>
      </w:r>
      <w:r>
        <w:rPr>
          <w:rFonts w:hint="eastAsia"/>
          <w:kern w:val="0"/>
          <w:sz w:val="24"/>
        </w:rPr>
        <w:t>[J]</w:t>
      </w:r>
      <w:r w:rsidRPr="004E4841">
        <w:rPr>
          <w:rFonts w:hint="eastAsia"/>
          <w:kern w:val="0"/>
          <w:sz w:val="24"/>
        </w:rPr>
        <w:t>.</w:t>
      </w:r>
      <w:r>
        <w:rPr>
          <w:rFonts w:hint="eastAsia"/>
          <w:kern w:val="0"/>
          <w:sz w:val="24"/>
        </w:rPr>
        <w:t>化学教育，</w:t>
      </w:r>
      <w:r>
        <w:rPr>
          <w:rFonts w:hint="eastAsia"/>
          <w:kern w:val="0"/>
          <w:sz w:val="24"/>
        </w:rPr>
        <w:t>2009</w:t>
      </w:r>
      <w:r>
        <w:rPr>
          <w:rFonts w:hint="eastAsia"/>
          <w:kern w:val="0"/>
          <w:sz w:val="24"/>
        </w:rPr>
        <w:t>（</w:t>
      </w:r>
      <w:r>
        <w:rPr>
          <w:rFonts w:hint="eastAsia"/>
          <w:kern w:val="0"/>
          <w:sz w:val="24"/>
        </w:rPr>
        <w:t>11</w:t>
      </w:r>
      <w:r>
        <w:rPr>
          <w:rFonts w:hint="eastAsia"/>
          <w:kern w:val="0"/>
          <w:sz w:val="24"/>
        </w:rPr>
        <w:t>）</w:t>
      </w:r>
      <w:r>
        <w:rPr>
          <w:rFonts w:hint="eastAsia"/>
          <w:kern w:val="0"/>
          <w:sz w:val="24"/>
        </w:rPr>
        <w:t xml:space="preserve">32-34 </w:t>
      </w:r>
    </w:p>
    <w:p w:rsidR="00AA4F11" w:rsidRDefault="00AA4F11" w:rsidP="00AA4F11">
      <w:pPr>
        <w:autoSpaceDE w:val="0"/>
        <w:autoSpaceDN w:val="0"/>
        <w:adjustRightInd w:val="0"/>
        <w:spacing w:line="440" w:lineRule="exact"/>
        <w:jc w:val="left"/>
        <w:rPr>
          <w:kern w:val="0"/>
          <w:sz w:val="24"/>
        </w:rPr>
      </w:pPr>
      <w:r>
        <w:rPr>
          <w:rFonts w:ascii="宋体" w:hAnsi="宋体" w:cs="宋体" w:hint="eastAsia"/>
          <w:kern w:val="0"/>
          <w:sz w:val="24"/>
        </w:rPr>
        <w:t>6</w:t>
      </w:r>
      <w:r w:rsidRPr="004E4841">
        <w:rPr>
          <w:rFonts w:hint="eastAsia"/>
          <w:kern w:val="0"/>
          <w:sz w:val="24"/>
        </w:rPr>
        <w:t>.</w:t>
      </w:r>
      <w:r>
        <w:rPr>
          <w:rFonts w:hint="eastAsia"/>
          <w:kern w:val="0"/>
          <w:sz w:val="24"/>
        </w:rPr>
        <w:t xml:space="preserve"> </w:t>
      </w:r>
      <w:r>
        <w:rPr>
          <w:rFonts w:hint="eastAsia"/>
          <w:kern w:val="0"/>
          <w:sz w:val="24"/>
        </w:rPr>
        <w:t>王祖浩等，化学案例教学论</w:t>
      </w:r>
      <w:r w:rsidRPr="004E4841">
        <w:rPr>
          <w:rFonts w:hint="eastAsia"/>
          <w:kern w:val="0"/>
          <w:sz w:val="24"/>
        </w:rPr>
        <w:t>[M].</w:t>
      </w:r>
      <w:r w:rsidRPr="00AA4F11">
        <w:rPr>
          <w:rFonts w:hint="eastAsia"/>
          <w:kern w:val="0"/>
          <w:sz w:val="24"/>
        </w:rPr>
        <w:t xml:space="preserve"> </w:t>
      </w:r>
      <w:r>
        <w:rPr>
          <w:rFonts w:hint="eastAsia"/>
          <w:kern w:val="0"/>
          <w:sz w:val="24"/>
        </w:rPr>
        <w:t>安徽</w:t>
      </w:r>
      <w:r>
        <w:rPr>
          <w:rFonts w:hint="eastAsia"/>
          <w:kern w:val="0"/>
          <w:sz w:val="24"/>
        </w:rPr>
        <w:t>:</w:t>
      </w:r>
      <w:r>
        <w:rPr>
          <w:rFonts w:hint="eastAsia"/>
          <w:kern w:val="0"/>
          <w:sz w:val="24"/>
        </w:rPr>
        <w:t>安徽教育</w:t>
      </w:r>
      <w:r w:rsidRPr="004E4841">
        <w:rPr>
          <w:rFonts w:hint="eastAsia"/>
          <w:kern w:val="0"/>
          <w:sz w:val="24"/>
        </w:rPr>
        <w:t>出版社</w:t>
      </w:r>
      <w:r w:rsidRPr="004E4841">
        <w:rPr>
          <w:rFonts w:hint="eastAsia"/>
          <w:kern w:val="0"/>
          <w:sz w:val="24"/>
        </w:rPr>
        <w:t>,</w:t>
      </w:r>
      <w:r>
        <w:rPr>
          <w:rFonts w:hint="eastAsia"/>
          <w:kern w:val="0"/>
          <w:sz w:val="24"/>
        </w:rPr>
        <w:t>2014</w:t>
      </w:r>
    </w:p>
    <w:p w:rsidR="00AA4F11" w:rsidRPr="00AA4F11" w:rsidRDefault="00AA4F11" w:rsidP="00804567">
      <w:pPr>
        <w:spacing w:line="440" w:lineRule="exact"/>
        <w:rPr>
          <w:rFonts w:ascii="宋体" w:hAnsi="宋体" w:cs="宋体"/>
          <w:kern w:val="0"/>
          <w:sz w:val="24"/>
        </w:rPr>
      </w:pPr>
    </w:p>
    <w:sectPr w:rsidR="00AA4F11" w:rsidRPr="00AA4F11" w:rsidSect="00D47A2D">
      <w:footerReference w:type="default" r:id="rId12"/>
      <w:pgSz w:w="11906" w:h="16838" w:code="9"/>
      <w:pgMar w:top="1134" w:right="1418"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4D7" w:rsidRDefault="00B224D7" w:rsidP="00805972">
      <w:r>
        <w:separator/>
      </w:r>
    </w:p>
  </w:endnote>
  <w:endnote w:type="continuationSeparator" w:id="0">
    <w:p w:rsidR="00B224D7" w:rsidRDefault="00B224D7" w:rsidP="008059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90475"/>
      <w:docPartObj>
        <w:docPartGallery w:val="Page Numbers (Bottom of Page)"/>
        <w:docPartUnique/>
      </w:docPartObj>
    </w:sdtPr>
    <w:sdtContent>
      <w:p w:rsidR="00735E83" w:rsidRDefault="00EC3A2C">
        <w:pPr>
          <w:pStyle w:val="a4"/>
          <w:jc w:val="center"/>
        </w:pPr>
        <w:fldSimple w:instr=" PAGE   \* MERGEFORMAT ">
          <w:r w:rsidR="00B224D7" w:rsidRPr="00B224D7">
            <w:rPr>
              <w:noProof/>
              <w:lang w:val="zh-CN"/>
            </w:rPr>
            <w:t>1</w:t>
          </w:r>
        </w:fldSimple>
      </w:p>
    </w:sdtContent>
  </w:sdt>
  <w:p w:rsidR="00735E83" w:rsidRDefault="00735E8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4D7" w:rsidRDefault="00B224D7" w:rsidP="00805972">
      <w:r>
        <w:separator/>
      </w:r>
    </w:p>
  </w:footnote>
  <w:footnote w:type="continuationSeparator" w:id="0">
    <w:p w:rsidR="00B224D7" w:rsidRDefault="00B224D7" w:rsidP="008059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B1A06"/>
    <w:multiLevelType w:val="hybridMultilevel"/>
    <w:tmpl w:val="8E329BF6"/>
    <w:lvl w:ilvl="0" w:tplc="2CA887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9960F8B"/>
    <w:multiLevelType w:val="hybridMultilevel"/>
    <w:tmpl w:val="305CB1C0"/>
    <w:lvl w:ilvl="0" w:tplc="087492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23C40FF"/>
    <w:multiLevelType w:val="hybridMultilevel"/>
    <w:tmpl w:val="AB9E6E52"/>
    <w:lvl w:ilvl="0" w:tplc="C9CE6644">
      <w:start w:val="1"/>
      <w:numFmt w:val="decimalEnclosedParen"/>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557F2CFC"/>
    <w:multiLevelType w:val="hybridMultilevel"/>
    <w:tmpl w:val="440278A4"/>
    <w:lvl w:ilvl="0" w:tplc="BC5C92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AFC6804"/>
    <w:multiLevelType w:val="hybridMultilevel"/>
    <w:tmpl w:val="7FF69C28"/>
    <w:lvl w:ilvl="0" w:tplc="21147F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05972"/>
    <w:rsid w:val="00030AAE"/>
    <w:rsid w:val="000459D3"/>
    <w:rsid w:val="000512D9"/>
    <w:rsid w:val="00085CB1"/>
    <w:rsid w:val="000C6214"/>
    <w:rsid w:val="00112A22"/>
    <w:rsid w:val="00120362"/>
    <w:rsid w:val="00171F33"/>
    <w:rsid w:val="001D073A"/>
    <w:rsid w:val="001E5AC0"/>
    <w:rsid w:val="001F7861"/>
    <w:rsid w:val="00202E49"/>
    <w:rsid w:val="002A4A79"/>
    <w:rsid w:val="002E3FCB"/>
    <w:rsid w:val="003010FC"/>
    <w:rsid w:val="00315F6F"/>
    <w:rsid w:val="0033247D"/>
    <w:rsid w:val="0036264D"/>
    <w:rsid w:val="003D38B1"/>
    <w:rsid w:val="004D7999"/>
    <w:rsid w:val="00550430"/>
    <w:rsid w:val="005A347B"/>
    <w:rsid w:val="0060767C"/>
    <w:rsid w:val="006520BD"/>
    <w:rsid w:val="006901C5"/>
    <w:rsid w:val="006A5A3E"/>
    <w:rsid w:val="006C54F5"/>
    <w:rsid w:val="006F45F8"/>
    <w:rsid w:val="00735E83"/>
    <w:rsid w:val="0074682B"/>
    <w:rsid w:val="007B0C8A"/>
    <w:rsid w:val="007B362E"/>
    <w:rsid w:val="00804567"/>
    <w:rsid w:val="00805972"/>
    <w:rsid w:val="00817D30"/>
    <w:rsid w:val="00836DBB"/>
    <w:rsid w:val="00895B76"/>
    <w:rsid w:val="008A4A68"/>
    <w:rsid w:val="008A7F4E"/>
    <w:rsid w:val="00914716"/>
    <w:rsid w:val="0092122A"/>
    <w:rsid w:val="0096013F"/>
    <w:rsid w:val="0097660F"/>
    <w:rsid w:val="009A346D"/>
    <w:rsid w:val="009A5641"/>
    <w:rsid w:val="009C0F8E"/>
    <w:rsid w:val="00A11C35"/>
    <w:rsid w:val="00A44CC5"/>
    <w:rsid w:val="00AA0690"/>
    <w:rsid w:val="00AA4F11"/>
    <w:rsid w:val="00B04239"/>
    <w:rsid w:val="00B224D7"/>
    <w:rsid w:val="00B560D7"/>
    <w:rsid w:val="00BF1F08"/>
    <w:rsid w:val="00C00CA8"/>
    <w:rsid w:val="00C4247D"/>
    <w:rsid w:val="00C56C53"/>
    <w:rsid w:val="00CA5F09"/>
    <w:rsid w:val="00D47A2D"/>
    <w:rsid w:val="00D50ACD"/>
    <w:rsid w:val="00DC1264"/>
    <w:rsid w:val="00E05311"/>
    <w:rsid w:val="00E51CFE"/>
    <w:rsid w:val="00EA7A20"/>
    <w:rsid w:val="00EC3A2C"/>
    <w:rsid w:val="00EC5C25"/>
    <w:rsid w:val="00EC77C7"/>
    <w:rsid w:val="00FA037F"/>
    <w:rsid w:val="00FC59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5" type="connector" idref="#_x0000_s1173"/>
        <o:r id="V:Rule16" type="connector" idref="#_x0000_s1170"/>
        <o:r id="V:Rule17" type="connector" idref="#_x0000_s1168"/>
        <o:r id="V:Rule18" type="connector" idref="#_x0000_s1178"/>
        <o:r id="V:Rule19" type="connector" idref="#_x0000_s1171"/>
        <o:r id="V:Rule20" type="connector" idref="#_x0000_s1185"/>
        <o:r id="V:Rule21" type="connector" idref="#_x0000_s1090"/>
        <o:r id="V:Rule22" type="connector" idref="#_x0000_s1182"/>
        <o:r id="V:Rule23" type="connector" idref="#_x0000_s1096"/>
        <o:r id="V:Rule24" type="connector" idref="#_x0000_s1169"/>
        <o:r id="V:Rule25" type="connector" idref="#_x0000_s1087"/>
        <o:r id="V:Rule26" type="connector" idref="#_x0000_s1089"/>
        <o:r id="V:Rule27" type="connector" idref="#_x0000_s1088"/>
        <o:r id="V:Rule28" type="connector" idref="#_x0000_s109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A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0597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05972"/>
    <w:rPr>
      <w:sz w:val="18"/>
      <w:szCs w:val="18"/>
    </w:rPr>
  </w:style>
  <w:style w:type="paragraph" w:styleId="a4">
    <w:name w:val="footer"/>
    <w:basedOn w:val="a"/>
    <w:link w:val="Char0"/>
    <w:uiPriority w:val="99"/>
    <w:unhideWhenUsed/>
    <w:rsid w:val="00805972"/>
    <w:pPr>
      <w:tabs>
        <w:tab w:val="center" w:pos="4153"/>
        <w:tab w:val="right" w:pos="8306"/>
      </w:tabs>
      <w:snapToGrid w:val="0"/>
      <w:jc w:val="left"/>
    </w:pPr>
    <w:rPr>
      <w:sz w:val="18"/>
      <w:szCs w:val="18"/>
    </w:rPr>
  </w:style>
  <w:style w:type="character" w:customStyle="1" w:styleId="Char0">
    <w:name w:val="页脚 Char"/>
    <w:basedOn w:val="a0"/>
    <w:link w:val="a4"/>
    <w:uiPriority w:val="99"/>
    <w:rsid w:val="00805972"/>
    <w:rPr>
      <w:sz w:val="18"/>
      <w:szCs w:val="18"/>
    </w:rPr>
  </w:style>
  <w:style w:type="paragraph" w:customStyle="1" w:styleId="CharCharCharCharCharCharCharCharCharCharCharCharCharCharCharCharCharCharChar">
    <w:name w:val="Char Char Char Char Char Char Char Char Char Char Char Char Char Char Char Char Char Char Char"/>
    <w:basedOn w:val="a"/>
    <w:autoRedefine/>
    <w:rsid w:val="000C6214"/>
    <w:pPr>
      <w:widowControl/>
      <w:spacing w:line="300" w:lineRule="auto"/>
      <w:ind w:firstLineChars="200" w:firstLine="200"/>
    </w:pPr>
    <w:rPr>
      <w:rFonts w:ascii="Verdana" w:eastAsia="宋体" w:hAnsi="Verdana" w:cs="Times New Roman"/>
      <w:kern w:val="0"/>
      <w:szCs w:val="20"/>
      <w:lang w:eastAsia="en-US"/>
    </w:rPr>
  </w:style>
  <w:style w:type="character" w:customStyle="1" w:styleId="mathjye1">
    <w:name w:val="mathjye1"/>
    <w:basedOn w:val="a0"/>
    <w:rsid w:val="006901C5"/>
    <w:rPr>
      <w:rFonts w:ascii="Times New Roman" w:hAnsi="Times New Roman" w:cs="Times New Roman" w:hint="default"/>
      <w:b w:val="0"/>
      <w:bCs w:val="0"/>
      <w:i w:val="0"/>
      <w:iCs w:val="0"/>
      <w:caps w:val="0"/>
      <w:spacing w:val="15"/>
      <w:sz w:val="23"/>
      <w:szCs w:val="23"/>
      <w:bdr w:val="none" w:sz="0" w:space="0" w:color="auto" w:frame="1"/>
      <w:rtl w:val="0"/>
    </w:rPr>
  </w:style>
  <w:style w:type="paragraph" w:styleId="a5">
    <w:name w:val="Balloon Text"/>
    <w:basedOn w:val="a"/>
    <w:link w:val="Char1"/>
    <w:uiPriority w:val="99"/>
    <w:semiHidden/>
    <w:unhideWhenUsed/>
    <w:rsid w:val="006901C5"/>
    <w:rPr>
      <w:sz w:val="18"/>
      <w:szCs w:val="18"/>
    </w:rPr>
  </w:style>
  <w:style w:type="character" w:customStyle="1" w:styleId="Char1">
    <w:name w:val="批注框文本 Char"/>
    <w:basedOn w:val="a0"/>
    <w:link w:val="a5"/>
    <w:uiPriority w:val="99"/>
    <w:semiHidden/>
    <w:rsid w:val="006901C5"/>
    <w:rPr>
      <w:sz w:val="18"/>
      <w:szCs w:val="18"/>
    </w:rPr>
  </w:style>
  <w:style w:type="character" w:customStyle="1" w:styleId="qb-content2">
    <w:name w:val="qb-content2"/>
    <w:basedOn w:val="a0"/>
    <w:rsid w:val="00E51CFE"/>
  </w:style>
  <w:style w:type="character" w:customStyle="1" w:styleId="mathzyb2">
    <w:name w:val="mathzyb2"/>
    <w:basedOn w:val="a0"/>
    <w:rsid w:val="00E51CFE"/>
  </w:style>
  <w:style w:type="character" w:styleId="a6">
    <w:name w:val="Placeholder Text"/>
    <w:basedOn w:val="a0"/>
    <w:uiPriority w:val="99"/>
    <w:semiHidden/>
    <w:rsid w:val="00E51CFE"/>
    <w:rPr>
      <w:color w:val="808080"/>
    </w:rPr>
  </w:style>
  <w:style w:type="paragraph" w:styleId="a7">
    <w:name w:val="List Paragraph"/>
    <w:basedOn w:val="a"/>
    <w:uiPriority w:val="34"/>
    <w:qFormat/>
    <w:rsid w:val="00FA037F"/>
    <w:pPr>
      <w:ind w:firstLineChars="200" w:firstLine="420"/>
    </w:pPr>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w:divs>
    <w:div w:id="1341159382">
      <w:bodyDiv w:val="1"/>
      <w:marLeft w:val="0"/>
      <w:marRight w:val="0"/>
      <w:marTop w:val="0"/>
      <w:marBottom w:val="0"/>
      <w:divBdr>
        <w:top w:val="none" w:sz="0" w:space="0" w:color="auto"/>
        <w:left w:val="none" w:sz="0" w:space="0" w:color="auto"/>
        <w:bottom w:val="none" w:sz="0" w:space="0" w:color="auto"/>
        <w:right w:val="none" w:sz="0" w:space="0" w:color="auto"/>
      </w:divBdr>
      <w:divsChild>
        <w:div w:id="1452626341">
          <w:marLeft w:val="0"/>
          <w:marRight w:val="0"/>
          <w:marTop w:val="0"/>
          <w:marBottom w:val="0"/>
          <w:divBdr>
            <w:top w:val="none" w:sz="0" w:space="0" w:color="auto"/>
            <w:left w:val="none" w:sz="0" w:space="0" w:color="auto"/>
            <w:bottom w:val="none" w:sz="0" w:space="0" w:color="auto"/>
            <w:right w:val="none" w:sz="0" w:space="0" w:color="auto"/>
          </w:divBdr>
          <w:divsChild>
            <w:div w:id="974918229">
              <w:marLeft w:val="0"/>
              <w:marRight w:val="0"/>
              <w:marTop w:val="0"/>
              <w:marBottom w:val="0"/>
              <w:divBdr>
                <w:top w:val="none" w:sz="0" w:space="0" w:color="auto"/>
                <w:left w:val="none" w:sz="0" w:space="0" w:color="auto"/>
                <w:bottom w:val="none" w:sz="0" w:space="0" w:color="auto"/>
                <w:right w:val="none" w:sz="0" w:space="0" w:color="auto"/>
              </w:divBdr>
              <w:divsChild>
                <w:div w:id="224687113">
                  <w:marLeft w:val="0"/>
                  <w:marRight w:val="0"/>
                  <w:marTop w:val="0"/>
                  <w:marBottom w:val="0"/>
                  <w:divBdr>
                    <w:top w:val="none" w:sz="0" w:space="0" w:color="auto"/>
                    <w:left w:val="none" w:sz="0" w:space="0" w:color="auto"/>
                    <w:bottom w:val="none" w:sz="0" w:space="0" w:color="auto"/>
                    <w:right w:val="none" w:sz="0" w:space="0" w:color="auto"/>
                  </w:divBdr>
                  <w:divsChild>
                    <w:div w:id="420833181">
                      <w:marLeft w:val="0"/>
                      <w:marRight w:val="0"/>
                      <w:marTop w:val="0"/>
                      <w:marBottom w:val="0"/>
                      <w:divBdr>
                        <w:top w:val="none" w:sz="0" w:space="0" w:color="auto"/>
                        <w:left w:val="none" w:sz="0" w:space="0" w:color="auto"/>
                        <w:bottom w:val="none" w:sz="0" w:space="0" w:color="auto"/>
                        <w:right w:val="none" w:sz="0" w:space="0" w:color="auto"/>
                      </w:divBdr>
                      <w:divsChild>
                        <w:div w:id="2413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588688">
      <w:bodyDiv w:val="1"/>
      <w:marLeft w:val="0"/>
      <w:marRight w:val="0"/>
      <w:marTop w:val="0"/>
      <w:marBottom w:val="0"/>
      <w:divBdr>
        <w:top w:val="none" w:sz="0" w:space="0" w:color="auto"/>
        <w:left w:val="none" w:sz="0" w:space="0" w:color="auto"/>
        <w:bottom w:val="none" w:sz="0" w:space="0" w:color="auto"/>
        <w:right w:val="none" w:sz="0" w:space="0" w:color="auto"/>
      </w:divBdr>
      <w:divsChild>
        <w:div w:id="1996446732">
          <w:marLeft w:val="0"/>
          <w:marRight w:val="0"/>
          <w:marTop w:val="0"/>
          <w:marBottom w:val="0"/>
          <w:divBdr>
            <w:top w:val="none" w:sz="0" w:space="0" w:color="auto"/>
            <w:left w:val="none" w:sz="0" w:space="0" w:color="auto"/>
            <w:bottom w:val="none" w:sz="0" w:space="0" w:color="auto"/>
            <w:right w:val="none" w:sz="0" w:space="0" w:color="auto"/>
          </w:divBdr>
          <w:divsChild>
            <w:div w:id="1417479141">
              <w:marLeft w:val="0"/>
              <w:marRight w:val="0"/>
              <w:marTop w:val="0"/>
              <w:marBottom w:val="0"/>
              <w:divBdr>
                <w:top w:val="none" w:sz="0" w:space="0" w:color="auto"/>
                <w:left w:val="none" w:sz="0" w:space="0" w:color="auto"/>
                <w:bottom w:val="none" w:sz="0" w:space="0" w:color="auto"/>
                <w:right w:val="none" w:sz="0" w:space="0" w:color="auto"/>
              </w:divBdr>
              <w:divsChild>
                <w:div w:id="629824224">
                  <w:marLeft w:val="0"/>
                  <w:marRight w:val="0"/>
                  <w:marTop w:val="0"/>
                  <w:marBottom w:val="0"/>
                  <w:divBdr>
                    <w:top w:val="none" w:sz="0" w:space="0" w:color="auto"/>
                    <w:left w:val="none" w:sz="0" w:space="0" w:color="auto"/>
                    <w:bottom w:val="none" w:sz="0" w:space="0" w:color="auto"/>
                    <w:right w:val="none" w:sz="0" w:space="0" w:color="auto"/>
                  </w:divBdr>
                  <w:divsChild>
                    <w:div w:id="1546407759">
                      <w:marLeft w:val="0"/>
                      <w:marRight w:val="0"/>
                      <w:marTop w:val="0"/>
                      <w:marBottom w:val="0"/>
                      <w:divBdr>
                        <w:top w:val="none" w:sz="0" w:space="0" w:color="auto"/>
                        <w:left w:val="none" w:sz="0" w:space="0" w:color="auto"/>
                        <w:bottom w:val="none" w:sz="0" w:space="0" w:color="auto"/>
                        <w:right w:val="none" w:sz="0" w:space="0" w:color="auto"/>
                      </w:divBdr>
                      <w:divsChild>
                        <w:div w:id="742802869">
                          <w:marLeft w:val="0"/>
                          <w:marRight w:val="0"/>
                          <w:marTop w:val="0"/>
                          <w:marBottom w:val="150"/>
                          <w:divBdr>
                            <w:top w:val="none" w:sz="0" w:space="0" w:color="auto"/>
                            <w:left w:val="none" w:sz="0" w:space="0" w:color="auto"/>
                            <w:bottom w:val="none" w:sz="0" w:space="0" w:color="auto"/>
                            <w:right w:val="none" w:sz="0" w:space="0" w:color="auto"/>
                          </w:divBdr>
                          <w:divsChild>
                            <w:div w:id="1205870859">
                              <w:marLeft w:val="0"/>
                              <w:marRight w:val="0"/>
                              <w:marTop w:val="0"/>
                              <w:marBottom w:val="0"/>
                              <w:divBdr>
                                <w:top w:val="single" w:sz="2" w:space="0" w:color="DDDDDD"/>
                                <w:left w:val="single" w:sz="6" w:space="0" w:color="DDDDDD"/>
                                <w:bottom w:val="single" w:sz="6" w:space="0" w:color="DDDDDD"/>
                                <w:right w:val="single" w:sz="6" w:space="0" w:color="DDDDDD"/>
                              </w:divBdr>
                              <w:divsChild>
                                <w:div w:id="1642806081">
                                  <w:marLeft w:val="0"/>
                                  <w:marRight w:val="0"/>
                                  <w:marTop w:val="0"/>
                                  <w:marBottom w:val="0"/>
                                  <w:divBdr>
                                    <w:top w:val="none" w:sz="0" w:space="0" w:color="auto"/>
                                    <w:left w:val="none" w:sz="0" w:space="0" w:color="auto"/>
                                    <w:bottom w:val="none" w:sz="0" w:space="0" w:color="auto"/>
                                    <w:right w:val="none" w:sz="0" w:space="0" w:color="auto"/>
                                  </w:divBdr>
                                  <w:divsChild>
                                    <w:div w:id="1306012090">
                                      <w:marLeft w:val="0"/>
                                      <w:marRight w:val="0"/>
                                      <w:marTop w:val="0"/>
                                      <w:marBottom w:val="0"/>
                                      <w:divBdr>
                                        <w:top w:val="none" w:sz="0" w:space="0" w:color="auto"/>
                                        <w:left w:val="none" w:sz="0" w:space="0" w:color="auto"/>
                                        <w:bottom w:val="none" w:sz="0" w:space="0" w:color="auto"/>
                                        <w:right w:val="none" w:sz="0" w:space="0" w:color="auto"/>
                                      </w:divBdr>
                                      <w:divsChild>
                                        <w:div w:id="667172487">
                                          <w:marLeft w:val="0"/>
                                          <w:marRight w:val="0"/>
                                          <w:marTop w:val="0"/>
                                          <w:marBottom w:val="0"/>
                                          <w:divBdr>
                                            <w:top w:val="none" w:sz="0" w:space="0" w:color="auto"/>
                                            <w:left w:val="none" w:sz="0" w:space="0" w:color="auto"/>
                                            <w:bottom w:val="none" w:sz="0" w:space="0" w:color="auto"/>
                                            <w:right w:val="none" w:sz="0" w:space="0" w:color="auto"/>
                                          </w:divBdr>
                                          <w:divsChild>
                                            <w:div w:id="161397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642951">
      <w:bodyDiv w:val="1"/>
      <w:marLeft w:val="0"/>
      <w:marRight w:val="0"/>
      <w:marTop w:val="0"/>
      <w:marBottom w:val="0"/>
      <w:divBdr>
        <w:top w:val="none" w:sz="0" w:space="0" w:color="auto"/>
        <w:left w:val="none" w:sz="0" w:space="0" w:color="auto"/>
        <w:bottom w:val="none" w:sz="0" w:space="0" w:color="auto"/>
        <w:right w:val="none" w:sz="0" w:space="0" w:color="auto"/>
      </w:divBdr>
      <w:divsChild>
        <w:div w:id="1403867828">
          <w:marLeft w:val="0"/>
          <w:marRight w:val="0"/>
          <w:marTop w:val="0"/>
          <w:marBottom w:val="0"/>
          <w:divBdr>
            <w:top w:val="none" w:sz="0" w:space="0" w:color="auto"/>
            <w:left w:val="none" w:sz="0" w:space="0" w:color="auto"/>
            <w:bottom w:val="none" w:sz="0" w:space="0" w:color="auto"/>
            <w:right w:val="none" w:sz="0" w:space="0" w:color="auto"/>
          </w:divBdr>
          <w:divsChild>
            <w:div w:id="91779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40420">
      <w:bodyDiv w:val="1"/>
      <w:marLeft w:val="0"/>
      <w:marRight w:val="0"/>
      <w:marTop w:val="0"/>
      <w:marBottom w:val="0"/>
      <w:divBdr>
        <w:top w:val="none" w:sz="0" w:space="0" w:color="auto"/>
        <w:left w:val="none" w:sz="0" w:space="0" w:color="auto"/>
        <w:bottom w:val="none" w:sz="0" w:space="0" w:color="auto"/>
        <w:right w:val="none" w:sz="0" w:space="0" w:color="auto"/>
      </w:divBdr>
      <w:divsChild>
        <w:div w:id="103350582">
          <w:marLeft w:val="0"/>
          <w:marRight w:val="0"/>
          <w:marTop w:val="0"/>
          <w:marBottom w:val="0"/>
          <w:divBdr>
            <w:top w:val="none" w:sz="0" w:space="0" w:color="auto"/>
            <w:left w:val="none" w:sz="0" w:space="0" w:color="auto"/>
            <w:bottom w:val="none" w:sz="0" w:space="0" w:color="auto"/>
            <w:right w:val="none" w:sz="0" w:space="0" w:color="auto"/>
          </w:divBdr>
          <w:divsChild>
            <w:div w:id="102105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D084AA4-0B87-4347-904C-4C9E1BA17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931</Words>
  <Characters>5309</Characters>
  <Application>Microsoft Office Word</Application>
  <DocSecurity>0</DocSecurity>
  <Lines>44</Lines>
  <Paragraphs>12</Paragraphs>
  <ScaleCrop>false</ScaleCrop>
  <Company/>
  <LinksUpToDate>false</LinksUpToDate>
  <CharactersWithSpaces>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刘枫</cp:lastModifiedBy>
  <cp:revision>10</cp:revision>
  <dcterms:created xsi:type="dcterms:W3CDTF">2016-05-01T12:12:00Z</dcterms:created>
  <dcterms:modified xsi:type="dcterms:W3CDTF">2016-05-20T01:37:00Z</dcterms:modified>
</cp:coreProperties>
</file>