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C2" w:rsidRDefault="005932AB" w:rsidP="00B13AC2">
      <w:pPr>
        <w:ind w:firstLine="420"/>
        <w:jc w:val="center"/>
        <w:rPr>
          <w:rFonts w:ascii="楷体" w:eastAsia="楷体" w:hAnsi="楷体"/>
          <w:sz w:val="24"/>
          <w:szCs w:val="24"/>
        </w:rPr>
      </w:pPr>
      <w:bookmarkStart w:id="0" w:name="_GoBack"/>
      <w:r>
        <w:rPr>
          <w:rFonts w:ascii="楷体" w:eastAsia="楷体" w:hAnsi="楷体" w:hint="eastAsia"/>
          <w:sz w:val="24"/>
          <w:szCs w:val="24"/>
        </w:rPr>
        <w:t>用“匠心”研磨课程的品质</w:t>
      </w:r>
    </w:p>
    <w:p w:rsidR="00B13AC2" w:rsidRDefault="00B13AC2" w:rsidP="00B13AC2">
      <w:pPr>
        <w:ind w:firstLine="420"/>
        <w:jc w:val="righ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>——</w:t>
      </w:r>
      <w:proofErr w:type="gramStart"/>
      <w:r>
        <w:rPr>
          <w:rFonts w:ascii="楷体" w:eastAsia="楷体" w:hAnsi="楷体"/>
          <w:sz w:val="24"/>
          <w:szCs w:val="24"/>
        </w:rPr>
        <w:t>记区小学</w:t>
      </w:r>
      <w:proofErr w:type="gramEnd"/>
      <w:r>
        <w:rPr>
          <w:rFonts w:ascii="楷体" w:eastAsia="楷体" w:hAnsi="楷体"/>
          <w:sz w:val="24"/>
          <w:szCs w:val="24"/>
        </w:rPr>
        <w:t>拓展型探究型课程研修活动</w:t>
      </w:r>
    </w:p>
    <w:bookmarkEnd w:id="0"/>
    <w:p w:rsidR="00137623" w:rsidRPr="00F8235E" w:rsidRDefault="00F8235E" w:rsidP="00F8235E">
      <w:pPr>
        <w:ind w:firstLine="420"/>
        <w:rPr>
          <w:rFonts w:ascii="楷体" w:eastAsia="楷体" w:hAnsi="楷体"/>
          <w:sz w:val="24"/>
          <w:szCs w:val="24"/>
        </w:rPr>
      </w:pPr>
      <w:r w:rsidRPr="00F8235E">
        <w:rPr>
          <w:rFonts w:ascii="楷体" w:eastAsia="楷体" w:hAnsi="楷体" w:hint="eastAsia"/>
          <w:sz w:val="24"/>
          <w:szCs w:val="24"/>
        </w:rPr>
        <w:t>3月6日，本学期第一次区小学拓展型探究型课程研修活动在</w:t>
      </w:r>
      <w:proofErr w:type="gramStart"/>
      <w:r w:rsidRPr="00F8235E">
        <w:rPr>
          <w:rFonts w:ascii="楷体" w:eastAsia="楷体" w:hAnsi="楷体" w:hint="eastAsia"/>
          <w:sz w:val="24"/>
          <w:szCs w:val="24"/>
        </w:rPr>
        <w:t>汇师小学</w:t>
      </w:r>
      <w:proofErr w:type="gramEnd"/>
      <w:r w:rsidRPr="00F8235E">
        <w:rPr>
          <w:rFonts w:ascii="楷体" w:eastAsia="楷体" w:hAnsi="楷体" w:hint="eastAsia"/>
          <w:sz w:val="24"/>
          <w:szCs w:val="24"/>
        </w:rPr>
        <w:t>举行。两类课程中心组老师、各校课程负责教师、第七届“汇师杯”校本课程设计大赛参赛教师出席了活动。</w:t>
      </w:r>
    </w:p>
    <w:p w:rsidR="00B478FC" w:rsidRDefault="00F8235E" w:rsidP="00B478FC">
      <w:pPr>
        <w:ind w:firstLine="420"/>
        <w:rPr>
          <w:rFonts w:ascii="楷体" w:eastAsia="楷体" w:hAnsi="楷体"/>
          <w:sz w:val="24"/>
          <w:szCs w:val="24"/>
        </w:rPr>
      </w:pPr>
      <w:r w:rsidRPr="00F8235E">
        <w:rPr>
          <w:rFonts w:ascii="楷体" w:eastAsia="楷体" w:hAnsi="楷体" w:hint="eastAsia"/>
          <w:sz w:val="24"/>
          <w:szCs w:val="24"/>
        </w:rPr>
        <w:t>本次研修分</w:t>
      </w:r>
      <w:r w:rsidR="00A77376" w:rsidRPr="00F8235E">
        <w:rPr>
          <w:rFonts w:ascii="楷体" w:eastAsia="楷体" w:hAnsi="楷体" w:hint="eastAsia"/>
          <w:sz w:val="24"/>
          <w:szCs w:val="24"/>
        </w:rPr>
        <w:t>主要</w:t>
      </w:r>
      <w:r w:rsidR="00A77376">
        <w:rPr>
          <w:rFonts w:ascii="楷体" w:eastAsia="楷体" w:hAnsi="楷体" w:hint="eastAsia"/>
          <w:sz w:val="24"/>
          <w:szCs w:val="24"/>
        </w:rPr>
        <w:t>分</w:t>
      </w:r>
      <w:r w:rsidRPr="00F8235E">
        <w:rPr>
          <w:rFonts w:ascii="楷体" w:eastAsia="楷体" w:hAnsi="楷体" w:hint="eastAsia"/>
          <w:sz w:val="24"/>
          <w:szCs w:val="24"/>
        </w:rPr>
        <w:t>两个部分。首先，来自K12</w:t>
      </w:r>
      <w:proofErr w:type="gramStart"/>
      <w:r w:rsidRPr="00F8235E">
        <w:rPr>
          <w:rFonts w:ascii="楷体" w:eastAsia="楷体" w:hAnsi="楷体" w:hint="eastAsia"/>
          <w:sz w:val="24"/>
          <w:szCs w:val="24"/>
        </w:rPr>
        <w:t>微课团队</w:t>
      </w:r>
      <w:proofErr w:type="gramEnd"/>
      <w:r w:rsidRPr="00F8235E">
        <w:rPr>
          <w:rFonts w:ascii="楷体" w:eastAsia="楷体" w:hAnsi="楷体" w:hint="eastAsia"/>
          <w:sz w:val="24"/>
          <w:szCs w:val="24"/>
        </w:rPr>
        <w:t>的刘春晖</w:t>
      </w:r>
      <w:r w:rsidR="00B478FC">
        <w:rPr>
          <w:rFonts w:ascii="楷体" w:eastAsia="楷体" w:hAnsi="楷体" w:hint="eastAsia"/>
          <w:sz w:val="24"/>
          <w:szCs w:val="24"/>
        </w:rPr>
        <w:t>老师就第七届“汇师杯”后续各校参赛教师上传参赛文本和视频以及学校课程负责人</w:t>
      </w:r>
      <w:r w:rsidR="00A77376">
        <w:rPr>
          <w:rFonts w:ascii="楷体" w:eastAsia="楷体" w:hAnsi="楷体" w:hint="eastAsia"/>
          <w:sz w:val="24"/>
          <w:szCs w:val="24"/>
        </w:rPr>
        <w:t>如何</w:t>
      </w:r>
      <w:r w:rsidR="00B478FC">
        <w:rPr>
          <w:rFonts w:ascii="楷体" w:eastAsia="楷体" w:hAnsi="楷体" w:hint="eastAsia"/>
          <w:sz w:val="24"/>
          <w:szCs w:val="24"/>
        </w:rPr>
        <w:t>审核，进行</w:t>
      </w:r>
      <w:r w:rsidR="00A77376">
        <w:rPr>
          <w:rFonts w:ascii="楷体" w:eastAsia="楷体" w:hAnsi="楷体" w:hint="eastAsia"/>
          <w:sz w:val="24"/>
          <w:szCs w:val="24"/>
        </w:rPr>
        <w:t>示范</w:t>
      </w:r>
      <w:r w:rsidR="00A77376">
        <w:rPr>
          <w:rFonts w:ascii="楷体" w:eastAsia="楷体" w:hAnsi="楷体" w:hint="eastAsia"/>
          <w:sz w:val="24"/>
          <w:szCs w:val="24"/>
        </w:rPr>
        <w:t>操作</w:t>
      </w:r>
      <w:r w:rsidR="00B478FC">
        <w:rPr>
          <w:rFonts w:ascii="楷体" w:eastAsia="楷体" w:hAnsi="楷体" w:hint="eastAsia"/>
          <w:sz w:val="24"/>
          <w:szCs w:val="24"/>
        </w:rPr>
        <w:t>讲解 。</w:t>
      </w:r>
    </w:p>
    <w:p w:rsidR="003C1E8A" w:rsidRDefault="00E33809" w:rsidP="0087430D">
      <w:pPr>
        <w:ind w:firstLine="4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>接着，教研员赵</w:t>
      </w:r>
      <w:r w:rsidR="00A77376">
        <w:rPr>
          <w:rFonts w:ascii="楷体" w:eastAsia="楷体" w:hAnsi="楷体" w:hint="eastAsia"/>
          <w:sz w:val="24"/>
          <w:szCs w:val="24"/>
        </w:rPr>
        <w:t>萍</w:t>
      </w:r>
      <w:r>
        <w:rPr>
          <w:rFonts w:ascii="楷体" w:eastAsia="楷体" w:hAnsi="楷体"/>
          <w:sz w:val="24"/>
          <w:szCs w:val="24"/>
        </w:rPr>
        <w:t>老师</w:t>
      </w:r>
      <w:r w:rsidR="00B478FC">
        <w:rPr>
          <w:rFonts w:ascii="楷体" w:eastAsia="楷体" w:hAnsi="楷体" w:hint="eastAsia"/>
          <w:sz w:val="24"/>
          <w:szCs w:val="24"/>
        </w:rPr>
        <w:t>对</w:t>
      </w:r>
      <w:r>
        <w:rPr>
          <w:rFonts w:ascii="楷体" w:eastAsia="楷体" w:hAnsi="楷体"/>
          <w:sz w:val="24"/>
          <w:szCs w:val="24"/>
        </w:rPr>
        <w:t>本学期</w:t>
      </w:r>
      <w:r w:rsidR="00A77376">
        <w:rPr>
          <w:rFonts w:ascii="楷体" w:eastAsia="楷体" w:hAnsi="楷体" w:hint="eastAsia"/>
          <w:sz w:val="24"/>
          <w:szCs w:val="24"/>
        </w:rPr>
        <w:t>区域</w:t>
      </w:r>
      <w:r>
        <w:rPr>
          <w:rFonts w:ascii="楷体" w:eastAsia="楷体" w:hAnsi="楷体"/>
          <w:sz w:val="24"/>
          <w:szCs w:val="24"/>
        </w:rPr>
        <w:t>两类课程</w:t>
      </w:r>
      <w:r w:rsidR="00A77376">
        <w:rPr>
          <w:rFonts w:ascii="楷体" w:eastAsia="楷体" w:hAnsi="楷体" w:hint="eastAsia"/>
          <w:sz w:val="24"/>
          <w:szCs w:val="24"/>
        </w:rPr>
        <w:t>重点</w:t>
      </w:r>
      <w:r>
        <w:rPr>
          <w:rFonts w:ascii="楷体" w:eastAsia="楷体" w:hAnsi="楷体"/>
          <w:sz w:val="24"/>
          <w:szCs w:val="24"/>
        </w:rPr>
        <w:t>工作</w:t>
      </w:r>
      <w:r w:rsidR="00B478FC">
        <w:rPr>
          <w:rFonts w:ascii="楷体" w:eastAsia="楷体" w:hAnsi="楷体" w:hint="eastAsia"/>
          <w:sz w:val="24"/>
          <w:szCs w:val="24"/>
        </w:rPr>
        <w:t>进行</w:t>
      </w:r>
      <w:r w:rsidR="00A77376">
        <w:rPr>
          <w:rFonts w:ascii="楷体" w:eastAsia="楷体" w:hAnsi="楷体" w:hint="eastAsia"/>
          <w:sz w:val="24"/>
          <w:szCs w:val="24"/>
        </w:rPr>
        <w:t>了</w:t>
      </w:r>
      <w:r>
        <w:rPr>
          <w:rFonts w:ascii="楷体" w:eastAsia="楷体" w:hAnsi="楷体"/>
          <w:sz w:val="24"/>
          <w:szCs w:val="24"/>
        </w:rPr>
        <w:t>解读。在拓展型课程方面，</w:t>
      </w:r>
      <w:r w:rsidR="00B478FC">
        <w:rPr>
          <w:rFonts w:ascii="楷体" w:eastAsia="楷体" w:hAnsi="楷体" w:hint="eastAsia"/>
          <w:sz w:val="24"/>
          <w:szCs w:val="24"/>
        </w:rPr>
        <w:t>强调了</w:t>
      </w:r>
      <w:r>
        <w:rPr>
          <w:rFonts w:ascii="楷体" w:eastAsia="楷体" w:hAnsi="楷体"/>
          <w:sz w:val="24"/>
          <w:szCs w:val="24"/>
        </w:rPr>
        <w:t>“建学生喜欢的</w:t>
      </w:r>
      <w:r w:rsidR="00B478FC">
        <w:rPr>
          <w:rFonts w:ascii="楷体" w:eastAsia="楷体" w:hAnsi="楷体" w:hint="eastAsia"/>
          <w:sz w:val="24"/>
          <w:szCs w:val="24"/>
        </w:rPr>
        <w:t>科</w:t>
      </w:r>
      <w:r>
        <w:rPr>
          <w:rFonts w:ascii="楷体" w:eastAsia="楷体" w:hAnsi="楷体"/>
          <w:sz w:val="24"/>
          <w:szCs w:val="24"/>
        </w:rPr>
        <w:t>目，创真实灵动的课堂”</w:t>
      </w:r>
      <w:r w:rsidR="00B478FC">
        <w:rPr>
          <w:rFonts w:ascii="楷体" w:eastAsia="楷体" w:hAnsi="楷体" w:hint="eastAsia"/>
          <w:sz w:val="24"/>
          <w:szCs w:val="24"/>
        </w:rPr>
        <w:t>主题研修思想</w:t>
      </w:r>
      <w:r>
        <w:rPr>
          <w:rFonts w:ascii="楷体" w:eastAsia="楷体" w:hAnsi="楷体"/>
          <w:sz w:val="24"/>
          <w:szCs w:val="24"/>
        </w:rPr>
        <w:t>，</w:t>
      </w:r>
      <w:r w:rsidR="003C1E8A">
        <w:rPr>
          <w:rFonts w:ascii="楷体" w:eastAsia="楷体" w:hAnsi="楷体" w:hint="eastAsia"/>
          <w:sz w:val="24"/>
          <w:szCs w:val="24"/>
        </w:rPr>
        <w:t>针对本学期调研要求</w:t>
      </w:r>
      <w:r>
        <w:rPr>
          <w:rFonts w:ascii="楷体" w:eastAsia="楷体" w:hAnsi="楷体" w:hint="eastAsia"/>
          <w:sz w:val="24"/>
          <w:szCs w:val="24"/>
        </w:rPr>
        <w:t>努力实现与“基于标准的教学与评价、基于规范的教研”的对接，</w:t>
      </w:r>
      <w:r w:rsidR="003C1E8A">
        <w:rPr>
          <w:rFonts w:ascii="楷体" w:eastAsia="楷体" w:hAnsi="楷体" w:hint="eastAsia"/>
          <w:sz w:val="24"/>
          <w:szCs w:val="24"/>
        </w:rPr>
        <w:t>提出了各校在课程实施过程中的</w:t>
      </w:r>
      <w:r w:rsidR="00A77376">
        <w:rPr>
          <w:rFonts w:ascii="楷体" w:eastAsia="楷体" w:hAnsi="楷体" w:hint="eastAsia"/>
          <w:sz w:val="24"/>
          <w:szCs w:val="24"/>
        </w:rPr>
        <w:t>具体</w:t>
      </w:r>
      <w:r w:rsidR="003C1E8A">
        <w:rPr>
          <w:rFonts w:ascii="楷体" w:eastAsia="楷体" w:hAnsi="楷体" w:hint="eastAsia"/>
          <w:sz w:val="24"/>
          <w:szCs w:val="24"/>
        </w:rPr>
        <w:t>规范（底线）操作要求，保证学生</w:t>
      </w:r>
      <w:r w:rsidR="003C1E8A">
        <w:rPr>
          <w:rFonts w:ascii="楷体" w:eastAsia="楷体" w:hAnsi="楷体"/>
          <w:sz w:val="24"/>
          <w:szCs w:val="24"/>
        </w:rPr>
        <w:t xml:space="preserve"> “选得到、学得到”</w:t>
      </w:r>
      <w:r w:rsidR="003C1E8A">
        <w:rPr>
          <w:rFonts w:ascii="楷体" w:eastAsia="楷体" w:hAnsi="楷体" w:hint="eastAsia"/>
          <w:sz w:val="24"/>
          <w:szCs w:val="24"/>
        </w:rPr>
        <w:t>。此外，在完善区域课程数字化平台建设项目中，继续开展</w:t>
      </w:r>
      <w:r w:rsidR="00CF6DFC">
        <w:rPr>
          <w:rFonts w:ascii="楷体" w:eastAsia="楷体" w:hAnsi="楷体" w:hint="eastAsia"/>
          <w:sz w:val="24"/>
          <w:szCs w:val="24"/>
        </w:rPr>
        <w:t>阶梯式</w:t>
      </w:r>
      <w:r w:rsidR="003C1E8A">
        <w:rPr>
          <w:rFonts w:ascii="楷体" w:eastAsia="楷体" w:hAnsi="楷体" w:hint="eastAsia"/>
          <w:sz w:val="24"/>
          <w:szCs w:val="24"/>
        </w:rPr>
        <w:t>建设，从本届全面铺开的</w:t>
      </w:r>
      <w:proofErr w:type="gramStart"/>
      <w:r w:rsidR="003C1E8A">
        <w:rPr>
          <w:rFonts w:ascii="楷体" w:eastAsia="楷体" w:hAnsi="楷体" w:hint="eastAsia"/>
          <w:sz w:val="24"/>
          <w:szCs w:val="24"/>
        </w:rPr>
        <w:t>汇师杯在线</w:t>
      </w:r>
      <w:proofErr w:type="gramEnd"/>
      <w:r w:rsidR="003C1E8A">
        <w:rPr>
          <w:rFonts w:ascii="楷体" w:eastAsia="楷体" w:hAnsi="楷体" w:hint="eastAsia"/>
          <w:sz w:val="24"/>
          <w:szCs w:val="24"/>
        </w:rPr>
        <w:t>课程设计大赛、上届杯赛12优秀科目的网上互动研修调整</w:t>
      </w:r>
      <w:r w:rsidR="00CF6DFC">
        <w:rPr>
          <w:rFonts w:ascii="楷体" w:eastAsia="楷体" w:hAnsi="楷体" w:hint="eastAsia"/>
          <w:sz w:val="24"/>
          <w:szCs w:val="24"/>
        </w:rPr>
        <w:t>再设计</w:t>
      </w:r>
      <w:r w:rsidR="003C1E8A">
        <w:rPr>
          <w:rFonts w:ascii="楷体" w:eastAsia="楷体" w:hAnsi="楷体" w:hint="eastAsia"/>
          <w:sz w:val="24"/>
          <w:szCs w:val="24"/>
        </w:rPr>
        <w:t>、</w:t>
      </w:r>
      <w:r w:rsidR="00CF6DFC">
        <w:rPr>
          <w:rFonts w:ascii="楷体" w:eastAsia="楷体" w:hAnsi="楷体" w:hint="eastAsia"/>
          <w:sz w:val="24"/>
          <w:szCs w:val="24"/>
        </w:rPr>
        <w:t>利用项目资金研发区域共享在线课程以及利用VR技术开发专题教育等手段为平台提供课程资源、展示优质课程</w:t>
      </w:r>
      <w:r w:rsidR="00A77376">
        <w:rPr>
          <w:rFonts w:ascii="楷体" w:eastAsia="楷体" w:hAnsi="楷体" w:hint="eastAsia"/>
          <w:sz w:val="24"/>
          <w:szCs w:val="24"/>
        </w:rPr>
        <w:t>。</w:t>
      </w:r>
    </w:p>
    <w:p w:rsidR="00E33809" w:rsidRDefault="00B13AC2" w:rsidP="00B478FC">
      <w:pPr>
        <w:ind w:firstLine="4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在探究型课程方面，赵老师重申了“强化规则意识，优化技能表现”的</w:t>
      </w:r>
      <w:r w:rsidR="00CF6DFC">
        <w:rPr>
          <w:rFonts w:ascii="楷体" w:eastAsia="楷体" w:hAnsi="楷体" w:hint="eastAsia"/>
          <w:sz w:val="24"/>
          <w:szCs w:val="24"/>
        </w:rPr>
        <w:t>研修</w:t>
      </w:r>
      <w:r w:rsidR="0087430D">
        <w:rPr>
          <w:rFonts w:ascii="楷体" w:eastAsia="楷体" w:hAnsi="楷体" w:hint="eastAsia"/>
          <w:sz w:val="24"/>
          <w:szCs w:val="24"/>
        </w:rPr>
        <w:t>主题</w:t>
      </w:r>
      <w:r w:rsidR="00A77376">
        <w:rPr>
          <w:rFonts w:ascii="楷体" w:eastAsia="楷体" w:hAnsi="楷体" w:hint="eastAsia"/>
          <w:sz w:val="24"/>
          <w:szCs w:val="24"/>
        </w:rPr>
        <w:t>思想</w:t>
      </w:r>
      <w:r>
        <w:rPr>
          <w:rFonts w:ascii="楷体" w:eastAsia="楷体" w:hAnsi="楷体" w:hint="eastAsia"/>
          <w:sz w:val="24"/>
          <w:szCs w:val="24"/>
        </w:rPr>
        <w:t>，要求各校</w:t>
      </w:r>
      <w:r w:rsidR="0087430D">
        <w:rPr>
          <w:rFonts w:ascii="楷体" w:eastAsia="楷体" w:hAnsi="楷体" w:hint="eastAsia"/>
          <w:sz w:val="24"/>
          <w:szCs w:val="24"/>
        </w:rPr>
        <w:t>在</w:t>
      </w:r>
      <w:r>
        <w:rPr>
          <w:rFonts w:ascii="楷体" w:eastAsia="楷体" w:hAnsi="楷体" w:hint="eastAsia"/>
          <w:sz w:val="24"/>
          <w:szCs w:val="24"/>
        </w:rPr>
        <w:t>制定《</w:t>
      </w:r>
      <w:r w:rsidR="0087430D">
        <w:rPr>
          <w:rFonts w:ascii="楷体" w:eastAsia="楷体" w:hAnsi="楷体" w:hint="eastAsia"/>
          <w:sz w:val="24"/>
          <w:szCs w:val="24"/>
        </w:rPr>
        <w:t>学</w:t>
      </w:r>
      <w:r>
        <w:rPr>
          <w:rFonts w:ascii="楷体" w:eastAsia="楷体" w:hAnsi="楷体" w:hint="eastAsia"/>
          <w:sz w:val="24"/>
          <w:szCs w:val="24"/>
        </w:rPr>
        <w:t>校探究型课程实施</w:t>
      </w:r>
      <w:r w:rsidR="0087430D">
        <w:rPr>
          <w:rFonts w:ascii="楷体" w:eastAsia="楷体" w:hAnsi="楷体" w:hint="eastAsia"/>
          <w:sz w:val="24"/>
          <w:szCs w:val="24"/>
        </w:rPr>
        <w:t>方案</w:t>
      </w:r>
      <w:r>
        <w:rPr>
          <w:rFonts w:ascii="楷体" w:eastAsia="楷体" w:hAnsi="楷体" w:hint="eastAsia"/>
          <w:sz w:val="24"/>
          <w:szCs w:val="24"/>
        </w:rPr>
        <w:t>》</w:t>
      </w:r>
      <w:r w:rsidR="0087430D">
        <w:rPr>
          <w:rFonts w:ascii="楷体" w:eastAsia="楷体" w:hAnsi="楷体" w:hint="eastAsia"/>
          <w:sz w:val="24"/>
          <w:szCs w:val="24"/>
        </w:rPr>
        <w:t>时</w:t>
      </w:r>
      <w:r>
        <w:rPr>
          <w:rFonts w:ascii="楷体" w:eastAsia="楷体" w:hAnsi="楷体" w:hint="eastAsia"/>
          <w:sz w:val="24"/>
          <w:szCs w:val="24"/>
        </w:rPr>
        <w:t>，</w:t>
      </w:r>
      <w:r w:rsidR="0087430D">
        <w:rPr>
          <w:rFonts w:ascii="楷体" w:eastAsia="楷体" w:hAnsi="楷体" w:hint="eastAsia"/>
          <w:sz w:val="24"/>
          <w:szCs w:val="24"/>
        </w:rPr>
        <w:t>结合区域层面的《各科学习规范细则》（试行稿），</w:t>
      </w:r>
      <w:r>
        <w:rPr>
          <w:rFonts w:ascii="楷体" w:eastAsia="楷体" w:hAnsi="楷体" w:hint="eastAsia"/>
          <w:sz w:val="24"/>
          <w:szCs w:val="24"/>
        </w:rPr>
        <w:t>重点梳理</w:t>
      </w:r>
      <w:proofErr w:type="gramStart"/>
      <w:r>
        <w:rPr>
          <w:rFonts w:ascii="楷体" w:eastAsia="楷体" w:hAnsi="楷体" w:hint="eastAsia"/>
          <w:sz w:val="24"/>
          <w:szCs w:val="24"/>
        </w:rPr>
        <w:t>不</w:t>
      </w:r>
      <w:proofErr w:type="gramEnd"/>
      <w:r>
        <w:rPr>
          <w:rFonts w:ascii="楷体" w:eastAsia="楷体" w:hAnsi="楷体" w:hint="eastAsia"/>
          <w:sz w:val="24"/>
          <w:szCs w:val="24"/>
        </w:rPr>
        <w:t>同年段的学生技能培养目标序列及表现标准</w:t>
      </w:r>
      <w:r w:rsidR="0087430D">
        <w:rPr>
          <w:rFonts w:ascii="楷体" w:eastAsia="楷体" w:hAnsi="楷体" w:hint="eastAsia"/>
          <w:sz w:val="24"/>
          <w:szCs w:val="24"/>
        </w:rPr>
        <w:t>，在主题活动设计时</w:t>
      </w:r>
      <w:r>
        <w:rPr>
          <w:rFonts w:ascii="楷体" w:eastAsia="楷体" w:hAnsi="楷体" w:hint="eastAsia"/>
          <w:sz w:val="24"/>
          <w:szCs w:val="24"/>
        </w:rPr>
        <w:t>则</w:t>
      </w:r>
      <w:r w:rsidR="0087430D">
        <w:rPr>
          <w:rFonts w:ascii="楷体" w:eastAsia="楷体" w:hAnsi="楷体" w:hint="eastAsia"/>
          <w:sz w:val="24"/>
          <w:szCs w:val="24"/>
        </w:rPr>
        <w:t>注意</w:t>
      </w:r>
      <w:r>
        <w:rPr>
          <w:rFonts w:ascii="楷体" w:eastAsia="楷体" w:hAnsi="楷体" w:hint="eastAsia"/>
          <w:sz w:val="24"/>
          <w:szCs w:val="24"/>
        </w:rPr>
        <w:t>“计划先行”、“团队合作”、“保护知识产权”、“科学严谨”等</w:t>
      </w:r>
      <w:r w:rsidR="0087430D">
        <w:rPr>
          <w:rFonts w:ascii="楷体" w:eastAsia="楷体" w:hAnsi="楷体" w:hint="eastAsia"/>
          <w:sz w:val="24"/>
          <w:szCs w:val="24"/>
        </w:rPr>
        <w:t>规则意识的培养</w:t>
      </w:r>
      <w:r>
        <w:rPr>
          <w:rFonts w:ascii="楷体" w:eastAsia="楷体" w:hAnsi="楷体" w:hint="eastAsia"/>
          <w:sz w:val="24"/>
          <w:szCs w:val="24"/>
        </w:rPr>
        <w:t>，</w:t>
      </w:r>
      <w:r w:rsidR="00CF6DFC">
        <w:rPr>
          <w:rFonts w:ascii="楷体" w:eastAsia="楷体" w:hAnsi="楷体" w:hint="eastAsia"/>
          <w:sz w:val="24"/>
          <w:szCs w:val="24"/>
        </w:rPr>
        <w:t>通过</w:t>
      </w:r>
      <w:r w:rsidR="0087430D">
        <w:rPr>
          <w:rFonts w:ascii="楷体" w:eastAsia="楷体" w:hAnsi="楷体" w:hint="eastAsia"/>
          <w:sz w:val="24"/>
          <w:szCs w:val="24"/>
        </w:rPr>
        <w:t>学习支架的</w:t>
      </w:r>
      <w:r w:rsidR="00CF6DFC">
        <w:rPr>
          <w:rFonts w:ascii="楷体" w:eastAsia="楷体" w:hAnsi="楷体" w:hint="eastAsia"/>
          <w:sz w:val="24"/>
          <w:szCs w:val="24"/>
        </w:rPr>
        <w:t>搭建</w:t>
      </w:r>
      <w:r w:rsidR="00A77376">
        <w:rPr>
          <w:rFonts w:ascii="楷体" w:eastAsia="楷体" w:hAnsi="楷体" w:hint="eastAsia"/>
          <w:sz w:val="24"/>
          <w:szCs w:val="24"/>
        </w:rPr>
        <w:t>、指导等方式让</w:t>
      </w:r>
      <w:r w:rsidR="0087430D">
        <w:rPr>
          <w:rFonts w:ascii="楷体" w:eastAsia="楷体" w:hAnsi="楷体" w:hint="eastAsia"/>
          <w:sz w:val="24"/>
          <w:szCs w:val="24"/>
        </w:rPr>
        <w:t>学生</w:t>
      </w:r>
      <w:r w:rsidR="00A77376">
        <w:rPr>
          <w:rFonts w:ascii="楷体" w:eastAsia="楷体" w:hAnsi="楷体" w:hint="eastAsia"/>
          <w:sz w:val="24"/>
          <w:szCs w:val="24"/>
        </w:rPr>
        <w:t>习得</w:t>
      </w:r>
      <w:r w:rsidR="0087430D">
        <w:rPr>
          <w:rFonts w:ascii="楷体" w:eastAsia="楷体" w:hAnsi="楷体" w:hint="eastAsia"/>
          <w:sz w:val="24"/>
          <w:szCs w:val="24"/>
        </w:rPr>
        <w:t>的探究</w:t>
      </w:r>
      <w:r w:rsidR="00A77376">
        <w:rPr>
          <w:rFonts w:ascii="楷体" w:eastAsia="楷体" w:hAnsi="楷体" w:hint="eastAsia"/>
          <w:sz w:val="24"/>
          <w:szCs w:val="24"/>
        </w:rPr>
        <w:t>的方法和</w:t>
      </w:r>
      <w:r>
        <w:rPr>
          <w:rFonts w:ascii="楷体" w:eastAsia="楷体" w:hAnsi="楷体" w:hint="eastAsia"/>
          <w:sz w:val="24"/>
          <w:szCs w:val="24"/>
        </w:rPr>
        <w:t>技能。</w:t>
      </w:r>
    </w:p>
    <w:p w:rsidR="00263F90" w:rsidRPr="005932AB" w:rsidRDefault="0087430D" w:rsidP="005932AB">
      <w:pPr>
        <w:ind w:firstLineChars="250" w:firstLine="60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最后，</w:t>
      </w:r>
      <w:r w:rsidR="00263F90">
        <w:rPr>
          <w:rFonts w:ascii="楷体" w:eastAsia="楷体" w:hAnsi="楷体" w:hint="eastAsia"/>
          <w:sz w:val="24"/>
          <w:szCs w:val="24"/>
        </w:rPr>
        <w:t>教育局</w:t>
      </w:r>
      <w:r>
        <w:rPr>
          <w:rFonts w:ascii="楷体" w:eastAsia="楷体" w:hAnsi="楷体" w:hint="eastAsia"/>
          <w:sz w:val="24"/>
          <w:szCs w:val="24"/>
        </w:rPr>
        <w:t>小</w:t>
      </w:r>
      <w:r w:rsidR="00263F90">
        <w:rPr>
          <w:rFonts w:ascii="楷体" w:eastAsia="楷体" w:hAnsi="楷体" w:hint="eastAsia"/>
          <w:sz w:val="24"/>
          <w:szCs w:val="24"/>
        </w:rPr>
        <w:t>幼</w:t>
      </w:r>
      <w:r>
        <w:rPr>
          <w:rFonts w:ascii="楷体" w:eastAsia="楷体" w:hAnsi="楷体" w:hint="eastAsia"/>
          <w:sz w:val="24"/>
          <w:szCs w:val="24"/>
        </w:rPr>
        <w:t>教科长梁斌</w:t>
      </w:r>
      <w:r w:rsidR="00263F90">
        <w:rPr>
          <w:rFonts w:ascii="楷体" w:eastAsia="楷体" w:hAnsi="楷体" w:hint="eastAsia"/>
          <w:sz w:val="24"/>
          <w:szCs w:val="24"/>
        </w:rPr>
        <w:t>老师</w:t>
      </w:r>
      <w:r>
        <w:rPr>
          <w:rFonts w:ascii="楷体" w:eastAsia="楷体" w:hAnsi="楷体" w:hint="eastAsia"/>
          <w:sz w:val="24"/>
          <w:szCs w:val="24"/>
        </w:rPr>
        <w:t>对这次研修活动做了总结发言</w:t>
      </w:r>
      <w:r w:rsidR="00263F90">
        <w:rPr>
          <w:rFonts w:ascii="楷体" w:eastAsia="楷体" w:hAnsi="楷体" w:hint="eastAsia"/>
          <w:sz w:val="24"/>
          <w:szCs w:val="24"/>
        </w:rPr>
        <w:t>，她希望我区在原有两类课程建设的基础上，进一步发挥各校教师的力量，大家一起齐心协力，共同</w:t>
      </w:r>
      <w:r w:rsidR="00263F90" w:rsidRPr="00263F90">
        <w:rPr>
          <w:rFonts w:ascii="楷体" w:eastAsia="楷体" w:hAnsi="楷体" w:hint="eastAsia"/>
          <w:sz w:val="24"/>
          <w:szCs w:val="24"/>
        </w:rPr>
        <w:t>建</w:t>
      </w:r>
      <w:r w:rsidR="00263F90">
        <w:rPr>
          <w:rFonts w:ascii="楷体" w:eastAsia="楷体" w:hAnsi="楷体" w:hint="eastAsia"/>
          <w:sz w:val="24"/>
          <w:szCs w:val="24"/>
        </w:rPr>
        <w:t>好</w:t>
      </w:r>
      <w:r w:rsidR="00263F90" w:rsidRPr="00263F90">
        <w:rPr>
          <w:rFonts w:ascii="楷体" w:eastAsia="楷体" w:hAnsi="楷体" w:hint="eastAsia"/>
          <w:sz w:val="24"/>
          <w:szCs w:val="24"/>
        </w:rPr>
        <w:t>区域校本课程共享、服务平台</w:t>
      </w:r>
      <w:r w:rsidR="00263F90">
        <w:rPr>
          <w:rFonts w:ascii="楷体" w:eastAsia="楷体" w:hAnsi="楷体" w:hint="eastAsia"/>
          <w:sz w:val="24"/>
          <w:szCs w:val="24"/>
        </w:rPr>
        <w:t>，为学校</w:t>
      </w:r>
      <w:r w:rsidR="00263F90" w:rsidRPr="00263F90">
        <w:rPr>
          <w:rFonts w:ascii="楷体" w:eastAsia="楷体" w:hAnsi="楷体" w:hint="eastAsia"/>
          <w:sz w:val="24"/>
          <w:szCs w:val="24"/>
        </w:rPr>
        <w:t>树立品牌</w:t>
      </w:r>
      <w:r w:rsidR="00A77376">
        <w:rPr>
          <w:rFonts w:ascii="楷体" w:eastAsia="楷体" w:hAnsi="楷体" w:hint="eastAsia"/>
          <w:sz w:val="24"/>
          <w:szCs w:val="24"/>
        </w:rPr>
        <w:t>，</w:t>
      </w:r>
      <w:r w:rsidR="00263F90" w:rsidRPr="00263F90">
        <w:rPr>
          <w:rFonts w:ascii="楷体" w:eastAsia="楷体" w:hAnsi="楷体" w:hint="eastAsia"/>
          <w:sz w:val="24"/>
          <w:szCs w:val="24"/>
        </w:rPr>
        <w:t>提升</w:t>
      </w:r>
      <w:r w:rsidR="00A77376">
        <w:rPr>
          <w:rFonts w:ascii="楷体" w:eastAsia="楷体" w:hAnsi="楷体" w:hint="eastAsia"/>
          <w:sz w:val="24"/>
          <w:szCs w:val="24"/>
        </w:rPr>
        <w:t>教师</w:t>
      </w:r>
      <w:r w:rsidR="005932AB">
        <w:rPr>
          <w:rFonts w:ascii="楷体" w:eastAsia="楷体" w:hAnsi="楷体" w:hint="eastAsia"/>
          <w:sz w:val="24"/>
          <w:szCs w:val="24"/>
        </w:rPr>
        <w:t>课程研发能力和</w:t>
      </w:r>
      <w:r w:rsidR="00263F90" w:rsidRPr="00263F90">
        <w:rPr>
          <w:rFonts w:ascii="楷体" w:eastAsia="楷体" w:hAnsi="楷体" w:hint="eastAsia"/>
          <w:sz w:val="24"/>
          <w:szCs w:val="24"/>
        </w:rPr>
        <w:t>信息素养</w:t>
      </w:r>
      <w:r w:rsidR="00263F90">
        <w:rPr>
          <w:rFonts w:ascii="楷体" w:eastAsia="楷体" w:hAnsi="楷体" w:hint="eastAsia"/>
          <w:sz w:val="24"/>
          <w:szCs w:val="24"/>
        </w:rPr>
        <w:t>，为学生</w:t>
      </w:r>
      <w:r w:rsidR="00263F90" w:rsidRPr="00263F90">
        <w:rPr>
          <w:rFonts w:ascii="楷体" w:eastAsia="楷体" w:hAnsi="楷体" w:hint="eastAsia"/>
          <w:sz w:val="24"/>
          <w:szCs w:val="24"/>
        </w:rPr>
        <w:t>开展混合学习</w:t>
      </w:r>
      <w:r w:rsidR="005932AB">
        <w:rPr>
          <w:rFonts w:ascii="楷体" w:eastAsia="楷体" w:hAnsi="楷体" w:hint="eastAsia"/>
          <w:sz w:val="24"/>
          <w:szCs w:val="24"/>
        </w:rPr>
        <w:t>、</w:t>
      </w:r>
      <w:r w:rsidR="00263F90" w:rsidRPr="00263F90">
        <w:rPr>
          <w:rFonts w:ascii="楷体" w:eastAsia="楷体" w:hAnsi="楷体" w:hint="eastAsia"/>
          <w:sz w:val="24"/>
          <w:szCs w:val="24"/>
        </w:rPr>
        <w:t>个性化发展</w:t>
      </w:r>
      <w:r w:rsidR="005932AB">
        <w:rPr>
          <w:rFonts w:ascii="楷体" w:eastAsia="楷体" w:hAnsi="楷体" w:hint="eastAsia"/>
          <w:sz w:val="24"/>
          <w:szCs w:val="24"/>
        </w:rPr>
        <w:t>提供</w:t>
      </w:r>
      <w:r w:rsidR="00A77376">
        <w:rPr>
          <w:rFonts w:ascii="楷体" w:eastAsia="楷体" w:hAnsi="楷体" w:hint="eastAsia"/>
          <w:sz w:val="24"/>
          <w:szCs w:val="24"/>
        </w:rPr>
        <w:t>平台</w:t>
      </w:r>
      <w:r w:rsidR="005932AB">
        <w:rPr>
          <w:rFonts w:ascii="楷体" w:eastAsia="楷体" w:hAnsi="楷体" w:hint="eastAsia"/>
          <w:sz w:val="24"/>
          <w:szCs w:val="24"/>
        </w:rPr>
        <w:t>。</w:t>
      </w:r>
    </w:p>
    <w:p w:rsidR="002F3FB0" w:rsidRDefault="00B13AC2" w:rsidP="0087430D">
      <w:pPr>
        <w:ind w:firstLine="4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>本次研修活动内容丰富，具有引领作用。相信在各位老师的共同努力下，我区两类课程的建设会更上一层楼。</w:t>
      </w:r>
    </w:p>
    <w:p w:rsidR="002F3FB0" w:rsidRPr="00F8235E" w:rsidRDefault="002F3FB0" w:rsidP="00B13AC2">
      <w:pPr>
        <w:ind w:firstLine="4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552950" cy="2988134"/>
            <wp:effectExtent l="0" t="0" r="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887" cy="299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3FB0" w:rsidRPr="00F823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73"/>
    <w:rsid w:val="00137623"/>
    <w:rsid w:val="00185573"/>
    <w:rsid w:val="00263F90"/>
    <w:rsid w:val="002F3FB0"/>
    <w:rsid w:val="003C1E8A"/>
    <w:rsid w:val="005932AB"/>
    <w:rsid w:val="0087430D"/>
    <w:rsid w:val="0089730D"/>
    <w:rsid w:val="00A77376"/>
    <w:rsid w:val="00B13AC2"/>
    <w:rsid w:val="00B478FC"/>
    <w:rsid w:val="00CF6DFC"/>
    <w:rsid w:val="00E012B7"/>
    <w:rsid w:val="00E33809"/>
    <w:rsid w:val="00F8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012B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012B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012B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012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pengjie jiao</dc:creator>
  <cp:lastModifiedBy>lipei</cp:lastModifiedBy>
  <cp:revision>5</cp:revision>
  <dcterms:created xsi:type="dcterms:W3CDTF">2017-03-08T03:13:00Z</dcterms:created>
  <dcterms:modified xsi:type="dcterms:W3CDTF">2017-03-08T06:13:00Z</dcterms:modified>
</cp:coreProperties>
</file>