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108" w:rsidRPr="000C636F" w:rsidRDefault="00A03DF0" w:rsidP="000C636F">
      <w:pPr>
        <w:jc w:val="center"/>
        <w:rPr>
          <w:rFonts w:ascii="Times New Roman" w:eastAsia="宋体" w:hAnsi="Times New Roman" w:cs="Times New Roman"/>
          <w:b/>
          <w:sz w:val="32"/>
          <w:szCs w:val="28"/>
        </w:rPr>
      </w:pPr>
      <w:r>
        <w:rPr>
          <w:rFonts w:ascii="Times New Roman" w:eastAsia="宋体" w:hAnsi="Times New Roman" w:cs="Times New Roman" w:hint="eastAsia"/>
          <w:b/>
          <w:sz w:val="32"/>
          <w:szCs w:val="28"/>
        </w:rPr>
        <w:t>体验</w:t>
      </w:r>
      <w:r w:rsidR="00897583">
        <w:rPr>
          <w:rFonts w:ascii="Times New Roman" w:eastAsia="宋体" w:hAnsi="Times New Roman" w:cs="Times New Roman" w:hint="eastAsia"/>
          <w:b/>
          <w:sz w:val="32"/>
          <w:szCs w:val="28"/>
        </w:rPr>
        <w:t>教育</w:t>
      </w:r>
      <w:r w:rsidR="00E17799" w:rsidRPr="000C636F">
        <w:rPr>
          <w:rFonts w:ascii="Times New Roman" w:eastAsia="宋体" w:hAnsi="Times New Roman" w:cs="Times New Roman" w:hint="eastAsia"/>
          <w:b/>
          <w:sz w:val="32"/>
          <w:szCs w:val="28"/>
        </w:rPr>
        <w:t>在初中地理</w:t>
      </w:r>
      <w:r w:rsidR="00EA34D8">
        <w:rPr>
          <w:rFonts w:ascii="Times New Roman" w:eastAsia="宋体" w:hAnsi="Times New Roman" w:cs="Times New Roman" w:hint="eastAsia"/>
          <w:b/>
          <w:sz w:val="32"/>
          <w:szCs w:val="28"/>
        </w:rPr>
        <w:t>教学</w:t>
      </w:r>
      <w:r w:rsidR="00E17799" w:rsidRPr="000C636F">
        <w:rPr>
          <w:rFonts w:ascii="Times New Roman" w:eastAsia="宋体" w:hAnsi="Times New Roman" w:cs="Times New Roman" w:hint="eastAsia"/>
          <w:b/>
          <w:sz w:val="32"/>
          <w:szCs w:val="28"/>
        </w:rPr>
        <w:t>中的思考与实践</w:t>
      </w:r>
    </w:p>
    <w:p w:rsidR="001847E2" w:rsidRDefault="00E17799" w:rsidP="001847E2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  <w:r w:rsidRPr="001847E2">
        <w:rPr>
          <w:rFonts w:ascii="Times New Roman" w:eastAsia="宋体" w:hAnsi="Times New Roman" w:cs="Times New Roman" w:hint="eastAsia"/>
          <w:sz w:val="24"/>
          <w:szCs w:val="28"/>
        </w:rPr>
        <w:t>上海市梅园中学</w:t>
      </w:r>
      <w:r w:rsidRPr="001847E2">
        <w:rPr>
          <w:rFonts w:ascii="Times New Roman" w:eastAsia="宋体" w:hAnsi="Times New Roman" w:cs="Times New Roman" w:hint="eastAsia"/>
          <w:sz w:val="24"/>
          <w:szCs w:val="28"/>
        </w:rPr>
        <w:t xml:space="preserve"> </w:t>
      </w:r>
      <w:r w:rsidRPr="001847E2">
        <w:rPr>
          <w:rFonts w:ascii="Times New Roman" w:eastAsia="宋体" w:hAnsi="Times New Roman" w:cs="Times New Roman" w:hint="eastAsia"/>
          <w:sz w:val="24"/>
          <w:szCs w:val="28"/>
        </w:rPr>
        <w:t>刘秋华</w:t>
      </w:r>
    </w:p>
    <w:p w:rsidR="001847E2" w:rsidRDefault="001847E2" w:rsidP="001847E2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</w:p>
    <w:p w:rsidR="00FB6623" w:rsidRDefault="00673B16" w:rsidP="00A83C69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8"/>
        </w:rPr>
      </w:pPr>
      <w:r w:rsidRPr="00F26B66">
        <w:rPr>
          <w:rFonts w:ascii="Times New Roman" w:eastAsia="宋体" w:hAnsi="Times New Roman" w:cs="Times New Roman" w:hint="eastAsia"/>
          <w:b/>
          <w:sz w:val="24"/>
          <w:szCs w:val="28"/>
        </w:rPr>
        <w:t>摘要：</w:t>
      </w:r>
      <w:r w:rsidR="0093068B" w:rsidRPr="00BD5284">
        <w:rPr>
          <w:rFonts w:ascii="楷体" w:eastAsia="楷体" w:hAnsi="楷体" w:cs="Times New Roman" w:hint="eastAsia"/>
          <w:sz w:val="24"/>
          <w:szCs w:val="28"/>
        </w:rPr>
        <w:t>未来的课堂需要进一步遴选对学生终身发展更有价值的知识，同时考虑知识呈现的方式。“体验教育”是倡导以体验为核心的学习方式的教育，它着眼于学生的全面成长，促进学生</w:t>
      </w:r>
      <w:r w:rsidR="00AB01A9" w:rsidRPr="00BD5284">
        <w:rPr>
          <w:rFonts w:ascii="楷体" w:eastAsia="楷体" w:hAnsi="楷体" w:cs="Times New Roman" w:hint="eastAsia"/>
          <w:sz w:val="24"/>
          <w:szCs w:val="28"/>
        </w:rPr>
        <w:t>各方面</w:t>
      </w:r>
      <w:r w:rsidR="0093068B" w:rsidRPr="00BD5284">
        <w:rPr>
          <w:rFonts w:ascii="楷体" w:eastAsia="楷体" w:hAnsi="楷体" w:cs="Times New Roman" w:hint="eastAsia"/>
          <w:sz w:val="24"/>
          <w:szCs w:val="28"/>
        </w:rPr>
        <w:t>和谐发展。</w:t>
      </w:r>
      <w:r w:rsidR="00265A4D" w:rsidRPr="00BD5284">
        <w:rPr>
          <w:rFonts w:ascii="楷体" w:eastAsia="楷体" w:hAnsi="楷体" w:cs="Times New Roman" w:hint="eastAsia"/>
          <w:sz w:val="24"/>
          <w:szCs w:val="28"/>
        </w:rPr>
        <w:t>本文</w:t>
      </w:r>
      <w:r w:rsidR="007D5AC2" w:rsidRPr="00BD5284">
        <w:rPr>
          <w:rFonts w:ascii="楷体" w:eastAsia="楷体" w:hAnsi="楷体" w:cs="Times New Roman" w:hint="eastAsia"/>
          <w:sz w:val="24"/>
          <w:szCs w:val="28"/>
        </w:rPr>
        <w:t>以培养学生的</w:t>
      </w:r>
      <w:r w:rsidR="00D81317" w:rsidRPr="00BD5284">
        <w:rPr>
          <w:rFonts w:ascii="楷体" w:eastAsia="楷体" w:hAnsi="楷体" w:cs="Times New Roman" w:hint="eastAsia"/>
          <w:sz w:val="24"/>
          <w:szCs w:val="28"/>
        </w:rPr>
        <w:t>地理学科</w:t>
      </w:r>
      <w:r w:rsidR="007D5AC2" w:rsidRPr="00BD5284">
        <w:rPr>
          <w:rFonts w:ascii="楷体" w:eastAsia="楷体" w:hAnsi="楷体" w:cs="Times New Roman" w:hint="eastAsia"/>
          <w:sz w:val="24"/>
          <w:szCs w:val="28"/>
        </w:rPr>
        <w:t>核心素养为</w:t>
      </w:r>
      <w:r w:rsidR="00D81317" w:rsidRPr="00BD5284">
        <w:rPr>
          <w:rFonts w:ascii="楷体" w:eastAsia="楷体" w:hAnsi="楷体" w:cs="Times New Roman" w:hint="eastAsia"/>
          <w:sz w:val="24"/>
          <w:szCs w:val="28"/>
        </w:rPr>
        <w:t>主旨</w:t>
      </w:r>
      <w:r w:rsidR="007D5AC2" w:rsidRPr="00BD5284">
        <w:rPr>
          <w:rFonts w:ascii="楷体" w:eastAsia="楷体" w:hAnsi="楷体" w:cs="Times New Roman" w:hint="eastAsia"/>
          <w:sz w:val="24"/>
          <w:szCs w:val="28"/>
        </w:rPr>
        <w:t>，</w:t>
      </w:r>
      <w:r w:rsidR="00265A4D" w:rsidRPr="00BD5284">
        <w:rPr>
          <w:rFonts w:ascii="楷体" w:eastAsia="楷体" w:hAnsi="楷体" w:cs="Times New Roman" w:hint="eastAsia"/>
          <w:sz w:val="24"/>
          <w:szCs w:val="28"/>
        </w:rPr>
        <w:t>通过研究</w:t>
      </w:r>
      <w:r w:rsidR="0086009C" w:rsidRPr="00BD5284">
        <w:rPr>
          <w:rFonts w:ascii="楷体" w:eastAsia="楷体" w:hAnsi="楷体" w:cs="Times New Roman" w:hint="eastAsia"/>
          <w:sz w:val="24"/>
          <w:szCs w:val="28"/>
        </w:rPr>
        <w:t>初中地理教学中不同类型的“体验教育”，</w:t>
      </w:r>
      <w:r w:rsidR="00D81317" w:rsidRPr="00BD5284">
        <w:rPr>
          <w:rFonts w:ascii="楷体" w:eastAsia="楷体" w:hAnsi="楷体" w:cs="Times New Roman" w:hint="eastAsia"/>
          <w:sz w:val="24"/>
          <w:szCs w:val="28"/>
        </w:rPr>
        <w:t>结合教学实践提出了建议。</w:t>
      </w:r>
    </w:p>
    <w:p w:rsidR="00FB6623" w:rsidRPr="000B4B51" w:rsidRDefault="00FB6623" w:rsidP="00A83C69">
      <w:pPr>
        <w:spacing w:line="360" w:lineRule="auto"/>
        <w:jc w:val="left"/>
        <w:rPr>
          <w:rFonts w:ascii="Times New Roman" w:eastAsia="宋体" w:hAnsi="Times New Roman" w:cs="Times New Roman"/>
          <w:b/>
          <w:sz w:val="24"/>
          <w:szCs w:val="28"/>
        </w:rPr>
      </w:pPr>
    </w:p>
    <w:p w:rsidR="00E94205" w:rsidRDefault="00E94205" w:rsidP="00A83C69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8"/>
        </w:rPr>
      </w:pPr>
      <w:r w:rsidRPr="000B4B51">
        <w:rPr>
          <w:rFonts w:ascii="Times New Roman" w:eastAsia="宋体" w:hAnsi="Times New Roman" w:cs="Times New Roman" w:hint="eastAsia"/>
          <w:b/>
          <w:sz w:val="24"/>
          <w:szCs w:val="28"/>
        </w:rPr>
        <w:t>关键词：</w:t>
      </w:r>
      <w:r w:rsidR="00F26B66" w:rsidRPr="00BD5284">
        <w:rPr>
          <w:rFonts w:ascii="楷体" w:eastAsia="楷体" w:hAnsi="楷体" w:cs="Times New Roman" w:hint="eastAsia"/>
          <w:sz w:val="24"/>
          <w:szCs w:val="28"/>
        </w:rPr>
        <w:t>体验教育 地理学科核心素养</w:t>
      </w:r>
      <w:r w:rsidR="004B0034" w:rsidRPr="00BD5284">
        <w:rPr>
          <w:rFonts w:ascii="楷体" w:eastAsia="楷体" w:hAnsi="楷体" w:cs="Times New Roman" w:hint="eastAsia"/>
          <w:sz w:val="24"/>
          <w:szCs w:val="28"/>
        </w:rPr>
        <w:t xml:space="preserve"> 初中地理</w:t>
      </w:r>
    </w:p>
    <w:p w:rsidR="00A83C69" w:rsidRPr="001847E2" w:rsidRDefault="00A83C69" w:rsidP="001847E2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8"/>
        </w:rPr>
      </w:pPr>
    </w:p>
    <w:p w:rsidR="000C636F" w:rsidRPr="000C636F" w:rsidRDefault="000C636F" w:rsidP="000C636F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eastAsia="宋体" w:hAnsi="宋体" w:cs="Times New Roman"/>
          <w:b/>
          <w:sz w:val="24"/>
          <w:szCs w:val="24"/>
        </w:rPr>
      </w:pPr>
      <w:r w:rsidRPr="000C636F">
        <w:rPr>
          <w:rFonts w:ascii="宋体" w:eastAsia="宋体" w:hAnsi="宋体" w:cs="Times New Roman" w:hint="eastAsia"/>
          <w:b/>
          <w:sz w:val="24"/>
          <w:szCs w:val="24"/>
        </w:rPr>
        <w:t>研究背景</w:t>
      </w:r>
    </w:p>
    <w:p w:rsidR="00EA7B64" w:rsidRDefault="00585E9C" w:rsidP="00673B16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人类</w:t>
      </w:r>
      <w:r w:rsidR="00A0283A">
        <w:rPr>
          <w:rFonts w:ascii="宋体" w:eastAsia="宋体" w:hAnsi="宋体" w:cs="Times New Roman" w:hint="eastAsia"/>
          <w:sz w:val="24"/>
          <w:szCs w:val="24"/>
        </w:rPr>
        <w:t>生产生活中许多方面都可以运用到地理学相关的知识，</w:t>
      </w:r>
      <w:r w:rsidR="00A0283A" w:rsidRPr="00A0283A">
        <w:rPr>
          <w:rFonts w:ascii="宋体" w:eastAsia="宋体" w:hAnsi="宋体" w:cs="Times New Roman" w:hint="eastAsia"/>
          <w:sz w:val="24"/>
          <w:szCs w:val="24"/>
        </w:rPr>
        <w:t>可以说地理是终身受益的</w:t>
      </w:r>
      <w:r w:rsidR="00A0283A">
        <w:rPr>
          <w:rFonts w:ascii="宋体" w:eastAsia="宋体" w:hAnsi="宋体" w:cs="Times New Roman" w:hint="eastAsia"/>
          <w:sz w:val="24"/>
          <w:szCs w:val="24"/>
        </w:rPr>
        <w:t>学科</w:t>
      </w:r>
      <w:r w:rsidR="00A0283A" w:rsidRPr="00A0283A">
        <w:rPr>
          <w:rFonts w:ascii="宋体" w:eastAsia="宋体" w:hAnsi="宋体" w:cs="Times New Roman" w:hint="eastAsia"/>
          <w:sz w:val="24"/>
          <w:szCs w:val="24"/>
        </w:rPr>
        <w:t>。</w:t>
      </w:r>
      <w:r w:rsidR="00EA34D8">
        <w:rPr>
          <w:rFonts w:hint="eastAsia"/>
          <w:sz w:val="24"/>
          <w:szCs w:val="24"/>
        </w:rPr>
        <w:t>在初中地理教学中，</w:t>
      </w:r>
      <w:r w:rsidR="005E5EA9">
        <w:rPr>
          <w:rFonts w:hint="eastAsia"/>
          <w:sz w:val="24"/>
          <w:szCs w:val="24"/>
        </w:rPr>
        <w:t>教师</w:t>
      </w:r>
      <w:r w:rsidR="00673B16" w:rsidRPr="00EA7B64">
        <w:rPr>
          <w:rFonts w:hint="eastAsia"/>
          <w:sz w:val="24"/>
          <w:szCs w:val="24"/>
        </w:rPr>
        <w:t>不仅要培养学生学习的能力，还要培养他们解决问题的能力、分析和推理的能力以及综合运用信息的能力等</w:t>
      </w:r>
      <w:r w:rsidR="00673B16">
        <w:rPr>
          <w:rFonts w:hint="eastAsia"/>
          <w:sz w:val="24"/>
          <w:szCs w:val="24"/>
        </w:rPr>
        <w:t>，因此</w:t>
      </w:r>
      <w:r w:rsidR="00D53C07">
        <w:rPr>
          <w:rFonts w:hint="eastAsia"/>
          <w:sz w:val="24"/>
          <w:szCs w:val="24"/>
        </w:rPr>
        <w:t>需要在教学中</w:t>
      </w:r>
      <w:r w:rsidR="002D5F67">
        <w:rPr>
          <w:rFonts w:hint="eastAsia"/>
          <w:sz w:val="24"/>
          <w:szCs w:val="24"/>
        </w:rPr>
        <w:t>更加关注学生</w:t>
      </w:r>
      <w:r w:rsidR="00D53C07">
        <w:rPr>
          <w:rFonts w:hint="eastAsia"/>
          <w:sz w:val="24"/>
          <w:szCs w:val="24"/>
        </w:rPr>
        <w:t>地理学科核心素养的培养。</w:t>
      </w:r>
      <w:r w:rsidR="00EA7B64">
        <w:rPr>
          <w:rFonts w:hint="eastAsia"/>
          <w:sz w:val="24"/>
          <w:szCs w:val="24"/>
        </w:rPr>
        <w:t>地理学科核心素养</w:t>
      </w:r>
      <w:r w:rsidR="00B04414">
        <w:rPr>
          <w:rFonts w:hint="eastAsia"/>
          <w:sz w:val="24"/>
          <w:szCs w:val="24"/>
        </w:rPr>
        <w:t>主要包括人地协调观、综合思维、区域认知和地理实践力，</w:t>
      </w:r>
      <w:r w:rsidR="002D5F67">
        <w:rPr>
          <w:rFonts w:hint="eastAsia"/>
          <w:sz w:val="24"/>
          <w:szCs w:val="24"/>
        </w:rPr>
        <w:t>简而概之就是学生通过学习之后，</w:t>
      </w:r>
      <w:r w:rsidR="00202B37">
        <w:rPr>
          <w:rFonts w:hint="eastAsia"/>
          <w:sz w:val="24"/>
          <w:szCs w:val="24"/>
        </w:rPr>
        <w:t>能用地理的知识和综合思维去观察、分析问题，用地理实践力去设计和处理信息、解决实际问题，</w:t>
      </w:r>
      <w:r w:rsidR="004C0A0D">
        <w:rPr>
          <w:rFonts w:hint="eastAsia"/>
          <w:sz w:val="24"/>
          <w:szCs w:val="24"/>
        </w:rPr>
        <w:t>促成</w:t>
      </w:r>
      <w:r w:rsidR="00202B37">
        <w:rPr>
          <w:rFonts w:hint="eastAsia"/>
          <w:sz w:val="24"/>
          <w:szCs w:val="24"/>
        </w:rPr>
        <w:t>人地协调观念</w:t>
      </w:r>
      <w:r w:rsidR="004C0A0D">
        <w:rPr>
          <w:rFonts w:hint="eastAsia"/>
          <w:sz w:val="24"/>
          <w:szCs w:val="24"/>
        </w:rPr>
        <w:t>的形成，这样的能力将会让学生终身受益。</w:t>
      </w:r>
    </w:p>
    <w:p w:rsidR="00EC5022" w:rsidRPr="00EA7B64" w:rsidRDefault="00EC5022" w:rsidP="00EA7B64">
      <w:pPr>
        <w:spacing w:line="360" w:lineRule="auto"/>
        <w:ind w:firstLineChars="200" w:firstLine="480"/>
        <w:rPr>
          <w:sz w:val="24"/>
          <w:szCs w:val="24"/>
        </w:rPr>
      </w:pPr>
    </w:p>
    <w:p w:rsidR="00E17799" w:rsidRDefault="000C636F" w:rsidP="000C636F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eastAsia="宋体" w:hAnsi="宋体" w:cs="Times New Roman"/>
          <w:b/>
          <w:sz w:val="24"/>
          <w:szCs w:val="24"/>
        </w:rPr>
      </w:pPr>
      <w:r w:rsidRPr="000C636F">
        <w:rPr>
          <w:rFonts w:ascii="宋体" w:eastAsia="宋体" w:hAnsi="宋体" w:cs="Times New Roman" w:hint="eastAsia"/>
          <w:b/>
          <w:sz w:val="24"/>
          <w:szCs w:val="24"/>
        </w:rPr>
        <w:t>研究问题的</w:t>
      </w:r>
      <w:r w:rsidR="009C0A38">
        <w:rPr>
          <w:rFonts w:ascii="宋体" w:eastAsia="宋体" w:hAnsi="宋体" w:cs="Times New Roman" w:hint="eastAsia"/>
          <w:b/>
          <w:sz w:val="24"/>
          <w:szCs w:val="24"/>
        </w:rPr>
        <w:t>提出</w:t>
      </w:r>
    </w:p>
    <w:p w:rsidR="000D4654" w:rsidRDefault="002D5F67" w:rsidP="009004EF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实际</w:t>
      </w:r>
      <w:r w:rsidR="005D14F7">
        <w:rPr>
          <w:rFonts w:ascii="宋体" w:eastAsia="宋体" w:hAnsi="宋体" w:cs="Times New Roman" w:hint="eastAsia"/>
          <w:sz w:val="24"/>
          <w:szCs w:val="24"/>
        </w:rPr>
        <w:t>生活中不少</w:t>
      </w:r>
      <w:r w:rsidR="00666746">
        <w:rPr>
          <w:rFonts w:ascii="宋体" w:eastAsia="宋体" w:hAnsi="宋体" w:cs="Times New Roman" w:hint="eastAsia"/>
          <w:sz w:val="24"/>
          <w:szCs w:val="24"/>
        </w:rPr>
        <w:t>人存在着“我的地理没学好”的情况，</w:t>
      </w:r>
      <w:r w:rsidR="005D14F7">
        <w:rPr>
          <w:rFonts w:ascii="宋体" w:eastAsia="宋体" w:hAnsi="宋体" w:cs="Times New Roman" w:hint="eastAsia"/>
          <w:sz w:val="24"/>
          <w:szCs w:val="24"/>
        </w:rPr>
        <w:t>例如</w:t>
      </w:r>
      <w:r w:rsidR="00666746">
        <w:rPr>
          <w:rFonts w:ascii="宋体" w:eastAsia="宋体" w:hAnsi="宋体" w:cs="Times New Roman" w:hint="eastAsia"/>
          <w:sz w:val="24"/>
          <w:szCs w:val="24"/>
        </w:rPr>
        <w:t>方向辨识存在困难、对于国内外特征性的地理事物了解不深等。</w:t>
      </w:r>
      <w:r w:rsidR="009A1627">
        <w:rPr>
          <w:rFonts w:ascii="宋体" w:eastAsia="宋体" w:hAnsi="宋体" w:cs="Times New Roman" w:hint="eastAsia"/>
          <w:sz w:val="24"/>
          <w:szCs w:val="24"/>
        </w:rPr>
        <w:t>在教学中，</w:t>
      </w:r>
      <w:r w:rsidR="005D14F7">
        <w:rPr>
          <w:rFonts w:ascii="宋体" w:eastAsia="宋体" w:hAnsi="宋体" w:cs="Times New Roman" w:hint="eastAsia"/>
          <w:sz w:val="24"/>
          <w:szCs w:val="24"/>
        </w:rPr>
        <w:t>即使加强了常规教学和训练，依然</w:t>
      </w:r>
      <w:r w:rsidR="0046495A">
        <w:rPr>
          <w:rFonts w:ascii="宋体" w:eastAsia="宋体" w:hAnsi="宋体" w:cs="Times New Roman" w:hint="eastAsia"/>
          <w:sz w:val="24"/>
          <w:szCs w:val="24"/>
        </w:rPr>
        <w:t>有部分</w:t>
      </w:r>
      <w:r w:rsidR="000D4654" w:rsidRPr="00785BCB">
        <w:rPr>
          <w:rFonts w:ascii="宋体" w:eastAsia="宋体" w:hAnsi="宋体" w:cs="Times New Roman" w:hint="eastAsia"/>
          <w:sz w:val="24"/>
          <w:szCs w:val="24"/>
        </w:rPr>
        <w:t>同学分不清东南西北</w:t>
      </w:r>
      <w:r w:rsidR="00785BCB" w:rsidRPr="00785BCB">
        <w:rPr>
          <w:rFonts w:ascii="宋体" w:eastAsia="宋体" w:hAnsi="宋体" w:cs="Times New Roman" w:hint="eastAsia"/>
          <w:sz w:val="24"/>
          <w:szCs w:val="24"/>
        </w:rPr>
        <w:t>、</w:t>
      </w:r>
      <w:r w:rsidR="00985586">
        <w:rPr>
          <w:rFonts w:ascii="宋体" w:eastAsia="宋体" w:hAnsi="宋体" w:cs="Times New Roman" w:hint="eastAsia"/>
          <w:sz w:val="24"/>
          <w:szCs w:val="24"/>
        </w:rPr>
        <w:t>不能很好地使用地图帮助找寻目的地</w:t>
      </w:r>
      <w:r w:rsidR="00785BCB" w:rsidRPr="00785BCB">
        <w:rPr>
          <w:rFonts w:ascii="宋体" w:eastAsia="宋体" w:hAnsi="宋体" w:cs="Times New Roman" w:hint="eastAsia"/>
          <w:sz w:val="24"/>
          <w:szCs w:val="24"/>
        </w:rPr>
        <w:t>，</w:t>
      </w:r>
      <w:r w:rsidR="000D4654" w:rsidRPr="00785BCB">
        <w:rPr>
          <w:rFonts w:ascii="宋体" w:eastAsia="宋体" w:hAnsi="宋体" w:cs="Times New Roman" w:hint="eastAsia"/>
          <w:sz w:val="24"/>
          <w:szCs w:val="24"/>
        </w:rPr>
        <w:t>比如</w:t>
      </w:r>
      <w:proofErr w:type="gramStart"/>
      <w:r w:rsidR="000D4654" w:rsidRPr="00785BCB">
        <w:rPr>
          <w:rFonts w:ascii="宋体" w:eastAsia="宋体" w:hAnsi="宋体" w:cs="Times New Roman" w:hint="eastAsia"/>
          <w:sz w:val="24"/>
          <w:szCs w:val="24"/>
        </w:rPr>
        <w:t>世</w:t>
      </w:r>
      <w:proofErr w:type="gramEnd"/>
      <w:r w:rsidR="000D4654" w:rsidRPr="00785BCB">
        <w:rPr>
          <w:rFonts w:ascii="宋体" w:eastAsia="宋体" w:hAnsi="宋体" w:cs="Times New Roman" w:hint="eastAsia"/>
          <w:sz w:val="24"/>
          <w:szCs w:val="24"/>
        </w:rPr>
        <w:t>博会的地图</w:t>
      </w:r>
      <w:r w:rsidR="00785BCB" w:rsidRPr="00785BCB">
        <w:rPr>
          <w:rFonts w:ascii="宋体" w:eastAsia="宋体" w:hAnsi="宋体" w:cs="Times New Roman" w:hint="eastAsia"/>
          <w:sz w:val="24"/>
          <w:szCs w:val="24"/>
        </w:rPr>
        <w:t>、</w:t>
      </w:r>
      <w:r w:rsidR="000D4654" w:rsidRPr="00785BCB">
        <w:rPr>
          <w:rFonts w:ascii="宋体" w:eastAsia="宋体" w:hAnsi="宋体" w:cs="Times New Roman" w:hint="eastAsia"/>
          <w:sz w:val="24"/>
          <w:szCs w:val="24"/>
        </w:rPr>
        <w:t>迪斯尼的地图等等</w:t>
      </w:r>
      <w:r w:rsidR="009A1627">
        <w:rPr>
          <w:rFonts w:ascii="宋体" w:eastAsia="宋体" w:hAnsi="宋体" w:cs="Times New Roman" w:hint="eastAsia"/>
          <w:sz w:val="24"/>
          <w:szCs w:val="24"/>
        </w:rPr>
        <w:t>。这样</w:t>
      </w:r>
      <w:r w:rsidR="00785BCB">
        <w:rPr>
          <w:rFonts w:ascii="宋体" w:eastAsia="宋体" w:hAnsi="宋体" w:cs="Times New Roman" w:hint="eastAsia"/>
          <w:sz w:val="24"/>
          <w:szCs w:val="24"/>
        </w:rPr>
        <w:t>不会运用相关知识解决问题的情况</w:t>
      </w:r>
      <w:r w:rsidR="00785BCB" w:rsidRPr="00785BCB">
        <w:rPr>
          <w:rFonts w:ascii="宋体" w:eastAsia="宋体" w:hAnsi="宋体" w:cs="Times New Roman" w:hint="eastAsia"/>
          <w:sz w:val="24"/>
          <w:szCs w:val="24"/>
        </w:rPr>
        <w:t>，</w:t>
      </w:r>
      <w:r w:rsidR="005D4891">
        <w:rPr>
          <w:rFonts w:ascii="宋体" w:eastAsia="宋体" w:hAnsi="宋体" w:cs="Times New Roman" w:hint="eastAsia"/>
          <w:sz w:val="24"/>
          <w:szCs w:val="24"/>
        </w:rPr>
        <w:t>意味着</w:t>
      </w:r>
      <w:r w:rsidR="00785BCB" w:rsidRPr="00785BCB">
        <w:rPr>
          <w:rFonts w:ascii="宋体" w:eastAsia="宋体" w:hAnsi="宋体" w:cs="Times New Roman" w:hint="eastAsia"/>
          <w:sz w:val="24"/>
          <w:szCs w:val="24"/>
        </w:rPr>
        <w:t>学和用</w:t>
      </w:r>
      <w:r w:rsidR="009A1627">
        <w:rPr>
          <w:rFonts w:ascii="宋体" w:eastAsia="宋体" w:hAnsi="宋体" w:cs="Times New Roman" w:hint="eastAsia"/>
          <w:sz w:val="24"/>
          <w:szCs w:val="24"/>
        </w:rPr>
        <w:t>出</w:t>
      </w:r>
      <w:r w:rsidR="00785BCB" w:rsidRPr="00785BCB">
        <w:rPr>
          <w:rFonts w:ascii="宋体" w:eastAsia="宋体" w:hAnsi="宋体" w:cs="Times New Roman" w:hint="eastAsia"/>
          <w:sz w:val="24"/>
          <w:szCs w:val="24"/>
        </w:rPr>
        <w:t>现了偏离</w:t>
      </w:r>
      <w:r w:rsidR="00785BCB">
        <w:rPr>
          <w:rFonts w:ascii="宋体" w:eastAsia="宋体" w:hAnsi="宋体" w:cs="Times New Roman" w:hint="eastAsia"/>
          <w:sz w:val="24"/>
          <w:szCs w:val="24"/>
        </w:rPr>
        <w:t>。</w:t>
      </w:r>
      <w:r w:rsidR="005D14F7">
        <w:rPr>
          <w:rFonts w:ascii="宋体" w:eastAsia="宋体" w:hAnsi="宋体" w:cs="Times New Roman" w:hint="eastAsia"/>
          <w:sz w:val="24"/>
          <w:szCs w:val="24"/>
        </w:rPr>
        <w:t>这些现象引发了我的</w:t>
      </w:r>
      <w:r w:rsidR="000D4654" w:rsidRPr="009004EF">
        <w:rPr>
          <w:rFonts w:ascii="宋体" w:eastAsia="宋体" w:hAnsi="宋体" w:cs="Times New Roman" w:hint="eastAsia"/>
          <w:sz w:val="24"/>
          <w:szCs w:val="24"/>
        </w:rPr>
        <w:t>思考</w:t>
      </w:r>
      <w:r w:rsidR="005000AD">
        <w:rPr>
          <w:rFonts w:ascii="宋体" w:eastAsia="宋体" w:hAnsi="宋体" w:cs="Times New Roman" w:hint="eastAsia"/>
          <w:sz w:val="24"/>
          <w:szCs w:val="24"/>
        </w:rPr>
        <w:t>：</w:t>
      </w:r>
      <w:r w:rsidR="000D4654" w:rsidRPr="009004EF">
        <w:rPr>
          <w:rFonts w:ascii="宋体" w:eastAsia="宋体" w:hAnsi="宋体" w:cs="Times New Roman" w:hint="eastAsia"/>
          <w:sz w:val="24"/>
          <w:szCs w:val="24"/>
        </w:rPr>
        <w:t>怎样才能让学生知行合一</w:t>
      </w:r>
      <w:r w:rsidR="009004EF" w:rsidRPr="009004EF">
        <w:rPr>
          <w:rFonts w:ascii="宋体" w:eastAsia="宋体" w:hAnsi="宋体" w:cs="Times New Roman" w:hint="eastAsia"/>
          <w:sz w:val="24"/>
          <w:szCs w:val="24"/>
        </w:rPr>
        <w:t>、</w:t>
      </w:r>
      <w:r w:rsidR="000D4654" w:rsidRPr="009004EF">
        <w:rPr>
          <w:rFonts w:ascii="宋体" w:eastAsia="宋体" w:hAnsi="宋体" w:cs="Times New Roman" w:hint="eastAsia"/>
          <w:sz w:val="24"/>
          <w:szCs w:val="24"/>
        </w:rPr>
        <w:t>学以致用呢？</w:t>
      </w:r>
    </w:p>
    <w:p w:rsidR="001566C1" w:rsidRDefault="005D14F7" w:rsidP="00EC321E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通过查阅相关研究和资料，</w:t>
      </w:r>
      <w:r w:rsidR="00831291">
        <w:rPr>
          <w:rFonts w:ascii="宋体" w:eastAsia="宋体" w:hAnsi="宋体" w:cs="Times New Roman" w:hint="eastAsia"/>
          <w:sz w:val="24"/>
          <w:szCs w:val="24"/>
        </w:rPr>
        <w:t>我开始接触了解</w:t>
      </w:r>
      <w:r>
        <w:rPr>
          <w:rFonts w:ascii="宋体" w:eastAsia="宋体" w:hAnsi="宋体" w:cs="Times New Roman" w:hint="eastAsia"/>
          <w:sz w:val="24"/>
          <w:szCs w:val="24"/>
        </w:rPr>
        <w:t>“</w:t>
      </w:r>
      <w:r w:rsidR="001566C1">
        <w:rPr>
          <w:rFonts w:ascii="宋体" w:eastAsia="宋体" w:hAnsi="宋体" w:cs="Times New Roman" w:hint="eastAsia"/>
          <w:sz w:val="24"/>
          <w:szCs w:val="24"/>
        </w:rPr>
        <w:t>体验教育</w:t>
      </w:r>
      <w:r w:rsidR="00831291">
        <w:rPr>
          <w:rFonts w:ascii="宋体" w:eastAsia="宋体" w:hAnsi="宋体" w:cs="Times New Roman" w:hint="eastAsia"/>
          <w:sz w:val="24"/>
          <w:szCs w:val="24"/>
        </w:rPr>
        <w:t>”</w:t>
      </w:r>
      <w:r w:rsidR="00596166">
        <w:rPr>
          <w:rFonts w:ascii="宋体" w:eastAsia="宋体" w:hAnsi="宋体" w:cs="Times New Roman" w:hint="eastAsia"/>
          <w:sz w:val="24"/>
          <w:szCs w:val="24"/>
        </w:rPr>
        <w:t>。</w:t>
      </w:r>
      <w:r w:rsidR="00596166" w:rsidRPr="00596166">
        <w:rPr>
          <w:rFonts w:ascii="宋体" w:eastAsia="宋体" w:hAnsi="宋体" w:cs="Times New Roman" w:hint="eastAsia"/>
          <w:sz w:val="24"/>
          <w:szCs w:val="24"/>
        </w:rPr>
        <w:t>体验式教育是一种全新的培训和教育形式</w:t>
      </w:r>
      <w:r w:rsidR="00831291">
        <w:rPr>
          <w:rFonts w:ascii="宋体" w:eastAsia="宋体" w:hAnsi="宋体" w:cs="Times New Roman" w:hint="eastAsia"/>
          <w:sz w:val="24"/>
          <w:szCs w:val="24"/>
        </w:rPr>
        <w:t>，</w:t>
      </w:r>
      <w:r w:rsidR="00596166" w:rsidRPr="00596166">
        <w:rPr>
          <w:rFonts w:ascii="宋体" w:eastAsia="宋体" w:hAnsi="宋体" w:cs="Times New Roman" w:hint="eastAsia"/>
          <w:sz w:val="24"/>
          <w:szCs w:val="24"/>
        </w:rPr>
        <w:t>最早源自库尔特</w:t>
      </w:r>
      <w:r w:rsidR="00093697">
        <w:rPr>
          <w:rFonts w:ascii="宋体" w:eastAsia="宋体" w:hAnsi="宋体" w:cs="Times New Roman" w:hint="eastAsia"/>
          <w:sz w:val="24"/>
          <w:szCs w:val="24"/>
        </w:rPr>
        <w:t>·</w:t>
      </w:r>
      <w:r w:rsidR="00596166" w:rsidRPr="00596166">
        <w:rPr>
          <w:rFonts w:ascii="宋体" w:eastAsia="宋体" w:hAnsi="宋体" w:cs="Times New Roman" w:hint="eastAsia"/>
          <w:sz w:val="24"/>
          <w:szCs w:val="24"/>
        </w:rPr>
        <w:t xml:space="preserve">汉恩的外展训练学校（Outward </w:t>
      </w:r>
      <w:r w:rsidR="00596166" w:rsidRPr="00596166">
        <w:rPr>
          <w:rFonts w:ascii="宋体" w:eastAsia="宋体" w:hAnsi="宋体" w:cs="Times New Roman" w:hint="eastAsia"/>
          <w:sz w:val="24"/>
          <w:szCs w:val="24"/>
        </w:rPr>
        <w:lastRenderedPageBreak/>
        <w:t>Bound），通过野外训练让参加者提升生存和人际能力，改善人格和心理素质。</w:t>
      </w:r>
      <w:r w:rsidR="00831291">
        <w:rPr>
          <w:rFonts w:ascii="宋体" w:eastAsia="宋体" w:hAnsi="宋体" w:cs="Times New Roman" w:hint="eastAsia"/>
          <w:sz w:val="24"/>
          <w:szCs w:val="24"/>
        </w:rPr>
        <w:t>到了</w:t>
      </w:r>
      <w:r w:rsidR="00596166" w:rsidRPr="00596166">
        <w:rPr>
          <w:rFonts w:ascii="宋体" w:eastAsia="宋体" w:hAnsi="宋体" w:cs="Times New Roman" w:hint="eastAsia"/>
          <w:sz w:val="24"/>
          <w:szCs w:val="24"/>
        </w:rPr>
        <w:t>现代</w:t>
      </w:r>
      <w:r w:rsidR="00831291">
        <w:rPr>
          <w:rFonts w:ascii="宋体" w:eastAsia="宋体" w:hAnsi="宋体" w:cs="Times New Roman" w:hint="eastAsia"/>
          <w:sz w:val="24"/>
          <w:szCs w:val="24"/>
        </w:rPr>
        <w:t>，“体验式”教育更新为</w:t>
      </w:r>
      <w:r w:rsidR="00596166" w:rsidRPr="00596166">
        <w:rPr>
          <w:rFonts w:ascii="宋体" w:eastAsia="宋体" w:hAnsi="宋体" w:cs="Times New Roman" w:hint="eastAsia"/>
          <w:sz w:val="24"/>
          <w:szCs w:val="24"/>
        </w:rPr>
        <w:t>教育者依据德育目标和未成年人的心理、生理特征以及个体经历创设相关的情景，让未成年人在实际生活中体验、感悟，通过反思体验和体验内化形成个人的道德意识和思想品质，在反复的体验中积淀成自己的思想道德行为。</w:t>
      </w:r>
      <w:r w:rsidR="008E361A" w:rsidRPr="008E361A">
        <w:rPr>
          <w:rFonts w:ascii="宋体" w:eastAsia="宋体" w:hAnsi="宋体" w:cs="Times New Roman" w:hint="eastAsia"/>
          <w:sz w:val="24"/>
          <w:szCs w:val="24"/>
        </w:rPr>
        <w:t>“体验教育”是倡导以体验为核心的学习方式的教育</w:t>
      </w:r>
      <w:r w:rsidR="008E361A">
        <w:rPr>
          <w:rFonts w:ascii="宋体" w:eastAsia="宋体" w:hAnsi="宋体" w:cs="Times New Roman" w:hint="eastAsia"/>
          <w:sz w:val="24"/>
          <w:szCs w:val="24"/>
        </w:rPr>
        <w:t>，</w:t>
      </w:r>
      <w:r w:rsidR="008E361A" w:rsidRPr="008E361A">
        <w:rPr>
          <w:rFonts w:ascii="宋体" w:eastAsia="宋体" w:hAnsi="宋体" w:cs="Times New Roman" w:hint="eastAsia"/>
          <w:sz w:val="24"/>
          <w:szCs w:val="24"/>
        </w:rPr>
        <w:t>它着眼于</w:t>
      </w:r>
      <w:r w:rsidR="008E361A">
        <w:rPr>
          <w:rFonts w:ascii="宋体" w:eastAsia="宋体" w:hAnsi="宋体" w:cs="Times New Roman" w:hint="eastAsia"/>
          <w:sz w:val="24"/>
          <w:szCs w:val="24"/>
        </w:rPr>
        <w:t>学生的全面成长，促进学生认知、情感、态度与技能等方面的和谐发展，</w:t>
      </w:r>
      <w:r w:rsidR="008E361A" w:rsidRPr="008E361A">
        <w:rPr>
          <w:rFonts w:ascii="宋体" w:eastAsia="宋体" w:hAnsi="宋体" w:cs="Times New Roman" w:hint="eastAsia"/>
          <w:sz w:val="24"/>
          <w:szCs w:val="24"/>
        </w:rPr>
        <w:t>关注学生终身学习的愿望和能力的形成，促进学生的可持续发展。</w:t>
      </w:r>
    </w:p>
    <w:p w:rsidR="005D14F7" w:rsidRDefault="00AA3416" w:rsidP="00EC321E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因此</w:t>
      </w:r>
      <w:r w:rsidR="00E92F0B">
        <w:rPr>
          <w:rFonts w:ascii="宋体" w:eastAsia="宋体" w:hAnsi="宋体" w:cs="Times New Roman" w:hint="eastAsia"/>
          <w:sz w:val="24"/>
          <w:szCs w:val="24"/>
        </w:rPr>
        <w:t>，我开始尝试</w:t>
      </w:r>
      <w:r w:rsidR="00EC321E">
        <w:rPr>
          <w:rFonts w:ascii="宋体" w:eastAsia="宋体" w:hAnsi="宋体" w:cs="Times New Roman" w:hint="eastAsia"/>
          <w:sz w:val="24"/>
          <w:szCs w:val="24"/>
        </w:rPr>
        <w:t>在初中地理</w:t>
      </w:r>
      <w:r w:rsidR="00E8778B">
        <w:rPr>
          <w:rFonts w:ascii="宋体" w:eastAsia="宋体" w:hAnsi="宋体" w:cs="Times New Roman" w:hint="eastAsia"/>
          <w:sz w:val="24"/>
          <w:szCs w:val="24"/>
        </w:rPr>
        <w:t>教学</w:t>
      </w:r>
      <w:r w:rsidR="00EC321E">
        <w:rPr>
          <w:rFonts w:ascii="宋体" w:eastAsia="宋体" w:hAnsi="宋体" w:cs="Times New Roman" w:hint="eastAsia"/>
          <w:sz w:val="24"/>
          <w:szCs w:val="24"/>
        </w:rPr>
        <w:t>中的实践</w:t>
      </w:r>
      <w:r w:rsidR="00596166">
        <w:rPr>
          <w:rFonts w:ascii="宋体" w:eastAsia="宋体" w:hAnsi="宋体" w:cs="Times New Roman" w:hint="eastAsia"/>
          <w:sz w:val="24"/>
          <w:szCs w:val="24"/>
        </w:rPr>
        <w:t>“</w:t>
      </w:r>
      <w:r w:rsidR="00521080">
        <w:rPr>
          <w:rFonts w:ascii="宋体" w:eastAsia="宋体" w:hAnsi="宋体" w:cs="Times New Roman" w:hint="eastAsia"/>
          <w:sz w:val="24"/>
          <w:szCs w:val="24"/>
        </w:rPr>
        <w:t>体验教育</w:t>
      </w:r>
      <w:r w:rsidR="00596166">
        <w:rPr>
          <w:rFonts w:ascii="宋体" w:eastAsia="宋体" w:hAnsi="宋体" w:cs="Times New Roman" w:hint="eastAsia"/>
          <w:sz w:val="24"/>
          <w:szCs w:val="24"/>
        </w:rPr>
        <w:t>”</w:t>
      </w:r>
      <w:r w:rsidR="00E05719">
        <w:rPr>
          <w:rFonts w:ascii="宋体" w:eastAsia="宋体" w:hAnsi="宋体" w:cs="Times New Roman" w:hint="eastAsia"/>
          <w:sz w:val="24"/>
          <w:szCs w:val="24"/>
        </w:rPr>
        <w:t>，</w:t>
      </w:r>
      <w:r w:rsidR="00AF3CA8">
        <w:rPr>
          <w:rFonts w:ascii="宋体" w:eastAsia="宋体" w:hAnsi="宋体" w:cs="Times New Roman" w:hint="eastAsia"/>
          <w:sz w:val="24"/>
          <w:szCs w:val="24"/>
        </w:rPr>
        <w:t>通过不同的体验活动，帮助学生在</w:t>
      </w:r>
      <w:r w:rsidR="00A9465D">
        <w:rPr>
          <w:rFonts w:ascii="宋体" w:eastAsia="宋体" w:hAnsi="宋体" w:cs="Times New Roman" w:hint="eastAsia"/>
          <w:sz w:val="24"/>
          <w:szCs w:val="24"/>
        </w:rPr>
        <w:t>体验过程</w:t>
      </w:r>
      <w:r w:rsidR="00AF3CA8">
        <w:rPr>
          <w:rFonts w:ascii="宋体" w:eastAsia="宋体" w:hAnsi="宋体" w:cs="Times New Roman" w:hint="eastAsia"/>
          <w:sz w:val="24"/>
          <w:szCs w:val="24"/>
        </w:rPr>
        <w:t>中收获知识、成就感</w:t>
      </w:r>
      <w:r w:rsidR="00F55FA7">
        <w:rPr>
          <w:rFonts w:ascii="宋体" w:eastAsia="宋体" w:hAnsi="宋体" w:cs="Times New Roman" w:hint="eastAsia"/>
          <w:sz w:val="24"/>
          <w:szCs w:val="24"/>
        </w:rPr>
        <w:t>等</w:t>
      </w:r>
      <w:r w:rsidR="00A9465D">
        <w:rPr>
          <w:rFonts w:ascii="宋体" w:eastAsia="宋体" w:hAnsi="宋体" w:cs="Times New Roman" w:hint="eastAsia"/>
          <w:sz w:val="24"/>
          <w:szCs w:val="24"/>
        </w:rPr>
        <w:t>更多传统教学所无法习得的过程性体验</w:t>
      </w:r>
      <w:r w:rsidR="00EC321E" w:rsidRPr="00EC321E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EC5022" w:rsidRPr="009004EF" w:rsidRDefault="00EC5022" w:rsidP="00EC321E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</w:p>
    <w:p w:rsidR="000C636F" w:rsidRDefault="00971511" w:rsidP="000C636F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“</w:t>
      </w:r>
      <w:r w:rsidR="00521080">
        <w:rPr>
          <w:rFonts w:ascii="宋体" w:eastAsia="宋体" w:hAnsi="宋体" w:cs="Times New Roman" w:hint="eastAsia"/>
          <w:b/>
          <w:sz w:val="24"/>
          <w:szCs w:val="24"/>
        </w:rPr>
        <w:t>体验教育</w:t>
      </w:r>
      <w:r>
        <w:rPr>
          <w:rFonts w:ascii="宋体" w:eastAsia="宋体" w:hAnsi="宋体" w:cs="Times New Roman" w:hint="eastAsia"/>
          <w:b/>
          <w:sz w:val="24"/>
          <w:szCs w:val="24"/>
        </w:rPr>
        <w:t>”理念在日常教学中的</w:t>
      </w:r>
      <w:r w:rsidR="00590231">
        <w:rPr>
          <w:rFonts w:ascii="宋体" w:eastAsia="宋体" w:hAnsi="宋体" w:cs="Times New Roman"/>
          <w:b/>
          <w:sz w:val="24"/>
          <w:szCs w:val="24"/>
        </w:rPr>
        <w:t>实践与</w:t>
      </w:r>
      <w:r>
        <w:rPr>
          <w:rFonts w:ascii="宋体" w:eastAsia="宋体" w:hAnsi="宋体" w:cs="Times New Roman" w:hint="eastAsia"/>
          <w:b/>
          <w:sz w:val="24"/>
          <w:szCs w:val="24"/>
        </w:rPr>
        <w:t>发现</w:t>
      </w:r>
    </w:p>
    <w:p w:rsidR="00A849A5" w:rsidRDefault="00A849A5" w:rsidP="00334E0E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（一）</w:t>
      </w:r>
      <w:r w:rsidR="00346729">
        <w:rPr>
          <w:rFonts w:ascii="宋体" w:eastAsia="宋体" w:hAnsi="宋体" w:cs="Times New Roman" w:hint="eastAsia"/>
          <w:sz w:val="24"/>
          <w:szCs w:val="24"/>
        </w:rPr>
        <w:t>动手制作教学辅助器具，提高课内知识巩固</w:t>
      </w:r>
    </w:p>
    <w:p w:rsidR="00346729" w:rsidRDefault="000B4B51" w:rsidP="00334E0E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1. </w:t>
      </w:r>
      <w:r w:rsidR="00D623D3">
        <w:rPr>
          <w:rFonts w:hint="eastAsia"/>
          <w:sz w:val="24"/>
          <w:szCs w:val="24"/>
        </w:rPr>
        <w:t>以</w:t>
      </w:r>
      <w:r w:rsidR="00593F37">
        <w:rPr>
          <w:rFonts w:hint="eastAsia"/>
          <w:sz w:val="24"/>
          <w:szCs w:val="24"/>
        </w:rPr>
        <w:t>制作简易地球仪</w:t>
      </w:r>
      <w:r w:rsidR="00D623D3">
        <w:rPr>
          <w:rFonts w:hint="eastAsia"/>
          <w:sz w:val="24"/>
          <w:szCs w:val="24"/>
        </w:rPr>
        <w:t>为例</w:t>
      </w:r>
    </w:p>
    <w:p w:rsidR="0049009A" w:rsidRDefault="00960569" w:rsidP="00334E0E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根据课程标准的要求，经纬网部分的学习水平要求为“</w:t>
      </w:r>
      <w:r>
        <w:rPr>
          <w:rFonts w:hint="eastAsia"/>
          <w:sz w:val="24"/>
          <w:szCs w:val="24"/>
        </w:rPr>
        <w:t>C</w:t>
      </w:r>
      <w:r>
        <w:rPr>
          <w:rFonts w:hint="eastAsia"/>
          <w:sz w:val="24"/>
          <w:szCs w:val="24"/>
        </w:rPr>
        <w:t>”级，属于较高要求的“应用”水平，并在“实践与应用要求”中也提到了“用乒乓球或其他材料制作经纬网地球仪”的要求。</w:t>
      </w:r>
    </w:p>
    <w:p w:rsidR="00A849A5" w:rsidRDefault="0049009A" w:rsidP="00334E0E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="00960569">
        <w:rPr>
          <w:rFonts w:hint="eastAsia"/>
          <w:sz w:val="24"/>
          <w:szCs w:val="24"/>
        </w:rPr>
        <w:t>根据</w:t>
      </w:r>
      <w:r w:rsidR="00960569">
        <w:rPr>
          <w:rFonts w:ascii="宋体" w:eastAsia="宋体" w:hAnsi="宋体" w:cs="Times New Roman" w:hint="eastAsia"/>
          <w:sz w:val="24"/>
          <w:szCs w:val="24"/>
        </w:rPr>
        <w:t>地理教学配套的练习册中</w:t>
      </w:r>
      <w:r>
        <w:rPr>
          <w:rFonts w:ascii="宋体" w:eastAsia="宋体" w:hAnsi="宋体" w:cs="Times New Roman" w:hint="eastAsia"/>
          <w:sz w:val="24"/>
          <w:szCs w:val="24"/>
        </w:rPr>
        <w:t>的</w:t>
      </w:r>
      <w:r w:rsidR="00960569">
        <w:rPr>
          <w:rFonts w:ascii="宋体" w:eastAsia="宋体" w:hAnsi="宋体" w:cs="Times New Roman" w:hint="eastAsia"/>
          <w:sz w:val="24"/>
          <w:szCs w:val="24"/>
        </w:rPr>
        <w:t>练习——简易地球仪制作</w:t>
      </w:r>
      <w:r>
        <w:rPr>
          <w:rFonts w:ascii="宋体" w:eastAsia="宋体" w:hAnsi="宋体" w:cs="Times New Roman" w:hint="eastAsia"/>
          <w:sz w:val="24"/>
          <w:szCs w:val="24"/>
        </w:rPr>
        <w:t>，</w:t>
      </w:r>
      <w:r w:rsidR="00960569">
        <w:rPr>
          <w:rFonts w:ascii="宋体" w:eastAsia="宋体" w:hAnsi="宋体" w:cs="Times New Roman" w:hint="eastAsia"/>
          <w:sz w:val="24"/>
          <w:szCs w:val="24"/>
        </w:rPr>
        <w:t>要求</w:t>
      </w:r>
      <w:r w:rsidR="00D40EA7">
        <w:rPr>
          <w:rFonts w:ascii="宋体" w:eastAsia="宋体" w:hAnsi="宋体" w:cs="Times New Roman" w:hint="eastAsia"/>
          <w:sz w:val="24"/>
          <w:szCs w:val="24"/>
        </w:rPr>
        <w:t>为：</w:t>
      </w:r>
    </w:p>
    <w:p w:rsidR="00960569" w:rsidRPr="00960569" w:rsidRDefault="00960569" w:rsidP="0096056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960569">
        <w:rPr>
          <w:rFonts w:ascii="宋体" w:eastAsia="宋体" w:hAnsi="宋体" w:cs="Times New Roman" w:hint="eastAsia"/>
          <w:sz w:val="24"/>
          <w:szCs w:val="24"/>
        </w:rPr>
        <w:t>材料：乒乓球、铁丝</w:t>
      </w:r>
    </w:p>
    <w:p w:rsidR="00960569" w:rsidRPr="00960569" w:rsidRDefault="00960569" w:rsidP="0096056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960569">
        <w:rPr>
          <w:rFonts w:ascii="宋体" w:eastAsia="宋体" w:hAnsi="宋体" w:cs="Times New Roman" w:hint="eastAsia"/>
          <w:sz w:val="24"/>
          <w:szCs w:val="24"/>
        </w:rPr>
        <w:t>过程：</w:t>
      </w:r>
    </w:p>
    <w:p w:rsidR="00960569" w:rsidRPr="0049009A" w:rsidRDefault="00960569" w:rsidP="0049009A">
      <w:pPr>
        <w:autoSpaceDE w:val="0"/>
        <w:autoSpaceDN w:val="0"/>
        <w:adjustRightInd w:val="0"/>
        <w:spacing w:line="360" w:lineRule="auto"/>
        <w:ind w:leftChars="29" w:left="61"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49009A">
        <w:rPr>
          <w:rFonts w:ascii="宋体" w:eastAsia="宋体" w:hAnsi="宋体" w:cs="Times New Roman" w:hint="eastAsia"/>
          <w:sz w:val="24"/>
          <w:szCs w:val="24"/>
        </w:rPr>
        <w:t>在乒乓球的中部画一个圆圈，作为赤道。</w:t>
      </w:r>
    </w:p>
    <w:p w:rsidR="00960569" w:rsidRPr="0049009A" w:rsidRDefault="00960569" w:rsidP="0049009A">
      <w:pPr>
        <w:autoSpaceDE w:val="0"/>
        <w:autoSpaceDN w:val="0"/>
        <w:adjustRightInd w:val="0"/>
        <w:spacing w:line="360" w:lineRule="auto"/>
        <w:ind w:leftChars="29" w:left="61"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49009A">
        <w:rPr>
          <w:rFonts w:ascii="宋体" w:eastAsia="宋体" w:hAnsi="宋体" w:cs="Times New Roman" w:hint="eastAsia"/>
          <w:sz w:val="24"/>
          <w:szCs w:val="24"/>
        </w:rPr>
        <w:t>在乒乓球上再画两个经线圈，这两个经线圈的交点就是“北极”和“南极”。</w:t>
      </w:r>
    </w:p>
    <w:p w:rsidR="00960569" w:rsidRPr="0049009A" w:rsidRDefault="00960569" w:rsidP="0049009A">
      <w:pPr>
        <w:autoSpaceDE w:val="0"/>
        <w:autoSpaceDN w:val="0"/>
        <w:adjustRightInd w:val="0"/>
        <w:spacing w:line="360" w:lineRule="auto"/>
        <w:ind w:leftChars="29" w:left="61"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49009A">
        <w:rPr>
          <w:rFonts w:ascii="宋体" w:eastAsia="宋体" w:hAnsi="宋体" w:cs="Times New Roman" w:hint="eastAsia"/>
          <w:sz w:val="24"/>
          <w:szCs w:val="24"/>
        </w:rPr>
        <w:t>将经线从“赤道”至“极点”三等分，然后以极点为圆心，分别经过经线上的两个等分点在乒乓球上画两个圆，得到纬度为30°和60°的纬线圈。</w:t>
      </w:r>
    </w:p>
    <w:p w:rsidR="00960569" w:rsidRPr="0049009A" w:rsidRDefault="00960569" w:rsidP="0049009A">
      <w:pPr>
        <w:autoSpaceDE w:val="0"/>
        <w:autoSpaceDN w:val="0"/>
        <w:adjustRightInd w:val="0"/>
        <w:spacing w:line="360" w:lineRule="auto"/>
        <w:ind w:leftChars="29" w:left="61"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49009A">
        <w:rPr>
          <w:rFonts w:ascii="宋体" w:eastAsia="宋体" w:hAnsi="宋体" w:cs="Times New Roman" w:hint="eastAsia"/>
          <w:sz w:val="24"/>
          <w:szCs w:val="24"/>
        </w:rPr>
        <w:t>将两个“极点”各钻一个孔。把铁丝弯成如图A的形状，并把完好的铁丝穿入乒乓球中，简易的带有经纬网的地球仪就做成了。</w:t>
      </w:r>
    </w:p>
    <w:p w:rsidR="00960569" w:rsidRPr="0049009A" w:rsidRDefault="00960569" w:rsidP="0049009A">
      <w:pPr>
        <w:autoSpaceDE w:val="0"/>
        <w:autoSpaceDN w:val="0"/>
        <w:adjustRightInd w:val="0"/>
        <w:spacing w:line="360" w:lineRule="auto"/>
        <w:ind w:leftChars="29" w:left="61"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49009A">
        <w:rPr>
          <w:rFonts w:ascii="宋体" w:eastAsia="宋体" w:hAnsi="宋体" w:cs="Times New Roman" w:hint="eastAsia"/>
          <w:sz w:val="24"/>
          <w:szCs w:val="24"/>
        </w:rPr>
        <w:t>根据需要，你还可以在这个地球仪上添加其他更多的内容。</w:t>
      </w:r>
    </w:p>
    <w:p w:rsidR="00960569" w:rsidRDefault="006A6A5B" w:rsidP="00334E0E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（2）实践活动收获</w:t>
      </w:r>
    </w:p>
    <w:p w:rsidR="00D40EA7" w:rsidRDefault="00D40EA7" w:rsidP="00D40EA7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4439DB">
        <w:rPr>
          <w:rFonts w:ascii="宋体" w:eastAsia="宋体" w:hAnsi="宋体" w:cs="Times New Roman" w:hint="eastAsia"/>
          <w:sz w:val="24"/>
          <w:szCs w:val="24"/>
        </w:rPr>
        <w:t>通过制作过程中的绘制经纬网等，认真制作的同学对于南北纬、经纬线的认</w:t>
      </w:r>
      <w:r w:rsidRPr="004439DB">
        <w:rPr>
          <w:rFonts w:ascii="宋体" w:eastAsia="宋体" w:hAnsi="宋体" w:cs="Times New Roman" w:hint="eastAsia"/>
          <w:sz w:val="24"/>
          <w:szCs w:val="24"/>
        </w:rPr>
        <w:lastRenderedPageBreak/>
        <w:t>知等，比空泛地想象更能理解，并在相关课后练习中能更好地自主完成习题。</w:t>
      </w:r>
      <w:r>
        <w:rPr>
          <w:rFonts w:ascii="宋体" w:eastAsia="宋体" w:hAnsi="宋体" w:cs="Times New Roman" w:hint="eastAsia"/>
          <w:sz w:val="24"/>
          <w:szCs w:val="24"/>
        </w:rPr>
        <w:t>有些</w:t>
      </w:r>
      <w:r w:rsidRPr="004439DB">
        <w:rPr>
          <w:rFonts w:ascii="宋体" w:eastAsia="宋体" w:hAnsi="宋体" w:cs="Times New Roman" w:hint="eastAsia"/>
          <w:sz w:val="24"/>
          <w:szCs w:val="24"/>
        </w:rPr>
        <w:t>学生</w:t>
      </w:r>
      <w:r>
        <w:rPr>
          <w:rFonts w:ascii="宋体" w:eastAsia="宋体" w:hAnsi="宋体" w:cs="Times New Roman" w:hint="eastAsia"/>
          <w:sz w:val="24"/>
          <w:szCs w:val="24"/>
        </w:rPr>
        <w:t>则体现出了他们极佳的创造力</w:t>
      </w:r>
      <w:r w:rsidRPr="004439DB">
        <w:rPr>
          <w:rFonts w:ascii="宋体" w:eastAsia="宋体" w:hAnsi="宋体" w:cs="Times New Roman" w:hint="eastAsia"/>
          <w:sz w:val="24"/>
          <w:szCs w:val="24"/>
        </w:rPr>
        <w:t>，增加了诸如南北回归线、南北极圈等内容，</w:t>
      </w:r>
      <w:r>
        <w:rPr>
          <w:rFonts w:ascii="宋体" w:eastAsia="宋体" w:hAnsi="宋体" w:cs="Times New Roman" w:hint="eastAsia"/>
          <w:sz w:val="24"/>
          <w:szCs w:val="24"/>
        </w:rPr>
        <w:t>一位</w:t>
      </w:r>
      <w:r w:rsidRPr="004439DB">
        <w:rPr>
          <w:rFonts w:ascii="宋体" w:eastAsia="宋体" w:hAnsi="宋体" w:cs="Times New Roman" w:hint="eastAsia"/>
          <w:sz w:val="24"/>
          <w:szCs w:val="24"/>
        </w:rPr>
        <w:t>学生</w:t>
      </w:r>
      <w:r>
        <w:rPr>
          <w:rFonts w:ascii="宋体" w:eastAsia="宋体" w:hAnsi="宋体" w:cs="Times New Roman" w:hint="eastAsia"/>
          <w:sz w:val="24"/>
          <w:szCs w:val="24"/>
        </w:rPr>
        <w:t>在规定的内容外还</w:t>
      </w:r>
      <w:r w:rsidRPr="004439DB">
        <w:rPr>
          <w:rFonts w:ascii="宋体" w:eastAsia="宋体" w:hAnsi="宋体" w:cs="Times New Roman" w:hint="eastAsia"/>
          <w:sz w:val="24"/>
          <w:szCs w:val="24"/>
        </w:rPr>
        <w:t>画了各大洲的大致样子并用彩色填充，使得整个作品令人感觉眼前一亮。</w:t>
      </w:r>
    </w:p>
    <w:p w:rsidR="00EC5022" w:rsidRDefault="00EC5022" w:rsidP="00EA197F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</w:p>
    <w:p w:rsidR="00EA197F" w:rsidRDefault="00D623D3" w:rsidP="00EA197F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（二）课堂</w:t>
      </w:r>
      <w:r w:rsidR="00347877">
        <w:rPr>
          <w:rFonts w:ascii="宋体" w:eastAsia="宋体" w:hAnsi="宋体" w:cs="Times New Roman" w:hint="eastAsia"/>
          <w:sz w:val="24"/>
          <w:szCs w:val="24"/>
        </w:rPr>
        <w:t>实验</w:t>
      </w:r>
      <w:r>
        <w:rPr>
          <w:rFonts w:ascii="宋体" w:eastAsia="宋体" w:hAnsi="宋体" w:cs="Times New Roman" w:hint="eastAsia"/>
          <w:sz w:val="24"/>
          <w:szCs w:val="24"/>
        </w:rPr>
        <w:t>动手操作</w:t>
      </w:r>
      <w:r w:rsidR="00347877">
        <w:rPr>
          <w:rFonts w:ascii="宋体" w:eastAsia="宋体" w:hAnsi="宋体" w:cs="Times New Roman" w:hint="eastAsia"/>
          <w:sz w:val="24"/>
          <w:szCs w:val="24"/>
        </w:rPr>
        <w:t>，直观的感受理解知识内容</w:t>
      </w:r>
    </w:p>
    <w:p w:rsidR="00D623D3" w:rsidRDefault="000B4B51" w:rsidP="00EA197F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1. </w:t>
      </w:r>
      <w:r w:rsidR="00C51395">
        <w:rPr>
          <w:rFonts w:ascii="宋体" w:eastAsia="宋体" w:hAnsi="宋体" w:cs="Times New Roman" w:hint="eastAsia"/>
          <w:sz w:val="24"/>
          <w:szCs w:val="24"/>
        </w:rPr>
        <w:t>以“海陆</w:t>
      </w:r>
      <w:r w:rsidR="00E53FEA">
        <w:rPr>
          <w:rFonts w:ascii="宋体" w:eastAsia="宋体" w:hAnsi="宋体" w:cs="Times New Roman" w:hint="eastAsia"/>
          <w:sz w:val="24"/>
          <w:szCs w:val="24"/>
        </w:rPr>
        <w:t>的</w:t>
      </w:r>
      <w:r w:rsidR="00C51395">
        <w:rPr>
          <w:rFonts w:ascii="宋体" w:eastAsia="宋体" w:hAnsi="宋体" w:cs="Times New Roman" w:hint="eastAsia"/>
          <w:sz w:val="24"/>
          <w:szCs w:val="24"/>
        </w:rPr>
        <w:t>变迁”中板块实验为例</w:t>
      </w:r>
    </w:p>
    <w:p w:rsidR="008E0AB9" w:rsidRDefault="00E53FEA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根据课程标准的要求，</w:t>
      </w:r>
      <w:r w:rsidR="005A45E5">
        <w:rPr>
          <w:rFonts w:hint="eastAsia"/>
          <w:sz w:val="24"/>
          <w:szCs w:val="24"/>
        </w:rPr>
        <w:t>对于“海陆的变迁”一课的相关要求包括“识记全球六大板块”、“理解地震与火山的分布”、“理解板块运动与山脉的分布”。</w:t>
      </w:r>
      <w:r w:rsidR="00BD09E5">
        <w:rPr>
          <w:rFonts w:hint="eastAsia"/>
          <w:sz w:val="24"/>
          <w:szCs w:val="24"/>
        </w:rPr>
        <w:t>对于预</w:t>
      </w:r>
      <w:proofErr w:type="gramStart"/>
      <w:r w:rsidR="00BD09E5">
        <w:rPr>
          <w:rFonts w:hint="eastAsia"/>
          <w:sz w:val="24"/>
          <w:szCs w:val="24"/>
        </w:rPr>
        <w:t>初年级</w:t>
      </w:r>
      <w:proofErr w:type="gramEnd"/>
      <w:r w:rsidR="00BD09E5">
        <w:rPr>
          <w:rFonts w:hint="eastAsia"/>
          <w:sz w:val="24"/>
          <w:szCs w:val="24"/>
        </w:rPr>
        <w:t>的学生来说，如何让他们“理解地震与火山的分布”、“理解板块运动与山脉的分布”是属于</w:t>
      </w:r>
      <w:r w:rsidR="00A23826">
        <w:rPr>
          <w:rFonts w:hint="eastAsia"/>
          <w:sz w:val="24"/>
          <w:szCs w:val="24"/>
        </w:rPr>
        <w:t>比较难的。</w:t>
      </w:r>
      <w:r w:rsidR="00C93E1C">
        <w:rPr>
          <w:rFonts w:hint="eastAsia"/>
          <w:sz w:val="24"/>
          <w:szCs w:val="24"/>
        </w:rPr>
        <w:t>于是我利用了彩色纸打印地图，并裁剪板块让他们</w:t>
      </w:r>
      <w:r w:rsidR="00F526B1">
        <w:rPr>
          <w:rFonts w:hint="eastAsia"/>
          <w:sz w:val="24"/>
          <w:szCs w:val="24"/>
        </w:rPr>
        <w:t>根据要求操作演示。</w:t>
      </w:r>
    </w:p>
    <w:p w:rsidR="00EF6DC2" w:rsidRPr="00EF6DC2" w:rsidRDefault="006D552A" w:rsidP="00EF6DC2">
      <w:pPr>
        <w:pStyle w:val="a5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firstLineChars="0"/>
        <w:jc w:val="left"/>
        <w:rPr>
          <w:sz w:val="24"/>
          <w:szCs w:val="24"/>
        </w:rPr>
      </w:pPr>
      <w:r w:rsidRPr="00EF6DC2">
        <w:rPr>
          <w:rFonts w:hint="eastAsia"/>
          <w:sz w:val="24"/>
          <w:szCs w:val="24"/>
        </w:rPr>
        <w:t>课例摘录：</w:t>
      </w:r>
    </w:p>
    <w:p w:rsidR="00F526B1" w:rsidRDefault="00F526B1" w:rsidP="00EF6DC2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EF6DC2">
        <w:rPr>
          <w:rFonts w:hint="eastAsia"/>
          <w:sz w:val="24"/>
          <w:szCs w:val="24"/>
        </w:rPr>
        <w:t>动手做活动</w:t>
      </w:r>
      <w:r w:rsidRPr="00EF6DC2">
        <w:rPr>
          <w:rFonts w:hint="eastAsia"/>
          <w:sz w:val="24"/>
          <w:szCs w:val="24"/>
        </w:rPr>
        <w:t>1</w:t>
      </w:r>
      <w:r w:rsidRPr="00EF6DC2">
        <w:rPr>
          <w:rFonts w:hint="eastAsia"/>
          <w:sz w:val="24"/>
          <w:szCs w:val="24"/>
        </w:rPr>
        <w:t>：</w:t>
      </w:r>
      <w:r w:rsidRPr="00F526B1">
        <w:rPr>
          <w:rFonts w:hint="eastAsia"/>
          <w:sz w:val="24"/>
          <w:szCs w:val="24"/>
        </w:rPr>
        <w:t>利用所给的彩色大陆纸片和练习单，结合书本</w:t>
      </w:r>
      <w:r w:rsidRPr="00F526B1">
        <w:rPr>
          <w:rFonts w:hint="eastAsia"/>
          <w:sz w:val="24"/>
          <w:szCs w:val="24"/>
        </w:rPr>
        <w:t>28</w:t>
      </w:r>
      <w:r w:rsidRPr="00F526B1">
        <w:rPr>
          <w:rFonts w:hint="eastAsia"/>
          <w:sz w:val="24"/>
          <w:szCs w:val="24"/>
        </w:rPr>
        <w:t>页“世界海陆的变迁”，</w:t>
      </w:r>
      <w:proofErr w:type="gramStart"/>
      <w:r w:rsidRPr="00F526B1">
        <w:rPr>
          <w:rFonts w:hint="eastAsia"/>
          <w:sz w:val="24"/>
          <w:szCs w:val="24"/>
        </w:rPr>
        <w:t>分辨书</w:t>
      </w:r>
      <w:proofErr w:type="gramEnd"/>
      <w:r w:rsidRPr="00F526B1">
        <w:rPr>
          <w:rFonts w:hint="eastAsia"/>
          <w:sz w:val="24"/>
          <w:szCs w:val="24"/>
        </w:rPr>
        <w:t>中练习图中的</w:t>
      </w:r>
      <w:r w:rsidRPr="00F526B1">
        <w:rPr>
          <w:rFonts w:hint="eastAsia"/>
          <w:sz w:val="24"/>
          <w:szCs w:val="24"/>
        </w:rPr>
        <w:t>ABCD</w:t>
      </w:r>
      <w:r w:rsidRPr="00F526B1">
        <w:rPr>
          <w:rFonts w:hint="eastAsia"/>
          <w:sz w:val="24"/>
          <w:szCs w:val="24"/>
        </w:rPr>
        <w:t>分别表示哪个大陆？他们的相对位置是如何变化的？</w:t>
      </w:r>
    </w:p>
    <w:p w:rsidR="00F526B1" w:rsidRDefault="00F526B1" w:rsidP="00F526B1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F526B1">
        <w:rPr>
          <w:rFonts w:hint="eastAsia"/>
          <w:sz w:val="24"/>
          <w:szCs w:val="24"/>
        </w:rPr>
        <w:t>（学生回答：</w:t>
      </w:r>
      <w:r w:rsidRPr="00F526B1">
        <w:rPr>
          <w:rFonts w:hint="eastAsia"/>
          <w:sz w:val="24"/>
          <w:szCs w:val="24"/>
        </w:rPr>
        <w:t>A</w:t>
      </w:r>
      <w:r w:rsidRPr="00F526B1">
        <w:rPr>
          <w:rFonts w:hint="eastAsia"/>
          <w:sz w:val="24"/>
          <w:szCs w:val="24"/>
        </w:rPr>
        <w:t>北美洲大陆、</w:t>
      </w:r>
      <w:r w:rsidRPr="00F526B1">
        <w:rPr>
          <w:rFonts w:hint="eastAsia"/>
          <w:sz w:val="24"/>
          <w:szCs w:val="24"/>
        </w:rPr>
        <w:t>B</w:t>
      </w:r>
      <w:r w:rsidRPr="00F526B1">
        <w:rPr>
          <w:rFonts w:hint="eastAsia"/>
          <w:sz w:val="24"/>
          <w:szCs w:val="24"/>
        </w:rPr>
        <w:t>南美洲大陆、</w:t>
      </w:r>
      <w:r w:rsidRPr="00F526B1">
        <w:rPr>
          <w:rFonts w:hint="eastAsia"/>
          <w:sz w:val="24"/>
          <w:szCs w:val="24"/>
        </w:rPr>
        <w:t>C</w:t>
      </w:r>
      <w:r w:rsidRPr="00F526B1">
        <w:rPr>
          <w:rFonts w:hint="eastAsia"/>
          <w:sz w:val="24"/>
          <w:szCs w:val="24"/>
        </w:rPr>
        <w:t>非洲大陆、</w:t>
      </w:r>
      <w:r w:rsidRPr="00F526B1">
        <w:rPr>
          <w:rFonts w:hint="eastAsia"/>
          <w:sz w:val="24"/>
          <w:szCs w:val="24"/>
        </w:rPr>
        <w:t>D</w:t>
      </w:r>
      <w:r w:rsidRPr="00F526B1">
        <w:rPr>
          <w:rFonts w:hint="eastAsia"/>
          <w:sz w:val="24"/>
          <w:szCs w:val="24"/>
        </w:rPr>
        <w:t>亚欧大陆）试一试：能否将这几块大陆大致拼合成为一块大陆？</w:t>
      </w:r>
    </w:p>
    <w:p w:rsidR="00F526B1" w:rsidRDefault="00F526B1" w:rsidP="00F526B1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F526B1">
        <w:rPr>
          <w:rFonts w:hint="eastAsia"/>
          <w:sz w:val="24"/>
          <w:szCs w:val="24"/>
        </w:rPr>
        <w:t>（学生动手实验）基本拼合，不能完全一致。</w:t>
      </w:r>
    </w:p>
    <w:p w:rsidR="00F526B1" w:rsidRPr="00F526B1" w:rsidRDefault="00F526B1" w:rsidP="00F526B1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动手做活动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：</w:t>
      </w:r>
      <w:r w:rsidRPr="00F526B1">
        <w:rPr>
          <w:rFonts w:hint="eastAsia"/>
          <w:sz w:val="24"/>
          <w:szCs w:val="24"/>
        </w:rPr>
        <w:t>利用两张大陆纸片模仿两个板块，平整地放在桌面上，将两个板块相对地互相冲撞，会有什么样的现象？</w:t>
      </w:r>
    </w:p>
    <w:p w:rsidR="00F526B1" w:rsidRPr="00F526B1" w:rsidRDefault="00F526B1" w:rsidP="00F526B1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F526B1">
        <w:rPr>
          <w:rFonts w:hint="eastAsia"/>
          <w:sz w:val="24"/>
          <w:szCs w:val="24"/>
        </w:rPr>
        <w:t>（学生回答：</w:t>
      </w:r>
      <w:r w:rsidR="000B4B51">
        <w:rPr>
          <w:rFonts w:hint="eastAsia"/>
          <w:sz w:val="24"/>
          <w:szCs w:val="24"/>
        </w:rPr>
        <w:t xml:space="preserve">1. </w:t>
      </w:r>
      <w:r w:rsidRPr="00F526B1">
        <w:rPr>
          <w:rFonts w:hint="eastAsia"/>
          <w:sz w:val="24"/>
          <w:szCs w:val="24"/>
        </w:rPr>
        <w:t>挤压，</w:t>
      </w:r>
      <w:r w:rsidRPr="00F526B1">
        <w:rPr>
          <w:rFonts w:hint="eastAsia"/>
          <w:sz w:val="24"/>
          <w:szCs w:val="24"/>
        </w:rPr>
        <w:t>2</w:t>
      </w:r>
      <w:r w:rsidRPr="00F526B1">
        <w:rPr>
          <w:rFonts w:hint="eastAsia"/>
          <w:sz w:val="24"/>
          <w:szCs w:val="24"/>
        </w:rPr>
        <w:t>、一张纸到另外一张纸下面去）</w:t>
      </w:r>
    </w:p>
    <w:p w:rsidR="00CA7D56" w:rsidRDefault="00CA7D56" w:rsidP="00CA7D56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（2）实践活动收获</w:t>
      </w:r>
    </w:p>
    <w:p w:rsidR="004F517B" w:rsidRDefault="004F517B" w:rsidP="004F517B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原本抽象、枯燥的知识环节，通过动手演示板块运动，学生能比较直观地看到自己的实验结果，并由此引申到板块运动，在实验之后进行解释学生能很快吸收内化。</w:t>
      </w:r>
    </w:p>
    <w:p w:rsidR="004F517B" w:rsidRDefault="004F517B" w:rsidP="004F517B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实验器具也经历过几次更新。</w:t>
      </w:r>
      <w:r w:rsidR="006C0ADF">
        <w:rPr>
          <w:rFonts w:hint="eastAsia"/>
          <w:sz w:val="24"/>
          <w:szCs w:val="24"/>
        </w:rPr>
        <w:t>最初是让学生进行自行</w:t>
      </w:r>
      <w:r w:rsidR="00D71FA3">
        <w:rPr>
          <w:rFonts w:hint="eastAsia"/>
          <w:sz w:val="24"/>
          <w:szCs w:val="24"/>
        </w:rPr>
        <w:t>去</w:t>
      </w:r>
      <w:r w:rsidR="006C0ADF">
        <w:rPr>
          <w:rFonts w:hint="eastAsia"/>
          <w:sz w:val="24"/>
          <w:szCs w:val="24"/>
        </w:rPr>
        <w:t>剪大陆板块，但是这样</w:t>
      </w:r>
      <w:r w:rsidR="005B2234">
        <w:rPr>
          <w:rFonts w:hint="eastAsia"/>
          <w:sz w:val="24"/>
          <w:szCs w:val="24"/>
        </w:rPr>
        <w:t>的结果不但</w:t>
      </w:r>
      <w:r w:rsidR="006C0ADF">
        <w:rPr>
          <w:rFonts w:hint="eastAsia"/>
          <w:sz w:val="24"/>
          <w:szCs w:val="24"/>
        </w:rPr>
        <w:t>费时，而且对于手工能力欠缺的学生而言，自己裁剪容易变形，影响后期的拼凑等试验。</w:t>
      </w:r>
      <w:r w:rsidR="00D71FA3">
        <w:rPr>
          <w:rFonts w:hint="eastAsia"/>
          <w:sz w:val="24"/>
          <w:szCs w:val="24"/>
        </w:rPr>
        <w:t>而后，教师使用了彩纸打印地图，并进行事先裁剪，让学</w:t>
      </w:r>
      <w:r w:rsidR="00D71FA3">
        <w:rPr>
          <w:rFonts w:hint="eastAsia"/>
          <w:sz w:val="24"/>
          <w:szCs w:val="24"/>
        </w:rPr>
        <w:lastRenderedPageBreak/>
        <w:t>生在课堂上结合世界空白地图进行辨识大陆、运动等，不仅提高了</w:t>
      </w:r>
      <w:r w:rsidR="00EF6DC2">
        <w:rPr>
          <w:rFonts w:hint="eastAsia"/>
          <w:sz w:val="24"/>
          <w:szCs w:val="24"/>
        </w:rPr>
        <w:t>教师的</w:t>
      </w:r>
      <w:r w:rsidR="00D71FA3">
        <w:rPr>
          <w:rFonts w:hint="eastAsia"/>
          <w:sz w:val="24"/>
          <w:szCs w:val="24"/>
        </w:rPr>
        <w:t>课堂效率，也</w:t>
      </w:r>
      <w:r w:rsidR="00CD72F6">
        <w:rPr>
          <w:rFonts w:hint="eastAsia"/>
          <w:sz w:val="24"/>
          <w:szCs w:val="24"/>
        </w:rPr>
        <w:t>让学生在合作中培养了协作。</w:t>
      </w:r>
    </w:p>
    <w:p w:rsidR="00FD0D73" w:rsidRPr="00C32413" w:rsidRDefault="00EC5022" w:rsidP="004F517B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2、</w:t>
      </w:r>
      <w:r w:rsidR="00FD0D73" w:rsidRPr="00C32413">
        <w:rPr>
          <w:rFonts w:ascii="宋体" w:eastAsia="宋体" w:hAnsi="宋体" w:cs="Times New Roman" w:hint="eastAsia"/>
          <w:sz w:val="24"/>
          <w:szCs w:val="24"/>
        </w:rPr>
        <w:t>以“黄土高原地区”中水土流失实验为例</w:t>
      </w:r>
    </w:p>
    <w:p w:rsidR="00FD0D73" w:rsidRDefault="00267678" w:rsidP="00267678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267678">
        <w:rPr>
          <w:rFonts w:hint="eastAsia"/>
          <w:sz w:val="24"/>
          <w:szCs w:val="24"/>
        </w:rPr>
        <w:t>根据《上海市初中地理学科教学基本</w:t>
      </w:r>
      <w:r>
        <w:rPr>
          <w:rFonts w:hint="eastAsia"/>
          <w:sz w:val="24"/>
          <w:szCs w:val="24"/>
        </w:rPr>
        <w:t>要求</w:t>
      </w:r>
      <w:r w:rsidRPr="00267678">
        <w:rPr>
          <w:rFonts w:hint="eastAsia"/>
          <w:sz w:val="24"/>
          <w:szCs w:val="24"/>
        </w:rPr>
        <w:t>（试验本）》，理解黄土高原地区的学习要求则是“地表特征、历史文化、生态治理”，而黄土高原地区最显著的特征就是水土流失严重。</w:t>
      </w:r>
      <w:r w:rsidR="00043816">
        <w:rPr>
          <w:rFonts w:hint="eastAsia"/>
          <w:sz w:val="24"/>
          <w:szCs w:val="24"/>
        </w:rPr>
        <w:t>有的课堂</w:t>
      </w:r>
      <w:r>
        <w:rPr>
          <w:rFonts w:hint="eastAsia"/>
          <w:sz w:val="24"/>
          <w:szCs w:val="24"/>
        </w:rPr>
        <w:t>使用了各种视频来</w:t>
      </w:r>
      <w:r w:rsidR="00043816">
        <w:rPr>
          <w:rFonts w:hint="eastAsia"/>
          <w:sz w:val="24"/>
          <w:szCs w:val="24"/>
        </w:rPr>
        <w:t>帮助学生理解</w:t>
      </w:r>
      <w:r>
        <w:rPr>
          <w:rFonts w:hint="eastAsia"/>
          <w:sz w:val="24"/>
          <w:szCs w:val="24"/>
        </w:rPr>
        <w:t>，但是在这个过程中学生是以旁观者的角度来看的，</w:t>
      </w:r>
      <w:r w:rsidR="006D552A">
        <w:rPr>
          <w:rFonts w:hint="eastAsia"/>
          <w:sz w:val="24"/>
          <w:szCs w:val="24"/>
        </w:rPr>
        <w:t>知识的获得还是不够主动</w:t>
      </w:r>
      <w:r>
        <w:rPr>
          <w:rFonts w:hint="eastAsia"/>
          <w:sz w:val="24"/>
          <w:szCs w:val="24"/>
        </w:rPr>
        <w:t>。</w:t>
      </w:r>
    </w:p>
    <w:p w:rsidR="006D552A" w:rsidRDefault="00EC5022" w:rsidP="00A06B8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="006D552A">
        <w:rPr>
          <w:rFonts w:hint="eastAsia"/>
          <w:sz w:val="24"/>
          <w:szCs w:val="24"/>
        </w:rPr>
        <w:t>课例摘录：</w:t>
      </w:r>
    </w:p>
    <w:p w:rsidR="00A06B84" w:rsidRPr="00A06B84" w:rsidRDefault="00A06B84" w:rsidP="00A06B8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A06B84">
        <w:rPr>
          <w:rFonts w:hint="eastAsia"/>
          <w:sz w:val="24"/>
          <w:szCs w:val="24"/>
        </w:rPr>
        <w:t>这里有来自黄土高原的黄土、来自校园内的带草的土和不带草的土，请结合所给的土进行实验。</w:t>
      </w:r>
    </w:p>
    <w:p w:rsidR="00A06B84" w:rsidRPr="00A06B84" w:rsidRDefault="00A06B84" w:rsidP="00A06B8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A06B84">
        <w:rPr>
          <w:rFonts w:hint="eastAsia"/>
          <w:sz w:val="24"/>
          <w:szCs w:val="24"/>
        </w:rPr>
        <w:t>实验准备：装有不同类型土块的托盘、支撑木块、烧杯、</w:t>
      </w:r>
      <w:proofErr w:type="gramStart"/>
      <w:r w:rsidRPr="00A06B84">
        <w:rPr>
          <w:rFonts w:hint="eastAsia"/>
          <w:sz w:val="24"/>
          <w:szCs w:val="24"/>
        </w:rPr>
        <w:t>喷瓶等</w:t>
      </w:r>
      <w:proofErr w:type="gramEnd"/>
      <w:r w:rsidRPr="00A06B84">
        <w:rPr>
          <w:rFonts w:hint="eastAsia"/>
          <w:sz w:val="24"/>
          <w:szCs w:val="24"/>
        </w:rPr>
        <w:t>。</w:t>
      </w:r>
    </w:p>
    <w:p w:rsidR="00A06B84" w:rsidRPr="00A06B84" w:rsidRDefault="00A06B84" w:rsidP="00A06B8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A06B84">
        <w:rPr>
          <w:rFonts w:hint="eastAsia"/>
          <w:sz w:val="24"/>
          <w:szCs w:val="24"/>
        </w:rPr>
        <w:t>实验步骤：以检验长草的土对水土流失的影响为例</w:t>
      </w:r>
    </w:p>
    <w:p w:rsidR="00183051" w:rsidRDefault="00A06B84" w:rsidP="00183051">
      <w:pPr>
        <w:pStyle w:val="a5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1320" w:firstLineChars="0"/>
        <w:jc w:val="left"/>
        <w:rPr>
          <w:sz w:val="24"/>
          <w:szCs w:val="24"/>
        </w:rPr>
      </w:pPr>
      <w:r w:rsidRPr="00183051">
        <w:rPr>
          <w:rFonts w:hint="eastAsia"/>
          <w:sz w:val="24"/>
          <w:szCs w:val="24"/>
        </w:rPr>
        <w:t>烧杯放在水池内。支撑木块靠近水池。</w:t>
      </w:r>
    </w:p>
    <w:p w:rsidR="00183051" w:rsidRDefault="00A06B84" w:rsidP="00183051">
      <w:pPr>
        <w:pStyle w:val="a5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1320" w:firstLineChars="0"/>
        <w:jc w:val="left"/>
        <w:rPr>
          <w:sz w:val="24"/>
          <w:szCs w:val="24"/>
        </w:rPr>
      </w:pPr>
      <w:r w:rsidRPr="00183051">
        <w:rPr>
          <w:rFonts w:hint="eastAsia"/>
          <w:sz w:val="24"/>
          <w:szCs w:val="24"/>
        </w:rPr>
        <w:t>放置托盘于木块上，托盘一角对准烧杯。</w:t>
      </w:r>
    </w:p>
    <w:p w:rsidR="00183051" w:rsidRDefault="00A06B84" w:rsidP="00183051">
      <w:pPr>
        <w:pStyle w:val="a5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1320" w:firstLineChars="0"/>
        <w:jc w:val="left"/>
        <w:rPr>
          <w:sz w:val="24"/>
          <w:szCs w:val="24"/>
        </w:rPr>
      </w:pPr>
      <w:proofErr w:type="gramStart"/>
      <w:r w:rsidRPr="00183051">
        <w:rPr>
          <w:rFonts w:hint="eastAsia"/>
          <w:sz w:val="24"/>
          <w:szCs w:val="24"/>
        </w:rPr>
        <w:t>用喷瓶将</w:t>
      </w:r>
      <w:proofErr w:type="gramEnd"/>
      <w:r w:rsidRPr="00183051">
        <w:rPr>
          <w:rFonts w:hint="eastAsia"/>
          <w:sz w:val="24"/>
          <w:szCs w:val="24"/>
        </w:rPr>
        <w:t>500</w:t>
      </w:r>
      <w:r w:rsidRPr="00183051">
        <w:rPr>
          <w:rFonts w:hint="eastAsia"/>
          <w:sz w:val="24"/>
          <w:szCs w:val="24"/>
        </w:rPr>
        <w:t>毫升的水，从土块上方浇淋。</w:t>
      </w:r>
    </w:p>
    <w:p w:rsidR="00A06B84" w:rsidRPr="00183051" w:rsidRDefault="00A06B84" w:rsidP="00183051">
      <w:pPr>
        <w:pStyle w:val="a5"/>
        <w:numPr>
          <w:ilvl w:val="0"/>
          <w:numId w:val="24"/>
        </w:numPr>
        <w:autoSpaceDE w:val="0"/>
        <w:autoSpaceDN w:val="0"/>
        <w:adjustRightInd w:val="0"/>
        <w:spacing w:line="360" w:lineRule="auto"/>
        <w:ind w:left="1320" w:firstLineChars="0"/>
        <w:jc w:val="left"/>
        <w:rPr>
          <w:sz w:val="24"/>
          <w:szCs w:val="24"/>
        </w:rPr>
      </w:pPr>
      <w:r w:rsidRPr="00183051">
        <w:rPr>
          <w:rFonts w:hint="eastAsia"/>
          <w:sz w:val="24"/>
          <w:szCs w:val="24"/>
        </w:rPr>
        <w:t>观察比较同组的水土流失情况，填写活动单</w:t>
      </w:r>
      <w:r w:rsidR="0007417F">
        <w:rPr>
          <w:rFonts w:hint="eastAsia"/>
          <w:sz w:val="24"/>
          <w:szCs w:val="24"/>
        </w:rPr>
        <w:t>（见表</w:t>
      </w:r>
      <w:r w:rsidR="0007417F">
        <w:rPr>
          <w:rFonts w:hint="eastAsia"/>
          <w:sz w:val="24"/>
          <w:szCs w:val="24"/>
        </w:rPr>
        <w:t>1</w:t>
      </w:r>
      <w:r w:rsidR="0007417F">
        <w:rPr>
          <w:rFonts w:hint="eastAsia"/>
          <w:sz w:val="24"/>
          <w:szCs w:val="24"/>
        </w:rPr>
        <w:t>）</w:t>
      </w:r>
      <w:r w:rsidRPr="00183051">
        <w:rPr>
          <w:rFonts w:hint="eastAsia"/>
          <w:sz w:val="24"/>
          <w:szCs w:val="24"/>
        </w:rPr>
        <w:t>。</w:t>
      </w:r>
    </w:p>
    <w:tbl>
      <w:tblPr>
        <w:tblStyle w:val="a9"/>
        <w:tblpPr w:leftFromText="180" w:rightFromText="180" w:vertAnchor="text" w:horzAnchor="margin" w:tblpXSpec="right" w:tblpY="392"/>
        <w:tblW w:w="0" w:type="auto"/>
        <w:tblLook w:val="04A0" w:firstRow="1" w:lastRow="0" w:firstColumn="1" w:lastColumn="0" w:noHBand="0" w:noVBand="1"/>
      </w:tblPr>
      <w:tblGrid>
        <w:gridCol w:w="1825"/>
        <w:gridCol w:w="2494"/>
      </w:tblGrid>
      <w:tr w:rsidR="00C32413" w:rsidRPr="007B7ADB" w:rsidTr="0007417F">
        <w:trPr>
          <w:trHeight w:val="459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13" w:rsidRPr="007B7ADB" w:rsidRDefault="00C32413" w:rsidP="0007417F">
            <w:pPr>
              <w:spacing w:line="0" w:lineRule="atLeast"/>
              <w:jc w:val="center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实验项目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13" w:rsidRPr="007B7ADB" w:rsidRDefault="00C32413" w:rsidP="0007417F">
            <w:pPr>
              <w:spacing w:line="0" w:lineRule="atLeast"/>
              <w:jc w:val="center"/>
              <w:rPr>
                <w:rFonts w:ascii="微软雅黑" w:eastAsia="微软雅黑" w:hAnsi="微软雅黑" w:cs="微软雅黑"/>
              </w:rPr>
            </w:pPr>
            <w:r w:rsidRPr="007B7ADB">
              <w:rPr>
                <w:rFonts w:ascii="微软雅黑" w:eastAsia="微软雅黑" w:hAnsi="微软雅黑" w:cs="微软雅黑" w:hint="eastAsia"/>
              </w:rPr>
              <w:t>水土流失</w:t>
            </w:r>
            <w:r>
              <w:rPr>
                <w:rFonts w:ascii="微软雅黑" w:eastAsia="微软雅黑" w:hAnsi="微软雅黑" w:cs="微软雅黑" w:hint="eastAsia"/>
              </w:rPr>
              <w:t>量</w:t>
            </w:r>
            <w:r w:rsidRPr="007B7ADB">
              <w:rPr>
                <w:rFonts w:ascii="微软雅黑" w:eastAsia="微软雅黑" w:hAnsi="微软雅黑" w:cs="微软雅黑" w:hint="eastAsia"/>
              </w:rPr>
              <w:t>（</w:t>
            </w:r>
            <w:r>
              <w:rPr>
                <w:rFonts w:ascii="微软雅黑" w:eastAsia="微软雅黑" w:hAnsi="微软雅黑" w:cs="微软雅黑" w:hint="eastAsia"/>
              </w:rPr>
              <w:t>多/少</w:t>
            </w:r>
            <w:r w:rsidRPr="007B7ADB">
              <w:rPr>
                <w:rFonts w:ascii="微软雅黑" w:eastAsia="微软雅黑" w:hAnsi="微软雅黑" w:cs="微软雅黑" w:hint="eastAsia"/>
              </w:rPr>
              <w:t>）</w:t>
            </w:r>
          </w:p>
        </w:tc>
      </w:tr>
      <w:tr w:rsidR="00C32413" w:rsidRPr="007B7ADB" w:rsidTr="0007417F">
        <w:trPr>
          <w:trHeight w:val="459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13" w:rsidRPr="007B7ADB" w:rsidRDefault="00C32413" w:rsidP="0007417F">
            <w:pPr>
              <w:spacing w:line="0" w:lineRule="atLeast"/>
              <w:jc w:val="center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13" w:rsidRPr="007B7ADB" w:rsidRDefault="00C32413" w:rsidP="0007417F">
            <w:pPr>
              <w:spacing w:line="0" w:lineRule="atLeast"/>
              <w:jc w:val="center"/>
              <w:rPr>
                <w:rFonts w:ascii="微软雅黑" w:eastAsia="微软雅黑" w:hAnsi="微软雅黑" w:cs="微软雅黑"/>
              </w:rPr>
            </w:pPr>
          </w:p>
        </w:tc>
      </w:tr>
      <w:tr w:rsidR="00C32413" w:rsidRPr="007B7ADB" w:rsidTr="0007417F">
        <w:trPr>
          <w:trHeight w:val="459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413" w:rsidRPr="007B7ADB" w:rsidRDefault="00C32413" w:rsidP="0007417F">
            <w:pPr>
              <w:spacing w:line="0" w:lineRule="atLeast"/>
              <w:jc w:val="center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13" w:rsidRPr="007B7ADB" w:rsidRDefault="00C32413" w:rsidP="0007417F">
            <w:pPr>
              <w:spacing w:line="0" w:lineRule="atLeast"/>
              <w:jc w:val="center"/>
              <w:rPr>
                <w:rFonts w:ascii="微软雅黑" w:eastAsia="微软雅黑" w:hAnsi="微软雅黑" w:cs="微软雅黑"/>
              </w:rPr>
            </w:pPr>
          </w:p>
        </w:tc>
      </w:tr>
    </w:tbl>
    <w:p w:rsidR="00C32413" w:rsidRPr="00C32413" w:rsidRDefault="0007417F" w:rsidP="00C32413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7620</wp:posOffset>
                </wp:positionV>
                <wp:extent cx="1733550" cy="3810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417F" w:rsidRDefault="0007417F" w:rsidP="0007417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>
                              <w:rPr>
                                <w:rFonts w:hint="eastAsia"/>
                              </w:rPr>
                              <w:t xml:space="preserve">1 </w:t>
                            </w:r>
                            <w:r>
                              <w:rPr>
                                <w:rFonts w:hint="eastAsia"/>
                              </w:rPr>
                              <w:t>活动单</w:t>
                            </w:r>
                            <w:r w:rsidR="007953E5">
                              <w:rPr>
                                <w:rFonts w:hint="eastAsia"/>
                              </w:rPr>
                              <w:t>（填写部分）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237pt;margin-top:.6pt;width:136.5pt;height:30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" filled="f" stroked="f" strokeweight=".5pt">
                <v:textbox>
                  <w:txbxContent>
                    <w:p w:rsidR="0007417F" w:rsidRDefault="0007417F" w:rsidP="0007417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表</w:t>
                      </w:r>
                      <w:r>
                        <w:rPr>
                          <w:rFonts w:hint="eastAsia"/>
                        </w:rPr>
                        <w:t xml:space="preserve">1 </w:t>
                      </w:r>
                      <w:r>
                        <w:rPr>
                          <w:rFonts w:hint="eastAsia"/>
                        </w:rPr>
                        <w:t>活动单</w:t>
                      </w:r>
                      <w:r w:rsidR="007953E5">
                        <w:rPr>
                          <w:rFonts w:hint="eastAsia"/>
                        </w:rPr>
                        <w:t>（填写部分）</w:t>
                      </w:r>
                    </w:p>
                  </w:txbxContent>
                </v:textbox>
              </v:shape>
            </w:pict>
          </mc:Fallback>
        </mc:AlternateContent>
      </w:r>
      <w:r w:rsidR="00C32413" w:rsidRPr="00C32413">
        <w:rPr>
          <w:rFonts w:hint="eastAsia"/>
          <w:sz w:val="24"/>
          <w:szCs w:val="24"/>
        </w:rPr>
        <w:t>不同小组的实验结果进行反馈，请互相讨论：影响水土流失的自然要素有哪些？</w:t>
      </w:r>
    </w:p>
    <w:p w:rsidR="00001D5F" w:rsidRDefault="00001D5F" w:rsidP="00001D5F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C32413">
        <w:rPr>
          <w:rFonts w:ascii="宋体" w:eastAsia="宋体" w:hAnsi="宋体" w:cs="Times New Roman" w:hint="eastAsia"/>
          <w:sz w:val="24"/>
          <w:szCs w:val="24"/>
        </w:rPr>
        <w:t>（</w:t>
      </w:r>
      <w:r w:rsidR="00EC5022">
        <w:rPr>
          <w:rFonts w:ascii="宋体" w:eastAsia="宋体" w:hAnsi="宋体" w:cs="Times New Roman" w:hint="eastAsia"/>
          <w:sz w:val="24"/>
          <w:szCs w:val="24"/>
        </w:rPr>
        <w:t>2</w:t>
      </w:r>
      <w:r w:rsidRPr="00C32413">
        <w:rPr>
          <w:rFonts w:ascii="宋体" w:eastAsia="宋体" w:hAnsi="宋体" w:cs="Times New Roman" w:hint="eastAsia"/>
          <w:sz w:val="24"/>
          <w:szCs w:val="24"/>
        </w:rPr>
        <w:t>）</w:t>
      </w:r>
      <w:r>
        <w:rPr>
          <w:rFonts w:ascii="宋体" w:eastAsia="宋体" w:hAnsi="宋体" w:cs="Times New Roman" w:hint="eastAsia"/>
          <w:sz w:val="24"/>
          <w:szCs w:val="24"/>
        </w:rPr>
        <w:t>实践活动收获</w:t>
      </w:r>
    </w:p>
    <w:p w:rsidR="00001D5F" w:rsidRPr="00C32413" w:rsidRDefault="00EC5022" w:rsidP="006D552A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课堂实验</w:t>
      </w:r>
      <w:r w:rsidRPr="006D552A">
        <w:rPr>
          <w:rFonts w:ascii="宋体" w:eastAsia="宋体" w:hAnsi="宋体" w:cs="Times New Roman" w:hint="eastAsia"/>
          <w:sz w:val="24"/>
          <w:szCs w:val="24"/>
        </w:rPr>
        <w:t>激发</w:t>
      </w:r>
      <w:r>
        <w:rPr>
          <w:rFonts w:ascii="宋体" w:eastAsia="宋体" w:hAnsi="宋体" w:cs="Times New Roman" w:hint="eastAsia"/>
          <w:sz w:val="24"/>
          <w:szCs w:val="24"/>
        </w:rPr>
        <w:t>了</w:t>
      </w:r>
      <w:r w:rsidRPr="006D552A">
        <w:rPr>
          <w:rFonts w:ascii="宋体" w:eastAsia="宋体" w:hAnsi="宋体" w:cs="Times New Roman" w:hint="eastAsia"/>
          <w:sz w:val="24"/>
          <w:szCs w:val="24"/>
        </w:rPr>
        <w:t>学生的学习兴趣</w:t>
      </w:r>
      <w:r>
        <w:rPr>
          <w:rFonts w:ascii="宋体" w:eastAsia="宋体" w:hAnsi="宋体" w:cs="Times New Roman" w:hint="eastAsia"/>
          <w:sz w:val="24"/>
          <w:szCs w:val="24"/>
        </w:rPr>
        <w:t>，</w:t>
      </w:r>
      <w:r w:rsidR="006D552A" w:rsidRPr="006D552A">
        <w:rPr>
          <w:rFonts w:ascii="宋体" w:eastAsia="宋体" w:hAnsi="宋体" w:cs="Times New Roman" w:hint="eastAsia"/>
          <w:sz w:val="24"/>
          <w:szCs w:val="24"/>
        </w:rPr>
        <w:t>学生通过动手操作</w:t>
      </w:r>
      <w:r>
        <w:rPr>
          <w:rFonts w:ascii="宋体" w:eastAsia="宋体" w:hAnsi="宋体" w:cs="Times New Roman" w:hint="eastAsia"/>
          <w:sz w:val="24"/>
          <w:szCs w:val="24"/>
        </w:rPr>
        <w:t>，</w:t>
      </w:r>
      <w:r w:rsidR="006D552A" w:rsidRPr="006D552A">
        <w:rPr>
          <w:rFonts w:ascii="宋体" w:eastAsia="宋体" w:hAnsi="宋体" w:cs="Times New Roman" w:hint="eastAsia"/>
          <w:sz w:val="24"/>
          <w:szCs w:val="24"/>
        </w:rPr>
        <w:t>认识到</w:t>
      </w:r>
      <w:r>
        <w:rPr>
          <w:rFonts w:ascii="宋体" w:eastAsia="宋体" w:hAnsi="宋体" w:cs="Times New Roman" w:hint="eastAsia"/>
          <w:sz w:val="24"/>
          <w:szCs w:val="24"/>
        </w:rPr>
        <w:t>了</w:t>
      </w:r>
      <w:r w:rsidR="006D552A" w:rsidRPr="006D552A">
        <w:rPr>
          <w:rFonts w:ascii="宋体" w:eastAsia="宋体" w:hAnsi="宋体" w:cs="Times New Roman" w:hint="eastAsia"/>
          <w:sz w:val="24"/>
          <w:szCs w:val="24"/>
        </w:rPr>
        <w:t>植被、土质等自然要素会对水土流失产生影响，这样的</w:t>
      </w:r>
      <w:r>
        <w:rPr>
          <w:rFonts w:ascii="宋体" w:eastAsia="宋体" w:hAnsi="宋体" w:cs="Times New Roman" w:hint="eastAsia"/>
          <w:sz w:val="24"/>
          <w:szCs w:val="24"/>
        </w:rPr>
        <w:t>实践</w:t>
      </w:r>
      <w:r w:rsidR="006D552A" w:rsidRPr="006D552A">
        <w:rPr>
          <w:rFonts w:ascii="宋体" w:eastAsia="宋体" w:hAnsi="宋体" w:cs="Times New Roman" w:hint="eastAsia"/>
          <w:sz w:val="24"/>
          <w:szCs w:val="24"/>
        </w:rPr>
        <w:t>所获得的经验比</w:t>
      </w:r>
      <w:r w:rsidR="004878E0">
        <w:rPr>
          <w:rFonts w:ascii="宋体" w:eastAsia="宋体" w:hAnsi="宋体" w:cs="Times New Roman" w:hint="eastAsia"/>
          <w:sz w:val="24"/>
          <w:szCs w:val="24"/>
        </w:rPr>
        <w:t>被动吸收知识</w:t>
      </w:r>
      <w:r w:rsidR="006D552A" w:rsidRPr="006D552A">
        <w:rPr>
          <w:rFonts w:ascii="宋体" w:eastAsia="宋体" w:hAnsi="宋体" w:cs="Times New Roman" w:hint="eastAsia"/>
          <w:sz w:val="24"/>
          <w:szCs w:val="24"/>
        </w:rPr>
        <w:t>更有效。</w:t>
      </w:r>
      <w:r w:rsidR="004878E0">
        <w:rPr>
          <w:rFonts w:ascii="宋体" w:eastAsia="宋体" w:hAnsi="宋体" w:cs="Times New Roman" w:hint="eastAsia"/>
          <w:sz w:val="24"/>
          <w:szCs w:val="24"/>
        </w:rPr>
        <w:t>同时，</w:t>
      </w:r>
      <w:r>
        <w:rPr>
          <w:rFonts w:ascii="宋体" w:eastAsia="宋体" w:hAnsi="宋体" w:cs="Times New Roman" w:hint="eastAsia"/>
          <w:sz w:val="24"/>
          <w:szCs w:val="24"/>
        </w:rPr>
        <w:t>学生</w:t>
      </w:r>
      <w:r w:rsidR="006D552A" w:rsidRPr="006D552A">
        <w:rPr>
          <w:rFonts w:ascii="宋体" w:eastAsia="宋体" w:hAnsi="宋体" w:cs="Times New Roman" w:hint="eastAsia"/>
          <w:sz w:val="24"/>
          <w:szCs w:val="24"/>
        </w:rPr>
        <w:t>在实验中学会合作、学会思考探寻事物表象背后的原因，提高了学生动手能力，</w:t>
      </w:r>
      <w:r>
        <w:rPr>
          <w:rFonts w:ascii="宋体" w:eastAsia="宋体" w:hAnsi="宋体" w:cs="Times New Roman" w:hint="eastAsia"/>
          <w:sz w:val="24"/>
          <w:szCs w:val="24"/>
        </w:rPr>
        <w:t>促进了地理实践力的形成。</w:t>
      </w:r>
    </w:p>
    <w:p w:rsidR="00267678" w:rsidRPr="00001D5F" w:rsidRDefault="00267678" w:rsidP="004F517B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</w:p>
    <w:p w:rsidR="00525915" w:rsidRPr="004F517B" w:rsidRDefault="00346AAC" w:rsidP="004F517B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（三）多样课后活动实践，丰富拓展地理教学</w:t>
      </w:r>
    </w:p>
    <w:p w:rsidR="004F517B" w:rsidRDefault="000B4B51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1. </w:t>
      </w:r>
      <w:r w:rsidR="00346AAC">
        <w:rPr>
          <w:rFonts w:hint="eastAsia"/>
          <w:sz w:val="24"/>
          <w:szCs w:val="24"/>
        </w:rPr>
        <w:t>以地理思维导图绘制为例</w:t>
      </w:r>
    </w:p>
    <w:p w:rsidR="00CF6948" w:rsidRPr="00CF6948" w:rsidRDefault="00CF6948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450F0E">
        <w:rPr>
          <w:rFonts w:hint="eastAsia"/>
          <w:sz w:val="24"/>
          <w:szCs w:val="24"/>
        </w:rPr>
        <w:t>思维导图是由英国著名学者东尼</w:t>
      </w:r>
      <w:proofErr w:type="gramStart"/>
      <w:r w:rsidRPr="00450F0E">
        <w:rPr>
          <w:rFonts w:hint="eastAsia"/>
          <w:sz w:val="24"/>
          <w:szCs w:val="24"/>
        </w:rPr>
        <w:t>•博赞在</w:t>
      </w:r>
      <w:proofErr w:type="gramEnd"/>
      <w:r w:rsidRPr="00450F0E">
        <w:rPr>
          <w:rFonts w:hint="eastAsia"/>
          <w:sz w:val="24"/>
          <w:szCs w:val="24"/>
        </w:rPr>
        <w:t>19</w:t>
      </w:r>
      <w:r w:rsidRPr="00450F0E">
        <w:rPr>
          <w:rFonts w:hint="eastAsia"/>
          <w:sz w:val="24"/>
          <w:szCs w:val="24"/>
        </w:rPr>
        <w:t>世纪</w:t>
      </w:r>
      <w:r w:rsidRPr="00450F0E">
        <w:rPr>
          <w:rFonts w:hint="eastAsia"/>
          <w:sz w:val="24"/>
          <w:szCs w:val="24"/>
        </w:rPr>
        <w:t>70</w:t>
      </w:r>
      <w:r>
        <w:rPr>
          <w:rFonts w:hint="eastAsia"/>
          <w:sz w:val="24"/>
          <w:szCs w:val="24"/>
        </w:rPr>
        <w:t>年代初</w:t>
      </w:r>
      <w:r w:rsidRPr="00450F0E">
        <w:rPr>
          <w:rFonts w:hint="eastAsia"/>
          <w:sz w:val="24"/>
          <w:szCs w:val="24"/>
        </w:rPr>
        <w:t>创立的一种新型笔记方法。思维导图是人脑表达自己思维过程的有效图形工具，优点之一是层次隶</w:t>
      </w:r>
      <w:r w:rsidRPr="00450F0E">
        <w:rPr>
          <w:rFonts w:hint="eastAsia"/>
          <w:sz w:val="24"/>
          <w:szCs w:val="24"/>
        </w:rPr>
        <w:lastRenderedPageBreak/>
        <w:t>属关系十分清晰，可以帮助学生进行信息的加工和整理，有效地帮助学生在表达时理清思路，把握全局，使讲解和学习流畅自然、重点突出。</w:t>
      </w:r>
    </w:p>
    <w:p w:rsidR="00CF6948" w:rsidRPr="00CF6948" w:rsidRDefault="00CF6948" w:rsidP="00CF6948">
      <w:pPr>
        <w:pStyle w:val="a5"/>
        <w:numPr>
          <w:ilvl w:val="0"/>
          <w:numId w:val="17"/>
        </w:numPr>
        <w:autoSpaceDE w:val="0"/>
        <w:autoSpaceDN w:val="0"/>
        <w:adjustRightInd w:val="0"/>
        <w:spacing w:line="360" w:lineRule="auto"/>
        <w:ind w:firstLineChars="0"/>
        <w:jc w:val="left"/>
        <w:rPr>
          <w:sz w:val="24"/>
          <w:szCs w:val="24"/>
        </w:rPr>
      </w:pPr>
      <w:r w:rsidRPr="00CF6948">
        <w:rPr>
          <w:rFonts w:hint="eastAsia"/>
          <w:sz w:val="24"/>
          <w:szCs w:val="24"/>
        </w:rPr>
        <w:t>活动</w:t>
      </w:r>
      <w:r w:rsidR="00EF6DC2">
        <w:rPr>
          <w:rFonts w:hint="eastAsia"/>
          <w:sz w:val="24"/>
          <w:szCs w:val="24"/>
        </w:rPr>
        <w:t>内容</w:t>
      </w:r>
      <w:r w:rsidRPr="00CF6948">
        <w:rPr>
          <w:rFonts w:hint="eastAsia"/>
          <w:sz w:val="24"/>
          <w:szCs w:val="24"/>
        </w:rPr>
        <w:t>：</w:t>
      </w:r>
    </w:p>
    <w:p w:rsidR="004758F9" w:rsidRDefault="004758F9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 w:rsidRPr="00CF6948">
        <w:rPr>
          <w:rFonts w:hint="eastAsia"/>
          <w:sz w:val="24"/>
          <w:szCs w:val="24"/>
        </w:rPr>
        <w:t>结合初中地理的学习内容，选择自己感兴趣的知识点，进行思维导图的绘制。</w:t>
      </w:r>
      <w:r>
        <w:rPr>
          <w:rFonts w:hint="eastAsia"/>
          <w:sz w:val="24"/>
          <w:szCs w:val="24"/>
        </w:rPr>
        <w:t>要求：自选主题，建议以中学地理相关知识为基础。</w:t>
      </w:r>
    </w:p>
    <w:p w:rsidR="004758F9" w:rsidRDefault="004758F9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尺寸：</w:t>
      </w:r>
      <w:r>
        <w:rPr>
          <w:rFonts w:hint="eastAsia"/>
          <w:sz w:val="24"/>
          <w:szCs w:val="24"/>
        </w:rPr>
        <w:t>A4</w:t>
      </w:r>
      <w:r>
        <w:rPr>
          <w:rFonts w:hint="eastAsia"/>
          <w:sz w:val="24"/>
          <w:szCs w:val="24"/>
        </w:rPr>
        <w:t>大小，手绘和电脑打印皆可，要求原创。</w:t>
      </w:r>
    </w:p>
    <w:p w:rsidR="004758F9" w:rsidRDefault="004758F9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说明：知识</w:t>
      </w:r>
      <w:r w:rsidR="003E5DC7">
        <w:rPr>
          <w:rFonts w:hint="eastAsia"/>
          <w:sz w:val="24"/>
          <w:szCs w:val="24"/>
        </w:rPr>
        <w:t>内容</w:t>
      </w:r>
      <w:r>
        <w:rPr>
          <w:rFonts w:hint="eastAsia"/>
          <w:sz w:val="24"/>
          <w:szCs w:val="24"/>
        </w:rPr>
        <w:t>要求正确</w:t>
      </w:r>
      <w:r w:rsidR="00CF6948"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发散性联想可以用图形或文字表示。</w:t>
      </w:r>
    </w:p>
    <w:p w:rsidR="00FB3A10" w:rsidRDefault="00FB3A10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参考示例</w:t>
      </w:r>
      <w:r w:rsidR="0068243C">
        <w:rPr>
          <w:rFonts w:hint="eastAsia"/>
          <w:sz w:val="24"/>
          <w:szCs w:val="24"/>
        </w:rPr>
        <w:t>（</w:t>
      </w:r>
      <w:r w:rsidR="00990911">
        <w:rPr>
          <w:rFonts w:hint="eastAsia"/>
          <w:sz w:val="24"/>
          <w:szCs w:val="24"/>
        </w:rPr>
        <w:t>见图</w:t>
      </w:r>
      <w:r w:rsidR="00990911">
        <w:rPr>
          <w:rFonts w:hint="eastAsia"/>
          <w:sz w:val="24"/>
          <w:szCs w:val="24"/>
        </w:rPr>
        <w:t>1</w:t>
      </w:r>
      <w:r w:rsidR="0068243C"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：</w:t>
      </w:r>
    </w:p>
    <w:p w:rsidR="00FB3A10" w:rsidRDefault="009D5E11" w:rsidP="009D5E11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75E68B45" wp14:editId="2879BE85">
            <wp:extent cx="5274310" cy="2863633"/>
            <wp:effectExtent l="19050" t="19050" r="21590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36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90911" w:rsidRPr="004758F9" w:rsidRDefault="00990911" w:rsidP="00990911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图</w:t>
      </w:r>
      <w:r>
        <w:rPr>
          <w:rFonts w:hint="eastAsia"/>
          <w:sz w:val="24"/>
          <w:szCs w:val="24"/>
        </w:rPr>
        <w:t xml:space="preserve">1  </w:t>
      </w:r>
      <w:r>
        <w:rPr>
          <w:rFonts w:hint="eastAsia"/>
          <w:sz w:val="24"/>
          <w:szCs w:val="24"/>
        </w:rPr>
        <w:t>《印度》思维导图（引自网络）</w:t>
      </w:r>
    </w:p>
    <w:p w:rsidR="00240989" w:rsidRDefault="00240989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 w:rsidR="007034BE">
        <w:rPr>
          <w:rFonts w:hint="eastAsia"/>
          <w:sz w:val="24"/>
          <w:szCs w:val="24"/>
        </w:rPr>
        <w:t>实践活动感悟：</w:t>
      </w:r>
    </w:p>
    <w:p w:rsidR="0017033D" w:rsidRDefault="00EC63D2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地理学科的知识涵盖范围很广，通过思维导图的形式可以帮助学生更好地梳理相互间的关系。在近几年的初中地理学业考中也多次出现了结构图的考题，这跟思维导图是非常类似的。地理思维导图的绘制，</w:t>
      </w:r>
      <w:r w:rsidR="003E5DC7" w:rsidRPr="003E5DC7">
        <w:rPr>
          <w:rFonts w:hint="eastAsia"/>
          <w:sz w:val="24"/>
          <w:szCs w:val="24"/>
        </w:rPr>
        <w:t>以学生的知识背景为基础，引导学生针对</w:t>
      </w:r>
      <w:r w:rsidR="003E5DC7">
        <w:rPr>
          <w:rFonts w:hint="eastAsia"/>
          <w:sz w:val="24"/>
          <w:szCs w:val="24"/>
        </w:rPr>
        <w:t>自选</w:t>
      </w:r>
      <w:r w:rsidR="003E5DC7" w:rsidRPr="003E5DC7">
        <w:rPr>
          <w:rFonts w:hint="eastAsia"/>
          <w:sz w:val="24"/>
          <w:szCs w:val="24"/>
        </w:rPr>
        <w:t>主题所涉及的重要概念、原理</w:t>
      </w:r>
      <w:r w:rsidR="003E5DC7">
        <w:rPr>
          <w:rFonts w:hint="eastAsia"/>
          <w:sz w:val="24"/>
          <w:szCs w:val="24"/>
        </w:rPr>
        <w:t>等内容</w:t>
      </w:r>
      <w:r w:rsidR="003E5DC7" w:rsidRPr="003E5DC7">
        <w:rPr>
          <w:rFonts w:hint="eastAsia"/>
          <w:sz w:val="24"/>
          <w:szCs w:val="24"/>
        </w:rPr>
        <w:t>进行深度</w:t>
      </w:r>
      <w:r w:rsidR="003E5DC7">
        <w:rPr>
          <w:rFonts w:hint="eastAsia"/>
          <w:sz w:val="24"/>
          <w:szCs w:val="24"/>
        </w:rPr>
        <w:t>挖掘</w:t>
      </w:r>
      <w:r w:rsidR="003E5DC7" w:rsidRPr="003E5DC7">
        <w:rPr>
          <w:rFonts w:hint="eastAsia"/>
          <w:sz w:val="24"/>
          <w:szCs w:val="24"/>
        </w:rPr>
        <w:t>，将学科相关知识整合在主题所形成的脉络与情境下，使学</w:t>
      </w:r>
      <w:r w:rsidR="003E5DC7">
        <w:rPr>
          <w:rFonts w:hint="eastAsia"/>
          <w:sz w:val="24"/>
          <w:szCs w:val="24"/>
        </w:rPr>
        <w:t>生</w:t>
      </w:r>
      <w:r w:rsidR="003E5DC7" w:rsidRPr="003E5DC7">
        <w:rPr>
          <w:rFonts w:hint="eastAsia"/>
          <w:sz w:val="24"/>
          <w:szCs w:val="24"/>
        </w:rPr>
        <w:t>获得综合、系统的知识、能力和态度</w:t>
      </w:r>
      <w:r w:rsidR="003E5DC7">
        <w:rPr>
          <w:rFonts w:hint="eastAsia"/>
          <w:sz w:val="24"/>
          <w:szCs w:val="24"/>
        </w:rPr>
        <w:t>。</w:t>
      </w:r>
    </w:p>
    <w:p w:rsidR="003E5DC7" w:rsidRDefault="007034BE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2、以气候统计图绘制为例</w:t>
      </w:r>
    </w:p>
    <w:p w:rsidR="00AF4AE2" w:rsidRDefault="00AF4AE2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AF4AE2">
        <w:rPr>
          <w:rFonts w:ascii="宋体" w:eastAsia="宋体" w:hAnsi="宋体" w:cs="Times New Roman" w:hint="eastAsia"/>
          <w:sz w:val="24"/>
          <w:szCs w:val="24"/>
        </w:rPr>
        <w:t>地理统计图表是根据地理数据资料绘制成的直观图形，是反映地理事物的时空变化过程和地理信息量化处理的一种形式,具有将地理信息数据化、直观化的</w:t>
      </w:r>
      <w:r w:rsidRPr="00AF4AE2">
        <w:rPr>
          <w:rFonts w:ascii="宋体" w:eastAsia="宋体" w:hAnsi="宋体" w:cs="Times New Roman" w:hint="eastAsia"/>
          <w:sz w:val="24"/>
          <w:szCs w:val="24"/>
        </w:rPr>
        <w:lastRenderedPageBreak/>
        <w:t>优势。在</w:t>
      </w:r>
      <w:r>
        <w:rPr>
          <w:rFonts w:ascii="宋体" w:eastAsia="宋体" w:hAnsi="宋体" w:cs="Times New Roman" w:hint="eastAsia"/>
          <w:sz w:val="24"/>
          <w:szCs w:val="24"/>
        </w:rPr>
        <w:t>地理</w:t>
      </w:r>
      <w:r w:rsidRPr="00AF4AE2">
        <w:rPr>
          <w:rFonts w:ascii="宋体" w:eastAsia="宋体" w:hAnsi="宋体" w:cs="Times New Roman" w:hint="eastAsia"/>
          <w:sz w:val="24"/>
          <w:szCs w:val="24"/>
        </w:rPr>
        <w:t>教学中要求学生“掌握阅读、分析、运用地理图表和地理数据的技能”，利用地理统计图可以使枯燥的数据变得直观、生动，便于分析和比较各种地理事物“量”的变化和相互关系。</w:t>
      </w:r>
    </w:p>
    <w:p w:rsidR="002E1F4C" w:rsidRDefault="007034BE" w:rsidP="002E1F4C">
      <w:pPr>
        <w:pStyle w:val="a5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eastAsia="宋体" w:hAnsi="宋体" w:cs="Times New Roman"/>
          <w:sz w:val="24"/>
          <w:szCs w:val="24"/>
        </w:rPr>
      </w:pPr>
      <w:r w:rsidRPr="002E1F4C">
        <w:rPr>
          <w:rFonts w:ascii="宋体" w:eastAsia="宋体" w:hAnsi="宋体" w:cs="Times New Roman" w:hint="eastAsia"/>
          <w:sz w:val="24"/>
          <w:szCs w:val="24"/>
        </w:rPr>
        <w:t>活动内容：</w:t>
      </w:r>
    </w:p>
    <w:p w:rsidR="002E1F4C" w:rsidRDefault="002E1F4C" w:rsidP="002E1F4C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根据所学知识，自选一个城市进行相关数据查询，填入表格后再根据数据绘制统计图，并完成说明部分的填空内容。装饰、美化自定。</w:t>
      </w:r>
      <w:r w:rsidR="00BA49D8">
        <w:rPr>
          <w:rFonts w:ascii="宋体" w:eastAsia="宋体" w:hAnsi="宋体" w:cs="Times New Roman" w:hint="eastAsia"/>
          <w:sz w:val="24"/>
          <w:szCs w:val="24"/>
        </w:rPr>
        <w:t>（见图2）</w:t>
      </w:r>
    </w:p>
    <w:p w:rsidR="0021633B" w:rsidRDefault="00564E8C" w:rsidP="00564E8C">
      <w:pPr>
        <w:autoSpaceDE w:val="0"/>
        <w:autoSpaceDN w:val="0"/>
        <w:adjustRightInd w:val="0"/>
        <w:spacing w:line="360" w:lineRule="auto"/>
        <w:ind w:firstLineChars="200" w:firstLine="420"/>
        <w:jc w:val="center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1B0D2C1B" wp14:editId="6361D2E3">
            <wp:extent cx="4886325" cy="659653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6142" t="7086" r="3113" b="2273"/>
                    <a:stretch/>
                  </pic:blipFill>
                  <pic:spPr bwMode="auto">
                    <a:xfrm>
                      <a:off x="0" y="0"/>
                      <a:ext cx="4894931" cy="6608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49D8" w:rsidRDefault="00BA49D8" w:rsidP="00BA49D8">
      <w:pPr>
        <w:autoSpaceDE w:val="0"/>
        <w:autoSpaceDN w:val="0"/>
        <w:adjustRightInd w:val="0"/>
        <w:spacing w:line="360" w:lineRule="auto"/>
        <w:ind w:firstLineChars="200" w:firstLine="48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图2 气候统计图表绘制活动单</w:t>
      </w:r>
    </w:p>
    <w:p w:rsidR="007034BE" w:rsidRDefault="007034BE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lastRenderedPageBreak/>
        <w:t>（2）实践活动感悟：</w:t>
      </w:r>
    </w:p>
    <w:p w:rsidR="007034BE" w:rsidRDefault="00AF4AE2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根据学生的作品，由不少作品可以看出学生的创造力和艺术水平，还有学生选择了自己的家乡作为目标，进行数据查找和图表绘制，其爱乡之情可见一二。但是也有不少作品反映出了一些学生容易混淆“气温曲线图”和“降水柱状图”，他们将“气温”画成了“柱状图”，“降水”则用“曲线图”表示了。气候</w:t>
      </w:r>
      <w:r w:rsidR="00C811C2">
        <w:rPr>
          <w:rFonts w:ascii="宋体" w:eastAsia="宋体" w:hAnsi="宋体" w:cs="Times New Roman" w:hint="eastAsia"/>
          <w:sz w:val="24"/>
          <w:szCs w:val="24"/>
        </w:rPr>
        <w:t>图表</w:t>
      </w:r>
      <w:r>
        <w:rPr>
          <w:rFonts w:ascii="宋体" w:eastAsia="宋体" w:hAnsi="宋体" w:cs="Times New Roman" w:hint="eastAsia"/>
          <w:sz w:val="24"/>
          <w:szCs w:val="24"/>
        </w:rPr>
        <w:t>的学习本身就是初中地理教学中的难点，通过活动展示学生的能力的同时，也给教师发现了学生</w:t>
      </w:r>
      <w:proofErr w:type="gramStart"/>
      <w:r>
        <w:rPr>
          <w:rFonts w:ascii="宋体" w:eastAsia="宋体" w:hAnsi="宋体" w:cs="Times New Roman" w:hint="eastAsia"/>
          <w:sz w:val="24"/>
          <w:szCs w:val="24"/>
        </w:rPr>
        <w:t>学困点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的机会，</w:t>
      </w:r>
      <w:r w:rsidR="00795ED3">
        <w:rPr>
          <w:rFonts w:ascii="宋体" w:eastAsia="宋体" w:hAnsi="宋体" w:cs="Times New Roman" w:hint="eastAsia"/>
          <w:sz w:val="24"/>
          <w:szCs w:val="24"/>
        </w:rPr>
        <w:t>从而制定相应的教学计划，帮助学生更好地解决</w:t>
      </w:r>
      <w:r w:rsidR="008A70C1">
        <w:rPr>
          <w:rFonts w:ascii="宋体" w:eastAsia="宋体" w:hAnsi="宋体" w:cs="Times New Roman" w:hint="eastAsia"/>
          <w:sz w:val="24"/>
          <w:szCs w:val="24"/>
        </w:rPr>
        <w:t>教学难点。</w:t>
      </w:r>
    </w:p>
    <w:p w:rsidR="00AF4AE2" w:rsidRDefault="00AF4AE2" w:rsidP="008E0AB9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</w:p>
    <w:p w:rsidR="008E0AB9" w:rsidRDefault="00347877" w:rsidP="008E0AB9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初中地理教学</w:t>
      </w:r>
      <w:r w:rsidR="00D34FDE">
        <w:rPr>
          <w:rFonts w:ascii="宋体" w:eastAsia="宋体" w:hAnsi="宋体" w:cs="Times New Roman" w:hint="eastAsia"/>
          <w:b/>
          <w:sz w:val="24"/>
          <w:szCs w:val="24"/>
        </w:rPr>
        <w:t>中</w:t>
      </w:r>
      <w:r>
        <w:rPr>
          <w:rFonts w:ascii="宋体" w:eastAsia="宋体" w:hAnsi="宋体" w:cs="Times New Roman" w:hint="eastAsia"/>
          <w:b/>
          <w:sz w:val="24"/>
          <w:szCs w:val="24"/>
        </w:rPr>
        <w:t>实施“</w:t>
      </w:r>
      <w:r w:rsidR="00521080">
        <w:rPr>
          <w:rFonts w:ascii="宋体" w:eastAsia="宋体" w:hAnsi="宋体" w:cs="Times New Roman" w:hint="eastAsia"/>
          <w:b/>
          <w:sz w:val="24"/>
          <w:szCs w:val="24"/>
        </w:rPr>
        <w:t>体验教育</w:t>
      </w:r>
      <w:r>
        <w:rPr>
          <w:rFonts w:ascii="宋体" w:eastAsia="宋体" w:hAnsi="宋体" w:cs="Times New Roman" w:hint="eastAsia"/>
          <w:b/>
          <w:sz w:val="24"/>
          <w:szCs w:val="24"/>
        </w:rPr>
        <w:t>”的</w:t>
      </w:r>
      <w:r w:rsidR="00D34FDE">
        <w:rPr>
          <w:rFonts w:ascii="宋体" w:eastAsia="宋体" w:hAnsi="宋体" w:cs="Times New Roman" w:hint="eastAsia"/>
          <w:b/>
          <w:sz w:val="24"/>
          <w:szCs w:val="24"/>
        </w:rPr>
        <w:t>理论依据</w:t>
      </w:r>
    </w:p>
    <w:p w:rsidR="00703530" w:rsidRDefault="00F745D3" w:rsidP="00BA6D77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3223260</wp:posOffset>
                </wp:positionV>
                <wp:extent cx="2705100" cy="3810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45D3" w:rsidRDefault="00F745D3">
                            <w:r>
                              <w:rPr>
                                <w:rFonts w:hint="eastAsia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</w:rPr>
                              <w:t xml:space="preserve">3 </w:t>
                            </w:r>
                            <w:r>
                              <w:rPr>
                                <w:rFonts w:hint="eastAsia"/>
                              </w:rPr>
                              <w:t>斯佩里左右脑分工理论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</w:rPr>
                              <w:t>左右脑功能图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4" o:spid="_x0000_s1027" type="#_x0000_t202" style="position:absolute;left:0;text-align:left;margin-left:211.5pt;margin-top:253.8pt;width:213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" filled="f" stroked="f" strokeweight=".5pt">
                <v:textbox>
                  <w:txbxContent>
                    <w:p w:rsidR="00F745D3" w:rsidRDefault="00F745D3">
                      <w:r>
                        <w:rPr>
                          <w:rFonts w:hint="eastAsia"/>
                        </w:rPr>
                        <w:t>图</w:t>
                      </w:r>
                      <w:r>
                        <w:rPr>
                          <w:rFonts w:hint="eastAsia"/>
                        </w:rPr>
                        <w:t xml:space="preserve">3 </w:t>
                      </w:r>
                      <w:r>
                        <w:rPr>
                          <w:rFonts w:hint="eastAsia"/>
                        </w:rPr>
                        <w:t>斯佩里左右脑分工理论</w:t>
                      </w:r>
                      <w:r>
                        <w:rPr>
                          <w:rFonts w:hint="eastAsia"/>
                        </w:rPr>
                        <w:t>-</w:t>
                      </w:r>
                      <w:r>
                        <w:rPr>
                          <w:rFonts w:hint="eastAsia"/>
                        </w:rPr>
                        <w:t>左右脑功能图</w:t>
                      </w:r>
                    </w:p>
                  </w:txbxContent>
                </v:textbox>
              </v:shape>
            </w:pict>
          </mc:Fallback>
        </mc:AlternateContent>
      </w:r>
      <w:r w:rsidR="00703530" w:rsidRPr="00703530">
        <w:rPr>
          <w:rFonts w:ascii="宋体" w:eastAsia="宋体" w:hAnsi="宋体" w:cs="Times New Roman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0921535" wp14:editId="1F444415">
            <wp:simplePos x="0" y="0"/>
            <wp:positionH relativeFrom="column">
              <wp:posOffset>2257425</wp:posOffset>
            </wp:positionH>
            <wp:positionV relativeFrom="paragraph">
              <wp:posOffset>135255</wp:posOffset>
            </wp:positionV>
            <wp:extent cx="3276600" cy="3082290"/>
            <wp:effectExtent l="0" t="0" r="0" b="3810"/>
            <wp:wrapSquare wrapText="bothSides"/>
            <wp:docPr id="1" name="图片 1" descr="http://img.mp.sohu.com/upload/20170604/60b3eb83537149a8b0a7d89a67332d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mp.sohu.com/upload/20170604/60b3eb83537149a8b0a7d89a67332d3d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08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530" w:rsidRPr="00703530">
        <w:rPr>
          <w:rFonts w:ascii="宋体" w:eastAsia="宋体" w:hAnsi="宋体" w:cs="Times New Roman" w:hint="eastAsia"/>
          <w:sz w:val="24"/>
          <w:szCs w:val="24"/>
        </w:rPr>
        <w:t>根据“斯佩里左右脑分工理论”</w:t>
      </w:r>
      <w:r>
        <w:rPr>
          <w:rFonts w:ascii="宋体" w:eastAsia="宋体" w:hAnsi="宋体" w:cs="Times New Roman" w:hint="eastAsia"/>
          <w:sz w:val="24"/>
          <w:szCs w:val="24"/>
        </w:rPr>
        <w:t>（见图3）</w:t>
      </w:r>
      <w:r w:rsidR="00703530" w:rsidRPr="00703530">
        <w:rPr>
          <w:rFonts w:ascii="宋体" w:eastAsia="宋体" w:hAnsi="宋体" w:cs="Times New Roman" w:hint="eastAsia"/>
          <w:sz w:val="24"/>
          <w:szCs w:val="24"/>
        </w:rPr>
        <w:t>，左半</w:t>
      </w:r>
      <w:proofErr w:type="gramStart"/>
      <w:r w:rsidR="00703530" w:rsidRPr="00703530">
        <w:rPr>
          <w:rFonts w:ascii="宋体" w:eastAsia="宋体" w:hAnsi="宋体" w:cs="Times New Roman" w:hint="eastAsia"/>
          <w:sz w:val="24"/>
          <w:szCs w:val="24"/>
        </w:rPr>
        <w:t>脑主要</w:t>
      </w:r>
      <w:proofErr w:type="gramEnd"/>
      <w:r w:rsidR="00703530" w:rsidRPr="00703530">
        <w:rPr>
          <w:rFonts w:ascii="宋体" w:eastAsia="宋体" w:hAnsi="宋体" w:cs="Times New Roman" w:hint="eastAsia"/>
          <w:sz w:val="24"/>
          <w:szCs w:val="24"/>
        </w:rPr>
        <w:t>负责逻辑理解、记忆、时间、语言、判断、排列、分类、逻辑、分析、书写、推理、抑制、五感（视、听、嗅、触、味觉）等，思维方式具有连续性、延续性和分析性。右半</w:t>
      </w:r>
      <w:proofErr w:type="gramStart"/>
      <w:r w:rsidR="00703530" w:rsidRPr="00703530">
        <w:rPr>
          <w:rFonts w:ascii="宋体" w:eastAsia="宋体" w:hAnsi="宋体" w:cs="Times New Roman" w:hint="eastAsia"/>
          <w:sz w:val="24"/>
          <w:szCs w:val="24"/>
        </w:rPr>
        <w:t>脑主要</w:t>
      </w:r>
      <w:proofErr w:type="gramEnd"/>
      <w:r w:rsidR="00703530" w:rsidRPr="00703530">
        <w:rPr>
          <w:rFonts w:ascii="宋体" w:eastAsia="宋体" w:hAnsi="宋体" w:cs="Times New Roman" w:hint="eastAsia"/>
          <w:sz w:val="24"/>
          <w:szCs w:val="24"/>
        </w:rPr>
        <w:t>负责空间形象记忆、直觉、情感、身体协调、视知觉、美术、音乐节奏、想象、灵感、顿悟等，思维方式具有无序性、跳跃性、直觉性等。</w:t>
      </w:r>
    </w:p>
    <w:p w:rsidR="00F976B2" w:rsidRDefault="005A1CA5" w:rsidP="00703530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不同的实践项目，刺激了大脑的不同区域</w:t>
      </w:r>
      <w:r w:rsidR="00703530" w:rsidRPr="00703530">
        <w:rPr>
          <w:rFonts w:ascii="宋体" w:eastAsia="宋体" w:hAnsi="宋体" w:cs="Times New Roman" w:hint="eastAsia"/>
          <w:sz w:val="24"/>
          <w:szCs w:val="24"/>
        </w:rPr>
        <w:t>。</w:t>
      </w:r>
      <w:r>
        <w:rPr>
          <w:rFonts w:ascii="宋体" w:eastAsia="宋体" w:hAnsi="宋体" w:cs="Times New Roman" w:hint="eastAsia"/>
          <w:sz w:val="24"/>
          <w:szCs w:val="24"/>
        </w:rPr>
        <w:t>例如简易地球仪模型制作</w:t>
      </w:r>
      <w:r w:rsidR="00B008DF">
        <w:rPr>
          <w:rFonts w:ascii="宋体" w:eastAsia="宋体" w:hAnsi="宋体" w:cs="Times New Roman" w:hint="eastAsia"/>
          <w:sz w:val="24"/>
          <w:szCs w:val="24"/>
        </w:rPr>
        <w:t>等教学具的制作</w:t>
      </w:r>
      <w:r>
        <w:rPr>
          <w:rFonts w:ascii="宋体" w:eastAsia="宋体" w:hAnsi="宋体" w:cs="Times New Roman" w:hint="eastAsia"/>
          <w:sz w:val="24"/>
          <w:szCs w:val="24"/>
        </w:rPr>
        <w:t>，整体的构架需要空间形象记忆，动手钻孔、弯曲铁丝支架时需要身体的协调和视知觉的共同支配</w:t>
      </w:r>
      <w:r w:rsidR="00FA6BB6">
        <w:rPr>
          <w:rFonts w:ascii="宋体" w:eastAsia="宋体" w:hAnsi="宋体" w:cs="Times New Roman" w:hint="eastAsia"/>
          <w:sz w:val="24"/>
          <w:szCs w:val="24"/>
        </w:rPr>
        <w:t>等</w:t>
      </w:r>
      <w:r>
        <w:rPr>
          <w:rFonts w:ascii="宋体" w:eastAsia="宋体" w:hAnsi="宋体" w:cs="Times New Roman" w:hint="eastAsia"/>
          <w:sz w:val="24"/>
          <w:szCs w:val="24"/>
        </w:rPr>
        <w:t>，</w:t>
      </w:r>
      <w:r w:rsidR="00FA6BB6">
        <w:rPr>
          <w:rFonts w:ascii="宋体" w:eastAsia="宋体" w:hAnsi="宋体" w:cs="Times New Roman" w:hint="eastAsia"/>
          <w:sz w:val="24"/>
          <w:szCs w:val="24"/>
        </w:rPr>
        <w:t>个性化的美化、上色等过程都属于右半脑范畴；而</w:t>
      </w:r>
      <w:r>
        <w:rPr>
          <w:rFonts w:ascii="宋体" w:eastAsia="宋体" w:hAnsi="宋体" w:cs="Times New Roman" w:hint="eastAsia"/>
          <w:sz w:val="24"/>
          <w:szCs w:val="24"/>
        </w:rPr>
        <w:t>后期也需要</w:t>
      </w:r>
      <w:r w:rsidR="00FA6BB6">
        <w:rPr>
          <w:rFonts w:ascii="宋体" w:eastAsia="宋体" w:hAnsi="宋体" w:cs="Times New Roman" w:hint="eastAsia"/>
          <w:sz w:val="24"/>
          <w:szCs w:val="24"/>
        </w:rPr>
        <w:t>左半脑的逻辑理解、判断、分析等进行检验。而课堂实验类活动则需要左右脑共同进行，因为实验过程中的操作、分析、合作等过程，离不开理解、语言、判断、逻辑、推理、书写等左半脑的连续性、分析性功能。同时，观察实验现象、发现问题等还要身体协调、直觉、顿悟等右半脑的跳跃性、直觉性功能。</w:t>
      </w:r>
      <w:r w:rsidR="00D51A7B">
        <w:rPr>
          <w:rFonts w:ascii="宋体" w:eastAsia="宋体" w:hAnsi="宋体" w:cs="Times New Roman" w:hint="eastAsia"/>
          <w:sz w:val="24"/>
          <w:szCs w:val="24"/>
        </w:rPr>
        <w:lastRenderedPageBreak/>
        <w:t>但是总的来说，</w:t>
      </w:r>
      <w:r w:rsidR="009D5E11">
        <w:rPr>
          <w:rFonts w:ascii="宋体" w:eastAsia="宋体" w:hAnsi="宋体" w:cs="Times New Roman" w:hint="eastAsia"/>
          <w:sz w:val="24"/>
          <w:szCs w:val="24"/>
        </w:rPr>
        <w:t>通过</w:t>
      </w:r>
      <w:r w:rsidR="00D51A7B">
        <w:rPr>
          <w:rFonts w:ascii="宋体" w:eastAsia="宋体" w:hAnsi="宋体" w:cs="Times New Roman" w:hint="eastAsia"/>
          <w:sz w:val="24"/>
          <w:szCs w:val="24"/>
        </w:rPr>
        <w:t>“</w:t>
      </w:r>
      <w:r w:rsidR="00521080">
        <w:rPr>
          <w:rFonts w:ascii="宋体" w:eastAsia="宋体" w:hAnsi="宋体" w:cs="Times New Roman" w:hint="eastAsia"/>
          <w:sz w:val="24"/>
          <w:szCs w:val="24"/>
        </w:rPr>
        <w:t>体验教育</w:t>
      </w:r>
      <w:r w:rsidR="00D51A7B">
        <w:rPr>
          <w:rFonts w:ascii="宋体" w:eastAsia="宋体" w:hAnsi="宋体" w:cs="Times New Roman" w:hint="eastAsia"/>
          <w:sz w:val="24"/>
          <w:szCs w:val="24"/>
        </w:rPr>
        <w:t>”</w:t>
      </w:r>
      <w:r w:rsidR="009D5E11">
        <w:rPr>
          <w:rFonts w:ascii="宋体" w:eastAsia="宋体" w:hAnsi="宋体" w:cs="Times New Roman" w:hint="eastAsia"/>
          <w:sz w:val="24"/>
          <w:szCs w:val="24"/>
        </w:rPr>
        <w:t>可以一定程度上</w:t>
      </w:r>
      <w:r w:rsidR="00D51A7B">
        <w:rPr>
          <w:rFonts w:ascii="宋体" w:eastAsia="宋体" w:hAnsi="宋体" w:cs="Times New Roman" w:hint="eastAsia"/>
          <w:sz w:val="24"/>
          <w:szCs w:val="24"/>
        </w:rPr>
        <w:t>帮助学生们锻炼左右脑，</w:t>
      </w:r>
      <w:r w:rsidR="009D5E11">
        <w:rPr>
          <w:rFonts w:ascii="宋体" w:eastAsia="宋体" w:hAnsi="宋体" w:cs="Times New Roman" w:hint="eastAsia"/>
          <w:sz w:val="24"/>
          <w:szCs w:val="24"/>
        </w:rPr>
        <w:t>开发</w:t>
      </w:r>
      <w:r w:rsidR="00FE6CDE">
        <w:rPr>
          <w:rFonts w:ascii="宋体" w:eastAsia="宋体" w:hAnsi="宋体" w:cs="Times New Roman" w:hint="eastAsia"/>
          <w:sz w:val="24"/>
          <w:szCs w:val="24"/>
        </w:rPr>
        <w:t>他们的潜能。</w:t>
      </w:r>
    </w:p>
    <w:p w:rsidR="00D34FDE" w:rsidRDefault="00D34FDE" w:rsidP="00D34FDE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初中地理教学中实施“</w:t>
      </w:r>
      <w:r w:rsidR="00521080">
        <w:rPr>
          <w:rFonts w:ascii="宋体" w:eastAsia="宋体" w:hAnsi="宋体" w:cs="Times New Roman" w:hint="eastAsia"/>
          <w:b/>
          <w:sz w:val="24"/>
          <w:szCs w:val="24"/>
        </w:rPr>
        <w:t>体验教育</w:t>
      </w:r>
      <w:r>
        <w:rPr>
          <w:rFonts w:ascii="宋体" w:eastAsia="宋体" w:hAnsi="宋体" w:cs="Times New Roman" w:hint="eastAsia"/>
          <w:b/>
          <w:sz w:val="24"/>
          <w:szCs w:val="24"/>
        </w:rPr>
        <w:t>”的策略与原则</w:t>
      </w:r>
    </w:p>
    <w:p w:rsidR="00D34FDE" w:rsidRDefault="00D34FDE" w:rsidP="009839F3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“</w:t>
      </w:r>
      <w:r w:rsidR="00521080">
        <w:rPr>
          <w:rFonts w:ascii="宋体" w:eastAsia="宋体" w:hAnsi="宋体" w:cs="Times New Roman" w:hint="eastAsia"/>
          <w:sz w:val="24"/>
          <w:szCs w:val="24"/>
        </w:rPr>
        <w:t>体验教育</w:t>
      </w:r>
      <w:r>
        <w:rPr>
          <w:rFonts w:ascii="宋体" w:eastAsia="宋体" w:hAnsi="宋体" w:cs="Times New Roman" w:hint="eastAsia"/>
          <w:sz w:val="24"/>
          <w:szCs w:val="24"/>
        </w:rPr>
        <w:t>”在教学中有多种实施方式，</w:t>
      </w:r>
      <w:r w:rsidR="00B008DF">
        <w:rPr>
          <w:rFonts w:ascii="宋体" w:eastAsia="宋体" w:hAnsi="宋体" w:cs="Times New Roman" w:hint="eastAsia"/>
          <w:sz w:val="24"/>
          <w:szCs w:val="24"/>
        </w:rPr>
        <w:t>本文主要以教学实践中</w:t>
      </w:r>
      <w:r w:rsidR="00F20E12">
        <w:rPr>
          <w:rFonts w:ascii="宋体" w:eastAsia="宋体" w:hAnsi="宋体" w:cs="Times New Roman" w:hint="eastAsia"/>
          <w:sz w:val="24"/>
          <w:szCs w:val="24"/>
        </w:rPr>
        <w:t>较为</w:t>
      </w:r>
      <w:r w:rsidR="00B008DF">
        <w:rPr>
          <w:rFonts w:ascii="宋体" w:eastAsia="宋体" w:hAnsi="宋体" w:cs="Times New Roman" w:hint="eastAsia"/>
          <w:sz w:val="24"/>
          <w:szCs w:val="24"/>
        </w:rPr>
        <w:t>有效的三</w:t>
      </w:r>
      <w:r w:rsidR="00B712C0">
        <w:rPr>
          <w:rFonts w:ascii="宋体" w:eastAsia="宋体" w:hAnsi="宋体" w:cs="Times New Roman" w:hint="eastAsia"/>
          <w:sz w:val="24"/>
          <w:szCs w:val="24"/>
        </w:rPr>
        <w:t>类</w:t>
      </w:r>
      <w:r w:rsidR="00B008DF">
        <w:rPr>
          <w:rFonts w:ascii="宋体" w:eastAsia="宋体" w:hAnsi="宋体" w:cs="Times New Roman" w:hint="eastAsia"/>
          <w:sz w:val="24"/>
          <w:szCs w:val="24"/>
        </w:rPr>
        <w:t>方式进行梳理。</w:t>
      </w:r>
    </w:p>
    <w:p w:rsidR="00B008DF" w:rsidRDefault="00B008DF" w:rsidP="009839F3">
      <w:pPr>
        <w:pStyle w:val="a5"/>
        <w:numPr>
          <w:ilvl w:val="0"/>
          <w:numId w:val="19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eastAsia="宋体" w:hAnsi="宋体" w:cs="Times New Roman"/>
          <w:sz w:val="24"/>
          <w:szCs w:val="24"/>
        </w:rPr>
      </w:pPr>
      <w:r w:rsidRPr="00B008DF">
        <w:rPr>
          <w:rFonts w:ascii="宋体" w:eastAsia="宋体" w:hAnsi="宋体" w:cs="Times New Roman" w:hint="eastAsia"/>
          <w:sz w:val="24"/>
          <w:szCs w:val="24"/>
        </w:rPr>
        <w:t>以辅助课内教学为主</w:t>
      </w:r>
      <w:r>
        <w:rPr>
          <w:rFonts w:ascii="宋体" w:eastAsia="宋体" w:hAnsi="宋体" w:cs="Times New Roman" w:hint="eastAsia"/>
          <w:sz w:val="24"/>
          <w:szCs w:val="24"/>
        </w:rPr>
        <w:t>、在课堂内进行</w:t>
      </w:r>
      <w:r w:rsidRPr="00B008DF">
        <w:rPr>
          <w:rFonts w:ascii="宋体" w:eastAsia="宋体" w:hAnsi="宋体" w:cs="Times New Roman" w:hint="eastAsia"/>
          <w:sz w:val="24"/>
          <w:szCs w:val="24"/>
        </w:rPr>
        <w:t>的“</w:t>
      </w:r>
      <w:r w:rsidR="00521080">
        <w:rPr>
          <w:rFonts w:ascii="宋体" w:eastAsia="宋体" w:hAnsi="宋体" w:cs="Times New Roman" w:hint="eastAsia"/>
          <w:sz w:val="24"/>
          <w:szCs w:val="24"/>
        </w:rPr>
        <w:t>体验教育</w:t>
      </w:r>
      <w:r w:rsidRPr="00B008DF">
        <w:rPr>
          <w:rFonts w:ascii="宋体" w:eastAsia="宋体" w:hAnsi="宋体" w:cs="Times New Roman" w:hint="eastAsia"/>
          <w:sz w:val="24"/>
          <w:szCs w:val="24"/>
        </w:rPr>
        <w:t>”活动</w:t>
      </w:r>
    </w:p>
    <w:p w:rsidR="002E4D88" w:rsidRDefault="002E4D88" w:rsidP="009839F3">
      <w:pPr>
        <w:pStyle w:val="a5"/>
        <w:spacing w:line="360" w:lineRule="auto"/>
        <w:ind w:firstLine="480"/>
        <w:rPr>
          <w:rFonts w:ascii="宋体" w:eastAsia="宋体" w:hAnsi="宋体" w:cs="Times New Roman"/>
          <w:sz w:val="24"/>
          <w:szCs w:val="24"/>
        </w:rPr>
      </w:pPr>
      <w:bookmarkStart w:id="0" w:name="_Hlk517391229"/>
      <w:r>
        <w:rPr>
          <w:rFonts w:ascii="宋体" w:eastAsia="宋体" w:hAnsi="宋体" w:cs="Times New Roman" w:hint="eastAsia"/>
          <w:sz w:val="24"/>
          <w:szCs w:val="24"/>
        </w:rPr>
        <w:t>此类在课堂内操作进行的活动，</w:t>
      </w:r>
      <w:r w:rsidR="00BF7FCB">
        <w:rPr>
          <w:rFonts w:ascii="宋体" w:eastAsia="宋体" w:hAnsi="宋体" w:cs="Times New Roman" w:hint="eastAsia"/>
          <w:sz w:val="24"/>
          <w:szCs w:val="24"/>
        </w:rPr>
        <w:t>大多以实验类型为主，内容可多样化。</w:t>
      </w:r>
      <w:r>
        <w:rPr>
          <w:rFonts w:ascii="宋体" w:eastAsia="宋体" w:hAnsi="宋体" w:cs="Times New Roman" w:hint="eastAsia"/>
          <w:sz w:val="24"/>
          <w:szCs w:val="24"/>
        </w:rPr>
        <w:t>一般适用于新授课，从而帮助学生在第一时间较好地掌握重要的知识点，突破教学难点。</w:t>
      </w:r>
      <w:r w:rsidR="009839F3">
        <w:rPr>
          <w:rFonts w:ascii="宋体" w:eastAsia="宋体" w:hAnsi="宋体" w:cs="Times New Roman" w:hint="eastAsia"/>
          <w:sz w:val="24"/>
          <w:szCs w:val="24"/>
        </w:rPr>
        <w:t>因此，需要</w:t>
      </w:r>
      <w:r w:rsidR="00BB4059">
        <w:rPr>
          <w:rFonts w:ascii="宋体" w:eastAsia="宋体" w:hAnsi="宋体" w:cs="Times New Roman" w:hint="eastAsia"/>
          <w:sz w:val="24"/>
          <w:szCs w:val="24"/>
        </w:rPr>
        <w:t>教师</w:t>
      </w:r>
      <w:r w:rsidR="009839F3">
        <w:rPr>
          <w:rFonts w:ascii="宋体" w:eastAsia="宋体" w:hAnsi="宋体" w:cs="Times New Roman" w:hint="eastAsia"/>
          <w:sz w:val="24"/>
          <w:szCs w:val="24"/>
        </w:rPr>
        <w:t>注意：</w:t>
      </w:r>
    </w:p>
    <w:bookmarkEnd w:id="0"/>
    <w:p w:rsidR="009839F3" w:rsidRDefault="009839F3" w:rsidP="009839F3">
      <w:pPr>
        <w:pStyle w:val="a5"/>
        <w:numPr>
          <w:ilvl w:val="0"/>
          <w:numId w:val="20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合理安排活动在教学设计中的比重。</w:t>
      </w:r>
    </w:p>
    <w:p w:rsidR="009839F3" w:rsidRPr="00BF7FCB" w:rsidRDefault="009839F3" w:rsidP="00BF7FCB">
      <w:pPr>
        <w:pStyle w:val="a5"/>
        <w:spacing w:line="360" w:lineRule="auto"/>
        <w:ind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教师需要在有限的</w:t>
      </w:r>
      <w:r w:rsidR="006B58D9">
        <w:rPr>
          <w:rFonts w:ascii="宋体" w:eastAsia="宋体" w:hAnsi="宋体" w:cs="Times New Roman" w:hint="eastAsia"/>
          <w:sz w:val="24"/>
          <w:szCs w:val="24"/>
        </w:rPr>
        <w:t>授课</w:t>
      </w:r>
      <w:r>
        <w:rPr>
          <w:rFonts w:ascii="宋体" w:eastAsia="宋体" w:hAnsi="宋体" w:cs="Times New Roman" w:hint="eastAsia"/>
          <w:sz w:val="24"/>
          <w:szCs w:val="24"/>
        </w:rPr>
        <w:t>时间里，将设计的教学内容有效地完成。以《黄土高原地区》一课为例，</w:t>
      </w:r>
      <w:r w:rsidR="005F4A8F">
        <w:rPr>
          <w:rFonts w:ascii="宋体" w:eastAsia="宋体" w:hAnsi="宋体" w:cs="Times New Roman" w:hint="eastAsia"/>
          <w:sz w:val="24"/>
          <w:szCs w:val="24"/>
        </w:rPr>
        <w:t>根据教学设计，</w:t>
      </w:r>
      <w:r w:rsidR="00BF7FCB">
        <w:rPr>
          <w:rFonts w:ascii="宋体" w:eastAsia="宋体" w:hAnsi="宋体" w:cs="Times New Roman" w:hint="eastAsia"/>
          <w:sz w:val="24"/>
          <w:szCs w:val="24"/>
        </w:rPr>
        <w:t>给予学生实际实验环节的时间一般控制在5分钟左右，以免影响其他环节的正常进行。</w:t>
      </w:r>
    </w:p>
    <w:p w:rsidR="009839F3" w:rsidRDefault="009839F3" w:rsidP="009839F3">
      <w:pPr>
        <w:pStyle w:val="a5"/>
        <w:numPr>
          <w:ilvl w:val="0"/>
          <w:numId w:val="20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提前做好活动准备。</w:t>
      </w:r>
    </w:p>
    <w:p w:rsidR="00BF7FCB" w:rsidRPr="00BF7FCB" w:rsidRDefault="005F4A8F" w:rsidP="00BF7FCB">
      <w:pPr>
        <w:pStyle w:val="a5"/>
        <w:spacing w:line="360" w:lineRule="auto"/>
        <w:ind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教师应该在学生操作活动之前</w:t>
      </w:r>
      <w:r w:rsidR="00BF7FCB">
        <w:rPr>
          <w:rFonts w:ascii="宋体" w:eastAsia="宋体" w:hAnsi="宋体" w:cs="Times New Roman" w:hint="eastAsia"/>
          <w:sz w:val="24"/>
          <w:szCs w:val="24"/>
        </w:rPr>
        <w:t>做好一应的准备，包括活动中</w:t>
      </w:r>
      <w:r w:rsidR="006B58D9">
        <w:rPr>
          <w:rFonts w:ascii="宋体" w:eastAsia="宋体" w:hAnsi="宋体" w:cs="Times New Roman" w:hint="eastAsia"/>
          <w:sz w:val="24"/>
          <w:szCs w:val="24"/>
        </w:rPr>
        <w:t>的实验</w:t>
      </w:r>
      <w:r w:rsidR="00BF7FCB">
        <w:rPr>
          <w:rFonts w:ascii="宋体" w:eastAsia="宋体" w:hAnsi="宋体" w:cs="Times New Roman" w:hint="eastAsia"/>
          <w:sz w:val="24"/>
          <w:szCs w:val="24"/>
        </w:rPr>
        <w:t>材料、器材</w:t>
      </w:r>
      <w:r w:rsidR="006B58D9">
        <w:rPr>
          <w:rFonts w:ascii="宋体" w:eastAsia="宋体" w:hAnsi="宋体" w:cs="Times New Roman" w:hint="eastAsia"/>
          <w:sz w:val="24"/>
          <w:szCs w:val="24"/>
        </w:rPr>
        <w:t>等</w:t>
      </w:r>
      <w:r w:rsidR="00054617">
        <w:rPr>
          <w:rFonts w:ascii="宋体" w:eastAsia="宋体" w:hAnsi="宋体" w:cs="Times New Roman" w:hint="eastAsia"/>
          <w:sz w:val="24"/>
          <w:szCs w:val="24"/>
        </w:rPr>
        <w:t>，还要教师自己事先将设想的实验进行预演</w:t>
      </w:r>
      <w:r w:rsidR="00BF7FCB">
        <w:rPr>
          <w:rFonts w:ascii="宋体" w:eastAsia="宋体" w:hAnsi="宋体" w:cs="Times New Roman" w:hint="eastAsia"/>
          <w:sz w:val="24"/>
          <w:szCs w:val="24"/>
        </w:rPr>
        <w:t>，以发现可能的问题或论证实验活动的可行性。例如板块的碰撞实验，教师在预</w:t>
      </w:r>
      <w:r w:rsidR="00054617">
        <w:rPr>
          <w:rFonts w:ascii="宋体" w:eastAsia="宋体" w:hAnsi="宋体" w:cs="Times New Roman" w:hint="eastAsia"/>
          <w:sz w:val="24"/>
          <w:szCs w:val="24"/>
        </w:rPr>
        <w:t>先</w:t>
      </w:r>
      <w:r w:rsidR="00BF7FCB">
        <w:rPr>
          <w:rFonts w:ascii="宋体" w:eastAsia="宋体" w:hAnsi="宋体" w:cs="Times New Roman" w:hint="eastAsia"/>
          <w:sz w:val="24"/>
          <w:szCs w:val="24"/>
        </w:rPr>
        <w:t>操作中发现</w:t>
      </w:r>
      <w:r w:rsidR="00054617">
        <w:rPr>
          <w:rFonts w:ascii="宋体" w:eastAsia="宋体" w:hAnsi="宋体" w:cs="Times New Roman" w:hint="eastAsia"/>
          <w:sz w:val="24"/>
          <w:szCs w:val="24"/>
        </w:rPr>
        <w:t>纸张厚度</w:t>
      </w:r>
      <w:r w:rsidR="00BF7FCB">
        <w:rPr>
          <w:rFonts w:ascii="宋体" w:eastAsia="宋体" w:hAnsi="宋体" w:cs="Times New Roman" w:hint="eastAsia"/>
          <w:sz w:val="24"/>
          <w:szCs w:val="24"/>
        </w:rPr>
        <w:t>会影响实验结果，故而</w:t>
      </w:r>
      <w:r w:rsidR="00054617">
        <w:rPr>
          <w:rFonts w:ascii="宋体" w:eastAsia="宋体" w:hAnsi="宋体" w:cs="Times New Roman" w:hint="eastAsia"/>
          <w:sz w:val="24"/>
          <w:szCs w:val="24"/>
        </w:rPr>
        <w:t>进行</w:t>
      </w:r>
      <w:r w:rsidR="00BF7FCB">
        <w:rPr>
          <w:rFonts w:ascii="宋体" w:eastAsia="宋体" w:hAnsi="宋体" w:cs="Times New Roman" w:hint="eastAsia"/>
          <w:sz w:val="24"/>
          <w:szCs w:val="24"/>
        </w:rPr>
        <w:t>更换</w:t>
      </w:r>
      <w:r w:rsidR="00054617">
        <w:rPr>
          <w:rFonts w:ascii="宋体" w:eastAsia="宋体" w:hAnsi="宋体" w:cs="Times New Roman" w:hint="eastAsia"/>
          <w:sz w:val="24"/>
          <w:szCs w:val="24"/>
        </w:rPr>
        <w:t>、</w:t>
      </w:r>
      <w:r>
        <w:rPr>
          <w:rFonts w:ascii="宋体" w:eastAsia="宋体" w:hAnsi="宋体" w:cs="Times New Roman" w:hint="eastAsia"/>
          <w:sz w:val="24"/>
          <w:szCs w:val="24"/>
        </w:rPr>
        <w:t>提高学生实验效能。</w:t>
      </w:r>
    </w:p>
    <w:p w:rsidR="00BF7FCB" w:rsidRDefault="00BF7FCB" w:rsidP="009839F3">
      <w:pPr>
        <w:pStyle w:val="a5"/>
        <w:numPr>
          <w:ilvl w:val="0"/>
          <w:numId w:val="20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教师在活动中需要关注进程</w:t>
      </w:r>
      <w:r w:rsidR="00E36AA1">
        <w:rPr>
          <w:rFonts w:ascii="宋体" w:eastAsia="宋体" w:hAnsi="宋体" w:cs="Times New Roman" w:hint="eastAsia"/>
          <w:sz w:val="24"/>
          <w:szCs w:val="24"/>
        </w:rPr>
        <w:t>，及时引导</w:t>
      </w:r>
      <w:r>
        <w:rPr>
          <w:rFonts w:ascii="宋体" w:eastAsia="宋体" w:hAnsi="宋体" w:cs="Times New Roman" w:hint="eastAsia"/>
          <w:sz w:val="24"/>
          <w:szCs w:val="24"/>
        </w:rPr>
        <w:t>。</w:t>
      </w:r>
    </w:p>
    <w:p w:rsidR="002E4D88" w:rsidRPr="002E4D88" w:rsidRDefault="00A83E2D" w:rsidP="009839F3">
      <w:pPr>
        <w:pStyle w:val="a5"/>
        <w:spacing w:line="360" w:lineRule="auto"/>
        <w:ind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课内活动中</w:t>
      </w:r>
      <w:r w:rsidR="00A24021">
        <w:rPr>
          <w:rFonts w:ascii="宋体" w:eastAsia="宋体" w:hAnsi="宋体" w:cs="Times New Roman" w:hint="eastAsia"/>
          <w:sz w:val="24"/>
          <w:szCs w:val="24"/>
        </w:rPr>
        <w:t>会因为操作人员的不同情况而产生不同的实验结果，教师应该在过程中进行关注和一定的指导，实验结果直接影响到学生的认知。同时，在实验中会有教师预演时未曾遇到的</w:t>
      </w:r>
      <w:bookmarkStart w:id="1" w:name="_GoBack"/>
      <w:bookmarkEnd w:id="1"/>
      <w:r w:rsidR="00A24021">
        <w:rPr>
          <w:rFonts w:ascii="宋体" w:eastAsia="宋体" w:hAnsi="宋体" w:cs="Times New Roman" w:hint="eastAsia"/>
          <w:sz w:val="24"/>
          <w:szCs w:val="24"/>
        </w:rPr>
        <w:t>生成情况，教师若能合理指导、利用，不仅可以帮助现场的学生更好地发现、认识该现象，还可以为后续的学生做好相应的准备。</w:t>
      </w:r>
    </w:p>
    <w:p w:rsidR="00B008DF" w:rsidRDefault="00B008DF" w:rsidP="009839F3">
      <w:pPr>
        <w:pStyle w:val="a5"/>
        <w:numPr>
          <w:ilvl w:val="0"/>
          <w:numId w:val="19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以巩固课内教学知识、在课堂外进行的“</w:t>
      </w:r>
      <w:r w:rsidR="00521080">
        <w:rPr>
          <w:rFonts w:ascii="宋体" w:eastAsia="宋体" w:hAnsi="宋体" w:cs="Times New Roman" w:hint="eastAsia"/>
          <w:sz w:val="24"/>
          <w:szCs w:val="24"/>
        </w:rPr>
        <w:t>体验教育</w:t>
      </w:r>
      <w:r>
        <w:rPr>
          <w:rFonts w:ascii="宋体" w:eastAsia="宋体" w:hAnsi="宋体" w:cs="Times New Roman" w:hint="eastAsia"/>
          <w:sz w:val="24"/>
          <w:szCs w:val="24"/>
        </w:rPr>
        <w:t>”活动</w:t>
      </w:r>
    </w:p>
    <w:p w:rsidR="002E4D88" w:rsidRDefault="00A24021" w:rsidP="009839F3">
      <w:pPr>
        <w:pStyle w:val="a5"/>
        <w:spacing w:line="360" w:lineRule="auto"/>
        <w:ind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该</w:t>
      </w:r>
      <w:r w:rsidRPr="00A24021">
        <w:rPr>
          <w:rFonts w:ascii="宋体" w:eastAsia="宋体" w:hAnsi="宋体" w:cs="Times New Roman" w:hint="eastAsia"/>
          <w:sz w:val="24"/>
          <w:szCs w:val="24"/>
        </w:rPr>
        <w:t>类</w:t>
      </w:r>
      <w:r>
        <w:rPr>
          <w:rFonts w:ascii="宋体" w:eastAsia="宋体" w:hAnsi="宋体" w:cs="Times New Roman" w:hint="eastAsia"/>
          <w:sz w:val="24"/>
          <w:szCs w:val="24"/>
        </w:rPr>
        <w:t>活动虽然</w:t>
      </w:r>
      <w:r w:rsidRPr="00A24021">
        <w:rPr>
          <w:rFonts w:ascii="宋体" w:eastAsia="宋体" w:hAnsi="宋体" w:cs="Times New Roman" w:hint="eastAsia"/>
          <w:sz w:val="24"/>
          <w:szCs w:val="24"/>
        </w:rPr>
        <w:t>在课堂</w:t>
      </w:r>
      <w:r>
        <w:rPr>
          <w:rFonts w:ascii="宋体" w:eastAsia="宋体" w:hAnsi="宋体" w:cs="Times New Roman" w:hint="eastAsia"/>
          <w:sz w:val="24"/>
          <w:szCs w:val="24"/>
        </w:rPr>
        <w:t>外</w:t>
      </w:r>
      <w:r w:rsidRPr="00A24021">
        <w:rPr>
          <w:rFonts w:ascii="宋体" w:eastAsia="宋体" w:hAnsi="宋体" w:cs="Times New Roman" w:hint="eastAsia"/>
          <w:sz w:val="24"/>
          <w:szCs w:val="24"/>
        </w:rPr>
        <w:t>操作进行，</w:t>
      </w:r>
      <w:r>
        <w:rPr>
          <w:rFonts w:ascii="宋体" w:eastAsia="宋体" w:hAnsi="宋体" w:cs="Times New Roman" w:hint="eastAsia"/>
          <w:sz w:val="24"/>
          <w:szCs w:val="24"/>
        </w:rPr>
        <w:t>但目的是为了巩固教学知识，所以种类较为丰富，前文提及的简易地球仪制作、气候统计图绘制等属于该类型。该类活动不仅可作为新授课后的作业</w:t>
      </w:r>
      <w:r w:rsidRPr="00A24021">
        <w:rPr>
          <w:rFonts w:ascii="宋体" w:eastAsia="宋体" w:hAnsi="宋体" w:cs="Times New Roman" w:hint="eastAsia"/>
          <w:sz w:val="24"/>
          <w:szCs w:val="24"/>
        </w:rPr>
        <w:t>，</w:t>
      </w:r>
      <w:r>
        <w:rPr>
          <w:rFonts w:ascii="宋体" w:eastAsia="宋体" w:hAnsi="宋体" w:cs="Times New Roman" w:hint="eastAsia"/>
          <w:sz w:val="24"/>
          <w:szCs w:val="24"/>
        </w:rPr>
        <w:t>还可以进一步完善作为后续课程或者复习课等课型的使用，所以可以</w:t>
      </w:r>
      <w:r w:rsidRPr="00A24021">
        <w:rPr>
          <w:rFonts w:ascii="宋体" w:eastAsia="宋体" w:hAnsi="宋体" w:cs="Times New Roman" w:hint="eastAsia"/>
          <w:sz w:val="24"/>
          <w:szCs w:val="24"/>
        </w:rPr>
        <w:t>帮助学生</w:t>
      </w:r>
      <w:r>
        <w:rPr>
          <w:rFonts w:ascii="宋体" w:eastAsia="宋体" w:hAnsi="宋体" w:cs="Times New Roman" w:hint="eastAsia"/>
          <w:sz w:val="24"/>
          <w:szCs w:val="24"/>
        </w:rPr>
        <w:t>解决课内未能顺利解决的难点</w:t>
      </w:r>
      <w:r w:rsidRPr="00A24021">
        <w:rPr>
          <w:rFonts w:ascii="宋体" w:eastAsia="宋体" w:hAnsi="宋体" w:cs="Times New Roman" w:hint="eastAsia"/>
          <w:sz w:val="24"/>
          <w:szCs w:val="24"/>
        </w:rPr>
        <w:t>。</w:t>
      </w:r>
      <w:r w:rsidR="00E36AA1">
        <w:rPr>
          <w:rFonts w:ascii="宋体" w:eastAsia="宋体" w:hAnsi="宋体" w:cs="Times New Roman" w:hint="eastAsia"/>
          <w:sz w:val="24"/>
          <w:szCs w:val="24"/>
        </w:rPr>
        <w:t>该类型的活动一般在课后进行，但因其内容的特殊性，需要教师做到：</w:t>
      </w:r>
    </w:p>
    <w:p w:rsidR="00E36AA1" w:rsidRDefault="00E36AA1" w:rsidP="00E36AA1">
      <w:pPr>
        <w:pStyle w:val="a5"/>
        <w:numPr>
          <w:ilvl w:val="0"/>
          <w:numId w:val="21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lastRenderedPageBreak/>
        <w:t>设定完成的时间节点。</w:t>
      </w:r>
    </w:p>
    <w:p w:rsidR="00E36AA1" w:rsidRPr="00E36AA1" w:rsidRDefault="00E36AA1" w:rsidP="00E36AA1">
      <w:pPr>
        <w:pStyle w:val="a5"/>
        <w:spacing w:line="360" w:lineRule="auto"/>
        <w:ind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比起课内活动，课后的活动会使得一些学生的完成效率有所下降，因此教师需要根据内容规定完成时间，一般以一周为上限。</w:t>
      </w:r>
      <w:r w:rsidR="00323785">
        <w:rPr>
          <w:rFonts w:ascii="宋体" w:eastAsia="宋体" w:hAnsi="宋体" w:cs="Times New Roman" w:hint="eastAsia"/>
          <w:sz w:val="24"/>
          <w:szCs w:val="24"/>
        </w:rPr>
        <w:t>例如气候统计图的绘制，在学生学习气候类型的时候就可以布置为回家作业，既能将学生所学知识及时巩固，同时又和平时成绩联系起来，促进学生有动力地去完成</w:t>
      </w:r>
      <w:r w:rsidR="00E2489D">
        <w:rPr>
          <w:rFonts w:ascii="宋体" w:eastAsia="宋体" w:hAnsi="宋体" w:cs="Times New Roman" w:hint="eastAsia"/>
          <w:sz w:val="24"/>
          <w:szCs w:val="24"/>
        </w:rPr>
        <w:t>任务</w:t>
      </w:r>
      <w:r w:rsidR="00323785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E36AA1" w:rsidRDefault="00E36AA1" w:rsidP="00E36AA1">
      <w:pPr>
        <w:pStyle w:val="a5"/>
        <w:numPr>
          <w:ilvl w:val="0"/>
          <w:numId w:val="21"/>
        </w:numPr>
        <w:spacing w:line="360" w:lineRule="auto"/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加强指导反馈，及时修正错误之处。</w:t>
      </w:r>
    </w:p>
    <w:p w:rsidR="002E4D88" w:rsidRPr="002E4D88" w:rsidRDefault="00E2489D" w:rsidP="002659AA">
      <w:pPr>
        <w:pStyle w:val="a5"/>
        <w:spacing w:line="360" w:lineRule="auto"/>
        <w:ind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一如回家作业会反映出学生不能理解、掌握的内容一样，此类活动也可以将学生有关该内容的不足所显现出来。所以教师在控制时间节点的前提下，及时地将学生在活动中出现的问题</w:t>
      </w:r>
      <w:r w:rsidR="00E25595">
        <w:rPr>
          <w:rFonts w:ascii="宋体" w:eastAsia="宋体" w:hAnsi="宋体" w:cs="Times New Roman" w:hint="eastAsia"/>
          <w:sz w:val="24"/>
          <w:szCs w:val="24"/>
        </w:rPr>
        <w:t>进行指导、纠正，帮助学生尽早地解决相关难点。</w:t>
      </w:r>
    </w:p>
    <w:p w:rsidR="00B008DF" w:rsidRDefault="00B008DF" w:rsidP="009839F3">
      <w:pPr>
        <w:pStyle w:val="a5"/>
        <w:numPr>
          <w:ilvl w:val="0"/>
          <w:numId w:val="19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以拓展学生能力为主的课外“</w:t>
      </w:r>
      <w:r w:rsidR="00521080">
        <w:rPr>
          <w:rFonts w:ascii="宋体" w:eastAsia="宋体" w:hAnsi="宋体" w:cs="Times New Roman" w:hint="eastAsia"/>
          <w:sz w:val="24"/>
          <w:szCs w:val="24"/>
        </w:rPr>
        <w:t>体验教育</w:t>
      </w:r>
      <w:r>
        <w:rPr>
          <w:rFonts w:ascii="宋体" w:eastAsia="宋体" w:hAnsi="宋体" w:cs="Times New Roman" w:hint="eastAsia"/>
          <w:sz w:val="24"/>
          <w:szCs w:val="24"/>
        </w:rPr>
        <w:t>”活动</w:t>
      </w:r>
    </w:p>
    <w:p w:rsidR="002E4D88" w:rsidRPr="002659AA" w:rsidRDefault="002659AA" w:rsidP="002659AA">
      <w:pPr>
        <w:pStyle w:val="a5"/>
        <w:spacing w:line="360" w:lineRule="auto"/>
        <w:ind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比起前两类活动，本类型的活动需要更高层次的学生能力要求，例如思维导图的绘制，所以教师不仅要分层指导，还要强化过程性评价，激发学生的参与兴趣，</w:t>
      </w:r>
      <w:r w:rsidR="007C008F" w:rsidRPr="00862932">
        <w:rPr>
          <w:rFonts w:ascii="宋体" w:eastAsia="宋体" w:hAnsi="宋体" w:cs="Times New Roman" w:hint="eastAsia"/>
          <w:sz w:val="24"/>
          <w:szCs w:val="24"/>
        </w:rPr>
        <w:t>让学生主动的去学习地理</w:t>
      </w:r>
      <w:r w:rsidR="007C008F">
        <w:rPr>
          <w:rFonts w:ascii="宋体" w:eastAsia="宋体" w:hAnsi="宋体" w:cs="Times New Roman" w:hint="eastAsia"/>
          <w:sz w:val="24"/>
          <w:szCs w:val="24"/>
        </w:rPr>
        <w:t>，循序渐进地帮助学生</w:t>
      </w:r>
      <w:r w:rsidR="007C008F" w:rsidRPr="00224365">
        <w:rPr>
          <w:rFonts w:ascii="宋体" w:eastAsia="宋体" w:hAnsi="宋体" w:cs="Times New Roman" w:hint="eastAsia"/>
          <w:sz w:val="24"/>
          <w:szCs w:val="24"/>
        </w:rPr>
        <w:t>在学习地理</w:t>
      </w:r>
      <w:r w:rsidR="007C008F">
        <w:rPr>
          <w:rFonts w:ascii="宋体" w:eastAsia="宋体" w:hAnsi="宋体" w:cs="Times New Roman" w:hint="eastAsia"/>
          <w:sz w:val="24"/>
          <w:szCs w:val="24"/>
        </w:rPr>
        <w:t>的过程中</w:t>
      </w:r>
      <w:r w:rsidR="007C008F" w:rsidRPr="00224365">
        <w:rPr>
          <w:rFonts w:ascii="宋体" w:eastAsia="宋体" w:hAnsi="宋体" w:cs="Times New Roman" w:hint="eastAsia"/>
          <w:sz w:val="24"/>
          <w:szCs w:val="24"/>
        </w:rPr>
        <w:t>，收获智慧、增长本领、体验过程、陶冶情感。</w:t>
      </w:r>
      <w:r>
        <w:rPr>
          <w:rFonts w:ascii="宋体" w:eastAsia="宋体" w:hAnsi="宋体" w:cs="Times New Roman" w:hint="eastAsia"/>
          <w:sz w:val="24"/>
          <w:szCs w:val="24"/>
        </w:rPr>
        <w:t>。</w:t>
      </w:r>
    </w:p>
    <w:p w:rsidR="00885720" w:rsidRDefault="00885720" w:rsidP="0039523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</w:p>
    <w:p w:rsidR="000C636F" w:rsidRDefault="00851873" w:rsidP="000C636F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 w:rsidRPr="00862932">
        <w:rPr>
          <w:rFonts w:ascii="宋体" w:eastAsia="宋体" w:hAnsi="宋体" w:cs="Times New Roman" w:hint="eastAsia"/>
          <w:sz w:val="24"/>
          <w:szCs w:val="24"/>
        </w:rPr>
        <w:t>教学不单单只是为了让学生提高考试成绩，真正的教学要达到让学生学以致用，善于将知识联系到生活的目的。学生只有感觉到地理知识对自己是有用的，他们学习的积极性才能更加高涨，并更加愿意付出更多的精力去学习。教师在教学过程中，要注重理论联系实际，提高学生学习的兴趣，</w:t>
      </w:r>
      <w:r w:rsidR="00885720">
        <w:rPr>
          <w:rFonts w:ascii="宋体" w:eastAsia="宋体" w:hAnsi="宋体" w:cs="Times New Roman" w:hint="eastAsia"/>
          <w:sz w:val="24"/>
          <w:szCs w:val="24"/>
        </w:rPr>
        <w:t>在常规教学的基础上配合适当的“</w:t>
      </w:r>
      <w:r w:rsidR="00521080">
        <w:rPr>
          <w:rFonts w:ascii="宋体" w:eastAsia="宋体" w:hAnsi="宋体" w:cs="Times New Roman" w:hint="eastAsia"/>
          <w:sz w:val="24"/>
          <w:szCs w:val="24"/>
        </w:rPr>
        <w:t>体验教育</w:t>
      </w:r>
      <w:r w:rsidR="00885720">
        <w:rPr>
          <w:rFonts w:ascii="宋体" w:eastAsia="宋体" w:hAnsi="宋体" w:cs="Times New Roman" w:hint="eastAsia"/>
          <w:sz w:val="24"/>
          <w:szCs w:val="24"/>
        </w:rPr>
        <w:t>”活动，以丰富多样的教学方式和手段，</w:t>
      </w:r>
      <w:r w:rsidRPr="00862932">
        <w:rPr>
          <w:rFonts w:ascii="宋体" w:eastAsia="宋体" w:hAnsi="宋体" w:cs="Times New Roman" w:hint="eastAsia"/>
          <w:sz w:val="24"/>
          <w:szCs w:val="24"/>
        </w:rPr>
        <w:t>教给学生能指导以后生活的知识，鼓励学生将地理知识更多的运用到生活中，提高学生综合素</w:t>
      </w:r>
      <w:r w:rsidR="007F23D7">
        <w:rPr>
          <w:rFonts w:ascii="宋体" w:eastAsia="宋体" w:hAnsi="宋体" w:cs="Times New Roman" w:hint="eastAsia"/>
          <w:sz w:val="24"/>
          <w:szCs w:val="24"/>
        </w:rPr>
        <w:t>养</w:t>
      </w:r>
      <w:r w:rsidRPr="00862932">
        <w:rPr>
          <w:rFonts w:ascii="宋体" w:eastAsia="宋体" w:hAnsi="宋体" w:cs="Times New Roman" w:hint="eastAsia"/>
          <w:sz w:val="24"/>
          <w:szCs w:val="24"/>
        </w:rPr>
        <w:t>，</w:t>
      </w:r>
      <w:r w:rsidR="007F23D7">
        <w:rPr>
          <w:rFonts w:ascii="宋体" w:eastAsia="宋体" w:hAnsi="宋体" w:cs="Times New Roman" w:hint="eastAsia"/>
          <w:sz w:val="24"/>
          <w:szCs w:val="24"/>
        </w:rPr>
        <w:t>为学生的长远发展而努力</w:t>
      </w:r>
      <w:r w:rsidRPr="00862932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4F2CF7" w:rsidRDefault="004F2CF7" w:rsidP="000C636F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</w:p>
    <w:p w:rsidR="00DF1F48" w:rsidRPr="0097264B" w:rsidRDefault="00DF1F48" w:rsidP="0097264B">
      <w:pPr>
        <w:tabs>
          <w:tab w:val="left" w:pos="720"/>
        </w:tabs>
        <w:spacing w:line="360" w:lineRule="auto"/>
        <w:rPr>
          <w:rStyle w:val="aa"/>
          <w:rFonts w:ascii="宋体" w:eastAsia="宋体" w:hAnsi="宋体" w:cs="宋体"/>
          <w:b/>
          <w:kern w:val="0"/>
          <w:sz w:val="28"/>
          <w:szCs w:val="28"/>
        </w:rPr>
      </w:pPr>
      <w:r w:rsidRPr="0097264B">
        <w:rPr>
          <w:rStyle w:val="aa"/>
          <w:rFonts w:ascii="宋体" w:eastAsia="宋体" w:hAnsi="宋体" w:cs="宋体" w:hint="eastAsia"/>
          <w:b/>
          <w:kern w:val="0"/>
          <w:sz w:val="28"/>
          <w:szCs w:val="28"/>
        </w:rPr>
        <w:t>参考</w:t>
      </w:r>
      <w:r w:rsidR="0097264B" w:rsidRPr="0097264B">
        <w:rPr>
          <w:rStyle w:val="aa"/>
          <w:rFonts w:ascii="宋体" w:eastAsia="宋体" w:hAnsi="宋体" w:cs="宋体" w:hint="eastAsia"/>
          <w:b/>
          <w:kern w:val="0"/>
          <w:sz w:val="28"/>
          <w:szCs w:val="28"/>
        </w:rPr>
        <w:t>文献</w:t>
      </w:r>
      <w:r w:rsidRPr="0097264B">
        <w:rPr>
          <w:rStyle w:val="aa"/>
          <w:rFonts w:ascii="宋体" w:eastAsia="宋体" w:hAnsi="宋体" w:cs="宋体" w:hint="eastAsia"/>
          <w:b/>
          <w:kern w:val="0"/>
          <w:sz w:val="28"/>
          <w:szCs w:val="28"/>
        </w:rPr>
        <w:t>：</w:t>
      </w:r>
    </w:p>
    <w:p w:rsidR="00A539A3" w:rsidRDefault="00A539A3" w:rsidP="00BA1C0B">
      <w:pPr>
        <w:pStyle w:val="a5"/>
        <w:numPr>
          <w:ilvl w:val="0"/>
          <w:numId w:val="10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《普通高中地理课程标准（</w:t>
      </w:r>
      <w:r>
        <w:rPr>
          <w:rFonts w:hint="eastAsia"/>
          <w:sz w:val="24"/>
          <w:szCs w:val="24"/>
        </w:rPr>
        <w:t>2017</w:t>
      </w:r>
      <w:r>
        <w:rPr>
          <w:rFonts w:hint="eastAsia"/>
          <w:sz w:val="24"/>
          <w:szCs w:val="24"/>
        </w:rPr>
        <w:t>年版）》，人民教育出版社；</w:t>
      </w:r>
    </w:p>
    <w:p w:rsidR="00BA1C0B" w:rsidRDefault="00BA1C0B" w:rsidP="00BA1C0B">
      <w:pPr>
        <w:pStyle w:val="a5"/>
        <w:numPr>
          <w:ilvl w:val="0"/>
          <w:numId w:val="10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《上海市初中地理学科教学基本要求》（实验本），</w:t>
      </w:r>
      <w:r>
        <w:rPr>
          <w:rFonts w:hint="eastAsia"/>
          <w:sz w:val="24"/>
          <w:szCs w:val="24"/>
        </w:rPr>
        <w:t>2018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月第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版</w:t>
      </w:r>
      <w:r w:rsidR="00385747">
        <w:rPr>
          <w:rFonts w:hint="eastAsia"/>
          <w:sz w:val="24"/>
          <w:szCs w:val="24"/>
        </w:rPr>
        <w:t>；</w:t>
      </w:r>
    </w:p>
    <w:p w:rsidR="00AC7BE2" w:rsidRDefault="00FB755E" w:rsidP="00FB755E">
      <w:pPr>
        <w:pStyle w:val="a5"/>
        <w:numPr>
          <w:ilvl w:val="0"/>
          <w:numId w:val="10"/>
        </w:numPr>
        <w:spacing w:line="360" w:lineRule="auto"/>
        <w:ind w:firstLineChars="0"/>
        <w:jc w:val="left"/>
        <w:rPr>
          <w:rFonts w:hint="eastAsia"/>
          <w:sz w:val="24"/>
          <w:szCs w:val="24"/>
        </w:rPr>
      </w:pPr>
      <w:r w:rsidRPr="00FB755E">
        <w:rPr>
          <w:rFonts w:hint="eastAsia"/>
          <w:sz w:val="24"/>
          <w:szCs w:val="24"/>
        </w:rPr>
        <w:t>体验式教育</w:t>
      </w:r>
      <w:r w:rsidRPr="00FB755E">
        <w:rPr>
          <w:rFonts w:hint="eastAsia"/>
          <w:sz w:val="24"/>
          <w:szCs w:val="24"/>
        </w:rPr>
        <w:t>_360</w:t>
      </w:r>
      <w:r w:rsidRPr="00FB755E">
        <w:rPr>
          <w:rFonts w:hint="eastAsia"/>
          <w:sz w:val="24"/>
          <w:szCs w:val="24"/>
        </w:rPr>
        <w:t>百科</w:t>
      </w:r>
      <w:r w:rsidRPr="00FB755E">
        <w:rPr>
          <w:rFonts w:hint="eastAsia"/>
          <w:sz w:val="24"/>
          <w:szCs w:val="24"/>
        </w:rPr>
        <w:t xml:space="preserve">  https://baike.so.com/doc/746429-790056.html</w:t>
      </w:r>
    </w:p>
    <w:p w:rsidR="00BA6D77" w:rsidRDefault="00BA6D77" w:rsidP="00BA6D77">
      <w:pPr>
        <w:pStyle w:val="a5"/>
        <w:numPr>
          <w:ilvl w:val="0"/>
          <w:numId w:val="10"/>
        </w:numPr>
        <w:spacing w:line="360" w:lineRule="auto"/>
        <w:ind w:firstLineChars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百度百科，</w:t>
      </w:r>
      <w:r w:rsidRPr="00BA6D77">
        <w:rPr>
          <w:rFonts w:hint="eastAsia"/>
          <w:sz w:val="24"/>
          <w:szCs w:val="24"/>
        </w:rPr>
        <w:t>斯佩里左右脑分工理论</w:t>
      </w:r>
      <w:r w:rsidRPr="00BA6D77">
        <w:rPr>
          <w:rFonts w:hint="eastAsia"/>
          <w:sz w:val="24"/>
          <w:szCs w:val="24"/>
        </w:rPr>
        <w:t>_360</w:t>
      </w:r>
      <w:r w:rsidRPr="00BA6D77">
        <w:rPr>
          <w:rFonts w:hint="eastAsia"/>
          <w:sz w:val="24"/>
          <w:szCs w:val="24"/>
        </w:rPr>
        <w:t>百科</w:t>
      </w:r>
      <w:r w:rsidRPr="00BA6D77">
        <w:rPr>
          <w:rFonts w:hint="eastAsia"/>
          <w:sz w:val="24"/>
          <w:szCs w:val="24"/>
        </w:rPr>
        <w:t xml:space="preserve">  </w:t>
      </w:r>
      <w:r w:rsidR="00AC7BE2" w:rsidRPr="00FB755E">
        <w:rPr>
          <w:rFonts w:hint="eastAsia"/>
          <w:sz w:val="24"/>
          <w:szCs w:val="24"/>
        </w:rPr>
        <w:t>https://baike.so.com/doc/2109597-2232032.html</w:t>
      </w:r>
    </w:p>
    <w:p w:rsidR="00AC7BE2" w:rsidRPr="00AC7BE2" w:rsidRDefault="00AC7BE2" w:rsidP="00AC7BE2">
      <w:pPr>
        <w:pStyle w:val="a5"/>
        <w:numPr>
          <w:ilvl w:val="0"/>
          <w:numId w:val="10"/>
        </w:numPr>
        <w:spacing w:line="360" w:lineRule="auto"/>
        <w:ind w:firstLineChars="0"/>
        <w:jc w:val="left"/>
        <w:rPr>
          <w:rFonts w:hint="eastAsia"/>
          <w:sz w:val="24"/>
          <w:szCs w:val="24"/>
        </w:rPr>
      </w:pPr>
      <w:r w:rsidRPr="00AC7BE2">
        <w:rPr>
          <w:rFonts w:hint="eastAsia"/>
          <w:sz w:val="24"/>
          <w:szCs w:val="24"/>
        </w:rPr>
        <w:lastRenderedPageBreak/>
        <w:t>张家辉，《试析地理学科核心素养体系》，中学地理教学参考，</w:t>
      </w:r>
      <w:r w:rsidRPr="00AC7BE2">
        <w:rPr>
          <w:rFonts w:hint="eastAsia"/>
          <w:sz w:val="24"/>
          <w:szCs w:val="24"/>
        </w:rPr>
        <w:t>2015</w:t>
      </w:r>
      <w:r w:rsidRPr="00AC7BE2">
        <w:rPr>
          <w:rFonts w:hint="eastAsia"/>
          <w:sz w:val="24"/>
          <w:szCs w:val="24"/>
        </w:rPr>
        <w:t>年第</w:t>
      </w:r>
      <w:r w:rsidRPr="00AC7BE2">
        <w:rPr>
          <w:rFonts w:hint="eastAsia"/>
          <w:sz w:val="24"/>
          <w:szCs w:val="24"/>
        </w:rPr>
        <w:t>5</w:t>
      </w:r>
      <w:r w:rsidRPr="00AC7BE2">
        <w:rPr>
          <w:rFonts w:hint="eastAsia"/>
          <w:sz w:val="24"/>
          <w:szCs w:val="24"/>
        </w:rPr>
        <w:t>期；</w:t>
      </w:r>
    </w:p>
    <w:p w:rsidR="00AC7BE2" w:rsidRPr="00AC7BE2" w:rsidRDefault="00AC7BE2" w:rsidP="00AC7BE2">
      <w:pPr>
        <w:pStyle w:val="a5"/>
        <w:numPr>
          <w:ilvl w:val="0"/>
          <w:numId w:val="10"/>
        </w:numPr>
        <w:spacing w:line="360" w:lineRule="auto"/>
        <w:ind w:firstLineChars="0"/>
        <w:jc w:val="left"/>
        <w:rPr>
          <w:rFonts w:hint="eastAsia"/>
          <w:sz w:val="24"/>
          <w:szCs w:val="24"/>
        </w:rPr>
      </w:pPr>
      <w:r w:rsidRPr="00AC7BE2">
        <w:rPr>
          <w:rFonts w:hint="eastAsia"/>
          <w:sz w:val="24"/>
          <w:szCs w:val="24"/>
        </w:rPr>
        <w:t>封明，《浅谈中学地理教学中学生实践能力的培养》，教师通讯，</w:t>
      </w:r>
      <w:r w:rsidRPr="00AC7BE2">
        <w:rPr>
          <w:rFonts w:hint="eastAsia"/>
          <w:sz w:val="24"/>
          <w:szCs w:val="24"/>
        </w:rPr>
        <w:t>2016</w:t>
      </w:r>
      <w:r w:rsidRPr="00AC7BE2">
        <w:rPr>
          <w:rFonts w:hint="eastAsia"/>
          <w:sz w:val="24"/>
          <w:szCs w:val="24"/>
        </w:rPr>
        <w:t>年第</w:t>
      </w:r>
      <w:r w:rsidRPr="00AC7BE2">
        <w:rPr>
          <w:rFonts w:hint="eastAsia"/>
          <w:sz w:val="24"/>
          <w:szCs w:val="24"/>
        </w:rPr>
        <w:t>17</w:t>
      </w:r>
      <w:r w:rsidRPr="00AC7BE2">
        <w:rPr>
          <w:rFonts w:hint="eastAsia"/>
          <w:sz w:val="24"/>
          <w:szCs w:val="24"/>
        </w:rPr>
        <w:t>期；</w:t>
      </w:r>
    </w:p>
    <w:p w:rsidR="00AC7BE2" w:rsidRPr="00AC7BE2" w:rsidRDefault="00AC7BE2" w:rsidP="00AC7BE2">
      <w:pPr>
        <w:pStyle w:val="a5"/>
        <w:numPr>
          <w:ilvl w:val="0"/>
          <w:numId w:val="10"/>
        </w:numPr>
        <w:spacing w:line="360" w:lineRule="auto"/>
        <w:ind w:firstLineChars="0"/>
        <w:jc w:val="left"/>
        <w:rPr>
          <w:rFonts w:hint="eastAsia"/>
          <w:sz w:val="24"/>
          <w:szCs w:val="24"/>
        </w:rPr>
      </w:pPr>
      <w:r w:rsidRPr="00AC7BE2">
        <w:rPr>
          <w:rFonts w:hint="eastAsia"/>
          <w:sz w:val="24"/>
          <w:szCs w:val="24"/>
        </w:rPr>
        <w:t>王定丽，《提高地理教学中的几种方法》，中国西部，</w:t>
      </w:r>
      <w:r w:rsidRPr="00AC7BE2">
        <w:rPr>
          <w:rFonts w:hint="eastAsia"/>
          <w:sz w:val="24"/>
          <w:szCs w:val="24"/>
        </w:rPr>
        <w:t>2017</w:t>
      </w:r>
      <w:r w:rsidRPr="00AC7BE2">
        <w:rPr>
          <w:rFonts w:hint="eastAsia"/>
          <w:sz w:val="24"/>
          <w:szCs w:val="24"/>
        </w:rPr>
        <w:t>年</w:t>
      </w:r>
      <w:r w:rsidRPr="00AC7BE2">
        <w:rPr>
          <w:rFonts w:hint="eastAsia"/>
          <w:sz w:val="24"/>
          <w:szCs w:val="24"/>
        </w:rPr>
        <w:t>6</w:t>
      </w:r>
      <w:r w:rsidRPr="00AC7BE2">
        <w:rPr>
          <w:rFonts w:hint="eastAsia"/>
          <w:sz w:val="24"/>
          <w:szCs w:val="24"/>
        </w:rPr>
        <w:t>月；</w:t>
      </w:r>
    </w:p>
    <w:p w:rsidR="00AC7BE2" w:rsidRPr="00AC7BE2" w:rsidRDefault="00AC7BE2" w:rsidP="00AC7BE2">
      <w:pPr>
        <w:pStyle w:val="a5"/>
        <w:numPr>
          <w:ilvl w:val="0"/>
          <w:numId w:val="10"/>
        </w:numPr>
        <w:spacing w:line="360" w:lineRule="auto"/>
        <w:ind w:firstLineChars="0"/>
        <w:jc w:val="left"/>
        <w:rPr>
          <w:rFonts w:hint="eastAsia"/>
          <w:sz w:val="24"/>
          <w:szCs w:val="24"/>
        </w:rPr>
      </w:pPr>
      <w:r w:rsidRPr="00AC7BE2">
        <w:rPr>
          <w:rFonts w:hint="eastAsia"/>
          <w:sz w:val="24"/>
          <w:szCs w:val="24"/>
        </w:rPr>
        <w:t>朱承熙、袁孝亭，《地理核心素养的“变与不变”——对地理核心素养的阶段性再思考》，地理教育，</w:t>
      </w:r>
      <w:r w:rsidRPr="00AC7BE2">
        <w:rPr>
          <w:rFonts w:hint="eastAsia"/>
          <w:sz w:val="24"/>
          <w:szCs w:val="24"/>
        </w:rPr>
        <w:t>2016</w:t>
      </w:r>
      <w:r w:rsidRPr="00AC7BE2">
        <w:rPr>
          <w:rFonts w:hint="eastAsia"/>
          <w:sz w:val="24"/>
          <w:szCs w:val="24"/>
        </w:rPr>
        <w:t>年</w:t>
      </w:r>
      <w:r w:rsidRPr="00AC7BE2">
        <w:rPr>
          <w:rFonts w:hint="eastAsia"/>
          <w:sz w:val="24"/>
          <w:szCs w:val="24"/>
        </w:rPr>
        <w:t>01</w:t>
      </w:r>
      <w:r w:rsidRPr="00AC7BE2">
        <w:rPr>
          <w:rFonts w:hint="eastAsia"/>
          <w:sz w:val="24"/>
          <w:szCs w:val="24"/>
        </w:rPr>
        <w:t>期；</w:t>
      </w:r>
    </w:p>
    <w:p w:rsidR="00AC7BE2" w:rsidRDefault="00DC493B" w:rsidP="00DC493B">
      <w:pPr>
        <w:pStyle w:val="a5"/>
        <w:numPr>
          <w:ilvl w:val="0"/>
          <w:numId w:val="10"/>
        </w:numPr>
        <w:spacing w:line="360" w:lineRule="auto"/>
        <w:ind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朱虎斌，《</w:t>
      </w:r>
      <w:r w:rsidRPr="00DC493B">
        <w:rPr>
          <w:rFonts w:hint="eastAsia"/>
          <w:sz w:val="24"/>
          <w:szCs w:val="24"/>
        </w:rPr>
        <w:t>试谈体验教学在初中思品教学中的运用</w:t>
      </w:r>
      <w:r>
        <w:rPr>
          <w:rFonts w:hint="eastAsia"/>
          <w:sz w:val="24"/>
          <w:szCs w:val="24"/>
        </w:rPr>
        <w:t>》，创新时代，</w:t>
      </w:r>
      <w:r>
        <w:rPr>
          <w:rFonts w:hint="eastAsia"/>
          <w:sz w:val="24"/>
          <w:szCs w:val="24"/>
        </w:rPr>
        <w:t>2016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月。</w:t>
      </w:r>
    </w:p>
    <w:p w:rsidR="0076390B" w:rsidRDefault="0076390B" w:rsidP="0076390B">
      <w:pPr>
        <w:spacing w:line="360" w:lineRule="auto"/>
        <w:rPr>
          <w:rFonts w:hint="eastAsia"/>
          <w:sz w:val="24"/>
          <w:szCs w:val="24"/>
        </w:rPr>
      </w:pPr>
    </w:p>
    <w:p w:rsidR="0076390B" w:rsidRDefault="0076390B" w:rsidP="0076390B">
      <w:pPr>
        <w:spacing w:line="360" w:lineRule="auto"/>
        <w:rPr>
          <w:rFonts w:hint="eastAsia"/>
          <w:sz w:val="24"/>
          <w:szCs w:val="24"/>
        </w:rPr>
      </w:pPr>
    </w:p>
    <w:p w:rsidR="0076390B" w:rsidRPr="0076390B" w:rsidRDefault="0076390B" w:rsidP="0076390B">
      <w:pPr>
        <w:spacing w:line="360" w:lineRule="auto"/>
        <w:rPr>
          <w:rFonts w:hint="eastAsia"/>
          <w:b/>
          <w:sz w:val="24"/>
          <w:szCs w:val="24"/>
        </w:rPr>
      </w:pPr>
      <w:r w:rsidRPr="0076390B">
        <w:rPr>
          <w:rFonts w:hint="eastAsia"/>
          <w:b/>
          <w:sz w:val="24"/>
          <w:szCs w:val="24"/>
        </w:rPr>
        <w:t>作者简介：</w:t>
      </w:r>
    </w:p>
    <w:p w:rsidR="0076390B" w:rsidRDefault="0076390B" w:rsidP="0076390B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刘秋华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上海市梅园中学地理教师</w:t>
      </w:r>
    </w:p>
    <w:p w:rsidR="000F3C9A" w:rsidRPr="000F3C9A" w:rsidRDefault="000F3C9A" w:rsidP="0076390B">
      <w:pPr>
        <w:spacing w:line="360" w:lineRule="auto"/>
        <w:rPr>
          <w:rFonts w:hint="eastAsia"/>
          <w:b/>
          <w:sz w:val="24"/>
          <w:szCs w:val="24"/>
        </w:rPr>
      </w:pPr>
      <w:r w:rsidRPr="000F3C9A">
        <w:rPr>
          <w:rFonts w:hint="eastAsia"/>
          <w:b/>
          <w:sz w:val="24"/>
          <w:szCs w:val="24"/>
        </w:rPr>
        <w:t>通讯方式：</w:t>
      </w:r>
    </w:p>
    <w:p w:rsidR="000F3C9A" w:rsidRDefault="000F3C9A" w:rsidP="0076390B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手机：</w:t>
      </w:r>
      <w:r>
        <w:rPr>
          <w:rFonts w:hint="eastAsia"/>
          <w:sz w:val="24"/>
          <w:szCs w:val="24"/>
        </w:rPr>
        <w:t>13761233767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17621620221</w:t>
      </w:r>
    </w:p>
    <w:p w:rsidR="000F3C9A" w:rsidRDefault="000F3C9A" w:rsidP="0076390B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电子邮箱：</w:t>
      </w:r>
      <w:hyperlink r:id="rId14" w:history="1">
        <w:r w:rsidRPr="00C35E70">
          <w:rPr>
            <w:rStyle w:val="a6"/>
            <w:rFonts w:hint="eastAsia"/>
            <w:sz w:val="24"/>
            <w:szCs w:val="24"/>
          </w:rPr>
          <w:t>saint_lune@126.com</w:t>
        </w:r>
      </w:hyperlink>
    </w:p>
    <w:p w:rsidR="000F3C9A" w:rsidRPr="0076390B" w:rsidRDefault="000F3C9A" w:rsidP="0076390B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单位地址：上海市徐汇区</w:t>
      </w:r>
      <w:proofErr w:type="gramStart"/>
      <w:r>
        <w:rPr>
          <w:rFonts w:hint="eastAsia"/>
          <w:sz w:val="24"/>
          <w:szCs w:val="24"/>
        </w:rPr>
        <w:t>梅陇路</w:t>
      </w:r>
      <w:r>
        <w:rPr>
          <w:rFonts w:hint="eastAsia"/>
          <w:sz w:val="24"/>
          <w:szCs w:val="24"/>
        </w:rPr>
        <w:t>495</w:t>
      </w:r>
      <w:r>
        <w:rPr>
          <w:rFonts w:hint="eastAsia"/>
          <w:sz w:val="24"/>
          <w:szCs w:val="24"/>
        </w:rPr>
        <w:t>号</w:t>
      </w:r>
      <w:proofErr w:type="gramEnd"/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梅园中学</w:t>
      </w:r>
    </w:p>
    <w:sectPr w:rsidR="000F3C9A" w:rsidRPr="0076390B" w:rsidSect="002161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890" w:rsidRDefault="001A1890" w:rsidP="000C636F">
      <w:r>
        <w:separator/>
      </w:r>
    </w:p>
  </w:endnote>
  <w:endnote w:type="continuationSeparator" w:id="0">
    <w:p w:rsidR="001A1890" w:rsidRDefault="001A1890" w:rsidP="000C6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.￠èí..oú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890" w:rsidRDefault="001A1890" w:rsidP="000C636F">
      <w:r>
        <w:separator/>
      </w:r>
    </w:p>
  </w:footnote>
  <w:footnote w:type="continuationSeparator" w:id="0">
    <w:p w:rsidR="001A1890" w:rsidRDefault="001A1890" w:rsidP="000C6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5F19"/>
    <w:multiLevelType w:val="hybridMultilevel"/>
    <w:tmpl w:val="0FF466CA"/>
    <w:lvl w:ilvl="0" w:tplc="387C5436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02DC571C"/>
    <w:multiLevelType w:val="hybridMultilevel"/>
    <w:tmpl w:val="17C2D76A"/>
    <w:lvl w:ilvl="0" w:tplc="04090017">
      <w:start w:val="1"/>
      <w:numFmt w:val="chi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05A95370"/>
    <w:multiLevelType w:val="hybridMultilevel"/>
    <w:tmpl w:val="F6A8503C"/>
    <w:lvl w:ilvl="0" w:tplc="1BAAA92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062F5AF7"/>
    <w:multiLevelType w:val="hybridMultilevel"/>
    <w:tmpl w:val="F5D8F562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>
    <w:nsid w:val="0F8E7D0C"/>
    <w:multiLevelType w:val="hybridMultilevel"/>
    <w:tmpl w:val="099E5730"/>
    <w:lvl w:ilvl="0" w:tplc="04090001">
      <w:start w:val="1"/>
      <w:numFmt w:val="bullet"/>
      <w:lvlText w:val=""/>
      <w:lvlJc w:val="left"/>
      <w:pPr>
        <w:ind w:left="15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5">
    <w:nsid w:val="25073310"/>
    <w:multiLevelType w:val="hybridMultilevel"/>
    <w:tmpl w:val="97449380"/>
    <w:lvl w:ilvl="0" w:tplc="0A14056E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60" w:hanging="420"/>
      </w:pPr>
    </w:lvl>
    <w:lvl w:ilvl="2" w:tplc="0409001B" w:tentative="1">
      <w:start w:val="1"/>
      <w:numFmt w:val="lowerRoman"/>
      <w:lvlText w:val="%3."/>
      <w:lvlJc w:val="righ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9" w:tentative="1">
      <w:start w:val="1"/>
      <w:numFmt w:val="lowerLetter"/>
      <w:lvlText w:val="%5)"/>
      <w:lvlJc w:val="left"/>
      <w:pPr>
        <w:ind w:left="3420" w:hanging="420"/>
      </w:pPr>
    </w:lvl>
    <w:lvl w:ilvl="5" w:tplc="0409001B" w:tentative="1">
      <w:start w:val="1"/>
      <w:numFmt w:val="lowerRoman"/>
      <w:lvlText w:val="%6."/>
      <w:lvlJc w:val="righ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9" w:tentative="1">
      <w:start w:val="1"/>
      <w:numFmt w:val="lowerLetter"/>
      <w:lvlText w:val="%8)"/>
      <w:lvlJc w:val="left"/>
      <w:pPr>
        <w:ind w:left="4680" w:hanging="420"/>
      </w:pPr>
    </w:lvl>
    <w:lvl w:ilvl="8" w:tplc="0409001B" w:tentative="1">
      <w:start w:val="1"/>
      <w:numFmt w:val="lowerRoman"/>
      <w:lvlText w:val="%9."/>
      <w:lvlJc w:val="right"/>
      <w:pPr>
        <w:ind w:left="5100" w:hanging="420"/>
      </w:pPr>
    </w:lvl>
  </w:abstractNum>
  <w:abstractNum w:abstractNumId="6">
    <w:nsid w:val="2CEE5B5A"/>
    <w:multiLevelType w:val="hybridMultilevel"/>
    <w:tmpl w:val="39AE254C"/>
    <w:lvl w:ilvl="0" w:tplc="1266480A">
      <w:start w:val="1"/>
      <w:numFmt w:val="decimal"/>
      <w:lvlText w:val="%1、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9BE5A6E"/>
    <w:multiLevelType w:val="hybridMultilevel"/>
    <w:tmpl w:val="F17CC11A"/>
    <w:lvl w:ilvl="0" w:tplc="50D8E614">
      <w:start w:val="1"/>
      <w:numFmt w:val="decimal"/>
      <w:lvlText w:val="%1、"/>
      <w:lvlJc w:val="left"/>
      <w:pPr>
        <w:ind w:left="1260" w:hanging="7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2F322DA"/>
    <w:multiLevelType w:val="hybridMultilevel"/>
    <w:tmpl w:val="9738A5CA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4AF54B08"/>
    <w:multiLevelType w:val="multilevel"/>
    <w:tmpl w:val="4AF54B08"/>
    <w:lvl w:ilvl="0">
      <w:start w:val="1"/>
      <w:numFmt w:val="decimal"/>
      <w:lvlText w:val="%1）"/>
      <w:lvlJc w:val="left"/>
      <w:pPr>
        <w:ind w:left="780" w:hanging="360"/>
      </w:pPr>
      <w:rPr>
        <w:rFonts w:asciiTheme="minorHAnsi" w:eastAsiaTheme="minorEastAsia" w:hAnsiTheme="minorHAnsi" w:cstheme="minorBidi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59F54B53"/>
    <w:multiLevelType w:val="hybridMultilevel"/>
    <w:tmpl w:val="9A4CBC34"/>
    <w:lvl w:ilvl="0" w:tplc="DA14BA74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5A233977"/>
    <w:multiLevelType w:val="hybridMultilevel"/>
    <w:tmpl w:val="E0FCA556"/>
    <w:lvl w:ilvl="0" w:tplc="4AE0D7CA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>
    <w:nsid w:val="603D5104"/>
    <w:multiLevelType w:val="hybridMultilevel"/>
    <w:tmpl w:val="BBD20CFE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>
    <w:nsid w:val="676E3B37"/>
    <w:multiLevelType w:val="hybridMultilevel"/>
    <w:tmpl w:val="F80211AA"/>
    <w:lvl w:ilvl="0" w:tplc="04090001">
      <w:start w:val="1"/>
      <w:numFmt w:val="bullet"/>
      <w:lvlText w:val=""/>
      <w:lvlJc w:val="left"/>
      <w:pPr>
        <w:ind w:left="169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1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3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56" w:hanging="420"/>
      </w:pPr>
      <w:rPr>
        <w:rFonts w:ascii="Wingdings" w:hAnsi="Wingdings" w:hint="default"/>
      </w:rPr>
    </w:lvl>
  </w:abstractNum>
  <w:abstractNum w:abstractNumId="14">
    <w:nsid w:val="6932690C"/>
    <w:multiLevelType w:val="hybridMultilevel"/>
    <w:tmpl w:val="308E3526"/>
    <w:lvl w:ilvl="0" w:tplc="92822984">
      <w:start w:val="1"/>
      <w:numFmt w:val="decimal"/>
      <w:lvlText w:val="%1）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16" w:hanging="420"/>
      </w:pPr>
    </w:lvl>
    <w:lvl w:ilvl="2" w:tplc="0409001B" w:tentative="1">
      <w:start w:val="1"/>
      <w:numFmt w:val="lowerRoman"/>
      <w:lvlText w:val="%3."/>
      <w:lvlJc w:val="righ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9" w:tentative="1">
      <w:start w:val="1"/>
      <w:numFmt w:val="lowerLetter"/>
      <w:lvlText w:val="%5)"/>
      <w:lvlJc w:val="left"/>
      <w:pPr>
        <w:ind w:left="3376" w:hanging="420"/>
      </w:pPr>
    </w:lvl>
    <w:lvl w:ilvl="5" w:tplc="0409001B" w:tentative="1">
      <w:start w:val="1"/>
      <w:numFmt w:val="lowerRoman"/>
      <w:lvlText w:val="%6."/>
      <w:lvlJc w:val="righ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9" w:tentative="1">
      <w:start w:val="1"/>
      <w:numFmt w:val="lowerLetter"/>
      <w:lvlText w:val="%8)"/>
      <w:lvlJc w:val="left"/>
      <w:pPr>
        <w:ind w:left="4636" w:hanging="420"/>
      </w:pPr>
    </w:lvl>
    <w:lvl w:ilvl="8" w:tplc="0409001B" w:tentative="1">
      <w:start w:val="1"/>
      <w:numFmt w:val="lowerRoman"/>
      <w:lvlText w:val="%9."/>
      <w:lvlJc w:val="right"/>
      <w:pPr>
        <w:ind w:left="5056" w:hanging="420"/>
      </w:pPr>
    </w:lvl>
  </w:abstractNum>
  <w:abstractNum w:abstractNumId="15">
    <w:nsid w:val="6B08546A"/>
    <w:multiLevelType w:val="hybridMultilevel"/>
    <w:tmpl w:val="5434BF36"/>
    <w:lvl w:ilvl="0" w:tplc="50D8E614">
      <w:start w:val="1"/>
      <w:numFmt w:val="decimal"/>
      <w:lvlText w:val="%1、"/>
      <w:lvlJc w:val="left"/>
      <w:pPr>
        <w:ind w:left="1260" w:hanging="7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>
    <w:nsid w:val="6C733557"/>
    <w:multiLevelType w:val="hybridMultilevel"/>
    <w:tmpl w:val="E8CC8302"/>
    <w:lvl w:ilvl="0" w:tplc="83302DA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CF83FA8"/>
    <w:multiLevelType w:val="hybridMultilevel"/>
    <w:tmpl w:val="9326AA88"/>
    <w:lvl w:ilvl="0" w:tplc="F5E61106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>
    <w:nsid w:val="6E3112CB"/>
    <w:multiLevelType w:val="hybridMultilevel"/>
    <w:tmpl w:val="9FAAAEA4"/>
    <w:lvl w:ilvl="0" w:tplc="FE7441E6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9">
    <w:nsid w:val="70176B06"/>
    <w:multiLevelType w:val="hybridMultilevel"/>
    <w:tmpl w:val="445E2312"/>
    <w:lvl w:ilvl="0" w:tplc="FF3409B8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0">
    <w:nsid w:val="75046823"/>
    <w:multiLevelType w:val="hybridMultilevel"/>
    <w:tmpl w:val="AB5C957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75133E07"/>
    <w:multiLevelType w:val="hybridMultilevel"/>
    <w:tmpl w:val="7A22E4D8"/>
    <w:lvl w:ilvl="0" w:tplc="2EAA876A">
      <w:start w:val="1"/>
      <w:numFmt w:val="decimal"/>
      <w:lvlText w:val="%1、"/>
      <w:lvlJc w:val="left"/>
      <w:pPr>
        <w:ind w:left="1260" w:hanging="7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7867548E"/>
    <w:multiLevelType w:val="hybridMultilevel"/>
    <w:tmpl w:val="230282CE"/>
    <w:lvl w:ilvl="0" w:tplc="A4EEDA08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3">
    <w:nsid w:val="7C077764"/>
    <w:multiLevelType w:val="hybridMultilevel"/>
    <w:tmpl w:val="D16A47DA"/>
    <w:lvl w:ilvl="0" w:tplc="932A2368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1"/>
  </w:num>
  <w:num w:numId="2">
    <w:abstractNumId w:val="23"/>
  </w:num>
  <w:num w:numId="3">
    <w:abstractNumId w:val="1"/>
  </w:num>
  <w:num w:numId="4">
    <w:abstractNumId w:val="6"/>
  </w:num>
  <w:num w:numId="5">
    <w:abstractNumId w:val="9"/>
  </w:num>
  <w:num w:numId="6">
    <w:abstractNumId w:val="4"/>
  </w:num>
  <w:num w:numId="7">
    <w:abstractNumId w:val="14"/>
  </w:num>
  <w:num w:numId="8">
    <w:abstractNumId w:val="13"/>
  </w:num>
  <w:num w:numId="9">
    <w:abstractNumId w:val="3"/>
  </w:num>
  <w:num w:numId="10">
    <w:abstractNumId w:val="20"/>
  </w:num>
  <w:num w:numId="11">
    <w:abstractNumId w:val="12"/>
  </w:num>
  <w:num w:numId="12">
    <w:abstractNumId w:val="21"/>
  </w:num>
  <w:num w:numId="13">
    <w:abstractNumId w:val="10"/>
  </w:num>
  <w:num w:numId="14">
    <w:abstractNumId w:val="8"/>
  </w:num>
  <w:num w:numId="15">
    <w:abstractNumId w:val="15"/>
  </w:num>
  <w:num w:numId="16">
    <w:abstractNumId w:val="7"/>
  </w:num>
  <w:num w:numId="17">
    <w:abstractNumId w:val="0"/>
  </w:num>
  <w:num w:numId="18">
    <w:abstractNumId w:val="19"/>
  </w:num>
  <w:num w:numId="19">
    <w:abstractNumId w:val="2"/>
  </w:num>
  <w:num w:numId="20">
    <w:abstractNumId w:val="17"/>
  </w:num>
  <w:num w:numId="21">
    <w:abstractNumId w:val="18"/>
  </w:num>
  <w:num w:numId="22">
    <w:abstractNumId w:val="16"/>
  </w:num>
  <w:num w:numId="23">
    <w:abstractNumId w:val="2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799"/>
    <w:rsid w:val="00001948"/>
    <w:rsid w:val="00001D5F"/>
    <w:rsid w:val="00013421"/>
    <w:rsid w:val="0003102F"/>
    <w:rsid w:val="00043816"/>
    <w:rsid w:val="0004442C"/>
    <w:rsid w:val="00054617"/>
    <w:rsid w:val="0007417F"/>
    <w:rsid w:val="00093697"/>
    <w:rsid w:val="000B129F"/>
    <w:rsid w:val="000B4B51"/>
    <w:rsid w:val="000C636F"/>
    <w:rsid w:val="000D4654"/>
    <w:rsid w:val="000D76F3"/>
    <w:rsid w:val="000E5716"/>
    <w:rsid w:val="000F3C9A"/>
    <w:rsid w:val="00116698"/>
    <w:rsid w:val="00117289"/>
    <w:rsid w:val="0012642B"/>
    <w:rsid w:val="001312E5"/>
    <w:rsid w:val="001566C1"/>
    <w:rsid w:val="0017033D"/>
    <w:rsid w:val="001808F3"/>
    <w:rsid w:val="00183051"/>
    <w:rsid w:val="001847E2"/>
    <w:rsid w:val="00196A73"/>
    <w:rsid w:val="00196F3E"/>
    <w:rsid w:val="001A1890"/>
    <w:rsid w:val="001E0C3E"/>
    <w:rsid w:val="001E0DBA"/>
    <w:rsid w:val="00202B37"/>
    <w:rsid w:val="00216108"/>
    <w:rsid w:val="0021633B"/>
    <w:rsid w:val="00224365"/>
    <w:rsid w:val="00225518"/>
    <w:rsid w:val="00225AC4"/>
    <w:rsid w:val="00240989"/>
    <w:rsid w:val="002659AA"/>
    <w:rsid w:val="00265A4D"/>
    <w:rsid w:val="00267678"/>
    <w:rsid w:val="00271C3C"/>
    <w:rsid w:val="002859C1"/>
    <w:rsid w:val="002927C5"/>
    <w:rsid w:val="002A17CB"/>
    <w:rsid w:val="002C0D16"/>
    <w:rsid w:val="002D1DC6"/>
    <w:rsid w:val="002D5F67"/>
    <w:rsid w:val="002E1F4C"/>
    <w:rsid w:val="002E4D88"/>
    <w:rsid w:val="0032195E"/>
    <w:rsid w:val="00323785"/>
    <w:rsid w:val="00334E0E"/>
    <w:rsid w:val="00346729"/>
    <w:rsid w:val="00346AAC"/>
    <w:rsid w:val="00347877"/>
    <w:rsid w:val="00381A22"/>
    <w:rsid w:val="00385747"/>
    <w:rsid w:val="00385DA8"/>
    <w:rsid w:val="00395234"/>
    <w:rsid w:val="0039661B"/>
    <w:rsid w:val="003A1057"/>
    <w:rsid w:val="003B033E"/>
    <w:rsid w:val="003C5672"/>
    <w:rsid w:val="003D016D"/>
    <w:rsid w:val="003D6590"/>
    <w:rsid w:val="003E5DC7"/>
    <w:rsid w:val="00424356"/>
    <w:rsid w:val="004256C5"/>
    <w:rsid w:val="004421A0"/>
    <w:rsid w:val="004439DB"/>
    <w:rsid w:val="00450F0E"/>
    <w:rsid w:val="0046495A"/>
    <w:rsid w:val="004702D6"/>
    <w:rsid w:val="004758F9"/>
    <w:rsid w:val="004878E0"/>
    <w:rsid w:val="0049009A"/>
    <w:rsid w:val="004908E8"/>
    <w:rsid w:val="004A6117"/>
    <w:rsid w:val="004B0034"/>
    <w:rsid w:val="004C0A0D"/>
    <w:rsid w:val="004C1BF3"/>
    <w:rsid w:val="004F2CF7"/>
    <w:rsid w:val="004F517B"/>
    <w:rsid w:val="005000AD"/>
    <w:rsid w:val="00521080"/>
    <w:rsid w:val="00523A5E"/>
    <w:rsid w:val="00525915"/>
    <w:rsid w:val="005352C2"/>
    <w:rsid w:val="00564443"/>
    <w:rsid w:val="00564E8C"/>
    <w:rsid w:val="005750D9"/>
    <w:rsid w:val="00585E9C"/>
    <w:rsid w:val="00590231"/>
    <w:rsid w:val="00593F37"/>
    <w:rsid w:val="00596166"/>
    <w:rsid w:val="00597041"/>
    <w:rsid w:val="005A1CA5"/>
    <w:rsid w:val="005A45E5"/>
    <w:rsid w:val="005B2234"/>
    <w:rsid w:val="005D14F7"/>
    <w:rsid w:val="005D4891"/>
    <w:rsid w:val="005E538C"/>
    <w:rsid w:val="005E5EA9"/>
    <w:rsid w:val="005F4A8F"/>
    <w:rsid w:val="00617A5A"/>
    <w:rsid w:val="00627028"/>
    <w:rsid w:val="00627625"/>
    <w:rsid w:val="00627955"/>
    <w:rsid w:val="00647820"/>
    <w:rsid w:val="00647D98"/>
    <w:rsid w:val="00666746"/>
    <w:rsid w:val="00673B16"/>
    <w:rsid w:val="00674148"/>
    <w:rsid w:val="006805A8"/>
    <w:rsid w:val="0068243C"/>
    <w:rsid w:val="0069638B"/>
    <w:rsid w:val="006A2C64"/>
    <w:rsid w:val="006A6A5B"/>
    <w:rsid w:val="006B58D9"/>
    <w:rsid w:val="006C0ADF"/>
    <w:rsid w:val="006D552A"/>
    <w:rsid w:val="007034BE"/>
    <w:rsid w:val="00703530"/>
    <w:rsid w:val="00711515"/>
    <w:rsid w:val="00723787"/>
    <w:rsid w:val="007274FA"/>
    <w:rsid w:val="0076390B"/>
    <w:rsid w:val="00772750"/>
    <w:rsid w:val="00776145"/>
    <w:rsid w:val="00785BCB"/>
    <w:rsid w:val="007953E5"/>
    <w:rsid w:val="00795ED3"/>
    <w:rsid w:val="007C008F"/>
    <w:rsid w:val="007C7264"/>
    <w:rsid w:val="007D5AC2"/>
    <w:rsid w:val="007F23D7"/>
    <w:rsid w:val="00816496"/>
    <w:rsid w:val="00831291"/>
    <w:rsid w:val="00851873"/>
    <w:rsid w:val="00854ED3"/>
    <w:rsid w:val="0086009C"/>
    <w:rsid w:val="008615AC"/>
    <w:rsid w:val="00862932"/>
    <w:rsid w:val="00885720"/>
    <w:rsid w:val="00897583"/>
    <w:rsid w:val="008A70C1"/>
    <w:rsid w:val="008C6D2D"/>
    <w:rsid w:val="008E09A5"/>
    <w:rsid w:val="008E0AB9"/>
    <w:rsid w:val="008E2DFD"/>
    <w:rsid w:val="008E361A"/>
    <w:rsid w:val="008E4B7F"/>
    <w:rsid w:val="008F66B5"/>
    <w:rsid w:val="009004EF"/>
    <w:rsid w:val="00905A68"/>
    <w:rsid w:val="00921D08"/>
    <w:rsid w:val="0093068B"/>
    <w:rsid w:val="00930CF3"/>
    <w:rsid w:val="00930FD3"/>
    <w:rsid w:val="00960569"/>
    <w:rsid w:val="00971165"/>
    <w:rsid w:val="00971511"/>
    <w:rsid w:val="0097264B"/>
    <w:rsid w:val="009839F3"/>
    <w:rsid w:val="00985586"/>
    <w:rsid w:val="00990911"/>
    <w:rsid w:val="009A1627"/>
    <w:rsid w:val="009A490C"/>
    <w:rsid w:val="009C0A38"/>
    <w:rsid w:val="009C344E"/>
    <w:rsid w:val="009C7588"/>
    <w:rsid w:val="009D5E11"/>
    <w:rsid w:val="009E4267"/>
    <w:rsid w:val="009F3D91"/>
    <w:rsid w:val="00A0283A"/>
    <w:rsid w:val="00A03DF0"/>
    <w:rsid w:val="00A06B84"/>
    <w:rsid w:val="00A23826"/>
    <w:rsid w:val="00A24021"/>
    <w:rsid w:val="00A539A3"/>
    <w:rsid w:val="00A55872"/>
    <w:rsid w:val="00A562AD"/>
    <w:rsid w:val="00A736C4"/>
    <w:rsid w:val="00A810D9"/>
    <w:rsid w:val="00A83C69"/>
    <w:rsid w:val="00A83E2D"/>
    <w:rsid w:val="00A849A5"/>
    <w:rsid w:val="00A9465D"/>
    <w:rsid w:val="00AA3416"/>
    <w:rsid w:val="00AB01A9"/>
    <w:rsid w:val="00AB37AE"/>
    <w:rsid w:val="00AC7BE2"/>
    <w:rsid w:val="00AD4359"/>
    <w:rsid w:val="00AF3CA8"/>
    <w:rsid w:val="00AF4AE2"/>
    <w:rsid w:val="00B008DF"/>
    <w:rsid w:val="00B01628"/>
    <w:rsid w:val="00B04414"/>
    <w:rsid w:val="00B15710"/>
    <w:rsid w:val="00B339C8"/>
    <w:rsid w:val="00B712C0"/>
    <w:rsid w:val="00B91529"/>
    <w:rsid w:val="00BA1C0B"/>
    <w:rsid w:val="00BA1F66"/>
    <w:rsid w:val="00BA49D8"/>
    <w:rsid w:val="00BA6D77"/>
    <w:rsid w:val="00BA7D93"/>
    <w:rsid w:val="00BB4059"/>
    <w:rsid w:val="00BD09E5"/>
    <w:rsid w:val="00BD5284"/>
    <w:rsid w:val="00BF7FCB"/>
    <w:rsid w:val="00C0575B"/>
    <w:rsid w:val="00C1528F"/>
    <w:rsid w:val="00C24876"/>
    <w:rsid w:val="00C32413"/>
    <w:rsid w:val="00C51395"/>
    <w:rsid w:val="00C811C2"/>
    <w:rsid w:val="00C93E1C"/>
    <w:rsid w:val="00CA7D56"/>
    <w:rsid w:val="00CB3A6C"/>
    <w:rsid w:val="00CD72F6"/>
    <w:rsid w:val="00CD7334"/>
    <w:rsid w:val="00CF6948"/>
    <w:rsid w:val="00D30F06"/>
    <w:rsid w:val="00D34FDE"/>
    <w:rsid w:val="00D40EA7"/>
    <w:rsid w:val="00D51A7B"/>
    <w:rsid w:val="00D53C07"/>
    <w:rsid w:val="00D56BB2"/>
    <w:rsid w:val="00D60DE5"/>
    <w:rsid w:val="00D623D3"/>
    <w:rsid w:val="00D67EF9"/>
    <w:rsid w:val="00D71A8F"/>
    <w:rsid w:val="00D71FA3"/>
    <w:rsid w:val="00D81317"/>
    <w:rsid w:val="00D953E6"/>
    <w:rsid w:val="00DC493B"/>
    <w:rsid w:val="00DF1F48"/>
    <w:rsid w:val="00E05719"/>
    <w:rsid w:val="00E05F0B"/>
    <w:rsid w:val="00E07EFA"/>
    <w:rsid w:val="00E17799"/>
    <w:rsid w:val="00E2489D"/>
    <w:rsid w:val="00E25595"/>
    <w:rsid w:val="00E27DE3"/>
    <w:rsid w:val="00E36AA1"/>
    <w:rsid w:val="00E53FEA"/>
    <w:rsid w:val="00E70FD5"/>
    <w:rsid w:val="00E74120"/>
    <w:rsid w:val="00E83806"/>
    <w:rsid w:val="00E8778B"/>
    <w:rsid w:val="00E92F0B"/>
    <w:rsid w:val="00E94205"/>
    <w:rsid w:val="00EA197F"/>
    <w:rsid w:val="00EA34D8"/>
    <w:rsid w:val="00EA7B64"/>
    <w:rsid w:val="00EC321E"/>
    <w:rsid w:val="00EC5022"/>
    <w:rsid w:val="00EC63D2"/>
    <w:rsid w:val="00ED51C5"/>
    <w:rsid w:val="00EF6DC2"/>
    <w:rsid w:val="00F10970"/>
    <w:rsid w:val="00F11C20"/>
    <w:rsid w:val="00F20E12"/>
    <w:rsid w:val="00F26B66"/>
    <w:rsid w:val="00F36513"/>
    <w:rsid w:val="00F430C8"/>
    <w:rsid w:val="00F526B1"/>
    <w:rsid w:val="00F55FA7"/>
    <w:rsid w:val="00F745D3"/>
    <w:rsid w:val="00F808AE"/>
    <w:rsid w:val="00F875A6"/>
    <w:rsid w:val="00F976B2"/>
    <w:rsid w:val="00FA6BB6"/>
    <w:rsid w:val="00FB3A10"/>
    <w:rsid w:val="00FB6623"/>
    <w:rsid w:val="00FB755E"/>
    <w:rsid w:val="00FD0D73"/>
    <w:rsid w:val="00FE6CDE"/>
    <w:rsid w:val="00FF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6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63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63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636F"/>
    <w:rPr>
      <w:sz w:val="18"/>
      <w:szCs w:val="18"/>
    </w:rPr>
  </w:style>
  <w:style w:type="paragraph" w:styleId="a5">
    <w:name w:val="List Paragraph"/>
    <w:basedOn w:val="a"/>
    <w:uiPriority w:val="34"/>
    <w:qFormat/>
    <w:rsid w:val="000C636F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semiHidden/>
    <w:unhideWhenUsed/>
    <w:rsid w:val="00A0283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A0283A"/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A0283A"/>
    <w:rPr>
      <w:color w:val="0000FF"/>
      <w:u w:val="single"/>
    </w:rPr>
  </w:style>
  <w:style w:type="paragraph" w:styleId="a7">
    <w:name w:val="annotation text"/>
    <w:basedOn w:val="a"/>
    <w:link w:val="Char1"/>
    <w:uiPriority w:val="99"/>
    <w:unhideWhenUsed/>
    <w:rsid w:val="000D4654"/>
    <w:pPr>
      <w:jc w:val="left"/>
    </w:pPr>
  </w:style>
  <w:style w:type="character" w:customStyle="1" w:styleId="Char1">
    <w:name w:val="批注文字 Char"/>
    <w:basedOn w:val="a0"/>
    <w:link w:val="a7"/>
    <w:uiPriority w:val="99"/>
    <w:rsid w:val="000D4654"/>
  </w:style>
  <w:style w:type="paragraph" w:styleId="a8">
    <w:name w:val="Balloon Text"/>
    <w:basedOn w:val="a"/>
    <w:link w:val="Char2"/>
    <w:uiPriority w:val="99"/>
    <w:semiHidden/>
    <w:unhideWhenUsed/>
    <w:rsid w:val="00851873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851873"/>
    <w:rPr>
      <w:sz w:val="18"/>
      <w:szCs w:val="18"/>
    </w:rPr>
  </w:style>
  <w:style w:type="character" w:customStyle="1" w:styleId="aa">
    <w:name w:val="aa"/>
    <w:basedOn w:val="a0"/>
    <w:rsid w:val="0097264B"/>
  </w:style>
  <w:style w:type="table" w:styleId="a9">
    <w:name w:val="Table Grid"/>
    <w:basedOn w:val="a1"/>
    <w:uiPriority w:val="39"/>
    <w:rsid w:val="00C32413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6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63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63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636F"/>
    <w:rPr>
      <w:sz w:val="18"/>
      <w:szCs w:val="18"/>
    </w:rPr>
  </w:style>
  <w:style w:type="paragraph" w:styleId="a5">
    <w:name w:val="List Paragraph"/>
    <w:basedOn w:val="a"/>
    <w:uiPriority w:val="34"/>
    <w:qFormat/>
    <w:rsid w:val="000C636F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semiHidden/>
    <w:unhideWhenUsed/>
    <w:rsid w:val="00A0283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A0283A"/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A0283A"/>
    <w:rPr>
      <w:color w:val="0000FF"/>
      <w:u w:val="single"/>
    </w:rPr>
  </w:style>
  <w:style w:type="paragraph" w:styleId="a7">
    <w:name w:val="annotation text"/>
    <w:basedOn w:val="a"/>
    <w:link w:val="Char1"/>
    <w:uiPriority w:val="99"/>
    <w:unhideWhenUsed/>
    <w:rsid w:val="000D4654"/>
    <w:pPr>
      <w:jc w:val="left"/>
    </w:pPr>
  </w:style>
  <w:style w:type="character" w:customStyle="1" w:styleId="Char1">
    <w:name w:val="批注文字 Char"/>
    <w:basedOn w:val="a0"/>
    <w:link w:val="a7"/>
    <w:uiPriority w:val="99"/>
    <w:rsid w:val="000D4654"/>
  </w:style>
  <w:style w:type="paragraph" w:styleId="a8">
    <w:name w:val="Balloon Text"/>
    <w:basedOn w:val="a"/>
    <w:link w:val="Char2"/>
    <w:uiPriority w:val="99"/>
    <w:semiHidden/>
    <w:unhideWhenUsed/>
    <w:rsid w:val="00851873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851873"/>
    <w:rPr>
      <w:sz w:val="18"/>
      <w:szCs w:val="18"/>
    </w:rPr>
  </w:style>
  <w:style w:type="character" w:customStyle="1" w:styleId="aa">
    <w:name w:val="aa"/>
    <w:basedOn w:val="a0"/>
    <w:rsid w:val="0097264B"/>
  </w:style>
  <w:style w:type="table" w:styleId="a9">
    <w:name w:val="Table Grid"/>
    <w:basedOn w:val="a1"/>
    <w:uiPriority w:val="39"/>
    <w:rsid w:val="00C32413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4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saint_lune@126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BAFD7-6F6B-43C4-9B94-0C1A6F58C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10</Pages>
  <Words>924</Words>
  <Characters>5271</Characters>
  <Application>Microsoft Office Word</Application>
  <DocSecurity>0</DocSecurity>
  <Lines>43</Lines>
  <Paragraphs>12</Paragraphs>
  <ScaleCrop>false</ScaleCrop>
  <Company>china</Company>
  <LinksUpToDate>false</LinksUpToDate>
  <CharactersWithSpaces>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hujunxi</dc:creator>
  <cp:lastModifiedBy>Administrator</cp:lastModifiedBy>
  <cp:revision>52</cp:revision>
  <dcterms:created xsi:type="dcterms:W3CDTF">2018-06-28T06:48:00Z</dcterms:created>
  <dcterms:modified xsi:type="dcterms:W3CDTF">2018-07-03T07:22:00Z</dcterms:modified>
</cp:coreProperties>
</file>