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867" w:rsidRDefault="00D65959">
      <w:pPr>
        <w:spacing w:line="340" w:lineRule="exact"/>
        <w:jc w:val="center"/>
        <w:rPr>
          <w:rFonts w:asciiTheme="minorEastAsia" w:hAnsiTheme="minorEastAsia" w:cstheme="minorEastAsia"/>
          <w:b/>
          <w:sz w:val="24"/>
        </w:rPr>
      </w:pPr>
      <w:bookmarkStart w:id="0" w:name="_GoBack"/>
      <w:r>
        <w:rPr>
          <w:rFonts w:asciiTheme="minorEastAsia" w:hAnsiTheme="minorEastAsia" w:cstheme="minorEastAsia" w:hint="eastAsia"/>
          <w:b/>
          <w:sz w:val="24"/>
        </w:rPr>
        <w:t>搭建思维支架 理解作者态度</w:t>
      </w:r>
    </w:p>
    <w:p w:rsidR="00DA4867" w:rsidRDefault="00D65959">
      <w:pPr>
        <w:spacing w:line="340" w:lineRule="exact"/>
        <w:jc w:val="center"/>
        <w:rPr>
          <w:rFonts w:asciiTheme="minorEastAsia" w:hAnsiTheme="minorEastAsia" w:cstheme="minorEastAsia"/>
          <w:b/>
          <w:sz w:val="24"/>
        </w:rPr>
      </w:pPr>
      <w:r>
        <w:rPr>
          <w:rFonts w:asciiTheme="minorEastAsia" w:hAnsiTheme="minorEastAsia" w:cstheme="minorEastAsia"/>
          <w:b/>
          <w:sz w:val="24"/>
        </w:rPr>
        <w:t>——以《</w:t>
      </w:r>
      <w:r>
        <w:rPr>
          <w:rFonts w:asciiTheme="minorEastAsia" w:hAnsiTheme="minorEastAsia" w:cstheme="minorEastAsia" w:hint="eastAsia"/>
          <w:b/>
          <w:sz w:val="24"/>
        </w:rPr>
        <w:t>唐诗过后是宋词</w:t>
      </w:r>
      <w:r>
        <w:rPr>
          <w:rFonts w:asciiTheme="minorEastAsia" w:hAnsiTheme="minorEastAsia" w:cstheme="minorEastAsia"/>
          <w:b/>
          <w:sz w:val="24"/>
        </w:rPr>
        <w:t>》教学为例</w:t>
      </w:r>
    </w:p>
    <w:p w:rsidR="00170820" w:rsidRDefault="00170820">
      <w:pPr>
        <w:spacing w:line="340" w:lineRule="exact"/>
        <w:jc w:val="center"/>
        <w:rPr>
          <w:rFonts w:asciiTheme="minorEastAsia" w:hAnsiTheme="minorEastAsia" w:cstheme="minorEastAsia" w:hint="eastAsia"/>
          <w:sz w:val="24"/>
        </w:rPr>
      </w:pPr>
    </w:p>
    <w:p w:rsidR="00DA4867" w:rsidRDefault="00170820">
      <w:pPr>
        <w:spacing w:line="340" w:lineRule="exact"/>
        <w:jc w:val="center"/>
        <w:rPr>
          <w:rFonts w:asciiTheme="minorEastAsia" w:hAnsiTheme="minorEastAsia" w:cstheme="minorEastAsia"/>
          <w:sz w:val="24"/>
        </w:rPr>
      </w:pPr>
      <w:r>
        <w:rPr>
          <w:rFonts w:asciiTheme="minorEastAsia" w:hAnsiTheme="minorEastAsia" w:cstheme="minorEastAsia" w:hint="eastAsia"/>
          <w:sz w:val="24"/>
        </w:rPr>
        <w:t xml:space="preserve">上海中学    </w:t>
      </w:r>
      <w:r w:rsidR="00D65959">
        <w:rPr>
          <w:rFonts w:asciiTheme="minorEastAsia" w:hAnsiTheme="minorEastAsia" w:cstheme="minorEastAsia"/>
          <w:sz w:val="24"/>
        </w:rPr>
        <w:t>胡居魁</w:t>
      </w:r>
    </w:p>
    <w:p w:rsidR="00170820" w:rsidRDefault="00170820">
      <w:pPr>
        <w:spacing w:line="340" w:lineRule="exact"/>
        <w:ind w:firstLineChars="200" w:firstLine="482"/>
        <w:rPr>
          <w:rFonts w:asciiTheme="minorEastAsia" w:hAnsiTheme="minorEastAsia" w:cstheme="minorEastAsia" w:hint="eastAsia"/>
          <w:b/>
          <w:sz w:val="24"/>
        </w:rPr>
      </w:pPr>
    </w:p>
    <w:p w:rsidR="00DA4867" w:rsidRDefault="00D65959">
      <w:pPr>
        <w:spacing w:line="340" w:lineRule="exact"/>
        <w:ind w:firstLineChars="200" w:firstLine="482"/>
        <w:rPr>
          <w:rFonts w:asciiTheme="minorEastAsia" w:hAnsiTheme="minorEastAsia" w:cstheme="minorEastAsia"/>
          <w:sz w:val="24"/>
        </w:rPr>
      </w:pPr>
      <w:r>
        <w:rPr>
          <w:rFonts w:asciiTheme="minorEastAsia" w:hAnsiTheme="minorEastAsia" w:cstheme="minorEastAsia" w:hint="eastAsia"/>
          <w:b/>
          <w:sz w:val="24"/>
        </w:rPr>
        <w:t>【摘要】</w:t>
      </w:r>
      <w:r>
        <w:rPr>
          <w:rFonts w:ascii="楷体" w:eastAsia="楷体" w:hAnsi="楷体" w:cs="楷体" w:hint="eastAsia"/>
          <w:sz w:val="24"/>
        </w:rPr>
        <w:t>在一篇文章中，作者的观点态度往往是复杂的，这常给学生的阅读理解带来很大困难。搭建思维支架，引导学生关注文本中语言的构建、语言信息的整合，是帮助学生把握理解作者观点态度的有效方法。本文以</w:t>
      </w:r>
      <w:hyperlink r:id="rId9" w:tgtFrame="http://kns.cnki.net/kcms/detail/_blank" w:history="1"/>
      <w:r>
        <w:rPr>
          <w:rFonts w:ascii="楷体" w:eastAsia="楷体" w:hAnsi="楷体" w:cs="楷体" w:hint="eastAsia"/>
          <w:sz w:val="24"/>
        </w:rPr>
        <w:t>《唐诗过后是宋词》的教学为例，对这一方法进行探索。</w:t>
      </w:r>
    </w:p>
    <w:p w:rsidR="00DA4867" w:rsidRDefault="00D65959">
      <w:pPr>
        <w:spacing w:line="340" w:lineRule="exact"/>
        <w:ind w:firstLineChars="200" w:firstLine="482"/>
        <w:rPr>
          <w:rFonts w:asciiTheme="minorEastAsia" w:hAnsiTheme="minorEastAsia" w:cstheme="minorEastAsia"/>
          <w:b/>
          <w:sz w:val="24"/>
        </w:rPr>
      </w:pPr>
      <w:r>
        <w:rPr>
          <w:rFonts w:asciiTheme="minorEastAsia" w:hAnsiTheme="minorEastAsia" w:cstheme="minorEastAsia" w:hint="eastAsia"/>
          <w:b/>
          <w:sz w:val="24"/>
        </w:rPr>
        <w:t>【关键词】</w:t>
      </w:r>
      <w:r>
        <w:rPr>
          <w:rFonts w:ascii="楷体" w:eastAsia="楷体" w:hAnsi="楷体" w:cs="楷体" w:hint="eastAsia"/>
          <w:sz w:val="24"/>
        </w:rPr>
        <w:t>支架；语言；态度</w:t>
      </w:r>
    </w:p>
    <w:p w:rsidR="00DA4867" w:rsidRDefault="00DA4867">
      <w:pPr>
        <w:spacing w:line="340" w:lineRule="exact"/>
        <w:rPr>
          <w:rFonts w:asciiTheme="minorEastAsia" w:hAnsiTheme="minorEastAsia" w:cstheme="minorEastAsia"/>
          <w:sz w:val="24"/>
        </w:rPr>
      </w:pPr>
    </w:p>
    <w:p w:rsidR="00DA4867" w:rsidRDefault="00DA4867">
      <w:pPr>
        <w:spacing w:line="340" w:lineRule="exact"/>
        <w:rPr>
          <w:rFonts w:asciiTheme="minorEastAsia" w:hAnsiTheme="minorEastAsia" w:cstheme="minorEastAsia"/>
          <w:sz w:val="24"/>
        </w:rPr>
      </w:pP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sz w:val="24"/>
        </w:rPr>
        <w:t>文本细读</w:t>
      </w:r>
      <w:r>
        <w:rPr>
          <w:rFonts w:asciiTheme="minorEastAsia" w:hAnsiTheme="minorEastAsia" w:cstheme="minorEastAsia" w:hint="eastAsia"/>
          <w:sz w:val="24"/>
        </w:rPr>
        <w:t>，</w:t>
      </w:r>
      <w:r>
        <w:rPr>
          <w:rFonts w:asciiTheme="minorEastAsia" w:hAnsiTheme="minorEastAsia" w:cstheme="minorEastAsia"/>
          <w:sz w:val="24"/>
        </w:rPr>
        <w:t>是解读</w:t>
      </w:r>
      <w:r>
        <w:rPr>
          <w:rFonts w:asciiTheme="minorEastAsia" w:hAnsiTheme="minorEastAsia" w:cstheme="minorEastAsia" w:hint="eastAsia"/>
          <w:sz w:val="24"/>
        </w:rPr>
        <w:t>、鉴赏</w:t>
      </w:r>
      <w:r>
        <w:rPr>
          <w:rFonts w:asciiTheme="minorEastAsia" w:hAnsiTheme="minorEastAsia" w:cstheme="minorEastAsia"/>
          <w:sz w:val="24"/>
        </w:rPr>
        <w:t>文章的重要方法</w:t>
      </w:r>
      <w:r>
        <w:rPr>
          <w:rFonts w:asciiTheme="minorEastAsia" w:hAnsiTheme="minorEastAsia" w:cstheme="minorEastAsia" w:hint="eastAsia"/>
          <w:sz w:val="24"/>
        </w:rPr>
        <w:t>，也是</w:t>
      </w:r>
      <w:r>
        <w:rPr>
          <w:rFonts w:asciiTheme="minorEastAsia" w:hAnsiTheme="minorEastAsia" w:cstheme="minorEastAsia"/>
          <w:sz w:val="24"/>
        </w:rPr>
        <w:t>许多教师长期以来关注的重点</w:t>
      </w:r>
      <w:r w:rsidR="00EA0C4A">
        <w:rPr>
          <w:rFonts w:asciiTheme="minorEastAsia" w:hAnsiTheme="minorEastAsia" w:cstheme="minorEastAsia" w:hint="eastAsia"/>
          <w:sz w:val="24"/>
        </w:rPr>
        <w:t>。从观念上重视文本，无疑是正确的，不过，文本细读不</w:t>
      </w:r>
      <w:r>
        <w:rPr>
          <w:rFonts w:asciiTheme="minorEastAsia" w:hAnsiTheme="minorEastAsia" w:cstheme="minorEastAsia" w:hint="eastAsia"/>
          <w:sz w:val="24"/>
        </w:rPr>
        <w:t>是读课文这么简单，如何引导学生将问题落实到文本中，如何引导他们立足文本进行思考，才是教师所要考虑的重点。</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sz w:val="24"/>
        </w:rPr>
        <w:t>本文以</w:t>
      </w:r>
      <w:r>
        <w:rPr>
          <w:rFonts w:asciiTheme="minorEastAsia" w:hAnsiTheme="minorEastAsia" w:cstheme="minorEastAsia" w:hint="eastAsia"/>
          <w:sz w:val="24"/>
        </w:rPr>
        <w:t>《</w:t>
      </w:r>
      <w:r>
        <w:rPr>
          <w:rFonts w:asciiTheme="minorEastAsia" w:hAnsiTheme="minorEastAsia" w:cstheme="minorEastAsia"/>
          <w:sz w:val="24"/>
        </w:rPr>
        <w:t>唐诗过后是宋词</w:t>
      </w:r>
      <w:r>
        <w:rPr>
          <w:rFonts w:asciiTheme="minorEastAsia" w:hAnsiTheme="minorEastAsia" w:cstheme="minorEastAsia" w:hint="eastAsia"/>
          <w:sz w:val="24"/>
        </w:rPr>
        <w:t>》教学为例，探寻搭建思维支架的方法，引导学生立足文本解决实际困难。</w:t>
      </w:r>
    </w:p>
    <w:p w:rsidR="00DA4867" w:rsidRDefault="00D65959">
      <w:pPr>
        <w:spacing w:line="340" w:lineRule="exact"/>
        <w:rPr>
          <w:rFonts w:ascii="黑体" w:eastAsia="黑体" w:hAnsi="黑体" w:cs="黑体"/>
          <w:b/>
          <w:sz w:val="24"/>
        </w:rPr>
      </w:pPr>
      <w:r>
        <w:rPr>
          <w:rFonts w:ascii="黑体" w:eastAsia="黑体" w:hAnsi="黑体" w:cs="黑体" w:hint="eastAsia"/>
          <w:b/>
          <w:sz w:val="24"/>
        </w:rPr>
        <w:t>一、把握文章、学情，确立教学目标</w:t>
      </w:r>
    </w:p>
    <w:p w:rsidR="00DA4867" w:rsidRDefault="00DD09D2">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拿到一篇课文，确立教学目标是首先需要解决的问题。</w:t>
      </w:r>
      <w:r w:rsidR="00D65959">
        <w:rPr>
          <w:rFonts w:asciiTheme="minorEastAsia" w:hAnsiTheme="minorEastAsia" w:cstheme="minorEastAsia" w:hint="eastAsia"/>
          <w:sz w:val="24"/>
        </w:rPr>
        <w:t>教学目标确立的依据，无外乎文章自身特色和学生学习情况两个方面。面对《</w:t>
      </w:r>
      <w:r w:rsidR="00D65959">
        <w:rPr>
          <w:rFonts w:asciiTheme="minorEastAsia" w:hAnsiTheme="minorEastAsia" w:cstheme="minorEastAsia"/>
          <w:sz w:val="24"/>
        </w:rPr>
        <w:t>唐诗过后是宋词</w:t>
      </w:r>
      <w:r w:rsidR="00D65959">
        <w:rPr>
          <w:rFonts w:asciiTheme="minorEastAsia" w:hAnsiTheme="minorEastAsia" w:cstheme="minorEastAsia" w:hint="eastAsia"/>
          <w:sz w:val="24"/>
        </w:rPr>
        <w:t>》一文，我主要考虑了如下两点：</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其一，《</w:t>
      </w:r>
      <w:r>
        <w:rPr>
          <w:rFonts w:asciiTheme="minorEastAsia" w:hAnsiTheme="minorEastAsia" w:cstheme="minorEastAsia"/>
          <w:sz w:val="24"/>
        </w:rPr>
        <w:t>唐诗过后是宋词</w:t>
      </w:r>
      <w:r>
        <w:rPr>
          <w:rFonts w:asciiTheme="minorEastAsia" w:hAnsiTheme="minorEastAsia" w:cstheme="minorEastAsia" w:hint="eastAsia"/>
          <w:sz w:val="24"/>
        </w:rPr>
        <w:t>》是葛兆光先生的一篇文章，文章最鲜明的特点，便是文中作者隐藏在文字间的复杂态度。二十世纪九十年代后，市场经济大潮涌动，社会急剧转型带来文化转型，一向高雅的诗歌逐渐走向落寞，流行歌曲却受到大众的宠爱。面对此番情景，葛兆光先生的态度颇为复杂。这是本文的特色，同时也是学生理解本文的难点。</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sz w:val="24"/>
        </w:rPr>
        <w:t>其二</w:t>
      </w:r>
      <w:r>
        <w:rPr>
          <w:rFonts w:asciiTheme="minorEastAsia" w:hAnsiTheme="minorEastAsia" w:cstheme="minorEastAsia" w:hint="eastAsia"/>
          <w:sz w:val="24"/>
        </w:rPr>
        <w:t>，在日常阅读过程中，把握理解作者的观点态度，是学生经常遇到的难题。如何引导学生立足文本，分析作者的观点态度，是我们亟需解决的问题。</w:t>
      </w:r>
    </w:p>
    <w:p w:rsidR="00DA4867" w:rsidRDefault="00D65959">
      <w:pPr>
        <w:rPr>
          <w:rFonts w:asciiTheme="minorEastAsia" w:hAnsiTheme="minorEastAsia" w:cstheme="minorEastAsia"/>
          <w:sz w:val="24"/>
        </w:rPr>
      </w:pPr>
      <w:r>
        <w:rPr>
          <w:rFonts w:asciiTheme="minorEastAsia" w:hAnsiTheme="minorEastAsia" w:cstheme="minorEastAsia" w:hint="eastAsia"/>
          <w:sz w:val="24"/>
        </w:rPr>
        <w:t xml:space="preserve">    鉴于以上两点，我将本堂课的教学目标定为：通过语言的品味深入理解作者对流行歌曲的态度。</w:t>
      </w:r>
    </w:p>
    <w:p w:rsidR="00DA4867" w:rsidRDefault="00D65959">
      <w:pPr>
        <w:spacing w:line="340" w:lineRule="exact"/>
        <w:rPr>
          <w:rFonts w:ascii="黑体" w:eastAsia="黑体" w:hAnsi="黑体" w:cs="黑体"/>
          <w:b/>
          <w:sz w:val="24"/>
        </w:rPr>
      </w:pPr>
      <w:r>
        <w:rPr>
          <w:rFonts w:ascii="黑体" w:eastAsia="黑体" w:hAnsi="黑体" w:cs="黑体" w:hint="eastAsia"/>
          <w:b/>
          <w:sz w:val="24"/>
        </w:rPr>
        <w:t>二、抓住主要问题，注重教学过程</w:t>
      </w:r>
    </w:p>
    <w:p w:rsidR="00DA4867" w:rsidRDefault="00D65959">
      <w:pPr>
        <w:ind w:firstLine="480"/>
        <w:rPr>
          <w:rFonts w:asciiTheme="minorEastAsia" w:hAnsiTheme="minorEastAsia" w:cstheme="minorEastAsia"/>
          <w:sz w:val="24"/>
        </w:rPr>
      </w:pPr>
      <w:r>
        <w:rPr>
          <w:rFonts w:asciiTheme="minorEastAsia" w:hAnsiTheme="minorEastAsia" w:cstheme="minorEastAsia" w:hint="eastAsia"/>
          <w:sz w:val="24"/>
        </w:rPr>
        <w:t>那么，如何才能较好地实现自己的教学目标呢？在日常教学中，我了解到，一个高效的课堂，必然是重点突出、思路清晰的，而要做到这一点，必须确立起课堂的层次结构。为此，我围绕课教学目标，确立起了本堂课的主问题：</w:t>
      </w:r>
    </w:p>
    <w:p w:rsidR="00DA4867" w:rsidRDefault="00D65959">
      <w:pPr>
        <w:ind w:firstLine="480"/>
        <w:rPr>
          <w:rFonts w:asciiTheme="minorEastAsia" w:hAnsiTheme="minorEastAsia" w:cstheme="minorEastAsia"/>
          <w:sz w:val="24"/>
        </w:rPr>
      </w:pPr>
      <w:r>
        <w:rPr>
          <w:rFonts w:asciiTheme="minorEastAsia" w:hAnsiTheme="minorEastAsia" w:cstheme="minorEastAsia" w:hint="eastAsia"/>
          <w:sz w:val="24"/>
        </w:rPr>
        <w:t>（1）作者对流行歌曲的复杂态度是如何表达出来的，其中的褒、贬态度是泾渭分明的吗？</w:t>
      </w:r>
    </w:p>
    <w:p w:rsidR="00DA4867" w:rsidRDefault="00D65959">
      <w:pPr>
        <w:ind w:firstLine="480"/>
        <w:rPr>
          <w:rFonts w:asciiTheme="minorEastAsia" w:hAnsiTheme="minorEastAsia" w:cstheme="minorEastAsia"/>
          <w:sz w:val="24"/>
        </w:rPr>
      </w:pPr>
      <w:r>
        <w:rPr>
          <w:rFonts w:asciiTheme="minorEastAsia" w:hAnsiTheme="minorEastAsia" w:cstheme="minorEastAsia" w:hint="eastAsia"/>
          <w:sz w:val="24"/>
        </w:rPr>
        <w:t>（2）作者的态度为何如此复杂？</w:t>
      </w:r>
    </w:p>
    <w:p w:rsidR="00DA4867" w:rsidRDefault="00D65959">
      <w:pPr>
        <w:ind w:firstLine="480"/>
        <w:rPr>
          <w:rFonts w:asciiTheme="minorEastAsia" w:hAnsiTheme="minorEastAsia" w:cstheme="minorEastAsia"/>
          <w:sz w:val="24"/>
        </w:rPr>
      </w:pPr>
      <w:r>
        <w:rPr>
          <w:rFonts w:asciiTheme="minorEastAsia" w:hAnsiTheme="minorEastAsia" w:cstheme="minorEastAsia" w:hint="eastAsia"/>
          <w:sz w:val="24"/>
        </w:rPr>
        <w:t>接着，我逐步梳理出如下教学思路：</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1.落实课前预习，保障高效课堂</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课堂能否围绕主问题顺利展开，学生</w:t>
      </w:r>
      <w:r w:rsidR="00DD09D2">
        <w:rPr>
          <w:rFonts w:asciiTheme="minorEastAsia" w:hAnsiTheme="minorEastAsia" w:cstheme="minorEastAsia" w:hint="eastAsia"/>
          <w:sz w:val="24"/>
        </w:rPr>
        <w:t>的预习情况尤为重要。如若学生对文章</w:t>
      </w:r>
      <w:r w:rsidR="00DD09D2">
        <w:rPr>
          <w:rFonts w:asciiTheme="minorEastAsia" w:hAnsiTheme="minorEastAsia" w:cstheme="minorEastAsia" w:hint="eastAsia"/>
          <w:sz w:val="24"/>
        </w:rPr>
        <w:lastRenderedPageBreak/>
        <w:t>十分陌生，想必课堂也就很难推进</w:t>
      </w:r>
      <w:r>
        <w:rPr>
          <w:rFonts w:asciiTheme="minorEastAsia" w:hAnsiTheme="minorEastAsia" w:cstheme="minorEastAsia" w:hint="eastAsia"/>
          <w:sz w:val="24"/>
        </w:rPr>
        <w:t>下去。为督促学生课前做好预习，把握文章大意，保障课堂</w:t>
      </w:r>
      <w:r w:rsidR="00DD09D2">
        <w:rPr>
          <w:rFonts w:asciiTheme="minorEastAsia" w:hAnsiTheme="minorEastAsia" w:cstheme="minorEastAsia" w:hint="eastAsia"/>
          <w:sz w:val="24"/>
        </w:rPr>
        <w:t>教学</w:t>
      </w:r>
      <w:r>
        <w:rPr>
          <w:rFonts w:asciiTheme="minorEastAsia" w:hAnsiTheme="minorEastAsia" w:cstheme="minorEastAsia" w:hint="eastAsia"/>
          <w:sz w:val="24"/>
        </w:rPr>
        <w:t>的高效开展，课前，我为学生布置了以下预习作业：</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（1）梳理文章思路，划分层次，并概括各部分大意。</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（2）文章中作者对流行歌曲的态度是怎样的？体现在哪些段落中？为何会有这样的态度？</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（3）对本文提两个质疑问题。</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2.引出主问题，调动思考积极性</w:t>
      </w:r>
    </w:p>
    <w:p w:rsidR="00DA4867" w:rsidRDefault="00D65959">
      <w:pPr>
        <w:spacing w:line="340" w:lineRule="exact"/>
        <w:ind w:firstLine="480"/>
        <w:rPr>
          <w:rFonts w:asciiTheme="minorEastAsia" w:hAnsiTheme="minorEastAsia" w:cstheme="minorEastAsia"/>
          <w:sz w:val="24"/>
        </w:rPr>
      </w:pPr>
      <w:r>
        <w:rPr>
          <w:rFonts w:asciiTheme="minorEastAsia" w:hAnsiTheme="minorEastAsia" w:cstheme="minorEastAsia" w:hint="eastAsia"/>
          <w:sz w:val="24"/>
        </w:rPr>
        <w:t>课堂开始的前十分钟里，我主要想实现两个目标：其一，为主问题的引出做好铺垫；其二，引发争论，充分调动学生思考的积极性。为此，我围绕预习作业，设计了两个环节：</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首先，梳理文章思路。这一环节，意在让学生对文章有一个宏观的把控。由于难度较低，学生的意见较为统一，几位同学互相补充、更正，便可给出正确的答案。在回答问题的过程中，学生势必要提到文章谈论的主要问题，即流行歌曲能否取代当代诗歌，而作者对流行歌曲的评价，左右着问题的答案，教师抓住这一点，便可以引出“作者对流行歌曲的态度如何”这一话题。</w:t>
      </w:r>
    </w:p>
    <w:p w:rsidR="00264653"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接着，便可让学生思考作</w:t>
      </w:r>
      <w:r w:rsidR="00264653">
        <w:rPr>
          <w:rFonts w:asciiTheme="minorEastAsia" w:hAnsiTheme="minorEastAsia" w:cstheme="minorEastAsia" w:hint="eastAsia"/>
          <w:sz w:val="24"/>
        </w:rPr>
        <w:t>者对流行歌曲的态度如何，并给出依据。在这一环节中，学生间的争论</w:t>
      </w:r>
      <w:r>
        <w:rPr>
          <w:rFonts w:asciiTheme="minorEastAsia" w:hAnsiTheme="minorEastAsia" w:cstheme="minorEastAsia" w:hint="eastAsia"/>
          <w:sz w:val="24"/>
        </w:rPr>
        <w:t>多了起来，对一些段落</w:t>
      </w:r>
      <w:r w:rsidR="00264653">
        <w:rPr>
          <w:rFonts w:asciiTheme="minorEastAsia" w:hAnsiTheme="minorEastAsia" w:cstheme="minorEastAsia" w:hint="eastAsia"/>
          <w:sz w:val="24"/>
        </w:rPr>
        <w:t>的</w:t>
      </w:r>
      <w:r>
        <w:rPr>
          <w:rFonts w:asciiTheme="minorEastAsia" w:hAnsiTheme="minorEastAsia" w:cstheme="minorEastAsia" w:hint="eastAsia"/>
          <w:sz w:val="24"/>
        </w:rPr>
        <w:t>看法不尽一致，积极性也被调动起来。这时候，可以找几位同学大致谈谈自己的看法，取得</w:t>
      </w:r>
      <w:r w:rsidR="00264653">
        <w:rPr>
          <w:rFonts w:asciiTheme="minorEastAsia" w:hAnsiTheme="minorEastAsia" w:cstheme="minorEastAsia" w:hint="eastAsia"/>
          <w:sz w:val="24"/>
        </w:rPr>
        <w:t>如下一些共识——</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作者对流行歌曲的态度是较为复杂的，其中存在着褒、贬两种声音。褒体现在文章第4、5节，作者认为“文化人没必要对流行歌曲做出一副高傲的不屑模样”，认识到了流行歌曲内容和形式上的进步。贬主要体现在第1、3、6节，第1节中，流行歌曲近乎泛滥，令人生厌，第6节中，作者认为流行歌曲“太腻”、“缺少内涵”。</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联系学生在第二环节产生的争议，主问题可以就此引出——“文中作者对流行歌曲的态度是如何表达出来的？其中的褒、贬态度是泾渭分明的吗？”</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3.提供分析指导，搭建思维支架</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主问题的设置，是搭建思维支架的第一步。本堂课的主问题指向明确，意在引导学生回归文本，寻找问题的答案。不过，学生接收到信息，回到文本阅读中去，并不意味着问题得到了解决，如何运用文本来分析，是学生接下来面临的难点。这就需要教师为学生提供分析方法的指导，帮助他们搭建起思考的支架。</w:t>
      </w:r>
    </w:p>
    <w:p w:rsidR="00DA4867" w:rsidRDefault="00D65959">
      <w:pPr>
        <w:spacing w:line="34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在分析方法指导过程中，我为学生提供了如下思维支架：</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（1）“删除——比较”法</w:t>
      </w:r>
    </w:p>
    <w:p w:rsidR="00DA4867" w:rsidRDefault="00264653">
      <w:pPr>
        <w:spacing w:line="340" w:lineRule="exact"/>
        <w:ind w:firstLine="480"/>
        <w:rPr>
          <w:rFonts w:asciiTheme="minorEastAsia" w:hAnsiTheme="minorEastAsia" w:cstheme="minorEastAsia"/>
          <w:sz w:val="24"/>
        </w:rPr>
      </w:pPr>
      <w:r>
        <w:rPr>
          <w:rFonts w:asciiTheme="minorEastAsia" w:hAnsiTheme="minorEastAsia" w:cstheme="minorEastAsia" w:hint="eastAsia"/>
          <w:sz w:val="24"/>
        </w:rPr>
        <w:t>文章</w:t>
      </w:r>
      <w:r w:rsidR="00D65959">
        <w:rPr>
          <w:rFonts w:asciiTheme="minorEastAsia" w:hAnsiTheme="minorEastAsia" w:cstheme="minorEastAsia" w:hint="eastAsia"/>
          <w:sz w:val="24"/>
        </w:rPr>
        <w:t>第5</w:t>
      </w:r>
      <w:r>
        <w:rPr>
          <w:rFonts w:asciiTheme="minorEastAsia" w:hAnsiTheme="minorEastAsia" w:cstheme="minorEastAsia" w:hint="eastAsia"/>
          <w:sz w:val="24"/>
        </w:rPr>
        <w:t>节</w:t>
      </w:r>
      <w:r w:rsidR="00D65959">
        <w:rPr>
          <w:rFonts w:asciiTheme="minorEastAsia" w:hAnsiTheme="minorEastAsia" w:cstheme="minorEastAsia" w:hint="eastAsia"/>
          <w:sz w:val="24"/>
        </w:rPr>
        <w:t>，出现了大量修饰限定性词语，在阅读过程中，许多学生也意识到了这一语言特征，那么，如何引导他们分析这一特征对文意造成的影响呢？为此，我在PPT上展示了以下内容，将这些修饰限定性词语（下文有标记的部分）从文中删去，引导学生思考词语删除前后对文意的影响。</w:t>
      </w:r>
    </w:p>
    <w:p w:rsidR="00DA4867" w:rsidRDefault="00D65959">
      <w:pPr>
        <w:ind w:firstLineChars="200" w:firstLine="480"/>
        <w:rPr>
          <w:rFonts w:asciiTheme="minorEastAsia" w:hAnsiTheme="minorEastAsia" w:cstheme="minorEastAsia"/>
          <w:sz w:val="24"/>
        </w:rPr>
      </w:pPr>
      <w:r>
        <w:rPr>
          <w:rFonts w:ascii="楷体" w:eastAsia="楷体" w:hAnsi="楷体"/>
          <w:sz w:val="24"/>
        </w:rPr>
        <w:t>仔细看看最近的流行歌曲，其实文人不必保持那种无谓的骄傲，流行歌曲已不再像过去那样只会用甜得发腻的情话缠绕少男少女了，也不再像过去那样“为赋新词强说愁”似的硬拧眼泪了，</w:t>
      </w:r>
      <w:r>
        <w:rPr>
          <w:rFonts w:ascii="楷体" w:eastAsia="楷体" w:hAnsi="楷体" w:hint="eastAsia"/>
          <w:b/>
          <w:bCs/>
          <w:strike/>
          <w:sz w:val="24"/>
        </w:rPr>
        <w:t>好像</w:t>
      </w:r>
      <w:r>
        <w:rPr>
          <w:rFonts w:ascii="楷体" w:eastAsia="楷体" w:hAnsi="楷体" w:hint="eastAsia"/>
          <w:sz w:val="24"/>
        </w:rPr>
        <w:t>渐渐长大了</w:t>
      </w:r>
      <w:r>
        <w:rPr>
          <w:rFonts w:ascii="楷体" w:eastAsia="楷体" w:hAnsi="楷体" w:hint="eastAsia"/>
          <w:b/>
          <w:bCs/>
          <w:strike/>
          <w:sz w:val="24"/>
        </w:rPr>
        <w:t>似的</w:t>
      </w:r>
      <w:r>
        <w:rPr>
          <w:rFonts w:ascii="楷体" w:eastAsia="楷体" w:hAnsi="楷体" w:hint="eastAsia"/>
          <w:sz w:val="24"/>
        </w:rPr>
        <w:t>，“少年听雨歌楼上，红烛昏罗帐。壮年听雨客舟中，江阔云低，断雁叫西风。而今听雨僧庐下，鬓已星星也。悲欢离合总无情，一任阶前，点滴到天明”，渐渐有了</w:t>
      </w:r>
      <w:r>
        <w:rPr>
          <w:rFonts w:ascii="楷体" w:eastAsia="楷体" w:hAnsi="楷体" w:hint="eastAsia"/>
          <w:b/>
          <w:bCs/>
          <w:strike/>
          <w:sz w:val="24"/>
        </w:rPr>
        <w:t>一点</w:t>
      </w:r>
      <w:r>
        <w:rPr>
          <w:rFonts w:ascii="楷体" w:eastAsia="楷体" w:hAnsi="楷体" w:hint="eastAsia"/>
          <w:sz w:val="24"/>
        </w:rPr>
        <w:t>思乡愁绪，有</w:t>
      </w:r>
      <w:r>
        <w:rPr>
          <w:rFonts w:ascii="楷体" w:eastAsia="楷体" w:hAnsi="楷体" w:hint="eastAsia"/>
          <w:sz w:val="24"/>
        </w:rPr>
        <w:lastRenderedPageBreak/>
        <w:t>了</w:t>
      </w:r>
      <w:r>
        <w:rPr>
          <w:rFonts w:ascii="楷体" w:eastAsia="楷体" w:hAnsi="楷体" w:hint="eastAsia"/>
          <w:b/>
          <w:bCs/>
          <w:strike/>
          <w:sz w:val="24"/>
        </w:rPr>
        <w:t>一点</w:t>
      </w:r>
      <w:r>
        <w:rPr>
          <w:rFonts w:ascii="楷体" w:eastAsia="楷体" w:hAnsi="楷体" w:hint="eastAsia"/>
          <w:sz w:val="24"/>
        </w:rPr>
        <w:t>人生喟叹，有了</w:t>
      </w:r>
      <w:r>
        <w:rPr>
          <w:rFonts w:ascii="楷体" w:eastAsia="楷体" w:hAnsi="楷体" w:hint="eastAsia"/>
          <w:b/>
          <w:bCs/>
          <w:strike/>
          <w:sz w:val="24"/>
        </w:rPr>
        <w:t>一点</w:t>
      </w:r>
      <w:r>
        <w:rPr>
          <w:rFonts w:ascii="楷体" w:eastAsia="楷体" w:hAnsi="楷体" w:hint="eastAsia"/>
          <w:sz w:val="24"/>
        </w:rPr>
        <w:t>社会关切，有了</w:t>
      </w:r>
      <w:r>
        <w:rPr>
          <w:rFonts w:ascii="楷体" w:eastAsia="楷体" w:hAnsi="楷体" w:hint="eastAsia"/>
          <w:b/>
          <w:bCs/>
          <w:strike/>
          <w:sz w:val="24"/>
        </w:rPr>
        <w:t>一点</w:t>
      </w:r>
      <w:r>
        <w:rPr>
          <w:rFonts w:ascii="楷体" w:eastAsia="楷体" w:hAnsi="楷体" w:hint="eastAsia"/>
          <w:sz w:val="24"/>
        </w:rPr>
        <w:t>故旧情怀。从《爱你爱不够》到了《我想有个家》，从《路边的野花你莫要采》到了《爱一个人是很痛苦的事》，就连谈情说爱的歌词也不再是小儿女呢呢喃喃的模样，作词的人开始懂得</w:t>
      </w:r>
      <w:r>
        <w:rPr>
          <w:rFonts w:ascii="楷体" w:eastAsia="楷体" w:hAnsi="楷体" w:hint="eastAsia"/>
          <w:b/>
          <w:bCs/>
          <w:strike/>
          <w:sz w:val="24"/>
        </w:rPr>
        <w:t>一点</w:t>
      </w:r>
      <w:r>
        <w:rPr>
          <w:rFonts w:ascii="楷体" w:eastAsia="楷体" w:hAnsi="楷体" w:hint="eastAsia"/>
          <w:sz w:val="24"/>
        </w:rPr>
        <w:t>更深的想法有了</w:t>
      </w:r>
      <w:r>
        <w:rPr>
          <w:rFonts w:ascii="楷体" w:eastAsia="楷体" w:hAnsi="楷体" w:hint="eastAsia"/>
          <w:b/>
          <w:bCs/>
          <w:strike/>
          <w:sz w:val="24"/>
        </w:rPr>
        <w:t>一点</w:t>
      </w:r>
      <w:r>
        <w:rPr>
          <w:rFonts w:ascii="楷体" w:eastAsia="楷体" w:hAnsi="楷体" w:hint="eastAsia"/>
          <w:sz w:val="24"/>
        </w:rPr>
        <w:t>更广的视野，从一味发嗲的死甜变成了酸甜苦辣咸五味俱全。</w:t>
      </w:r>
    </w:p>
    <w:p w:rsidR="00DA4867" w:rsidRDefault="00EE7EAA">
      <w:pPr>
        <w:ind w:firstLineChars="200" w:firstLine="480"/>
        <w:rPr>
          <w:rFonts w:asciiTheme="minorEastAsia" w:hAnsiTheme="minorEastAsia" w:cstheme="minorEastAsia"/>
          <w:bCs/>
          <w:sz w:val="24"/>
        </w:rPr>
      </w:pPr>
      <w:r>
        <w:rPr>
          <w:rFonts w:asciiTheme="minorEastAsia" w:hAnsiTheme="minorEastAsia" w:cstheme="minorEastAsia" w:hint="eastAsia"/>
          <w:bCs/>
          <w:sz w:val="24"/>
        </w:rPr>
        <w:t>通过比较，学生便很容易认识到这些</w:t>
      </w:r>
      <w:r w:rsidR="00D65959">
        <w:rPr>
          <w:rFonts w:asciiTheme="minorEastAsia" w:hAnsiTheme="minorEastAsia" w:cstheme="minorEastAsia" w:hint="eastAsia"/>
          <w:bCs/>
          <w:sz w:val="24"/>
        </w:rPr>
        <w:t>词语的作用所在：</w:t>
      </w:r>
    </w:p>
    <w:p w:rsidR="00DA4867" w:rsidRDefault="00D65959">
      <w:pPr>
        <w:ind w:firstLine="480"/>
        <w:rPr>
          <w:rFonts w:asciiTheme="minorEastAsia" w:hAnsiTheme="minorEastAsia" w:cstheme="minorEastAsia"/>
          <w:bCs/>
          <w:sz w:val="24"/>
        </w:rPr>
      </w:pPr>
      <w:r>
        <w:rPr>
          <w:rFonts w:ascii="宋体" w:eastAsia="宋体" w:hAnsi="宋体" w:cs="宋体" w:hint="eastAsia"/>
          <w:bCs/>
          <w:sz w:val="24"/>
        </w:rPr>
        <w:t>①</w:t>
      </w:r>
      <w:r>
        <w:rPr>
          <w:rFonts w:asciiTheme="minorEastAsia" w:hAnsiTheme="minorEastAsia" w:cstheme="minorEastAsia" w:hint="eastAsia"/>
          <w:bCs/>
          <w:sz w:val="24"/>
        </w:rPr>
        <w:t>“</w:t>
      </w:r>
      <w:r>
        <w:rPr>
          <w:rFonts w:asciiTheme="minorEastAsia" w:hAnsiTheme="minorEastAsia" w:cstheme="minorEastAsia"/>
          <w:bCs/>
          <w:sz w:val="24"/>
        </w:rPr>
        <w:t>好像</w:t>
      </w:r>
      <w:r>
        <w:rPr>
          <w:rFonts w:asciiTheme="minorEastAsia" w:hAnsiTheme="minorEastAsia" w:cstheme="minorEastAsia" w:hint="eastAsia"/>
          <w:bCs/>
          <w:sz w:val="24"/>
        </w:rPr>
        <w:t>”，表示不确定性。表明</w:t>
      </w:r>
      <w:r>
        <w:rPr>
          <w:rFonts w:asciiTheme="minorEastAsia" w:hAnsiTheme="minorEastAsia" w:cstheme="minorEastAsia"/>
          <w:bCs/>
          <w:sz w:val="24"/>
        </w:rPr>
        <w:t>作者对流行歌曲</w:t>
      </w:r>
      <w:r>
        <w:rPr>
          <w:rFonts w:asciiTheme="minorEastAsia" w:hAnsiTheme="minorEastAsia" w:cstheme="minorEastAsia" w:hint="eastAsia"/>
          <w:bCs/>
          <w:sz w:val="24"/>
        </w:rPr>
        <w:t>的</w:t>
      </w:r>
      <w:r>
        <w:rPr>
          <w:rFonts w:asciiTheme="minorEastAsia" w:hAnsiTheme="minorEastAsia" w:cstheme="minorEastAsia"/>
          <w:bCs/>
          <w:sz w:val="24"/>
        </w:rPr>
        <w:t>成长</w:t>
      </w:r>
      <w:r>
        <w:rPr>
          <w:rFonts w:asciiTheme="minorEastAsia" w:hAnsiTheme="minorEastAsia" w:cstheme="minorEastAsia" w:hint="eastAsia"/>
          <w:bCs/>
          <w:sz w:val="24"/>
        </w:rPr>
        <w:t>，</w:t>
      </w:r>
      <w:r>
        <w:rPr>
          <w:rFonts w:asciiTheme="minorEastAsia" w:hAnsiTheme="minorEastAsia" w:cstheme="minorEastAsia"/>
          <w:bCs/>
          <w:sz w:val="24"/>
        </w:rPr>
        <w:t>在整体的肯定之中</w:t>
      </w:r>
      <w:r>
        <w:rPr>
          <w:rFonts w:asciiTheme="minorEastAsia" w:hAnsiTheme="minorEastAsia" w:cstheme="minorEastAsia" w:hint="eastAsia"/>
          <w:bCs/>
          <w:sz w:val="24"/>
        </w:rPr>
        <w:t>，</w:t>
      </w:r>
      <w:r>
        <w:rPr>
          <w:rFonts w:asciiTheme="minorEastAsia" w:hAnsiTheme="minorEastAsia" w:cstheme="minorEastAsia"/>
          <w:bCs/>
          <w:sz w:val="24"/>
        </w:rPr>
        <w:t>是存有保留意见的</w:t>
      </w:r>
      <w:r>
        <w:rPr>
          <w:rFonts w:asciiTheme="minorEastAsia" w:hAnsiTheme="minorEastAsia" w:cstheme="minorEastAsia" w:hint="eastAsia"/>
          <w:bCs/>
          <w:sz w:val="24"/>
        </w:rPr>
        <w:t>。</w:t>
      </w:r>
    </w:p>
    <w:p w:rsidR="00DA4867" w:rsidRDefault="00D65959">
      <w:pPr>
        <w:ind w:firstLineChars="200" w:firstLine="480"/>
        <w:rPr>
          <w:rFonts w:asciiTheme="minorEastAsia" w:hAnsiTheme="minorEastAsia" w:cstheme="minorEastAsia"/>
          <w:bCs/>
          <w:sz w:val="24"/>
        </w:rPr>
      </w:pPr>
      <w:r>
        <w:rPr>
          <w:rFonts w:ascii="宋体" w:eastAsia="宋体" w:hAnsi="宋体" w:cs="宋体" w:hint="eastAsia"/>
          <w:bCs/>
          <w:sz w:val="24"/>
        </w:rPr>
        <w:t>②</w:t>
      </w:r>
      <w:r>
        <w:rPr>
          <w:rFonts w:asciiTheme="minorEastAsia" w:hAnsiTheme="minorEastAsia" w:cstheme="minorEastAsia" w:hint="eastAsia"/>
          <w:bCs/>
          <w:sz w:val="24"/>
        </w:rPr>
        <w:t>“</w:t>
      </w:r>
      <w:r>
        <w:rPr>
          <w:rFonts w:asciiTheme="minorEastAsia" w:hAnsiTheme="minorEastAsia" w:cstheme="minorEastAsia"/>
          <w:bCs/>
          <w:sz w:val="24"/>
        </w:rPr>
        <w:t>一点</w:t>
      </w:r>
      <w:r>
        <w:rPr>
          <w:rFonts w:asciiTheme="minorEastAsia" w:hAnsiTheme="minorEastAsia" w:cstheme="minorEastAsia" w:hint="eastAsia"/>
          <w:bCs/>
          <w:sz w:val="24"/>
        </w:rPr>
        <w:t>”，表示量小。文中没有使用“</w:t>
      </w:r>
      <w:r>
        <w:rPr>
          <w:rFonts w:asciiTheme="minorEastAsia" w:hAnsiTheme="minorEastAsia" w:cstheme="minorEastAsia"/>
          <w:bCs/>
          <w:sz w:val="24"/>
        </w:rPr>
        <w:t>很多</w:t>
      </w:r>
      <w:r>
        <w:rPr>
          <w:rFonts w:asciiTheme="minorEastAsia" w:hAnsiTheme="minorEastAsia" w:cstheme="minorEastAsia" w:hint="eastAsia"/>
          <w:bCs/>
          <w:sz w:val="24"/>
        </w:rPr>
        <w:t>”、“不少”，表明这种进步还是有着很大提升空间的。作者</w:t>
      </w:r>
      <w:r>
        <w:rPr>
          <w:rFonts w:asciiTheme="minorEastAsia" w:hAnsiTheme="minorEastAsia" w:cstheme="minorEastAsia"/>
          <w:bCs/>
          <w:sz w:val="24"/>
        </w:rPr>
        <w:t>总体上肯定流行歌曲内容上的进步</w:t>
      </w:r>
      <w:r>
        <w:rPr>
          <w:rFonts w:asciiTheme="minorEastAsia" w:hAnsiTheme="minorEastAsia" w:cstheme="minorEastAsia" w:hint="eastAsia"/>
          <w:bCs/>
          <w:sz w:val="24"/>
        </w:rPr>
        <w:t>，</w:t>
      </w:r>
      <w:r>
        <w:rPr>
          <w:rFonts w:asciiTheme="minorEastAsia" w:hAnsiTheme="minorEastAsia" w:cstheme="minorEastAsia"/>
          <w:bCs/>
          <w:sz w:val="24"/>
        </w:rPr>
        <w:t>不过</w:t>
      </w:r>
      <w:r>
        <w:rPr>
          <w:rFonts w:asciiTheme="minorEastAsia" w:hAnsiTheme="minorEastAsia" w:cstheme="minorEastAsia" w:hint="eastAsia"/>
          <w:bCs/>
          <w:sz w:val="24"/>
        </w:rPr>
        <w:t>，</w:t>
      </w:r>
      <w:r>
        <w:rPr>
          <w:rFonts w:asciiTheme="minorEastAsia" w:hAnsiTheme="minorEastAsia" w:cstheme="minorEastAsia"/>
          <w:bCs/>
          <w:sz w:val="24"/>
        </w:rPr>
        <w:t>对于这样一种进步</w:t>
      </w:r>
      <w:r>
        <w:rPr>
          <w:rFonts w:asciiTheme="minorEastAsia" w:hAnsiTheme="minorEastAsia" w:cstheme="minorEastAsia" w:hint="eastAsia"/>
          <w:bCs/>
          <w:sz w:val="24"/>
        </w:rPr>
        <w:t>，其</w:t>
      </w:r>
      <w:r>
        <w:rPr>
          <w:rFonts w:asciiTheme="minorEastAsia" w:hAnsiTheme="minorEastAsia" w:cstheme="minorEastAsia"/>
          <w:bCs/>
          <w:sz w:val="24"/>
        </w:rPr>
        <w:t>表达是有分寸的</w:t>
      </w:r>
      <w:r>
        <w:rPr>
          <w:rFonts w:asciiTheme="minorEastAsia" w:hAnsiTheme="minorEastAsia" w:cstheme="minorEastAsia" w:hint="eastAsia"/>
          <w:bCs/>
          <w:sz w:val="24"/>
        </w:rPr>
        <w:t>，不愿夸大。</w:t>
      </w:r>
    </w:p>
    <w:p w:rsidR="00DA4867" w:rsidRDefault="00D65959">
      <w:pPr>
        <w:ind w:firstLineChars="200" w:firstLine="480"/>
        <w:rPr>
          <w:rFonts w:asciiTheme="minorEastAsia" w:hAnsiTheme="minorEastAsia" w:cstheme="minorEastAsia"/>
          <w:bCs/>
          <w:sz w:val="24"/>
        </w:rPr>
      </w:pPr>
      <w:r>
        <w:rPr>
          <w:rFonts w:ascii="宋体" w:eastAsia="宋体" w:hAnsi="宋体" w:cs="宋体" w:hint="eastAsia"/>
          <w:bCs/>
          <w:sz w:val="24"/>
        </w:rPr>
        <w:t>③多个</w:t>
      </w:r>
      <w:r>
        <w:rPr>
          <w:rFonts w:asciiTheme="minorEastAsia" w:hAnsiTheme="minorEastAsia" w:cstheme="minorEastAsia" w:hint="eastAsia"/>
          <w:bCs/>
          <w:sz w:val="24"/>
        </w:rPr>
        <w:t>“一点”连用，表明内容上小小的进步是普遍的，不是局部的，作者认识到了这样的进步。</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bCs/>
          <w:sz w:val="24"/>
        </w:rPr>
        <w:t>综合以上几点，也就可以认识到本节中作者的复杂态度。作者意在对流行歌曲内容、视野上的新变化表示肯定，不过从“一点”、“好像”等词语可以看出，作者的肯定是有分寸的，是持有保留态度的，褒中有贬。</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（2）绘制折线图</w:t>
      </w:r>
    </w:p>
    <w:p w:rsidR="00DA4867" w:rsidRDefault="00D65959">
      <w:pPr>
        <w:spacing w:line="340" w:lineRule="exact"/>
        <w:ind w:firstLine="480"/>
        <w:rPr>
          <w:rFonts w:asciiTheme="minorEastAsia" w:hAnsiTheme="minorEastAsia" w:cstheme="minorEastAsia"/>
          <w:sz w:val="24"/>
        </w:rPr>
      </w:pPr>
      <w:r>
        <w:rPr>
          <w:rFonts w:ascii="宋体" w:eastAsia="宋体" w:hAnsi="宋体" w:cs="宋体" w:hint="eastAsia"/>
          <w:sz w:val="24"/>
        </w:rPr>
        <w:t>文章第3节，语言特征也非常显著，</w:t>
      </w:r>
      <w:r>
        <w:rPr>
          <w:rFonts w:asciiTheme="minorEastAsia" w:hAnsiTheme="minorEastAsia" w:cstheme="minorEastAsia" w:hint="eastAsia"/>
          <w:sz w:val="24"/>
        </w:rPr>
        <w:t>表转折关系的连词不断出现，使得文意曲折。在此，我先让学生找到这些语言标记，然后用折线图等形式展现作者态度的变化。</w:t>
      </w:r>
    </w:p>
    <w:p w:rsidR="00DA4867" w:rsidRDefault="00D65959">
      <w:pPr>
        <w:ind w:firstLineChars="200" w:firstLine="480"/>
        <w:rPr>
          <w:rFonts w:ascii="楷体" w:eastAsia="楷体" w:hAnsi="楷体"/>
          <w:sz w:val="24"/>
        </w:rPr>
      </w:pPr>
      <w:r>
        <w:rPr>
          <w:rFonts w:ascii="楷体" w:eastAsia="楷体" w:hAnsi="楷体"/>
          <w:sz w:val="24"/>
        </w:rPr>
        <w:t>我没有这么立场坚定，</w:t>
      </w:r>
      <w:r>
        <w:rPr>
          <w:rFonts w:ascii="楷体" w:eastAsia="楷体" w:hAnsi="楷体"/>
          <w:sz w:val="24"/>
          <w:u w:val="single"/>
        </w:rPr>
        <w:t>有时</w:t>
      </w:r>
      <w:r>
        <w:rPr>
          <w:rFonts w:ascii="楷体" w:eastAsia="楷体" w:hAnsi="楷体"/>
          <w:sz w:val="24"/>
        </w:rPr>
        <w:t>也听听什么《星星点灯》《你的柔情我永远不懂》，也</w:t>
      </w:r>
      <w:r>
        <w:rPr>
          <w:rFonts w:ascii="楷体" w:eastAsia="楷体" w:hAnsi="楷体"/>
          <w:sz w:val="24"/>
          <w:u w:val="single"/>
        </w:rPr>
        <w:t>觉得怪好听的</w:t>
      </w:r>
      <w:r>
        <w:rPr>
          <w:rFonts w:ascii="楷体" w:eastAsia="楷体" w:hAnsi="楷体"/>
          <w:sz w:val="24"/>
        </w:rPr>
        <w:t>，</w:t>
      </w:r>
      <w:r>
        <w:rPr>
          <w:rFonts w:ascii="楷体" w:eastAsia="楷体" w:hAnsi="楷体"/>
          <w:b/>
          <w:bCs/>
          <w:sz w:val="24"/>
          <w:u w:val="wave"/>
        </w:rPr>
        <w:t>不过</w:t>
      </w:r>
      <w:r>
        <w:rPr>
          <w:rFonts w:ascii="楷体" w:eastAsia="楷体" w:hAnsi="楷体"/>
          <w:sz w:val="24"/>
        </w:rPr>
        <w:t>，我也</w:t>
      </w:r>
      <w:r>
        <w:rPr>
          <w:rFonts w:ascii="楷体" w:eastAsia="楷体" w:hAnsi="楷体"/>
          <w:sz w:val="24"/>
          <w:u w:val="single"/>
        </w:rPr>
        <w:t>不见得那么入迷</w:t>
      </w:r>
      <w:r>
        <w:rPr>
          <w:rFonts w:ascii="楷体" w:eastAsia="楷体" w:hAnsi="楷体"/>
          <w:sz w:val="24"/>
        </w:rPr>
        <w:t>，听了几遍</w:t>
      </w:r>
      <w:r>
        <w:rPr>
          <w:rFonts w:ascii="楷体" w:eastAsia="楷体" w:hAnsi="楷体"/>
          <w:sz w:val="24"/>
          <w:u w:val="single"/>
        </w:rPr>
        <w:t>也会腻味</w:t>
      </w:r>
      <w:r>
        <w:rPr>
          <w:rFonts w:ascii="楷体" w:eastAsia="楷体" w:hAnsi="楷体"/>
          <w:sz w:val="24"/>
        </w:rPr>
        <w:t>，更想不通这种歌曲为什么要灌成那不能洗不易坏贵得厉害的CD唱片，难道这能听个千儿八百遍始终不厌？我</w:t>
      </w:r>
      <w:r>
        <w:rPr>
          <w:rFonts w:ascii="楷体" w:eastAsia="楷体" w:hAnsi="楷体"/>
          <w:b/>
          <w:bCs/>
          <w:sz w:val="24"/>
          <w:u w:val="wave"/>
        </w:rPr>
        <w:t>并不</w:t>
      </w:r>
      <w:r>
        <w:rPr>
          <w:rFonts w:ascii="楷体" w:eastAsia="楷体" w:hAnsi="楷体"/>
          <w:sz w:val="24"/>
          <w:u w:val="single"/>
        </w:rPr>
        <w:t>蔑视</w:t>
      </w:r>
      <w:r>
        <w:rPr>
          <w:rFonts w:ascii="楷体" w:eastAsia="楷体" w:hAnsi="楷体"/>
          <w:sz w:val="24"/>
        </w:rPr>
        <w:t>这些流行曲词，有时候甚至觉得它比我们现在这种死样活气的诗坛上无病呻吟或故自艰涩的诗作更让人喜欢。</w:t>
      </w:r>
      <w:r>
        <w:rPr>
          <w:rFonts w:ascii="楷体" w:eastAsia="楷体" w:hAnsi="楷体"/>
          <w:b/>
          <w:bCs/>
          <w:sz w:val="24"/>
          <w:u w:val="wave"/>
        </w:rPr>
        <w:t>不过</w:t>
      </w:r>
      <w:r>
        <w:rPr>
          <w:rFonts w:ascii="楷体" w:eastAsia="楷体" w:hAnsi="楷体"/>
          <w:sz w:val="24"/>
        </w:rPr>
        <w:t>，我也</w:t>
      </w:r>
      <w:r>
        <w:rPr>
          <w:rFonts w:ascii="楷体" w:eastAsia="楷体" w:hAnsi="楷体"/>
          <w:sz w:val="24"/>
          <w:u w:val="single"/>
        </w:rPr>
        <w:t>并不觉得</w:t>
      </w:r>
      <w:r>
        <w:rPr>
          <w:rFonts w:ascii="楷体" w:eastAsia="楷体" w:hAnsi="楷体"/>
          <w:sz w:val="24"/>
        </w:rPr>
        <w:t>这些流行曲词</w:t>
      </w:r>
      <w:r>
        <w:rPr>
          <w:rFonts w:ascii="楷体" w:eastAsia="楷体" w:hAnsi="楷体"/>
          <w:sz w:val="24"/>
          <w:u w:val="single"/>
        </w:rPr>
        <w:t>好到哪儿去</w:t>
      </w:r>
      <w:r>
        <w:rPr>
          <w:rFonts w:ascii="楷体" w:eastAsia="楷体" w:hAnsi="楷体"/>
          <w:sz w:val="24"/>
        </w:rPr>
        <w:t>，</w:t>
      </w:r>
      <w:r>
        <w:rPr>
          <w:rFonts w:ascii="楷体" w:eastAsia="楷体" w:hAnsi="楷体"/>
          <w:b/>
          <w:bCs/>
          <w:sz w:val="24"/>
          <w:u w:val="wave"/>
        </w:rPr>
        <w:t>除了少数之外</w:t>
      </w:r>
      <w:r>
        <w:rPr>
          <w:rFonts w:ascii="楷体" w:eastAsia="楷体" w:hAnsi="楷体"/>
          <w:sz w:val="24"/>
        </w:rPr>
        <w:t>，相当多的词都是</w:t>
      </w:r>
      <w:r>
        <w:rPr>
          <w:rFonts w:ascii="楷体" w:eastAsia="楷体" w:hAnsi="楷体"/>
          <w:sz w:val="24"/>
          <w:u w:val="single"/>
        </w:rPr>
        <w:t>花拳绣腿或滥俗套话</w:t>
      </w:r>
      <w:r>
        <w:rPr>
          <w:rFonts w:ascii="楷体" w:eastAsia="楷体" w:hAnsi="楷体"/>
          <w:sz w:val="24"/>
        </w:rPr>
        <w:t>，根本不值得人把它当口头禅挂在嘴上，更不值得把它当红玫瑰缀在胸前。</w:t>
      </w:r>
      <w:r>
        <w:rPr>
          <w:rFonts w:ascii="楷体" w:eastAsia="楷体" w:hAnsi="楷体"/>
          <w:b/>
          <w:bCs/>
          <w:sz w:val="24"/>
          <w:u w:val="wave"/>
        </w:rPr>
        <w:t>但是</w:t>
      </w:r>
      <w:r>
        <w:rPr>
          <w:rFonts w:ascii="楷体" w:eastAsia="楷体" w:hAnsi="楷体"/>
          <w:sz w:val="24"/>
        </w:rPr>
        <w:t>，面对这满世界的流行歌曲，看着老少爷们儿都在那儿哼哼“何不潇洒走一回”，看着诗歌集子版权页上越来越可怜的印数和诗人们脸上越来越惶惑的神情，</w:t>
      </w:r>
      <w:r>
        <w:rPr>
          <w:rFonts w:ascii="楷体" w:eastAsia="楷体" w:hAnsi="楷体"/>
          <w:sz w:val="24"/>
          <w:u w:val="single"/>
        </w:rPr>
        <w:t>我又不免产生一点儿疑惑</w:t>
      </w:r>
      <w:r>
        <w:rPr>
          <w:rFonts w:ascii="楷体" w:eastAsia="楷体" w:hAnsi="楷体"/>
          <w:sz w:val="24"/>
        </w:rPr>
        <w:t>，是不是“诗”的时代真的要让位给“歌”的时代，就像唐诗过后是宋词？</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通过阅读、分析，学生可以得到如下三处转折——</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第一处转折：“不过”。作者从听觉感受上，表明自己的不满。</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第二处转折：“</w:t>
      </w:r>
      <w:r>
        <w:rPr>
          <w:rFonts w:asciiTheme="minorEastAsia" w:hAnsiTheme="minorEastAsia" w:cstheme="minorEastAsia"/>
          <w:sz w:val="24"/>
        </w:rPr>
        <w:t>并不</w:t>
      </w:r>
      <w:r>
        <w:rPr>
          <w:rFonts w:asciiTheme="minorEastAsia" w:hAnsiTheme="minorEastAsia" w:cstheme="minorEastAsia" w:hint="eastAsia"/>
          <w:sz w:val="24"/>
        </w:rPr>
        <w:t>……</w:t>
      </w:r>
      <w:r>
        <w:rPr>
          <w:rFonts w:asciiTheme="minorEastAsia" w:hAnsiTheme="minorEastAsia" w:cstheme="minorEastAsia"/>
          <w:sz w:val="24"/>
        </w:rPr>
        <w:t>不过</w:t>
      </w:r>
      <w:r>
        <w:rPr>
          <w:rFonts w:asciiTheme="minorEastAsia" w:hAnsiTheme="minorEastAsia" w:cstheme="minorEastAsia" w:hint="eastAsia"/>
          <w:sz w:val="24"/>
        </w:rPr>
        <w:t>……</w:t>
      </w:r>
      <w:r>
        <w:rPr>
          <w:rFonts w:asciiTheme="minorEastAsia" w:hAnsiTheme="minorEastAsia" w:cstheme="minorEastAsia"/>
          <w:sz w:val="24"/>
        </w:rPr>
        <w:t>除了少数之外</w:t>
      </w:r>
      <w:r>
        <w:rPr>
          <w:rFonts w:asciiTheme="minorEastAsia" w:hAnsiTheme="minorEastAsia" w:cstheme="minorEastAsia" w:hint="eastAsia"/>
          <w:sz w:val="24"/>
        </w:rPr>
        <w:t>……”。表明作者对流行歌曲的词曲方面，持贬斥的态度。</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第三处转折：“但是”。表明作者面对现状的疑惑。</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从整体上看，作者侧重于传达对流行歌曲听觉感受和曲词方面的贬斥，但是，加上了连词前的内容，又表明这种贬斥并不是彻底的否定，流行歌曲也并非一无是处。这展现了作者贬中有褒的态度。</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除以上两点外，有些同学还在阅读过程中，注意到了第6节的“如果”、“要是”等词，并进行了合理的分析。“如果”、“要是”表示假设，说明接下来的现象还没有如潮水般涌现，但是又有出现的可能性，在此，</w:t>
      </w:r>
      <w:r>
        <w:rPr>
          <w:rFonts w:asciiTheme="minorEastAsia" w:hAnsiTheme="minorEastAsia" w:cstheme="minorEastAsia"/>
          <w:sz w:val="24"/>
        </w:rPr>
        <w:t>作者表现出了深深的忧虑</w:t>
      </w:r>
      <w:r>
        <w:rPr>
          <w:rFonts w:asciiTheme="minorEastAsia" w:hAnsiTheme="minorEastAsia" w:cstheme="minorEastAsia" w:hint="eastAsia"/>
          <w:sz w:val="24"/>
        </w:rPr>
        <w:t>。</w:t>
      </w:r>
    </w:p>
    <w:p w:rsidR="00DA4867" w:rsidRDefault="00D65959">
      <w:pPr>
        <w:ind w:firstLineChars="200" w:firstLine="480"/>
        <w:rPr>
          <w:rFonts w:ascii="楷体" w:eastAsia="楷体" w:hAnsi="楷体" w:cstheme="minorEastAsia"/>
          <w:bCs/>
          <w:sz w:val="24"/>
        </w:rPr>
      </w:pPr>
      <w:r>
        <w:rPr>
          <w:rFonts w:ascii="楷体" w:eastAsia="楷体" w:hAnsi="楷体" w:cstheme="minorEastAsia"/>
          <w:bCs/>
          <w:sz w:val="24"/>
        </w:rPr>
        <w:t>流行歌曲的歌曲流行，但流行的不一定就永垂不朽。要想桩子稳，就要根子深，根子是内功不是花拳绣腿。</w:t>
      </w:r>
      <w:r>
        <w:rPr>
          <w:rFonts w:ascii="楷体" w:eastAsia="楷体" w:hAnsi="楷体"/>
          <w:b/>
          <w:bCs/>
          <w:sz w:val="24"/>
          <w:u w:val="wave"/>
        </w:rPr>
        <w:t>如果</w:t>
      </w:r>
      <w:r>
        <w:rPr>
          <w:rFonts w:ascii="楷体" w:eastAsia="楷体" w:hAnsi="楷体" w:cstheme="minorEastAsia"/>
          <w:bCs/>
          <w:sz w:val="24"/>
        </w:rPr>
        <w:t>只是“宝贝对不起</w:t>
      </w:r>
      <w:r>
        <w:rPr>
          <w:rFonts w:ascii="楷体" w:eastAsia="楷体" w:hAnsi="楷体" w:cstheme="minorEastAsia"/>
          <w:sz w:val="24"/>
        </w:rPr>
        <w:t>，不是不爱你” ，“要</w:t>
      </w:r>
      <w:r>
        <w:rPr>
          <w:rFonts w:ascii="楷体" w:eastAsia="楷体" w:hAnsi="楷体" w:cstheme="minorEastAsia"/>
          <w:sz w:val="24"/>
        </w:rPr>
        <w:lastRenderedPageBreak/>
        <w:t>不是有情郎和我分开，我的眼泪不会掉下来”，</w:t>
      </w:r>
      <w:r>
        <w:rPr>
          <w:rFonts w:ascii="楷体" w:eastAsia="楷体" w:hAnsi="楷体"/>
          <w:b/>
          <w:bCs/>
          <w:sz w:val="24"/>
          <w:u w:val="wave"/>
        </w:rPr>
        <w:t>就</w:t>
      </w:r>
      <w:r>
        <w:rPr>
          <w:rFonts w:ascii="楷体" w:eastAsia="楷体" w:hAnsi="楷体" w:cstheme="minorEastAsia"/>
          <w:sz w:val="24"/>
        </w:rPr>
        <w:t>会像老让一个人吃甜点最终也会腻一样，再爱吃甜的人也经不起这种过于殷勤的让菜，因为心灵世界并不是只为“甜心”而存在。</w:t>
      </w:r>
      <w:r>
        <w:rPr>
          <w:rFonts w:ascii="楷体" w:eastAsia="楷体" w:hAnsi="楷体" w:cstheme="minorEastAsia"/>
          <w:bCs/>
          <w:sz w:val="24"/>
        </w:rPr>
        <w:t>歌词里</w:t>
      </w:r>
      <w:r>
        <w:rPr>
          <w:rFonts w:ascii="楷体" w:eastAsia="楷体" w:hAnsi="楷体"/>
          <w:b/>
          <w:bCs/>
          <w:sz w:val="24"/>
          <w:u w:val="wave"/>
        </w:rPr>
        <w:t>要是</w:t>
      </w:r>
      <w:r>
        <w:rPr>
          <w:rFonts w:ascii="楷体" w:eastAsia="楷体" w:hAnsi="楷体" w:cstheme="minorEastAsia"/>
          <w:bCs/>
          <w:sz w:val="24"/>
        </w:rPr>
        <w:t>总出现“穿过你的黑发的我的手”、“我拿青春赌明天”这类说通不通、似懂不懂的词而没有更含蓄自然的文字，传唱的人再多</w:t>
      </w:r>
      <w:r>
        <w:rPr>
          <w:rFonts w:ascii="楷体" w:eastAsia="楷体" w:hAnsi="楷体"/>
          <w:b/>
          <w:bCs/>
          <w:sz w:val="24"/>
          <w:u w:val="wave"/>
        </w:rPr>
        <w:t>也</w:t>
      </w:r>
      <w:r>
        <w:rPr>
          <w:rFonts w:ascii="楷体" w:eastAsia="楷体" w:hAnsi="楷体" w:cstheme="minorEastAsia"/>
          <w:bCs/>
          <w:sz w:val="24"/>
        </w:rPr>
        <w:t>只是一笔糊涂帐，充其量是歌曲的附庸而不像宋词最终由附庸蔚为大观。</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4.小组讨论交流，多角度探寻成因</w:t>
      </w:r>
    </w:p>
    <w:p w:rsidR="00DA4867" w:rsidRDefault="00B03DE4">
      <w:pPr>
        <w:ind w:firstLine="480"/>
        <w:rPr>
          <w:rFonts w:asciiTheme="minorEastAsia" w:hAnsiTheme="minorEastAsia" w:cstheme="minorEastAsia"/>
          <w:sz w:val="24"/>
        </w:rPr>
      </w:pPr>
      <w:r>
        <w:rPr>
          <w:rFonts w:asciiTheme="minorEastAsia" w:hAnsiTheme="minorEastAsia" w:cstheme="minorEastAsia" w:hint="eastAsia"/>
          <w:sz w:val="24"/>
        </w:rPr>
        <w:t>在明晰了作者的复杂态度，理解其与语言的密切关系之后，我安排了小组讨论活动，让学生围绕</w:t>
      </w:r>
      <w:r w:rsidR="00D65959">
        <w:rPr>
          <w:rFonts w:asciiTheme="minorEastAsia" w:hAnsiTheme="minorEastAsia" w:cstheme="minorEastAsia" w:hint="eastAsia"/>
          <w:sz w:val="24"/>
        </w:rPr>
        <w:t>“作者的态度为何如此复杂”这一问题进行思考交流。这一环节，一方面是为了培养学生多角度分析问题的能力，另一方面，也是让学生认识到</w:t>
      </w:r>
      <w:r>
        <w:rPr>
          <w:rFonts w:asciiTheme="minorEastAsia" w:hAnsiTheme="minorEastAsia" w:cstheme="minorEastAsia" w:hint="eastAsia"/>
          <w:sz w:val="24"/>
        </w:rPr>
        <w:t>这些</w:t>
      </w:r>
      <w:r w:rsidR="00D65959">
        <w:rPr>
          <w:rFonts w:asciiTheme="minorEastAsia" w:hAnsiTheme="minorEastAsia" w:cstheme="minorEastAsia" w:hint="eastAsia"/>
          <w:sz w:val="24"/>
        </w:rPr>
        <w:t>语言特征的作用所在。</w:t>
      </w:r>
    </w:p>
    <w:p w:rsidR="00DA4867" w:rsidRDefault="00D65959">
      <w:pPr>
        <w:ind w:firstLine="480"/>
        <w:rPr>
          <w:rFonts w:asciiTheme="minorEastAsia" w:hAnsiTheme="minorEastAsia" w:cstheme="minorEastAsia"/>
          <w:sz w:val="24"/>
        </w:rPr>
      </w:pPr>
      <w:r>
        <w:rPr>
          <w:rFonts w:asciiTheme="minorEastAsia" w:hAnsiTheme="minorEastAsia" w:cstheme="minorEastAsia" w:hint="eastAsia"/>
          <w:sz w:val="24"/>
        </w:rPr>
        <w:t>在讨论前，我进行了讨论方法的指导，提供了思考问题的角度，如问题本身的复杂性、理性思考、作者身份等等。交流之后，学生得到了这样一些答案：</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（1）作者复杂的态度源于问题本身的复杂性。文中修饰限定性词语、转折连词的使用，实际上展现了</w:t>
      </w:r>
      <w:r>
        <w:rPr>
          <w:rFonts w:asciiTheme="minorEastAsia" w:hAnsiTheme="minorEastAsia" w:cstheme="minorEastAsia"/>
          <w:sz w:val="24"/>
        </w:rPr>
        <w:t>作者</w:t>
      </w:r>
      <w:r>
        <w:rPr>
          <w:rFonts w:asciiTheme="minorEastAsia" w:hAnsiTheme="minorEastAsia" w:cstheme="minorEastAsia" w:hint="eastAsia"/>
          <w:sz w:val="24"/>
        </w:rPr>
        <w:t>内心对现实</w:t>
      </w:r>
      <w:r>
        <w:rPr>
          <w:rFonts w:asciiTheme="minorEastAsia" w:hAnsiTheme="minorEastAsia" w:cstheme="minorEastAsia"/>
          <w:sz w:val="24"/>
        </w:rPr>
        <w:t>的</w:t>
      </w:r>
      <w:r>
        <w:rPr>
          <w:rFonts w:asciiTheme="minorEastAsia" w:hAnsiTheme="minorEastAsia" w:cstheme="minorEastAsia" w:hint="eastAsia"/>
          <w:sz w:val="24"/>
        </w:rPr>
        <w:t>深深</w:t>
      </w:r>
      <w:r>
        <w:rPr>
          <w:rFonts w:asciiTheme="minorEastAsia" w:hAnsiTheme="minorEastAsia" w:cstheme="minorEastAsia"/>
          <w:sz w:val="24"/>
        </w:rPr>
        <w:t>忧虑</w:t>
      </w:r>
      <w:r>
        <w:rPr>
          <w:rFonts w:asciiTheme="minorEastAsia" w:hAnsiTheme="minorEastAsia" w:cstheme="minorEastAsia" w:hint="eastAsia"/>
          <w:sz w:val="24"/>
        </w:rPr>
        <w:t>。</w:t>
      </w:r>
      <w:r>
        <w:rPr>
          <w:rFonts w:asciiTheme="minorEastAsia" w:hAnsiTheme="minorEastAsia" w:cstheme="minorEastAsia"/>
          <w:sz w:val="24"/>
        </w:rPr>
        <w:t>现在的流行歌曲创作离</w:t>
      </w:r>
      <w:r>
        <w:rPr>
          <w:rFonts w:asciiTheme="minorEastAsia" w:hAnsiTheme="minorEastAsia" w:cstheme="minorEastAsia" w:hint="eastAsia"/>
          <w:sz w:val="24"/>
        </w:rPr>
        <w:t>“宋词时代”还差得太远，</w:t>
      </w:r>
      <w:r>
        <w:rPr>
          <w:rFonts w:asciiTheme="minorEastAsia" w:hAnsiTheme="minorEastAsia" w:cstheme="minorEastAsia"/>
          <w:sz w:val="24"/>
        </w:rPr>
        <w:t>文化品味和内涵以及人文意识都十分欠缺</w:t>
      </w:r>
      <w:r>
        <w:rPr>
          <w:rFonts w:asciiTheme="minorEastAsia" w:hAnsiTheme="minorEastAsia" w:cstheme="minorEastAsia" w:hint="eastAsia"/>
          <w:sz w:val="24"/>
        </w:rPr>
        <w:t>，</w:t>
      </w:r>
      <w:r>
        <w:rPr>
          <w:rFonts w:asciiTheme="minorEastAsia" w:hAnsiTheme="minorEastAsia" w:cstheme="minorEastAsia"/>
          <w:sz w:val="24"/>
        </w:rPr>
        <w:t>真正的诗歌又完全落寞</w:t>
      </w:r>
      <w:r>
        <w:rPr>
          <w:rFonts w:asciiTheme="minorEastAsia" w:hAnsiTheme="minorEastAsia" w:cstheme="minorEastAsia" w:hint="eastAsia"/>
          <w:sz w:val="24"/>
        </w:rPr>
        <w:t>，</w:t>
      </w:r>
      <w:r>
        <w:rPr>
          <w:rFonts w:asciiTheme="minorEastAsia" w:hAnsiTheme="minorEastAsia" w:cstheme="minorEastAsia"/>
          <w:sz w:val="24"/>
        </w:rPr>
        <w:t>这是一个尴尬的时代</w:t>
      </w:r>
      <w:r>
        <w:rPr>
          <w:rFonts w:asciiTheme="minorEastAsia" w:hAnsiTheme="minorEastAsia" w:cstheme="minorEastAsia" w:hint="eastAsia"/>
          <w:sz w:val="24"/>
        </w:rPr>
        <w:t>。唐诗过后是宋词，究竟是一种期望，还是预测，或者是一种怀疑，作者似乎并没有那么强烈的信心。对于这个“既没有了唐诗又还没等到宋词”的时代，作者的内心充满了忧虑。</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w:t>
      </w:r>
      <w:r>
        <w:rPr>
          <w:rFonts w:asciiTheme="minorEastAsia" w:hAnsiTheme="minorEastAsia" w:cstheme="minorEastAsia"/>
          <w:sz w:val="24"/>
        </w:rPr>
        <w:t>2</w:t>
      </w:r>
      <w:r>
        <w:rPr>
          <w:rFonts w:asciiTheme="minorEastAsia" w:hAnsiTheme="minorEastAsia" w:cstheme="minorEastAsia" w:hint="eastAsia"/>
          <w:sz w:val="24"/>
        </w:rPr>
        <w:t>）展现了作者理性的思考。转折的连用，背后是作者对自己观点的不断审视，最终的结论也更经得起推敲；不确定的表达，展现了作者谨严的态度，说话有分寸。</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（3）这样一种复杂的态度，表现在行文中，是一种</w:t>
      </w:r>
      <w:r>
        <w:rPr>
          <w:rFonts w:asciiTheme="minorEastAsia" w:hAnsiTheme="minorEastAsia" w:cstheme="minorEastAsia"/>
          <w:sz w:val="24"/>
        </w:rPr>
        <w:t>委婉</w:t>
      </w:r>
      <w:r>
        <w:rPr>
          <w:rFonts w:asciiTheme="minorEastAsia" w:hAnsiTheme="minorEastAsia" w:cstheme="minorEastAsia" w:hint="eastAsia"/>
          <w:sz w:val="24"/>
        </w:rPr>
        <w:t>的表达，</w:t>
      </w:r>
      <w:r>
        <w:rPr>
          <w:rFonts w:asciiTheme="minorEastAsia" w:hAnsiTheme="minorEastAsia" w:cstheme="minorEastAsia"/>
          <w:sz w:val="24"/>
        </w:rPr>
        <w:t>更</w:t>
      </w:r>
      <w:r>
        <w:rPr>
          <w:rFonts w:asciiTheme="minorEastAsia" w:hAnsiTheme="minorEastAsia" w:cstheme="minorEastAsia" w:hint="eastAsia"/>
          <w:sz w:val="24"/>
        </w:rPr>
        <w:t>容易</w:t>
      </w:r>
      <w:r>
        <w:rPr>
          <w:rFonts w:asciiTheme="minorEastAsia" w:hAnsiTheme="minorEastAsia" w:cstheme="minorEastAsia"/>
          <w:sz w:val="24"/>
        </w:rPr>
        <w:t>被读者接受</w:t>
      </w:r>
      <w:r>
        <w:rPr>
          <w:rFonts w:asciiTheme="minorEastAsia" w:hAnsiTheme="minorEastAsia" w:cstheme="minorEastAsia" w:hint="eastAsia"/>
          <w:sz w:val="24"/>
        </w:rPr>
        <w:t>。</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（4）此复杂态度，展现了作者身份与内心的矛盾，</w:t>
      </w:r>
      <w:r>
        <w:rPr>
          <w:rFonts w:asciiTheme="minorEastAsia" w:hAnsiTheme="minorEastAsia" w:cstheme="minorEastAsia"/>
          <w:sz w:val="24"/>
        </w:rPr>
        <w:t>展现了文化人自身存在的情与理之争</w:t>
      </w:r>
      <w:r>
        <w:rPr>
          <w:rFonts w:asciiTheme="minorEastAsia" w:hAnsiTheme="minorEastAsia" w:cstheme="minorEastAsia" w:hint="eastAsia"/>
          <w:sz w:val="24"/>
        </w:rPr>
        <w:t>。</w:t>
      </w:r>
      <w:r>
        <w:rPr>
          <w:rFonts w:asciiTheme="minorEastAsia" w:hAnsiTheme="minorEastAsia" w:cstheme="minorEastAsia"/>
          <w:sz w:val="24"/>
        </w:rPr>
        <w:t>作为一名文化人</w:t>
      </w:r>
      <w:r>
        <w:rPr>
          <w:rFonts w:asciiTheme="minorEastAsia" w:hAnsiTheme="minorEastAsia" w:cstheme="minorEastAsia" w:hint="eastAsia"/>
          <w:sz w:val="24"/>
        </w:rPr>
        <w:t>，史学研究者，作者的骨子里仍葆有</w:t>
      </w:r>
      <w:r>
        <w:rPr>
          <w:rFonts w:asciiTheme="minorEastAsia" w:hAnsiTheme="minorEastAsia" w:cstheme="minorEastAsia"/>
          <w:sz w:val="24"/>
        </w:rPr>
        <w:t>对诗歌的推崇</w:t>
      </w:r>
      <w:r>
        <w:rPr>
          <w:rFonts w:asciiTheme="minorEastAsia" w:hAnsiTheme="minorEastAsia" w:cstheme="minorEastAsia" w:hint="eastAsia"/>
          <w:sz w:val="24"/>
        </w:rPr>
        <w:t>，不过</w:t>
      </w:r>
      <w:r w:rsidR="00A803D3">
        <w:rPr>
          <w:rFonts w:asciiTheme="minorEastAsia" w:hAnsiTheme="minorEastAsia" w:cstheme="minorEastAsia" w:hint="eastAsia"/>
          <w:sz w:val="24"/>
        </w:rPr>
        <w:t>，</w:t>
      </w:r>
      <w:r>
        <w:rPr>
          <w:rFonts w:asciiTheme="minorEastAsia" w:hAnsiTheme="minorEastAsia" w:cstheme="minorEastAsia" w:hint="eastAsia"/>
          <w:sz w:val="24"/>
        </w:rPr>
        <w:t>流行歌曲愈演愈烈的趋势让他不得不承认既成事实。对诗歌之情，和对文化现状的理性认识，产生了冲突，这样的冲突便呈现在了行文之中。</w:t>
      </w:r>
    </w:p>
    <w:p w:rsidR="00DA4867" w:rsidRDefault="00D65959">
      <w:pPr>
        <w:spacing w:line="34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5.布置课后作业，做好复习与运用</w:t>
      </w:r>
    </w:p>
    <w:p w:rsidR="00DA4867" w:rsidRDefault="00D65959">
      <w:pPr>
        <w:rPr>
          <w:rFonts w:ascii="宋体" w:eastAsia="宋体" w:hAnsi="宋体" w:cs="宋体"/>
          <w:sz w:val="24"/>
        </w:rPr>
      </w:pPr>
      <w:r>
        <w:rPr>
          <w:rFonts w:ascii="宋体" w:eastAsia="宋体" w:hAnsi="宋体" w:cs="宋体" w:hint="eastAsia"/>
          <w:sz w:val="24"/>
        </w:rPr>
        <w:t xml:space="preserve">    在完成教学内容后，为了让学生及时复习所学内容，将所学知识运用到今后的阅读与写作之中，我们为学生设计了两项课后作业：</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（1）选取文中的两个段落，品读其中的语言，分析作者对流行歌曲的态度。</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前段时间</w:t>
      </w:r>
      <w:r>
        <w:rPr>
          <w:rFonts w:asciiTheme="minorEastAsia" w:hAnsiTheme="minorEastAsia" w:cstheme="minorEastAsia" w:hint="eastAsia"/>
          <w:sz w:val="24"/>
        </w:rPr>
        <w:t>，</w:t>
      </w:r>
      <w:r>
        <w:rPr>
          <w:rFonts w:asciiTheme="minorEastAsia" w:hAnsiTheme="minorEastAsia" w:cstheme="minorEastAsia"/>
          <w:sz w:val="24"/>
        </w:rPr>
        <w:t>“太极拳师”雷公(雷雷)和“格斗狂人”徐晓冬之间的“武林对决”引起广泛关注</w:t>
      </w:r>
      <w:r>
        <w:rPr>
          <w:rFonts w:asciiTheme="minorEastAsia" w:hAnsiTheme="minorEastAsia" w:cstheme="minorEastAsia" w:hint="eastAsia"/>
          <w:sz w:val="24"/>
        </w:rPr>
        <w:t>。当事人</w:t>
      </w:r>
      <w:r>
        <w:rPr>
          <w:rFonts w:asciiTheme="minorEastAsia" w:hAnsiTheme="minorEastAsia" w:cstheme="minorEastAsia"/>
          <w:sz w:val="24"/>
        </w:rPr>
        <w:t>雷雷20秒被KO仍不服</w:t>
      </w:r>
      <w:r>
        <w:rPr>
          <w:rFonts w:asciiTheme="minorEastAsia" w:hAnsiTheme="minorEastAsia" w:cstheme="minorEastAsia" w:hint="eastAsia"/>
          <w:sz w:val="24"/>
        </w:rPr>
        <w:t>，</w:t>
      </w:r>
      <w:r>
        <w:rPr>
          <w:rFonts w:asciiTheme="minorEastAsia" w:hAnsiTheme="minorEastAsia" w:cstheme="minorEastAsia"/>
          <w:sz w:val="24"/>
        </w:rPr>
        <w:t>声称输在鞋子太滑</w:t>
      </w:r>
      <w:r>
        <w:rPr>
          <w:rFonts w:asciiTheme="minorEastAsia" w:hAnsiTheme="minorEastAsia" w:cstheme="minorEastAsia" w:hint="eastAsia"/>
          <w:sz w:val="24"/>
        </w:rPr>
        <w:t>，</w:t>
      </w:r>
      <w:r>
        <w:rPr>
          <w:rFonts w:asciiTheme="minorEastAsia" w:hAnsiTheme="minorEastAsia" w:cstheme="minorEastAsia"/>
          <w:sz w:val="24"/>
        </w:rPr>
        <w:t>如果用内力</w:t>
      </w:r>
      <w:r>
        <w:rPr>
          <w:rFonts w:asciiTheme="minorEastAsia" w:hAnsiTheme="minorEastAsia" w:cstheme="minorEastAsia" w:hint="eastAsia"/>
          <w:sz w:val="24"/>
        </w:rPr>
        <w:t>，</w:t>
      </w:r>
      <w:r>
        <w:rPr>
          <w:rFonts w:asciiTheme="minorEastAsia" w:hAnsiTheme="minorEastAsia" w:cstheme="minorEastAsia"/>
          <w:sz w:val="24"/>
        </w:rPr>
        <w:t>可能就会出人命</w:t>
      </w:r>
      <w:r>
        <w:rPr>
          <w:rFonts w:asciiTheme="minorEastAsia" w:hAnsiTheme="minorEastAsia" w:cstheme="minorEastAsia" w:hint="eastAsia"/>
          <w:sz w:val="24"/>
        </w:rPr>
        <w:t>。徐晓冬则认为太极拳是500年骗局。传统武术是否是骗局？请就此问题写一篇随笔，谈谈你的看法。</w:t>
      </w:r>
    </w:p>
    <w:p w:rsidR="00DA4867" w:rsidRDefault="00D65959">
      <w:pPr>
        <w:spacing w:line="340" w:lineRule="exact"/>
        <w:rPr>
          <w:rFonts w:ascii="黑体" w:eastAsia="黑体" w:hAnsi="黑体" w:cs="黑体"/>
          <w:b/>
          <w:sz w:val="24"/>
        </w:rPr>
      </w:pPr>
      <w:r>
        <w:rPr>
          <w:rFonts w:ascii="黑体" w:eastAsia="黑体" w:hAnsi="黑体" w:cs="黑体" w:hint="eastAsia"/>
          <w:b/>
          <w:sz w:val="24"/>
        </w:rPr>
        <w:t>三．课后反思</w:t>
      </w:r>
    </w:p>
    <w:p w:rsidR="00DA4867" w:rsidRDefault="00AA0D4D">
      <w:pPr>
        <w:ind w:firstLineChars="200" w:firstLine="480"/>
        <w:rPr>
          <w:rFonts w:asciiTheme="minorEastAsia" w:hAnsiTheme="minorEastAsia" w:cstheme="minorEastAsia"/>
          <w:sz w:val="24"/>
        </w:rPr>
      </w:pPr>
      <w:r>
        <w:rPr>
          <w:rFonts w:asciiTheme="minorEastAsia" w:hAnsiTheme="minorEastAsia" w:cstheme="minorEastAsia" w:hint="eastAsia"/>
          <w:sz w:val="24"/>
        </w:rPr>
        <w:t>文本中语言的构建、</w:t>
      </w:r>
      <w:r w:rsidR="00D65959">
        <w:rPr>
          <w:rFonts w:asciiTheme="minorEastAsia" w:hAnsiTheme="minorEastAsia" w:cstheme="minorEastAsia" w:hint="eastAsia"/>
          <w:sz w:val="24"/>
        </w:rPr>
        <w:t>语言信息的整合，与作者的观点态度关系紧密。关注、分析这些语言上的特征，不仅可以帮助学生更好地把握作者的观点态度，同时也有助于他们在写作过程中</w:t>
      </w:r>
      <w:r>
        <w:rPr>
          <w:rFonts w:asciiTheme="minorEastAsia" w:hAnsiTheme="minorEastAsia" w:cstheme="minorEastAsia" w:hint="eastAsia"/>
          <w:sz w:val="24"/>
        </w:rPr>
        <w:t>更好地传达自己的观点。本堂课便意在引导学生关注这些语言上的特征，理解它们与</w:t>
      </w:r>
      <w:r w:rsidR="00D65959">
        <w:rPr>
          <w:rFonts w:asciiTheme="minorEastAsia" w:hAnsiTheme="minorEastAsia" w:cstheme="minorEastAsia" w:hint="eastAsia"/>
          <w:sz w:val="24"/>
        </w:rPr>
        <w:t>作者态度间的密切关系。</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课堂围绕“作者的观点态度如何表达”这一主问题展开，并引导学生探究了作者复杂态度背后的原因。在主问题的分析过程中，我们意在引导学生关注文章语言表达上的特征，然而，如何才能让他们意识到这些语言特征，如何才能引导他们进行合理分析，是其中的难点。为此，在分析过程中，我们有意识地为学生</w:t>
      </w:r>
      <w:r>
        <w:rPr>
          <w:rFonts w:asciiTheme="minorEastAsia" w:hAnsiTheme="minorEastAsia" w:cstheme="minorEastAsia" w:hint="eastAsia"/>
          <w:sz w:val="24"/>
        </w:rPr>
        <w:lastRenderedPageBreak/>
        <w:t>提供了分析方法的指导，采用了“删除——比较”、折线图等形式，为学生搭建起思维支架，并希望他们能够迁移运用，让这些思维支架能够成为他们解决同类问题的有效方法。</w:t>
      </w:r>
    </w:p>
    <w:p w:rsidR="00DA4867" w:rsidRDefault="00D65959">
      <w:pPr>
        <w:ind w:firstLineChars="200" w:firstLine="480"/>
        <w:rPr>
          <w:rFonts w:asciiTheme="minorEastAsia" w:hAnsiTheme="minorEastAsia" w:cstheme="minorEastAsia"/>
          <w:sz w:val="24"/>
        </w:rPr>
      </w:pPr>
      <w:r>
        <w:rPr>
          <w:rFonts w:asciiTheme="minorEastAsia" w:hAnsiTheme="minorEastAsia" w:cstheme="minorEastAsia" w:hint="eastAsia"/>
          <w:sz w:val="24"/>
        </w:rPr>
        <w:t>不过，本文篇幅较长，作者态度</w:t>
      </w:r>
      <w:r w:rsidR="00AA0D4D">
        <w:rPr>
          <w:rFonts w:asciiTheme="minorEastAsia" w:hAnsiTheme="minorEastAsia" w:cstheme="minorEastAsia" w:hint="eastAsia"/>
          <w:sz w:val="24"/>
        </w:rPr>
        <w:t>也</w:t>
      </w:r>
      <w:r>
        <w:rPr>
          <w:rFonts w:asciiTheme="minorEastAsia" w:hAnsiTheme="minorEastAsia" w:cstheme="minorEastAsia" w:hint="eastAsia"/>
          <w:sz w:val="24"/>
        </w:rPr>
        <w:t>较为复杂，由于课时所限，我们无法带领学生从宏观上去把握文中作者态度的发展脉络</w:t>
      </w:r>
      <w:r w:rsidR="00AA0D4D">
        <w:rPr>
          <w:rFonts w:asciiTheme="minorEastAsia" w:hAnsiTheme="minorEastAsia" w:cstheme="minorEastAsia" w:hint="eastAsia"/>
          <w:sz w:val="24"/>
        </w:rPr>
        <w:t>，但</w:t>
      </w:r>
      <w:r w:rsidR="00680972">
        <w:rPr>
          <w:rFonts w:asciiTheme="minorEastAsia" w:hAnsiTheme="minorEastAsia" w:cstheme="minorEastAsia" w:hint="eastAsia"/>
          <w:sz w:val="24"/>
        </w:rPr>
        <w:t>是，</w:t>
      </w:r>
      <w:r w:rsidR="00AA0D4D">
        <w:rPr>
          <w:rFonts w:asciiTheme="minorEastAsia" w:hAnsiTheme="minorEastAsia" w:cstheme="minorEastAsia" w:hint="eastAsia"/>
          <w:sz w:val="24"/>
        </w:rPr>
        <w:t>这一问题不应</w:t>
      </w:r>
      <w:r w:rsidR="00680972">
        <w:rPr>
          <w:rFonts w:asciiTheme="minorEastAsia" w:hAnsiTheme="minorEastAsia" w:cstheme="minorEastAsia" w:hint="eastAsia"/>
          <w:sz w:val="24"/>
        </w:rPr>
        <w:t>被</w:t>
      </w:r>
      <w:r w:rsidR="00AA0D4D">
        <w:rPr>
          <w:rFonts w:asciiTheme="minorEastAsia" w:hAnsiTheme="minorEastAsia" w:cstheme="minorEastAsia" w:hint="eastAsia"/>
          <w:sz w:val="24"/>
        </w:rPr>
        <w:t>放掉</w:t>
      </w:r>
      <w:r>
        <w:rPr>
          <w:rFonts w:asciiTheme="minorEastAsia" w:hAnsiTheme="minorEastAsia" w:cstheme="minorEastAsia" w:hint="eastAsia"/>
          <w:sz w:val="24"/>
        </w:rPr>
        <w:t>。语言的构建、语言信息的整合，只是把握理解作者观点态度的下位问题，在搞清楚此下位问题的基础之上，引导学生关注整体的文脉，是我们接下来的努力方向。</w:t>
      </w:r>
    </w:p>
    <w:bookmarkEnd w:id="0"/>
    <w:p w:rsidR="00AA0D4D" w:rsidRDefault="00AA0D4D">
      <w:pPr>
        <w:ind w:firstLineChars="200" w:firstLine="480"/>
        <w:rPr>
          <w:rFonts w:asciiTheme="minorEastAsia" w:hAnsiTheme="minorEastAsia" w:cstheme="minorEastAsia"/>
          <w:sz w:val="24"/>
        </w:rPr>
      </w:pPr>
    </w:p>
    <w:sectPr w:rsidR="00AA0D4D" w:rsidSect="00DA48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E3B" w:rsidRDefault="00693E3B" w:rsidP="00EA0C4A">
      <w:r>
        <w:separator/>
      </w:r>
    </w:p>
  </w:endnote>
  <w:endnote w:type="continuationSeparator" w:id="0">
    <w:p w:rsidR="00693E3B" w:rsidRDefault="00693E3B" w:rsidP="00EA0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E3B" w:rsidRDefault="00693E3B" w:rsidP="00EA0C4A">
      <w:r>
        <w:separator/>
      </w:r>
    </w:p>
  </w:footnote>
  <w:footnote w:type="continuationSeparator" w:id="0">
    <w:p w:rsidR="00693E3B" w:rsidRDefault="00693E3B" w:rsidP="00EA0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94966"/>
    <w:rsid w:val="00002D66"/>
    <w:rsid w:val="00004205"/>
    <w:rsid w:val="00012074"/>
    <w:rsid w:val="0003681E"/>
    <w:rsid w:val="000560D6"/>
    <w:rsid w:val="000652EF"/>
    <w:rsid w:val="00072C73"/>
    <w:rsid w:val="00077C6B"/>
    <w:rsid w:val="000A1F4D"/>
    <w:rsid w:val="000A6BB5"/>
    <w:rsid w:val="000B4F57"/>
    <w:rsid w:val="000D7C52"/>
    <w:rsid w:val="00121CED"/>
    <w:rsid w:val="00123040"/>
    <w:rsid w:val="00123594"/>
    <w:rsid w:val="00142BC5"/>
    <w:rsid w:val="00167FB0"/>
    <w:rsid w:val="00170820"/>
    <w:rsid w:val="00174D87"/>
    <w:rsid w:val="00181CA5"/>
    <w:rsid w:val="001A17C4"/>
    <w:rsid w:val="001A4742"/>
    <w:rsid w:val="001B660D"/>
    <w:rsid w:val="001B6638"/>
    <w:rsid w:val="001C7DFB"/>
    <w:rsid w:val="001E6720"/>
    <w:rsid w:val="001E672C"/>
    <w:rsid w:val="00212891"/>
    <w:rsid w:val="0023224F"/>
    <w:rsid w:val="00246C89"/>
    <w:rsid w:val="00253880"/>
    <w:rsid w:val="002558C1"/>
    <w:rsid w:val="00264653"/>
    <w:rsid w:val="00272F5A"/>
    <w:rsid w:val="002871CE"/>
    <w:rsid w:val="002A1B70"/>
    <w:rsid w:val="002E3B3F"/>
    <w:rsid w:val="002E5469"/>
    <w:rsid w:val="002F57D2"/>
    <w:rsid w:val="00311113"/>
    <w:rsid w:val="003254F4"/>
    <w:rsid w:val="00326E97"/>
    <w:rsid w:val="00355EC0"/>
    <w:rsid w:val="003811D5"/>
    <w:rsid w:val="003A2E3C"/>
    <w:rsid w:val="003A4719"/>
    <w:rsid w:val="003A54BF"/>
    <w:rsid w:val="003B14A2"/>
    <w:rsid w:val="003B4463"/>
    <w:rsid w:val="003F0048"/>
    <w:rsid w:val="003F0822"/>
    <w:rsid w:val="003F24AE"/>
    <w:rsid w:val="00403E25"/>
    <w:rsid w:val="00405ADC"/>
    <w:rsid w:val="00443EBC"/>
    <w:rsid w:val="00453743"/>
    <w:rsid w:val="00487344"/>
    <w:rsid w:val="00491E14"/>
    <w:rsid w:val="004B0531"/>
    <w:rsid w:val="004C16B0"/>
    <w:rsid w:val="004F3A7D"/>
    <w:rsid w:val="00502AE9"/>
    <w:rsid w:val="0050598F"/>
    <w:rsid w:val="005104A6"/>
    <w:rsid w:val="0053254A"/>
    <w:rsid w:val="005537A1"/>
    <w:rsid w:val="00555ACD"/>
    <w:rsid w:val="00565BF7"/>
    <w:rsid w:val="00573C40"/>
    <w:rsid w:val="005847AC"/>
    <w:rsid w:val="00590349"/>
    <w:rsid w:val="005A3995"/>
    <w:rsid w:val="00607410"/>
    <w:rsid w:val="00611392"/>
    <w:rsid w:val="006171CE"/>
    <w:rsid w:val="006271F4"/>
    <w:rsid w:val="00640A83"/>
    <w:rsid w:val="00645CB0"/>
    <w:rsid w:val="0065252F"/>
    <w:rsid w:val="0065467E"/>
    <w:rsid w:val="00675A27"/>
    <w:rsid w:val="00680041"/>
    <w:rsid w:val="00680972"/>
    <w:rsid w:val="00680F51"/>
    <w:rsid w:val="00693C07"/>
    <w:rsid w:val="00693E3B"/>
    <w:rsid w:val="00694966"/>
    <w:rsid w:val="006A2644"/>
    <w:rsid w:val="006B6A3D"/>
    <w:rsid w:val="006F2A16"/>
    <w:rsid w:val="006F7C36"/>
    <w:rsid w:val="007316F9"/>
    <w:rsid w:val="00755F13"/>
    <w:rsid w:val="0078066F"/>
    <w:rsid w:val="0079291C"/>
    <w:rsid w:val="00794CEA"/>
    <w:rsid w:val="00794D55"/>
    <w:rsid w:val="007A2B9F"/>
    <w:rsid w:val="007B1B10"/>
    <w:rsid w:val="007B35AD"/>
    <w:rsid w:val="007C35C7"/>
    <w:rsid w:val="008022C5"/>
    <w:rsid w:val="008250AC"/>
    <w:rsid w:val="00833E09"/>
    <w:rsid w:val="00841DCC"/>
    <w:rsid w:val="00845689"/>
    <w:rsid w:val="008472BB"/>
    <w:rsid w:val="00853DBB"/>
    <w:rsid w:val="00855CA1"/>
    <w:rsid w:val="00864B65"/>
    <w:rsid w:val="008754FB"/>
    <w:rsid w:val="008A015D"/>
    <w:rsid w:val="008A11C5"/>
    <w:rsid w:val="008A2E68"/>
    <w:rsid w:val="008D013C"/>
    <w:rsid w:val="00903A0D"/>
    <w:rsid w:val="009108F8"/>
    <w:rsid w:val="00921FD8"/>
    <w:rsid w:val="0092646C"/>
    <w:rsid w:val="009308A0"/>
    <w:rsid w:val="00941D9D"/>
    <w:rsid w:val="00942518"/>
    <w:rsid w:val="0097649D"/>
    <w:rsid w:val="009A01E3"/>
    <w:rsid w:val="009A4522"/>
    <w:rsid w:val="009A475F"/>
    <w:rsid w:val="00A33CCF"/>
    <w:rsid w:val="00A711AB"/>
    <w:rsid w:val="00A803D3"/>
    <w:rsid w:val="00A8574B"/>
    <w:rsid w:val="00AA0D4D"/>
    <w:rsid w:val="00AB06AB"/>
    <w:rsid w:val="00AB6823"/>
    <w:rsid w:val="00AC77A7"/>
    <w:rsid w:val="00AD4771"/>
    <w:rsid w:val="00B03DE4"/>
    <w:rsid w:val="00B36389"/>
    <w:rsid w:val="00B7609A"/>
    <w:rsid w:val="00B87CA1"/>
    <w:rsid w:val="00B95105"/>
    <w:rsid w:val="00B95FBB"/>
    <w:rsid w:val="00B966E3"/>
    <w:rsid w:val="00BB0626"/>
    <w:rsid w:val="00BC1AB6"/>
    <w:rsid w:val="00BC1B36"/>
    <w:rsid w:val="00C02D45"/>
    <w:rsid w:val="00C1136D"/>
    <w:rsid w:val="00C16BE0"/>
    <w:rsid w:val="00C23D27"/>
    <w:rsid w:val="00C26EF2"/>
    <w:rsid w:val="00C46A90"/>
    <w:rsid w:val="00C533C7"/>
    <w:rsid w:val="00C545F4"/>
    <w:rsid w:val="00C57F46"/>
    <w:rsid w:val="00C64CF8"/>
    <w:rsid w:val="00C82F78"/>
    <w:rsid w:val="00CB2D58"/>
    <w:rsid w:val="00CB57A0"/>
    <w:rsid w:val="00CC3400"/>
    <w:rsid w:val="00CD4705"/>
    <w:rsid w:val="00CF1220"/>
    <w:rsid w:val="00CF4A5C"/>
    <w:rsid w:val="00CF4FC8"/>
    <w:rsid w:val="00CF58D1"/>
    <w:rsid w:val="00CF7A88"/>
    <w:rsid w:val="00D1159B"/>
    <w:rsid w:val="00D16EC4"/>
    <w:rsid w:val="00D21ADC"/>
    <w:rsid w:val="00D3568C"/>
    <w:rsid w:val="00D50639"/>
    <w:rsid w:val="00D527D9"/>
    <w:rsid w:val="00D65959"/>
    <w:rsid w:val="00D82359"/>
    <w:rsid w:val="00D94A38"/>
    <w:rsid w:val="00D95086"/>
    <w:rsid w:val="00DA4867"/>
    <w:rsid w:val="00DD09D2"/>
    <w:rsid w:val="00DD7915"/>
    <w:rsid w:val="00E0024E"/>
    <w:rsid w:val="00E163C5"/>
    <w:rsid w:val="00E17956"/>
    <w:rsid w:val="00E55DF3"/>
    <w:rsid w:val="00E65DB1"/>
    <w:rsid w:val="00E70DCD"/>
    <w:rsid w:val="00E8502D"/>
    <w:rsid w:val="00E92970"/>
    <w:rsid w:val="00EA0C4A"/>
    <w:rsid w:val="00EC426F"/>
    <w:rsid w:val="00EE408E"/>
    <w:rsid w:val="00EE7EAA"/>
    <w:rsid w:val="00F32AF1"/>
    <w:rsid w:val="00F36B10"/>
    <w:rsid w:val="00F44BC7"/>
    <w:rsid w:val="00F463B0"/>
    <w:rsid w:val="00F4678B"/>
    <w:rsid w:val="00F533B1"/>
    <w:rsid w:val="00F55585"/>
    <w:rsid w:val="00F642B1"/>
    <w:rsid w:val="00F84070"/>
    <w:rsid w:val="00F86FBE"/>
    <w:rsid w:val="00F937B2"/>
    <w:rsid w:val="00FC78F0"/>
    <w:rsid w:val="00FD2A41"/>
    <w:rsid w:val="00FD6BCD"/>
    <w:rsid w:val="00FE16DF"/>
    <w:rsid w:val="00FF16FD"/>
    <w:rsid w:val="00FF2E35"/>
    <w:rsid w:val="00FF4A56"/>
    <w:rsid w:val="01672C8F"/>
    <w:rsid w:val="033814AE"/>
    <w:rsid w:val="062814FA"/>
    <w:rsid w:val="08124670"/>
    <w:rsid w:val="0E3B7CD5"/>
    <w:rsid w:val="12630885"/>
    <w:rsid w:val="13784822"/>
    <w:rsid w:val="15AC2C60"/>
    <w:rsid w:val="16BF4F39"/>
    <w:rsid w:val="172B6978"/>
    <w:rsid w:val="18F91561"/>
    <w:rsid w:val="1A751FF5"/>
    <w:rsid w:val="1BF3561C"/>
    <w:rsid w:val="1C4672EB"/>
    <w:rsid w:val="1E4820EE"/>
    <w:rsid w:val="225A359A"/>
    <w:rsid w:val="25F678EF"/>
    <w:rsid w:val="2CE80584"/>
    <w:rsid w:val="2E1010D1"/>
    <w:rsid w:val="36A26B8E"/>
    <w:rsid w:val="3A05098B"/>
    <w:rsid w:val="3A6D3156"/>
    <w:rsid w:val="3ED72B02"/>
    <w:rsid w:val="43AD2A81"/>
    <w:rsid w:val="45A11EE7"/>
    <w:rsid w:val="53FC0F8E"/>
    <w:rsid w:val="55AD21C7"/>
    <w:rsid w:val="61D337EC"/>
    <w:rsid w:val="61EC1F43"/>
    <w:rsid w:val="691F6A5D"/>
    <w:rsid w:val="6AF70B2B"/>
    <w:rsid w:val="6C135037"/>
    <w:rsid w:val="7E8A3EC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A4867"/>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9"/>
    <w:qFormat/>
    <w:rsid w:val="00DA4867"/>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semiHidden/>
    <w:unhideWhenUsed/>
    <w:qFormat/>
    <w:rsid w:val="00DA4867"/>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DA4867"/>
    <w:pPr>
      <w:tabs>
        <w:tab w:val="center" w:pos="4153"/>
        <w:tab w:val="right" w:pos="8306"/>
      </w:tabs>
      <w:snapToGrid w:val="0"/>
      <w:jc w:val="left"/>
    </w:pPr>
    <w:rPr>
      <w:sz w:val="18"/>
      <w:szCs w:val="18"/>
    </w:rPr>
  </w:style>
  <w:style w:type="paragraph" w:styleId="a4">
    <w:name w:val="header"/>
    <w:basedOn w:val="a"/>
    <w:link w:val="Char0"/>
    <w:qFormat/>
    <w:rsid w:val="00DA4867"/>
    <w:pPr>
      <w:pBdr>
        <w:bottom w:val="single" w:sz="6" w:space="1" w:color="auto"/>
      </w:pBdr>
      <w:tabs>
        <w:tab w:val="center" w:pos="4153"/>
        <w:tab w:val="right" w:pos="8306"/>
      </w:tabs>
      <w:snapToGrid w:val="0"/>
      <w:jc w:val="center"/>
    </w:pPr>
    <w:rPr>
      <w:sz w:val="18"/>
      <w:szCs w:val="18"/>
    </w:rPr>
  </w:style>
  <w:style w:type="character" w:styleId="a5">
    <w:name w:val="Strong"/>
    <w:basedOn w:val="a0"/>
    <w:uiPriority w:val="22"/>
    <w:qFormat/>
    <w:rsid w:val="00DA4867"/>
    <w:rPr>
      <w:b/>
      <w:bCs/>
    </w:rPr>
  </w:style>
  <w:style w:type="character" w:customStyle="1" w:styleId="Char0">
    <w:name w:val="页眉 Char"/>
    <w:basedOn w:val="a0"/>
    <w:link w:val="a4"/>
    <w:qFormat/>
    <w:rsid w:val="00DA4867"/>
    <w:rPr>
      <w:rFonts w:asciiTheme="minorHAnsi" w:eastAsiaTheme="minorEastAsia" w:hAnsiTheme="minorHAnsi" w:cstheme="minorBidi"/>
      <w:kern w:val="2"/>
      <w:sz w:val="18"/>
      <w:szCs w:val="18"/>
    </w:rPr>
  </w:style>
  <w:style w:type="character" w:customStyle="1" w:styleId="Char">
    <w:name w:val="页脚 Char"/>
    <w:basedOn w:val="a0"/>
    <w:link w:val="a3"/>
    <w:qFormat/>
    <w:rsid w:val="00DA4867"/>
    <w:rPr>
      <w:rFonts w:asciiTheme="minorHAnsi" w:eastAsiaTheme="minorEastAsia" w:hAnsiTheme="minorHAnsi" w:cstheme="minorBidi"/>
      <w:kern w:val="2"/>
      <w:sz w:val="18"/>
      <w:szCs w:val="18"/>
    </w:rPr>
  </w:style>
  <w:style w:type="paragraph" w:styleId="a6">
    <w:name w:val="List Paragraph"/>
    <w:basedOn w:val="a"/>
    <w:uiPriority w:val="99"/>
    <w:qFormat/>
    <w:rsid w:val="00DA4867"/>
    <w:pPr>
      <w:ind w:firstLineChars="200" w:firstLine="420"/>
    </w:pPr>
  </w:style>
  <w:style w:type="character" w:customStyle="1" w:styleId="1Char">
    <w:name w:val="标题 1 Char"/>
    <w:basedOn w:val="a0"/>
    <w:link w:val="1"/>
    <w:uiPriority w:val="9"/>
    <w:qFormat/>
    <w:rsid w:val="00DA4867"/>
    <w:rPr>
      <w:rFonts w:ascii="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x.cnki.net/search/common/testlunbo?dbcode=CJFD&amp;tablename=CJFDLASN2018&amp;filename=ywxx201806016&amp;filesourcetype=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6B80E1-DF65-4BF7-BBD9-8959F8F2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771</Words>
  <Characters>4401</Characters>
  <Application>Microsoft Office Word</Application>
  <DocSecurity>0</DocSecurity>
  <Lines>36</Lines>
  <Paragraphs>10</Paragraphs>
  <ScaleCrop>false</ScaleCrop>
  <Company/>
  <LinksUpToDate>false</LinksUpToDate>
  <CharactersWithSpaces>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surface</cp:lastModifiedBy>
  <cp:revision>59</cp:revision>
  <dcterms:created xsi:type="dcterms:W3CDTF">2014-10-29T12:08:00Z</dcterms:created>
  <dcterms:modified xsi:type="dcterms:W3CDTF">2018-10-06T05:39:00Z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