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D39" w:rsidRDefault="00634E24">
      <w:pPr>
        <w:spacing w:line="360" w:lineRule="auto"/>
        <w:jc w:val="center"/>
        <w:rPr>
          <w:b/>
          <w:sz w:val="32"/>
          <w:szCs w:val="32"/>
        </w:rPr>
      </w:pPr>
      <w:bookmarkStart w:id="0" w:name="_GoBack"/>
      <w:r>
        <w:rPr>
          <w:rFonts w:hint="eastAsia"/>
          <w:b/>
          <w:sz w:val="32"/>
          <w:szCs w:val="32"/>
        </w:rPr>
        <w:t>基于核心概念</w:t>
      </w:r>
      <w:r>
        <w:rPr>
          <w:b/>
          <w:sz w:val="32"/>
          <w:szCs w:val="32"/>
        </w:rPr>
        <w:t>及其思想方法的</w:t>
      </w:r>
      <w:r>
        <w:rPr>
          <w:rFonts w:hint="eastAsia"/>
          <w:b/>
          <w:sz w:val="32"/>
          <w:szCs w:val="32"/>
        </w:rPr>
        <w:t>概念</w:t>
      </w:r>
      <w:r>
        <w:rPr>
          <w:b/>
          <w:sz w:val="32"/>
          <w:szCs w:val="32"/>
        </w:rPr>
        <w:t>教学</w:t>
      </w:r>
      <w:r>
        <w:rPr>
          <w:rFonts w:hint="eastAsia"/>
          <w:b/>
          <w:sz w:val="32"/>
          <w:szCs w:val="32"/>
        </w:rPr>
        <w:t>研究</w:t>
      </w:r>
    </w:p>
    <w:p w:rsidR="006F0D39" w:rsidRDefault="00634E24">
      <w:pPr>
        <w:spacing w:line="360" w:lineRule="auto"/>
        <w:ind w:left="720" w:firstLineChars="2050" w:firstLine="4322"/>
        <w:rPr>
          <w:b/>
          <w:szCs w:val="21"/>
        </w:rPr>
      </w:pPr>
      <w:r>
        <w:rPr>
          <w:b/>
          <w:szCs w:val="21"/>
        </w:rPr>
        <w:t>-----</w:t>
      </w:r>
      <w:r>
        <w:rPr>
          <w:rFonts w:hint="eastAsia"/>
          <w:b/>
          <w:szCs w:val="21"/>
        </w:rPr>
        <w:t>《</w:t>
      </w:r>
      <w:r>
        <w:rPr>
          <w:rFonts w:hint="eastAsia"/>
          <w:b/>
          <w:szCs w:val="21"/>
        </w:rPr>
        <w:t>一次函数的概念</w:t>
      </w:r>
      <w:r>
        <w:rPr>
          <w:rFonts w:hint="eastAsia"/>
          <w:b/>
          <w:szCs w:val="21"/>
        </w:rPr>
        <w:t>》的教学</w:t>
      </w:r>
      <w:r>
        <w:rPr>
          <w:b/>
          <w:szCs w:val="21"/>
        </w:rPr>
        <w:t>实践</w:t>
      </w:r>
    </w:p>
    <w:bookmarkEnd w:id="0"/>
    <w:p w:rsidR="006F0D39" w:rsidRDefault="00634E24">
      <w:pPr>
        <w:spacing w:line="360" w:lineRule="auto"/>
        <w:ind w:firstLineChars="1750" w:firstLine="3675"/>
        <w:rPr>
          <w:szCs w:val="21"/>
        </w:rPr>
      </w:pPr>
      <w:r>
        <w:rPr>
          <w:rFonts w:hint="eastAsia"/>
          <w:szCs w:val="21"/>
        </w:rPr>
        <w:t>上海市徐汇区</w:t>
      </w:r>
      <w:r>
        <w:rPr>
          <w:szCs w:val="21"/>
        </w:rPr>
        <w:t>位育初级中学</w:t>
      </w:r>
      <w:r>
        <w:rPr>
          <w:rFonts w:hint="eastAsia"/>
          <w:szCs w:val="21"/>
        </w:rPr>
        <w:t xml:space="preserve">  </w:t>
      </w:r>
      <w:r>
        <w:rPr>
          <w:rFonts w:hint="eastAsia"/>
          <w:szCs w:val="21"/>
        </w:rPr>
        <w:t>乔越</w:t>
      </w:r>
    </w:p>
    <w:p w:rsidR="006F0D39" w:rsidRDefault="00634E24">
      <w:pPr>
        <w:spacing w:line="360" w:lineRule="auto"/>
        <w:ind w:firstLineChars="1750" w:firstLine="3675"/>
        <w:rPr>
          <w:szCs w:val="21"/>
        </w:rPr>
      </w:pPr>
      <w:r>
        <w:rPr>
          <w:rFonts w:hint="eastAsia"/>
          <w:szCs w:val="21"/>
        </w:rPr>
        <w:t>上海市徐汇区</w:t>
      </w:r>
      <w:r>
        <w:rPr>
          <w:szCs w:val="21"/>
        </w:rPr>
        <w:t>教师进修学院</w:t>
      </w:r>
      <w:r>
        <w:rPr>
          <w:rFonts w:hint="eastAsia"/>
          <w:szCs w:val="21"/>
        </w:rPr>
        <w:t xml:space="preserve">  </w:t>
      </w:r>
      <w:r>
        <w:rPr>
          <w:rFonts w:hint="eastAsia"/>
          <w:szCs w:val="21"/>
        </w:rPr>
        <w:t>徐晓燕</w:t>
      </w:r>
    </w:p>
    <w:p w:rsidR="006F0D39" w:rsidRDefault="00634E24">
      <w:pPr>
        <w:numPr>
          <w:ilvl w:val="0"/>
          <w:numId w:val="1"/>
        </w:numPr>
        <w:spacing w:line="360" w:lineRule="auto"/>
        <w:rPr>
          <w:b/>
          <w:bCs/>
        </w:rPr>
      </w:pPr>
      <w:r>
        <w:rPr>
          <w:rFonts w:hint="eastAsia"/>
          <w:b/>
          <w:bCs/>
        </w:rPr>
        <w:t>问题缘起</w:t>
      </w:r>
    </w:p>
    <w:p w:rsidR="006F0D39" w:rsidRDefault="00634E24">
      <w:pPr>
        <w:spacing w:line="360" w:lineRule="auto"/>
        <w:rPr>
          <w:b/>
          <w:bCs/>
        </w:rPr>
      </w:pPr>
      <w:r>
        <w:rPr>
          <w:rFonts w:hint="eastAsia"/>
          <w:b/>
          <w:bCs/>
        </w:rPr>
        <w:t>1</w:t>
      </w:r>
      <w:r>
        <w:rPr>
          <w:rFonts w:hint="eastAsia"/>
          <w:b/>
          <w:bCs/>
        </w:rPr>
        <w:t>、</w:t>
      </w:r>
      <w:r>
        <w:rPr>
          <w:rFonts w:hint="eastAsia"/>
          <w:b/>
          <w:bCs/>
        </w:rPr>
        <w:t>一次函数</w:t>
      </w:r>
      <w:r>
        <w:rPr>
          <w:rFonts w:hint="eastAsia"/>
          <w:b/>
          <w:bCs/>
        </w:rPr>
        <w:t>概念的地位和作用</w:t>
      </w:r>
    </w:p>
    <w:p w:rsidR="006F0D39" w:rsidRDefault="00634E24">
      <w:pPr>
        <w:spacing w:line="360" w:lineRule="auto"/>
      </w:pPr>
      <w:r>
        <w:rPr>
          <w:rFonts w:hint="eastAsia"/>
        </w:rPr>
        <w:t xml:space="preserve">    </w:t>
      </w:r>
      <w:r>
        <w:rPr>
          <w:rFonts w:hint="eastAsia"/>
        </w:rPr>
        <w:t>函数作为一种数学模型，它在实际生活中有广泛的应用。一次函数的知识是在学生初步理解函数概念、熟悉正比例函数和反比例函数后，学习的又一类具体函数</w:t>
      </w:r>
      <w:r>
        <w:rPr>
          <w:rFonts w:ascii="宋体" w:eastAsia="宋体" w:hAnsi="宋体" w:cs="宋体"/>
          <w:lang w:val="zh-TW" w:eastAsia="zh-TW"/>
        </w:rPr>
        <w:t>。</w:t>
      </w:r>
      <w:r>
        <w:rPr>
          <w:rFonts w:ascii="宋体" w:eastAsia="宋体" w:hAnsi="宋体" w:cs="宋体" w:hint="eastAsia"/>
        </w:rPr>
        <w:t>一次</w:t>
      </w:r>
      <w:r>
        <w:rPr>
          <w:rFonts w:ascii="宋体" w:eastAsia="宋体" w:hAnsi="宋体" w:cs="宋体"/>
          <w:lang w:val="zh-TW" w:eastAsia="zh-TW"/>
        </w:rPr>
        <w:t>函数是联系数学知识的桥梁，方程和不等式是初中数学的核心内容</w:t>
      </w:r>
      <w:r>
        <w:rPr>
          <w:rFonts w:ascii="宋体" w:eastAsia="宋体" w:hAnsi="宋体" w:cs="宋体" w:hint="eastAsia"/>
          <w:lang w:val="zh-TW"/>
        </w:rPr>
        <w:t>。</w:t>
      </w:r>
      <w:r>
        <w:rPr>
          <w:rFonts w:hint="eastAsia"/>
        </w:rPr>
        <w:t>在一次函数的概念学习中进一步从数学模型的角度感受函数是“刻画客观世界中的事物运动、变化规律的重要数学模型”，这种建模的思想也</w:t>
      </w:r>
      <w:r>
        <w:rPr>
          <w:rFonts w:hint="eastAsia"/>
        </w:rPr>
        <w:t>是初中数学的核心思想。</w:t>
      </w:r>
    </w:p>
    <w:p w:rsidR="006F0D39" w:rsidRDefault="00634E24">
      <w:pPr>
        <w:numPr>
          <w:ilvl w:val="0"/>
          <w:numId w:val="2"/>
        </w:numPr>
        <w:spacing w:line="360" w:lineRule="auto"/>
        <w:rPr>
          <w:b/>
          <w:bCs/>
        </w:rPr>
      </w:pPr>
      <w:r>
        <w:rPr>
          <w:rFonts w:hint="eastAsia"/>
          <w:b/>
          <w:bCs/>
        </w:rPr>
        <w:t>一次函数</w:t>
      </w:r>
      <w:r>
        <w:rPr>
          <w:rFonts w:hint="eastAsia"/>
          <w:b/>
          <w:bCs/>
        </w:rPr>
        <w:t>概念的教材分析</w:t>
      </w:r>
    </w:p>
    <w:p w:rsidR="006F0D39" w:rsidRDefault="00634E24">
      <w:pPr>
        <w:spacing w:line="360" w:lineRule="auto"/>
      </w:pPr>
      <w:r>
        <w:rPr>
          <w:rFonts w:hint="eastAsia"/>
        </w:rPr>
        <w:t xml:space="preserve">   </w:t>
      </w:r>
      <w:r>
        <w:rPr>
          <w:rFonts w:hint="eastAsia"/>
        </w:rPr>
        <w:t xml:space="preserve"> </w:t>
      </w:r>
      <w:r>
        <w:rPr>
          <w:rFonts w:hint="eastAsia"/>
        </w:rPr>
        <w:t>在沪教版的《</w:t>
      </w:r>
      <w:r>
        <w:rPr>
          <w:rFonts w:hint="eastAsia"/>
        </w:rPr>
        <w:t>一次函数的概念</w:t>
      </w:r>
      <w:r>
        <w:rPr>
          <w:rFonts w:hint="eastAsia"/>
        </w:rPr>
        <w:t>》这节课中，</w:t>
      </w:r>
      <w:r>
        <w:rPr>
          <w:rFonts w:hint="eastAsia"/>
        </w:rPr>
        <w:t>教材从实际例子出发，通过建立函数解析式、归纳解析式特点，再给出一次函数的定义，让学生体验数学源于生活，高于生活。建立了一次函数概念后，再通过例题的分析和解决，促进学生理解概念，从中体会从特殊到一般再由一般到特殊的思维方法，并培养良好的思维习惯。</w:t>
      </w:r>
      <w:r>
        <w:rPr>
          <w:rFonts w:hint="eastAsia"/>
        </w:rPr>
        <w:t>这样给出</w:t>
      </w:r>
      <w:r>
        <w:rPr>
          <w:rFonts w:hint="eastAsia"/>
        </w:rPr>
        <w:t>一次函数的定义</w:t>
      </w:r>
      <w:r>
        <w:rPr>
          <w:rFonts w:hint="eastAsia"/>
        </w:rPr>
        <w:t>，</w:t>
      </w:r>
      <w:r>
        <w:rPr>
          <w:rFonts w:hint="eastAsia"/>
        </w:rPr>
        <w:t>课堂流程比较高效，从解题复</w:t>
      </w:r>
      <w:r>
        <w:rPr>
          <w:rFonts w:hint="eastAsia"/>
        </w:rPr>
        <w:t>习的角度来看，也是比较顺利的</w:t>
      </w:r>
      <w:r>
        <w:rPr>
          <w:rFonts w:hint="eastAsia"/>
        </w:rPr>
        <w:t>。但弊处在于</w:t>
      </w:r>
      <w:r>
        <w:rPr>
          <w:rFonts w:hint="eastAsia"/>
        </w:rPr>
        <w:t>教材只提供了一个汽车油箱用油的例子，从数量上和过程上都还不能充分让学生感受两个变量随变而变的过程，缺乏感悟建立的一次函数关系中</w:t>
      </w:r>
      <w:r>
        <w:rPr>
          <w:rFonts w:hint="eastAsia"/>
        </w:rPr>
        <w:t>k</w:t>
      </w:r>
      <w:r>
        <w:rPr>
          <w:rFonts w:hint="eastAsia"/>
        </w:rPr>
        <w:t>和</w:t>
      </w:r>
      <w:r>
        <w:rPr>
          <w:rFonts w:hint="eastAsia"/>
        </w:rPr>
        <w:t>b</w:t>
      </w:r>
      <w:r>
        <w:rPr>
          <w:rFonts w:hint="eastAsia"/>
        </w:rPr>
        <w:t>的实际意义的机会，学生在新知识形成的过程中的体验感不够，就无法真正认识概念，仅仅是记住了一次函数的概念，缺少了载体去经历归纳解析式特点的过程，抽象出一次函数的定义。同时，对于正比例函数和一次函数的关系可以在直接体现在概念学习的过程中，让学生通过梳理类比，学习一类具体的函数的同时也学会学习函数的通法。</w:t>
      </w:r>
    </w:p>
    <w:p w:rsidR="006F0D39" w:rsidRDefault="00634E24">
      <w:pPr>
        <w:pStyle w:val="A5"/>
        <w:framePr w:wrap="auto"/>
        <w:numPr>
          <w:ilvl w:val="0"/>
          <w:numId w:val="2"/>
        </w:numPr>
        <w:spacing w:line="288" w:lineRule="auto"/>
        <w:rPr>
          <w:rFonts w:hint="default"/>
          <w:b/>
          <w:bCs/>
        </w:rPr>
      </w:pPr>
      <w:r>
        <w:rPr>
          <w:b/>
          <w:bCs/>
        </w:rPr>
        <w:t>一次函数</w:t>
      </w:r>
      <w:r>
        <w:rPr>
          <w:b/>
          <w:bCs/>
        </w:rPr>
        <w:t>教学中的问题分析</w:t>
      </w:r>
    </w:p>
    <w:p w:rsidR="006F0D39" w:rsidRDefault="00634E24">
      <w:pPr>
        <w:pStyle w:val="A5"/>
        <w:framePr w:wrap="auto"/>
        <w:spacing w:line="288" w:lineRule="auto"/>
        <w:rPr>
          <w:rFonts w:ascii="宋体" w:eastAsia="宋体" w:hAnsi="宋体" w:cs="宋体" w:hint="default"/>
          <w:kern w:val="0"/>
        </w:rPr>
      </w:pPr>
      <w:r>
        <w:rPr>
          <w:rFonts w:ascii="宋体" w:eastAsia="宋体" w:hAnsi="宋体" w:cs="宋体"/>
          <w:kern w:val="0"/>
        </w:rPr>
        <w:t xml:space="preserve">    </w:t>
      </w:r>
      <w:r>
        <w:rPr>
          <w:rFonts w:ascii="宋体" w:eastAsia="宋体" w:hAnsi="宋体" w:cs="宋体"/>
          <w:kern w:val="0"/>
        </w:rPr>
        <w:t>从已</w:t>
      </w:r>
      <w:r>
        <w:rPr>
          <w:rFonts w:ascii="宋体" w:eastAsia="宋体" w:hAnsi="宋体" w:cs="宋体"/>
          <w:kern w:val="0"/>
        </w:rPr>
        <w:t>有的知识框架出发来学习新知的思维模式多数学生是比较缺乏</w:t>
      </w:r>
      <w:r>
        <w:rPr>
          <w:rFonts w:ascii="宋体" w:eastAsia="宋体" w:hAnsi="宋体" w:cs="宋体"/>
          <w:kern w:val="0"/>
        </w:rPr>
        <w:t>的，还需要通过教师的引导，在从实例中归纳获得一次函数解析式的过程中，要避免将</w:t>
      </w:r>
      <w:r>
        <w:rPr>
          <w:rFonts w:ascii="宋体" w:eastAsia="宋体" w:hAnsi="宋体" w:cs="宋体"/>
          <w:kern w:val="0"/>
          <w:lang w:val="zh-TW" w:eastAsia="zh-TW"/>
        </w:rPr>
        <w:t>实际问题变成应用题的教学，变成了列方程或代数式，这和函数概念的运动、变化、联系的特点是不相适应的。</w:t>
      </w:r>
      <w:r>
        <w:rPr>
          <w:rFonts w:ascii="宋体" w:eastAsia="宋体" w:hAnsi="宋体" w:cs="宋体"/>
          <w:kern w:val="0"/>
        </w:rPr>
        <w:t>一次函数的概念教学又成了一次</w:t>
      </w:r>
      <w:r>
        <w:rPr>
          <w:rFonts w:ascii="宋体" w:eastAsia="宋体" w:hAnsi="宋体" w:cs="宋体"/>
          <w:kern w:val="0"/>
          <w:lang w:val="zh-TW" w:eastAsia="zh-TW"/>
        </w:rPr>
        <w:t>让学生直观感受两个变量之间</w:t>
      </w:r>
      <w:r>
        <w:rPr>
          <w:rFonts w:ascii="宋体" w:eastAsia="宋体" w:hAnsi="宋体" w:cs="宋体"/>
          <w:kern w:val="0"/>
        </w:rPr>
        <w:t>的</w:t>
      </w:r>
      <w:r>
        <w:rPr>
          <w:rFonts w:ascii="宋体" w:eastAsia="宋体" w:hAnsi="宋体" w:cs="宋体"/>
          <w:kern w:val="0"/>
          <w:lang w:val="zh-TW" w:eastAsia="zh-TW"/>
        </w:rPr>
        <w:t>依赖关系</w:t>
      </w:r>
      <w:r>
        <w:rPr>
          <w:rFonts w:ascii="宋体" w:eastAsia="宋体" w:hAnsi="宋体" w:cs="宋体"/>
          <w:kern w:val="0"/>
        </w:rPr>
        <w:t>的载体</w:t>
      </w:r>
      <w:r>
        <w:rPr>
          <w:rFonts w:ascii="宋体" w:eastAsia="宋体" w:hAnsi="宋体" w:cs="宋体"/>
          <w:kern w:val="0"/>
          <w:lang w:val="zh-TW" w:eastAsia="zh-TW"/>
        </w:rPr>
        <w:t>，通过反复的感受和思考，学生会在大脑中进行一种内部的心理建构</w:t>
      </w:r>
      <w:r>
        <w:rPr>
          <w:rFonts w:ascii="宋体" w:eastAsia="宋体" w:hAnsi="宋体" w:cs="宋体"/>
          <w:kern w:val="0"/>
          <w:lang w:val="zh-TW"/>
        </w:rPr>
        <w:t>，</w:t>
      </w:r>
      <w:r>
        <w:rPr>
          <w:rFonts w:ascii="宋体" w:eastAsia="宋体" w:hAnsi="宋体" w:cs="宋体"/>
          <w:kern w:val="0"/>
        </w:rPr>
        <w:t>同时对</w:t>
      </w:r>
      <w:r>
        <w:rPr>
          <w:rFonts w:ascii="宋体" w:eastAsia="宋体" w:hAnsi="宋体" w:cs="宋体"/>
          <w:kern w:val="0"/>
        </w:rPr>
        <w:t>k</w:t>
      </w:r>
      <w:r>
        <w:rPr>
          <w:rFonts w:ascii="宋体" w:eastAsia="宋体" w:hAnsi="宋体" w:cs="宋体"/>
          <w:kern w:val="0"/>
        </w:rPr>
        <w:t>和</w:t>
      </w:r>
      <w:r>
        <w:rPr>
          <w:rFonts w:ascii="宋体" w:eastAsia="宋体" w:hAnsi="宋体" w:cs="宋体"/>
          <w:kern w:val="0"/>
        </w:rPr>
        <w:t>b</w:t>
      </w:r>
      <w:r>
        <w:rPr>
          <w:rFonts w:ascii="宋体" w:eastAsia="宋体" w:hAnsi="宋体" w:cs="宋体"/>
          <w:kern w:val="0"/>
        </w:rPr>
        <w:t>在实例中的指代形成一种模糊的印象，对于之后一次函数图像的认识也形成铺垫。</w:t>
      </w:r>
    </w:p>
    <w:p w:rsidR="006F0D39" w:rsidRDefault="00634E24">
      <w:pPr>
        <w:spacing w:line="360" w:lineRule="auto"/>
        <w:rPr>
          <w:rFonts w:ascii="宋体" w:hAnsi="宋体" w:cs="宋体"/>
          <w:b/>
          <w:bCs/>
          <w:color w:val="000000"/>
          <w:kern w:val="0"/>
          <w:szCs w:val="21"/>
        </w:rPr>
      </w:pPr>
      <w:r>
        <w:rPr>
          <w:rFonts w:ascii="宋体" w:hAnsi="宋体" w:cs="宋体" w:hint="eastAsia"/>
          <w:b/>
          <w:bCs/>
          <w:color w:val="000000"/>
          <w:kern w:val="0"/>
          <w:szCs w:val="21"/>
        </w:rPr>
        <w:lastRenderedPageBreak/>
        <w:t>二</w:t>
      </w:r>
      <w:r>
        <w:rPr>
          <w:rFonts w:ascii="宋体" w:hAnsi="宋体" w:cs="宋体"/>
          <w:b/>
          <w:bCs/>
          <w:color w:val="000000"/>
          <w:kern w:val="0"/>
          <w:szCs w:val="21"/>
        </w:rPr>
        <w:t>、</w:t>
      </w:r>
      <w:r>
        <w:rPr>
          <w:rFonts w:ascii="宋体" w:hAnsi="宋体" w:cs="宋体" w:hint="eastAsia"/>
          <w:b/>
          <w:bCs/>
          <w:color w:val="000000"/>
          <w:kern w:val="0"/>
          <w:szCs w:val="21"/>
        </w:rPr>
        <w:t>对教学</w:t>
      </w:r>
      <w:r>
        <w:rPr>
          <w:rFonts w:ascii="宋体" w:hAnsi="宋体" w:cs="宋体"/>
          <w:b/>
          <w:bCs/>
          <w:color w:val="000000"/>
          <w:kern w:val="0"/>
          <w:szCs w:val="21"/>
        </w:rPr>
        <w:t>的</w:t>
      </w:r>
      <w:r>
        <w:rPr>
          <w:rFonts w:ascii="宋体" w:hAnsi="宋体" w:cs="宋体" w:hint="eastAsia"/>
          <w:b/>
          <w:bCs/>
          <w:color w:val="000000"/>
          <w:kern w:val="0"/>
          <w:szCs w:val="21"/>
        </w:rPr>
        <w:t>思考</w:t>
      </w:r>
    </w:p>
    <w:p w:rsidR="006F0D39" w:rsidRDefault="00634E24">
      <w:pPr>
        <w:spacing w:line="360" w:lineRule="auto"/>
        <w:ind w:firstLineChars="200" w:firstLine="422"/>
        <w:rPr>
          <w:b/>
        </w:rPr>
      </w:pPr>
      <w:r>
        <w:rPr>
          <w:rFonts w:hint="eastAsia"/>
          <w:b/>
          <w:szCs w:val="21"/>
        </w:rPr>
        <w:t>1</w:t>
      </w:r>
      <w:r>
        <w:rPr>
          <w:rFonts w:hint="eastAsia"/>
          <w:b/>
          <w:szCs w:val="21"/>
        </w:rPr>
        <w:t>、对教材的处理——</w:t>
      </w:r>
      <w:r>
        <w:rPr>
          <w:rFonts w:hint="eastAsia"/>
          <w:b/>
          <w:szCs w:val="21"/>
        </w:rPr>
        <w:t>知识框架的梳理</w:t>
      </w:r>
    </w:p>
    <w:p w:rsidR="006F0D39" w:rsidRDefault="00634E24">
      <w:pPr>
        <w:spacing w:line="360" w:lineRule="auto"/>
        <w:ind w:firstLineChars="200" w:firstLine="420"/>
        <w:rPr>
          <w:rFonts w:ascii="宋体" w:eastAsia="宋体" w:hAnsi="宋体" w:cs="宋体"/>
          <w:color w:val="000000"/>
          <w:kern w:val="0"/>
          <w:szCs w:val="21"/>
          <w:u w:color="000000"/>
        </w:rPr>
      </w:pPr>
      <w:r>
        <w:rPr>
          <w:rFonts w:ascii="宋体" w:eastAsia="宋体" w:hAnsi="宋体" w:cs="宋体" w:hint="eastAsia"/>
          <w:color w:val="000000"/>
          <w:kern w:val="0"/>
          <w:szCs w:val="21"/>
          <w:u w:color="000000"/>
        </w:rPr>
        <w:t>《一次函数的概念》这一课是在学生本身对函数已经有了一定程度的认识，在具体函数的学习上有了一定经验的条件下进行的，所以在引入阶段，我们从学生的认知基础出发，先对已经学习过正比例函数和反比例函数入手，回忆学习具体函数的过程，同时培养学生对现有概念以及知识的分析、归纳概括能力，这不仅仅是一种唤醒同学们进入课堂状态的一种方式，还是一种让学生们自主架构内心的知识框架，从而在概念形成后，能够有意识地将新旧知识做好衔接的工作。知识框架同样也为学生提供了足够的平台感受一次函数与正比例函数之间的区别与联系，体会数学中从特殊到</w:t>
      </w:r>
      <w:r>
        <w:rPr>
          <w:rFonts w:ascii="宋体" w:eastAsia="宋体" w:hAnsi="宋体" w:cs="宋体" w:hint="eastAsia"/>
          <w:color w:val="000000"/>
          <w:kern w:val="0"/>
          <w:szCs w:val="21"/>
          <w:u w:color="000000"/>
        </w:rPr>
        <w:t>一般、从一般到特殊的数学思想。从知识框架中感悟具体函数的定义方式的一致性，并为之后的二次函数概念的学习与理解作了铺垫。</w:t>
      </w:r>
    </w:p>
    <w:p w:rsidR="006F0D39" w:rsidRDefault="00634E24">
      <w:pPr>
        <w:numPr>
          <w:ilvl w:val="0"/>
          <w:numId w:val="3"/>
        </w:numPr>
        <w:spacing w:line="360" w:lineRule="auto"/>
        <w:ind w:firstLineChars="200" w:firstLine="422"/>
        <w:rPr>
          <w:rFonts w:ascii="宋体" w:eastAsia="宋体" w:hAnsi="宋体" w:cs="宋体"/>
          <w:b/>
          <w:bCs/>
          <w:color w:val="000000"/>
          <w:kern w:val="0"/>
          <w:szCs w:val="21"/>
          <w:u w:color="000000"/>
        </w:rPr>
      </w:pPr>
      <w:r>
        <w:rPr>
          <w:rFonts w:ascii="宋体" w:eastAsia="宋体" w:hAnsi="宋体" w:cs="宋体" w:hint="eastAsia"/>
          <w:b/>
          <w:bCs/>
          <w:color w:val="000000"/>
          <w:kern w:val="0"/>
          <w:szCs w:val="21"/>
          <w:u w:color="000000"/>
        </w:rPr>
        <w:t>对一次函数概念的处理——重视实例的引入</w:t>
      </w:r>
    </w:p>
    <w:p w:rsidR="006F0D39" w:rsidRDefault="00634E24">
      <w:pPr>
        <w:spacing w:line="360" w:lineRule="auto"/>
        <w:rPr>
          <w:b/>
          <w:szCs w:val="21"/>
        </w:rPr>
      </w:pPr>
      <w:r>
        <w:rPr>
          <w:rFonts w:hint="eastAsia"/>
          <w:b/>
          <w:szCs w:val="21"/>
        </w:rPr>
        <w:t xml:space="preserve">   </w:t>
      </w:r>
      <w:r>
        <w:rPr>
          <w:rFonts w:hint="eastAsia"/>
          <w:bCs/>
          <w:szCs w:val="21"/>
        </w:rPr>
        <w:t>这节课我们希望概念的形成在于学生从生活实例中</w:t>
      </w:r>
      <w:r>
        <w:rPr>
          <w:rFonts w:hint="eastAsia"/>
          <w:bCs/>
          <w:szCs w:val="21"/>
          <w:lang w:val="zh-TW" w:eastAsia="zh-TW"/>
        </w:rPr>
        <w:t>体会变量之间</w:t>
      </w:r>
      <w:r>
        <w:rPr>
          <w:rFonts w:hint="eastAsia"/>
          <w:bCs/>
          <w:szCs w:val="21"/>
        </w:rPr>
        <w:t>依赖关系</w:t>
      </w:r>
      <w:r>
        <w:rPr>
          <w:rFonts w:hint="eastAsia"/>
          <w:bCs/>
          <w:szCs w:val="21"/>
          <w:lang w:val="zh-TW" w:eastAsia="zh-TW"/>
        </w:rPr>
        <w:t>，</w:t>
      </w:r>
      <w:r>
        <w:rPr>
          <w:rFonts w:hint="eastAsia"/>
          <w:bCs/>
          <w:szCs w:val="21"/>
        </w:rPr>
        <w:t>从具有共性的变化规律中，抽象出一次函数的概念。对数学的概念形成上不能忽略学生在理解概念上的距离感，以及知识发生过程学生内心的认同感，学生在新知识形成的过程中的体验感不够，就无法真正认识概念，所以在这节课的教学设计中通过多个生活实例，反复感受变量之间的变化规律，并学会从实例中认识</w:t>
      </w:r>
      <w:r>
        <w:rPr>
          <w:rFonts w:hint="eastAsia"/>
          <w:bCs/>
          <w:szCs w:val="21"/>
        </w:rPr>
        <w:t>k</w:t>
      </w:r>
      <w:r>
        <w:rPr>
          <w:rFonts w:hint="eastAsia"/>
          <w:bCs/>
          <w:szCs w:val="21"/>
        </w:rPr>
        <w:t>和</w:t>
      </w:r>
      <w:r>
        <w:rPr>
          <w:rFonts w:hint="eastAsia"/>
          <w:bCs/>
          <w:szCs w:val="21"/>
        </w:rPr>
        <w:t>b</w:t>
      </w:r>
      <w:r>
        <w:rPr>
          <w:rFonts w:hint="eastAsia"/>
          <w:bCs/>
          <w:szCs w:val="21"/>
        </w:rPr>
        <w:t>的实际意义，</w:t>
      </w:r>
      <w:r>
        <w:rPr>
          <w:rFonts w:hint="eastAsia"/>
          <w:bCs/>
          <w:szCs w:val="21"/>
          <w:lang w:val="zh-TW" w:eastAsia="zh-TW"/>
        </w:rPr>
        <w:t>培养学生从数学的角度观察生活，思考问题的能力</w:t>
      </w:r>
      <w:r>
        <w:rPr>
          <w:rFonts w:hint="eastAsia"/>
          <w:bCs/>
          <w:szCs w:val="21"/>
          <w:lang w:val="zh-TW"/>
        </w:rPr>
        <w:t>，</w:t>
      </w:r>
      <w:r>
        <w:rPr>
          <w:rFonts w:hint="eastAsia"/>
          <w:bCs/>
          <w:szCs w:val="21"/>
        </w:rPr>
        <w:t>在利用一次函数解决实际问题时，除了教材本身的待定系数法，学生还能抓住情境中的变化程度与初始值，直观感受一次函数解析式</w:t>
      </w:r>
      <w:r>
        <w:rPr>
          <w:rFonts w:hint="eastAsia"/>
          <w:bCs/>
          <w:szCs w:val="21"/>
          <w:lang w:val="zh-TW" w:eastAsia="zh-TW"/>
        </w:rPr>
        <w:t>。</w:t>
      </w:r>
    </w:p>
    <w:p w:rsidR="006F0D39" w:rsidRDefault="00634E24">
      <w:pPr>
        <w:numPr>
          <w:ilvl w:val="0"/>
          <w:numId w:val="4"/>
        </w:numPr>
        <w:spacing w:line="360" w:lineRule="auto"/>
        <w:rPr>
          <w:b/>
          <w:bCs/>
        </w:rPr>
      </w:pPr>
      <w:r>
        <w:rPr>
          <w:rFonts w:hint="eastAsia"/>
          <w:b/>
          <w:bCs/>
        </w:rPr>
        <w:t>对教学的实践</w:t>
      </w:r>
    </w:p>
    <w:p w:rsidR="006F0D39" w:rsidRDefault="00634E24">
      <w:pPr>
        <w:spacing w:line="360" w:lineRule="auto"/>
        <w:jc w:val="left"/>
        <w:rPr>
          <w:b/>
          <w:bCs/>
        </w:rPr>
      </w:pPr>
      <w:r>
        <w:rPr>
          <w:rFonts w:hint="eastAsia"/>
          <w:b/>
          <w:bCs/>
        </w:rPr>
        <w:t>【教学目标】</w:t>
      </w:r>
    </w:p>
    <w:p w:rsidR="006F0D39" w:rsidRDefault="00634E24">
      <w:pPr>
        <w:numPr>
          <w:ilvl w:val="0"/>
          <w:numId w:val="5"/>
        </w:numPr>
        <w:spacing w:line="360" w:lineRule="auto"/>
        <w:jc w:val="left"/>
      </w:pPr>
      <w:r>
        <w:rPr>
          <w:rFonts w:hint="eastAsia"/>
        </w:rPr>
        <w:t>类比正、反比例函数的方法进一步研究一次函数，理解一次函数的概念；</w:t>
      </w:r>
    </w:p>
    <w:p w:rsidR="006F0D39" w:rsidRDefault="00634E24">
      <w:pPr>
        <w:numPr>
          <w:ilvl w:val="0"/>
          <w:numId w:val="5"/>
        </w:numPr>
        <w:spacing w:line="360" w:lineRule="auto"/>
        <w:jc w:val="left"/>
      </w:pPr>
      <w:r>
        <w:rPr>
          <w:rFonts w:hint="eastAsia"/>
        </w:rPr>
        <w:t>掌握用待定系数法确定一次函数的解析式，了解一次函数与正比例函数、常值函数的关系，从中感悟“从特殊到一般”的数学思想方法；</w:t>
      </w:r>
    </w:p>
    <w:p w:rsidR="006F0D39" w:rsidRDefault="00634E24">
      <w:pPr>
        <w:numPr>
          <w:ilvl w:val="0"/>
          <w:numId w:val="5"/>
        </w:numPr>
        <w:spacing w:line="360" w:lineRule="auto"/>
        <w:jc w:val="left"/>
      </w:pPr>
      <w:r>
        <w:rPr>
          <w:rFonts w:hint="eastAsia"/>
        </w:rPr>
        <w:t>经历从具体问题到数学概念的抽象过程，感受数学建模思想，初步体会</w:t>
      </w:r>
      <w:r>
        <w:rPr>
          <w:rFonts w:hint="eastAsia"/>
        </w:rPr>
        <w:t>k</w:t>
      </w:r>
      <w:r>
        <w:rPr>
          <w:rFonts w:hint="eastAsia"/>
        </w:rPr>
        <w:t>和</w:t>
      </w:r>
      <w:r>
        <w:rPr>
          <w:rFonts w:hint="eastAsia"/>
        </w:rPr>
        <w:t>b</w:t>
      </w:r>
      <w:r>
        <w:rPr>
          <w:rFonts w:hint="eastAsia"/>
        </w:rPr>
        <w:t>的实际意义。</w:t>
      </w:r>
    </w:p>
    <w:p w:rsidR="006F0D39" w:rsidRDefault="00634E24">
      <w:pPr>
        <w:spacing w:line="360" w:lineRule="auto"/>
        <w:jc w:val="left"/>
        <w:rPr>
          <w:b/>
          <w:bCs/>
        </w:rPr>
      </w:pPr>
      <w:r>
        <w:rPr>
          <w:rFonts w:hint="eastAsia"/>
          <w:b/>
          <w:bCs/>
        </w:rPr>
        <w:t>【教学重点】</w:t>
      </w:r>
    </w:p>
    <w:p w:rsidR="006F0D39" w:rsidRDefault="00634E24">
      <w:pPr>
        <w:spacing w:line="360" w:lineRule="auto"/>
        <w:jc w:val="left"/>
      </w:pPr>
      <w:r>
        <w:rPr>
          <w:rFonts w:hint="eastAsia"/>
        </w:rPr>
        <w:t>理解一次函数的概念</w:t>
      </w:r>
    </w:p>
    <w:p w:rsidR="006F0D39" w:rsidRDefault="00634E24">
      <w:pPr>
        <w:spacing w:line="360" w:lineRule="auto"/>
        <w:jc w:val="left"/>
        <w:rPr>
          <w:b/>
          <w:bCs/>
        </w:rPr>
      </w:pPr>
      <w:r>
        <w:rPr>
          <w:rFonts w:hint="eastAsia"/>
          <w:b/>
          <w:bCs/>
        </w:rPr>
        <w:t>【教学难点】</w:t>
      </w:r>
    </w:p>
    <w:p w:rsidR="006F0D39" w:rsidRDefault="00634E24">
      <w:pPr>
        <w:spacing w:line="360" w:lineRule="auto"/>
        <w:jc w:val="left"/>
      </w:pPr>
      <w:r>
        <w:rPr>
          <w:rFonts w:hint="eastAsia"/>
        </w:rPr>
        <w:t>体会</w:t>
      </w:r>
      <w:r>
        <w:rPr>
          <w:rFonts w:hint="eastAsia"/>
        </w:rPr>
        <w:t>k</w:t>
      </w:r>
      <w:r>
        <w:rPr>
          <w:rFonts w:hint="eastAsia"/>
        </w:rPr>
        <w:t>和</w:t>
      </w:r>
      <w:r>
        <w:rPr>
          <w:rFonts w:hint="eastAsia"/>
        </w:rPr>
        <w:t>b</w:t>
      </w:r>
      <w:r>
        <w:rPr>
          <w:rFonts w:hint="eastAsia"/>
        </w:rPr>
        <w:t>的实际意义</w:t>
      </w:r>
    </w:p>
    <w:p w:rsidR="006F0D39" w:rsidRDefault="00634E24">
      <w:pPr>
        <w:spacing w:line="360" w:lineRule="auto"/>
        <w:jc w:val="left"/>
        <w:rPr>
          <w:b/>
          <w:bCs/>
        </w:rPr>
      </w:pPr>
      <w:r>
        <w:rPr>
          <w:rFonts w:hint="eastAsia"/>
          <w:b/>
          <w:bCs/>
        </w:rPr>
        <w:t>【教学过程设计】</w:t>
      </w:r>
    </w:p>
    <w:p w:rsidR="006F0D39" w:rsidRDefault="00634E24">
      <w:pPr>
        <w:numPr>
          <w:ilvl w:val="0"/>
          <w:numId w:val="6"/>
        </w:numPr>
        <w:spacing w:line="288" w:lineRule="auto"/>
        <w:rPr>
          <w:rFonts w:cs="宋体"/>
          <w:sz w:val="24"/>
        </w:rPr>
      </w:pPr>
      <w:r>
        <w:rPr>
          <w:rFonts w:hint="eastAsia"/>
          <w:b/>
          <w:szCs w:val="21"/>
        </w:rPr>
        <w:t>归纳概括，</w:t>
      </w:r>
      <w:r>
        <w:rPr>
          <w:rFonts w:hint="eastAsia"/>
          <w:b/>
          <w:szCs w:val="21"/>
        </w:rPr>
        <w:t>回顾所学函数，体会学习函数的过程与方法</w:t>
      </w:r>
    </w:p>
    <w:p w:rsidR="006F0D39" w:rsidRDefault="00634E24">
      <w:r>
        <w:rPr>
          <w:rFonts w:hint="eastAsia"/>
        </w:rPr>
        <w:lastRenderedPageBreak/>
        <w:t>同学们，在之前的学习中，我们已经学习了函数，那我们就一起先来回顾一下</w:t>
      </w:r>
    </w:p>
    <w:p w:rsidR="006F0D39" w:rsidRDefault="00634E24">
      <w:pPr>
        <w:rPr>
          <w:b/>
          <w:bCs/>
        </w:rPr>
      </w:pPr>
      <w:r>
        <w:rPr>
          <w:rFonts w:hint="eastAsia"/>
          <w:b/>
          <w:bCs/>
        </w:rPr>
        <w:t>问题</w:t>
      </w:r>
      <w:r>
        <w:rPr>
          <w:rFonts w:hint="eastAsia"/>
          <w:b/>
          <w:bCs/>
        </w:rPr>
        <w:t>1</w:t>
      </w:r>
      <w:r>
        <w:rPr>
          <w:rFonts w:hint="eastAsia"/>
          <w:b/>
          <w:bCs/>
        </w:rPr>
        <w:t>：什么是函数</w:t>
      </w:r>
      <w:r>
        <w:rPr>
          <w:rFonts w:hint="eastAsia"/>
          <w:b/>
          <w:bCs/>
        </w:rPr>
        <w:t>?</w:t>
      </w:r>
    </w:p>
    <w:p w:rsidR="006F0D39" w:rsidRDefault="00634E24">
      <w:r>
        <w:rPr>
          <w:rFonts w:hint="eastAsia"/>
        </w:rPr>
        <w:t>（两个变量之间的依赖关系，研究变量之间随变而变的变化规律）</w:t>
      </w:r>
    </w:p>
    <w:p w:rsidR="006F0D39" w:rsidRDefault="00634E24">
      <w:pPr>
        <w:rPr>
          <w:b/>
          <w:bCs/>
        </w:rPr>
      </w:pPr>
      <w:r>
        <w:rPr>
          <w:rFonts w:hint="eastAsia"/>
          <w:b/>
          <w:bCs/>
        </w:rPr>
        <w:t>问题</w:t>
      </w:r>
      <w:r>
        <w:rPr>
          <w:rFonts w:hint="eastAsia"/>
          <w:b/>
          <w:bCs/>
        </w:rPr>
        <w:t>2</w:t>
      </w:r>
      <w:r>
        <w:rPr>
          <w:rFonts w:hint="eastAsia"/>
          <w:b/>
          <w:bCs/>
        </w:rPr>
        <w:t>：我们曾经学过哪些具体的函数？在学习这两类具体函数的时候，我们又学习了它的哪些内容</w:t>
      </w:r>
      <w:r>
        <w:rPr>
          <w:rFonts w:hint="eastAsia"/>
          <w:b/>
          <w:bCs/>
        </w:rPr>
        <w:t>?</w:t>
      </w:r>
    </w:p>
    <w:p w:rsidR="006F0D39" w:rsidRDefault="00634E24">
      <w:pPr>
        <w:rPr>
          <w:b/>
          <w:bCs/>
        </w:rPr>
      </w:pPr>
      <w:r>
        <w:rPr>
          <w:noProof/>
        </w:rPr>
        <w:drawing>
          <wp:inline distT="0" distB="0" distL="114300" distR="114300">
            <wp:extent cx="5271770" cy="3221990"/>
            <wp:effectExtent l="0" t="0" r="11430" b="3810"/>
            <wp:docPr id="10"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5"/>
                    <pic:cNvPicPr>
                      <a:picLocks noChangeAspect="1"/>
                    </pic:cNvPicPr>
                  </pic:nvPicPr>
                  <pic:blipFill>
                    <a:blip r:embed="rId8"/>
                    <a:stretch>
                      <a:fillRect/>
                    </a:stretch>
                  </pic:blipFill>
                  <pic:spPr>
                    <a:xfrm>
                      <a:off x="0" y="0"/>
                      <a:ext cx="5271770" cy="3221990"/>
                    </a:xfrm>
                    <a:prstGeom prst="rect">
                      <a:avLst/>
                    </a:prstGeom>
                    <a:noFill/>
                    <a:ln w="9525">
                      <a:noFill/>
                    </a:ln>
                  </pic:spPr>
                </pic:pic>
              </a:graphicData>
            </a:graphic>
          </wp:inline>
        </w:drawing>
      </w:r>
    </w:p>
    <w:p w:rsidR="006F0D39" w:rsidRDefault="00634E24">
      <w:r>
        <w:rPr>
          <w:rFonts w:hint="eastAsia"/>
        </w:rPr>
        <w:t>（分析）首先，我们都是通过解析式的特征来给具体的函数下定义的；</w:t>
      </w:r>
    </w:p>
    <w:p w:rsidR="006F0D39" w:rsidRDefault="00634E24">
      <w:r>
        <w:rPr>
          <w:rFonts w:hint="eastAsia"/>
        </w:rPr>
        <w:t>当这里的比例系数</w:t>
      </w:r>
      <w:r>
        <w:rPr>
          <w:rFonts w:hint="eastAsia"/>
        </w:rPr>
        <w:t>k</w:t>
      </w:r>
      <w:r>
        <w:rPr>
          <w:rFonts w:hint="eastAsia"/>
        </w:rPr>
        <w:t>未知时，我们通常会通过待定系数法来求解析式；</w:t>
      </w:r>
    </w:p>
    <w:p w:rsidR="006F0D39" w:rsidRDefault="00634E24">
      <w:r>
        <w:rPr>
          <w:rFonts w:hint="eastAsia"/>
        </w:rPr>
        <w:t>由于正比例函数和反比例函数都只有一个系数</w:t>
      </w:r>
      <w:r>
        <w:rPr>
          <w:rFonts w:hint="eastAsia"/>
        </w:rPr>
        <w:t>k</w:t>
      </w:r>
      <w:r>
        <w:rPr>
          <w:rFonts w:hint="eastAsia"/>
        </w:rPr>
        <w:t>，所以在代入时只需要一组对应值。</w:t>
      </w:r>
    </w:p>
    <w:p w:rsidR="006F0D39" w:rsidRDefault="00634E24">
      <w:r>
        <w:rPr>
          <w:rFonts w:hint="eastAsia"/>
        </w:rPr>
        <w:t>除此之外，我们还往往会利用图像的直观来研究函数的性质。</w:t>
      </w:r>
    </w:p>
    <w:p w:rsidR="006F0D39" w:rsidRDefault="00634E24">
      <w:pPr>
        <w:jc w:val="left"/>
        <w:rPr>
          <w:rFonts w:ascii="宋体" w:hAnsi="宋体" w:cs="宋体"/>
          <w:b/>
          <w:bCs/>
          <w:color w:val="000000"/>
          <w:kern w:val="0"/>
          <w:szCs w:val="21"/>
        </w:rPr>
      </w:pPr>
      <w:r>
        <w:rPr>
          <w:rFonts w:ascii="宋体" w:hAnsi="宋体" w:cs="宋体" w:hint="eastAsia"/>
          <w:b/>
          <w:bCs/>
          <w:color w:val="000000"/>
          <w:kern w:val="0"/>
          <w:szCs w:val="21"/>
        </w:rPr>
        <w:t>【设计意图】</w:t>
      </w:r>
    </w:p>
    <w:p w:rsidR="006F0D39" w:rsidRDefault="00634E24">
      <w:pPr>
        <w:spacing w:line="360" w:lineRule="auto"/>
        <w:ind w:firstLineChars="200" w:firstLine="420"/>
        <w:rPr>
          <w:rFonts w:cs="Times New Roman"/>
          <w:sz w:val="24"/>
        </w:rPr>
      </w:pPr>
      <w:r>
        <w:rPr>
          <w:rFonts w:hint="eastAsia"/>
          <w:szCs w:val="21"/>
        </w:rPr>
        <w:t>从学生的认知基础出发，</w:t>
      </w:r>
      <w:r>
        <w:rPr>
          <w:rFonts w:hint="eastAsia"/>
          <w:szCs w:val="21"/>
        </w:rPr>
        <w:t>先</w:t>
      </w:r>
      <w:r>
        <w:rPr>
          <w:rFonts w:hint="eastAsia"/>
          <w:szCs w:val="21"/>
        </w:rPr>
        <w:t>对</w:t>
      </w:r>
      <w:r>
        <w:rPr>
          <w:rFonts w:hint="eastAsia"/>
          <w:szCs w:val="21"/>
        </w:rPr>
        <w:t>已经学习过正比例函数和反比例函数入手，回忆学习具体函数的</w:t>
      </w:r>
      <w:r>
        <w:rPr>
          <w:rFonts w:hint="eastAsia"/>
          <w:szCs w:val="21"/>
        </w:rPr>
        <w:t>过程</w:t>
      </w:r>
      <w:r>
        <w:rPr>
          <w:rFonts w:hint="eastAsia"/>
          <w:szCs w:val="21"/>
        </w:rPr>
        <w:t>，</w:t>
      </w:r>
      <w:r>
        <w:rPr>
          <w:rFonts w:hint="eastAsia"/>
        </w:rPr>
        <w:t>让学生们自主架构内心的知识框架，从而在概念形成后，能够有意识地将新旧知识做好衔接的工作。</w:t>
      </w:r>
    </w:p>
    <w:p w:rsidR="006F0D39" w:rsidRDefault="00634E24">
      <w:pPr>
        <w:numPr>
          <w:ilvl w:val="0"/>
          <w:numId w:val="6"/>
        </w:numPr>
        <w:spacing w:line="288" w:lineRule="auto"/>
        <w:rPr>
          <w:b/>
          <w:bCs/>
        </w:rPr>
      </w:pPr>
      <w:r>
        <w:rPr>
          <w:rFonts w:hint="eastAsia"/>
          <w:b/>
          <w:bCs/>
        </w:rPr>
        <w:t>创设情境，建立函数关系</w:t>
      </w:r>
    </w:p>
    <w:p w:rsidR="006F0D39" w:rsidRDefault="00634E24">
      <w:r>
        <w:rPr>
          <w:rFonts w:hint="eastAsia"/>
        </w:rPr>
        <w:t>①</w:t>
      </w:r>
      <w:bookmarkStart w:id="1" w:name="OLE_LINK1"/>
      <w:r>
        <w:rPr>
          <w:rFonts w:hint="eastAsia"/>
          <w:b/>
          <w:bCs/>
        </w:rPr>
        <w:t>情境</w:t>
      </w:r>
      <w:r>
        <w:rPr>
          <w:rFonts w:hint="eastAsia"/>
          <w:b/>
          <w:bCs/>
        </w:rPr>
        <w:t>1</w:t>
      </w:r>
      <w:r>
        <w:rPr>
          <w:rFonts w:hint="eastAsia"/>
          <w:b/>
          <w:bCs/>
        </w:rPr>
        <w:t>：小明每天早上坐车去学校</w:t>
      </w:r>
      <w:r>
        <w:rPr>
          <w:rFonts w:hint="eastAsia"/>
          <w:b/>
          <w:bCs/>
        </w:rPr>
        <w:t>.</w:t>
      </w:r>
      <w:r>
        <w:rPr>
          <w:rFonts w:hint="eastAsia"/>
          <w:b/>
          <w:bCs/>
        </w:rPr>
        <w:t>在行驶的过程中，小明了解到车每行驶</w:t>
      </w:r>
      <w:r>
        <w:rPr>
          <w:rFonts w:hint="eastAsia"/>
          <w:b/>
          <w:bCs/>
        </w:rPr>
        <w:t>1km</w:t>
      </w:r>
      <w:r>
        <w:rPr>
          <w:rFonts w:hint="eastAsia"/>
          <w:b/>
          <w:bCs/>
        </w:rPr>
        <w:t>耗油</w:t>
      </w:r>
      <w:r>
        <w:rPr>
          <w:rFonts w:hint="eastAsia"/>
          <w:b/>
          <w:bCs/>
        </w:rPr>
        <w:t>0.2 L</w:t>
      </w:r>
    </w:p>
    <w:p w:rsidR="006F0D39" w:rsidRDefault="00634E24">
      <w:r>
        <w:rPr>
          <w:rFonts w:hint="eastAsia"/>
        </w:rPr>
        <w:t>师：请问在这个情境中，你找到了哪些变量？生：行驶路程，所用油量，剩余油量</w:t>
      </w:r>
    </w:p>
    <w:p w:rsidR="006F0D39" w:rsidRDefault="00634E24">
      <w:r>
        <w:rPr>
          <w:rFonts w:hint="eastAsia"/>
          <w:b/>
          <w:bCs/>
        </w:rPr>
        <w:t>如果油箱原有</w:t>
      </w:r>
      <w:r>
        <w:rPr>
          <w:rFonts w:hint="eastAsia"/>
          <w:b/>
          <w:bCs/>
        </w:rPr>
        <w:t>120 L</w:t>
      </w:r>
      <w:r>
        <w:rPr>
          <w:rFonts w:hint="eastAsia"/>
          <w:b/>
          <w:bCs/>
        </w:rPr>
        <w:t>汽油</w:t>
      </w:r>
      <w:r>
        <w:rPr>
          <w:rFonts w:hint="eastAsia"/>
        </w:rPr>
        <w:t>，观察动画</w:t>
      </w:r>
    </w:p>
    <w:p w:rsidR="006F0D39" w:rsidRDefault="00634E24">
      <w:r>
        <w:rPr>
          <w:rFonts w:hint="eastAsia"/>
          <w:noProof/>
        </w:rPr>
        <w:lastRenderedPageBreak/>
        <w:drawing>
          <wp:anchor distT="0" distB="0" distL="114300" distR="114300" simplePos="0" relativeHeight="251658240" behindDoc="0" locked="0" layoutInCell="1" allowOverlap="1">
            <wp:simplePos x="0" y="0"/>
            <wp:positionH relativeFrom="column">
              <wp:posOffset>69850</wp:posOffset>
            </wp:positionH>
            <wp:positionV relativeFrom="paragraph">
              <wp:posOffset>6985</wp:posOffset>
            </wp:positionV>
            <wp:extent cx="1219200" cy="2157095"/>
            <wp:effectExtent l="0" t="0" r="0" b="1905"/>
            <wp:wrapTopAndBottom/>
            <wp:docPr id="5"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3"/>
                    <pic:cNvPicPr>
                      <a:picLocks noChangeAspect="1"/>
                    </pic:cNvPicPr>
                  </pic:nvPicPr>
                  <pic:blipFill>
                    <a:blip r:embed="rId9"/>
                    <a:stretch>
                      <a:fillRect/>
                    </a:stretch>
                  </pic:blipFill>
                  <pic:spPr>
                    <a:xfrm>
                      <a:off x="0" y="0"/>
                      <a:ext cx="1219200" cy="2157095"/>
                    </a:xfrm>
                    <a:prstGeom prst="rect">
                      <a:avLst/>
                    </a:prstGeom>
                    <a:noFill/>
                    <a:ln w="9525">
                      <a:noFill/>
                    </a:ln>
                  </pic:spPr>
                </pic:pic>
              </a:graphicData>
            </a:graphic>
          </wp:anchor>
        </w:drawing>
      </w:r>
      <w:r>
        <w:rPr>
          <w:rFonts w:hint="eastAsia"/>
        </w:rPr>
        <w:t>师：情境中，你还发现了什么变量？</w:t>
      </w:r>
      <w:r>
        <w:rPr>
          <w:rFonts w:hint="eastAsia"/>
        </w:rPr>
        <w:t xml:space="preserve">  </w:t>
      </w:r>
      <w:r>
        <w:rPr>
          <w:rFonts w:hint="eastAsia"/>
        </w:rPr>
        <w:t>生：剩余油量，</w:t>
      </w:r>
    </w:p>
    <w:p w:rsidR="006F0D39" w:rsidRDefault="00634E24">
      <w:r>
        <w:rPr>
          <w:rFonts w:hint="eastAsia"/>
        </w:rPr>
        <w:t>师：随着行驶路程增加，剩余油量怎么变化？生：随着路程增加，剩余油量减少</w:t>
      </w:r>
    </w:p>
    <w:tbl>
      <w:tblPr>
        <w:tblStyle w:val="a4"/>
        <w:tblpPr w:leftFromText="180" w:rightFromText="180" w:vertAnchor="text" w:horzAnchor="page" w:tblpX="1819" w:tblpY="390"/>
        <w:tblOverlap w:val="never"/>
        <w:tblW w:w="8522" w:type="dxa"/>
        <w:tblLayout w:type="fixed"/>
        <w:tblLook w:val="04A0" w:firstRow="1" w:lastRow="0" w:firstColumn="1" w:lastColumn="0" w:noHBand="0" w:noVBand="1"/>
      </w:tblPr>
      <w:tblGrid>
        <w:gridCol w:w="2130"/>
        <w:gridCol w:w="2130"/>
        <w:gridCol w:w="2131"/>
        <w:gridCol w:w="2131"/>
      </w:tblGrid>
      <w:tr w:rsidR="006F0D39">
        <w:tc>
          <w:tcPr>
            <w:tcW w:w="2130" w:type="dxa"/>
          </w:tcPr>
          <w:p w:rsidR="006F0D39" w:rsidRDefault="00634E24">
            <w:r>
              <w:rPr>
                <w:rFonts w:hint="eastAsia"/>
              </w:rPr>
              <w:t>行驶路程（</w:t>
            </w:r>
            <w:r>
              <w:rPr>
                <w:rFonts w:hint="eastAsia"/>
              </w:rPr>
              <w:t>km</w:t>
            </w:r>
            <w:r>
              <w:rPr>
                <w:rFonts w:hint="eastAsia"/>
              </w:rPr>
              <w:t>）</w:t>
            </w:r>
          </w:p>
        </w:tc>
        <w:tc>
          <w:tcPr>
            <w:tcW w:w="2130" w:type="dxa"/>
          </w:tcPr>
          <w:p w:rsidR="006F0D39" w:rsidRDefault="00634E24">
            <w:r>
              <w:rPr>
                <w:rFonts w:hint="eastAsia"/>
              </w:rPr>
              <w:t>0</w:t>
            </w:r>
          </w:p>
        </w:tc>
        <w:tc>
          <w:tcPr>
            <w:tcW w:w="2131" w:type="dxa"/>
          </w:tcPr>
          <w:p w:rsidR="006F0D39" w:rsidRDefault="00634E24">
            <w:r>
              <w:rPr>
                <w:rFonts w:hint="eastAsia"/>
              </w:rPr>
              <w:t>100</w:t>
            </w:r>
          </w:p>
        </w:tc>
        <w:tc>
          <w:tcPr>
            <w:tcW w:w="2131" w:type="dxa"/>
          </w:tcPr>
          <w:p w:rsidR="006F0D39" w:rsidRDefault="00634E24">
            <w:r>
              <w:rPr>
                <w:rFonts w:hint="eastAsia"/>
              </w:rPr>
              <w:t>200</w:t>
            </w:r>
          </w:p>
        </w:tc>
      </w:tr>
      <w:tr w:rsidR="006F0D39">
        <w:tc>
          <w:tcPr>
            <w:tcW w:w="2130" w:type="dxa"/>
          </w:tcPr>
          <w:p w:rsidR="006F0D39" w:rsidRDefault="00634E24">
            <w:r>
              <w:rPr>
                <w:rFonts w:hint="eastAsia"/>
              </w:rPr>
              <w:t>所用油量（</w:t>
            </w:r>
            <w:r>
              <w:rPr>
                <w:rFonts w:hint="eastAsia"/>
              </w:rPr>
              <w:t>L</w:t>
            </w:r>
            <w:r>
              <w:rPr>
                <w:rFonts w:hint="eastAsia"/>
              </w:rPr>
              <w:t>）</w:t>
            </w:r>
          </w:p>
        </w:tc>
        <w:tc>
          <w:tcPr>
            <w:tcW w:w="2130" w:type="dxa"/>
          </w:tcPr>
          <w:p w:rsidR="006F0D39" w:rsidRDefault="00634E24">
            <w:r>
              <w:rPr>
                <w:rFonts w:hint="eastAsia"/>
              </w:rPr>
              <w:t>0</w:t>
            </w:r>
          </w:p>
        </w:tc>
        <w:tc>
          <w:tcPr>
            <w:tcW w:w="2131" w:type="dxa"/>
          </w:tcPr>
          <w:p w:rsidR="006F0D39" w:rsidRDefault="00634E24">
            <w:r>
              <w:rPr>
                <w:rFonts w:hint="eastAsia"/>
              </w:rPr>
              <w:t>0.2</w:t>
            </w:r>
            <w:r>
              <w:rPr>
                <w:rFonts w:hint="eastAsia"/>
              </w:rPr>
              <w:t>×</w:t>
            </w:r>
            <w:r>
              <w:rPr>
                <w:rFonts w:hint="eastAsia"/>
              </w:rPr>
              <w:t>100=20</w:t>
            </w:r>
          </w:p>
        </w:tc>
        <w:tc>
          <w:tcPr>
            <w:tcW w:w="2131" w:type="dxa"/>
          </w:tcPr>
          <w:p w:rsidR="006F0D39" w:rsidRDefault="00634E24">
            <w:r>
              <w:rPr>
                <w:rFonts w:hint="eastAsia"/>
              </w:rPr>
              <w:t>0.2</w:t>
            </w:r>
            <w:r>
              <w:rPr>
                <w:rFonts w:hint="eastAsia"/>
              </w:rPr>
              <w:t>×</w:t>
            </w:r>
            <w:r>
              <w:rPr>
                <w:rFonts w:hint="eastAsia"/>
              </w:rPr>
              <w:t>200=40</w:t>
            </w:r>
          </w:p>
        </w:tc>
      </w:tr>
      <w:tr w:rsidR="006F0D39">
        <w:tc>
          <w:tcPr>
            <w:tcW w:w="2130" w:type="dxa"/>
          </w:tcPr>
          <w:p w:rsidR="006F0D39" w:rsidRDefault="00634E24">
            <w:r>
              <w:rPr>
                <w:rFonts w:hint="eastAsia"/>
              </w:rPr>
              <w:t>剩余油量（</w:t>
            </w:r>
            <w:r>
              <w:rPr>
                <w:rFonts w:hint="eastAsia"/>
              </w:rPr>
              <w:t>L</w:t>
            </w:r>
            <w:r>
              <w:rPr>
                <w:rFonts w:hint="eastAsia"/>
              </w:rPr>
              <w:t>）</w:t>
            </w:r>
          </w:p>
        </w:tc>
        <w:tc>
          <w:tcPr>
            <w:tcW w:w="2130" w:type="dxa"/>
          </w:tcPr>
          <w:p w:rsidR="006F0D39" w:rsidRDefault="00634E24">
            <w:r>
              <w:rPr>
                <w:rFonts w:hint="eastAsia"/>
              </w:rPr>
              <w:t>120</w:t>
            </w:r>
          </w:p>
        </w:tc>
        <w:tc>
          <w:tcPr>
            <w:tcW w:w="2131" w:type="dxa"/>
          </w:tcPr>
          <w:p w:rsidR="006F0D39" w:rsidRDefault="00634E24">
            <w:r>
              <w:rPr>
                <w:rFonts w:hint="eastAsia"/>
              </w:rPr>
              <w:t>120-20=100</w:t>
            </w:r>
          </w:p>
        </w:tc>
        <w:tc>
          <w:tcPr>
            <w:tcW w:w="2131" w:type="dxa"/>
          </w:tcPr>
          <w:p w:rsidR="006F0D39" w:rsidRDefault="00634E24">
            <w:r>
              <w:rPr>
                <w:rFonts w:hint="eastAsia"/>
              </w:rPr>
              <w:t>120-40=80</w:t>
            </w:r>
          </w:p>
        </w:tc>
      </w:tr>
    </w:tbl>
    <w:p w:rsidR="006F0D39" w:rsidRDefault="00634E24">
      <w:r>
        <w:rPr>
          <w:rFonts w:hint="eastAsia"/>
        </w:rPr>
        <w:t>填表格</w:t>
      </w:r>
      <w:r>
        <w:rPr>
          <w:rFonts w:hint="eastAsia"/>
        </w:rPr>
        <w:t xml:space="preserve"> </w:t>
      </w:r>
      <w:r>
        <w:rPr>
          <w:rFonts w:hint="eastAsia"/>
        </w:rPr>
        <w:t>对应显示图片</w:t>
      </w:r>
    </w:p>
    <w:bookmarkEnd w:id="1"/>
    <w:p w:rsidR="006F0D39" w:rsidRDefault="00634E24">
      <w:r>
        <w:rPr>
          <w:rFonts w:hint="eastAsia"/>
        </w:rPr>
        <w:t>（追问</w:t>
      </w:r>
      <w:r>
        <w:rPr>
          <w:rFonts w:hint="eastAsia"/>
        </w:rPr>
        <w:t>0.2</w:t>
      </w:r>
      <w:r>
        <w:rPr>
          <w:rFonts w:hint="eastAsia"/>
        </w:rPr>
        <w:t>——按照这个程度变化的，追问</w:t>
      </w:r>
      <w:r>
        <w:rPr>
          <w:rFonts w:hint="eastAsia"/>
        </w:rPr>
        <w:t>120</w:t>
      </w:r>
      <w:r>
        <w:rPr>
          <w:rFonts w:hint="eastAsia"/>
        </w:rPr>
        <w:t>——初始值）</w:t>
      </w:r>
    </w:p>
    <w:p w:rsidR="006F0D39" w:rsidRDefault="00634E24">
      <w:r>
        <w:rPr>
          <w:rFonts w:hint="eastAsia"/>
        </w:rPr>
        <w:t>师：设剩余油量</w:t>
      </w:r>
      <w:r>
        <w:rPr>
          <w:rFonts w:hint="eastAsia"/>
          <w:position w:val="-10"/>
        </w:rPr>
        <w:object w:dxaOrig="3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7.25pt" o:ole="">
            <v:imagedata r:id="rId10" o:title=""/>
          </v:shape>
          <o:OLEObject Type="Embed" ProgID="Equation.3" ShapeID="_x0000_i1025" DrawAspect="Content" ObjectID="_1600838157" r:id="rId11"/>
        </w:object>
      </w:r>
      <w:r>
        <w:rPr>
          <w:rFonts w:hint="eastAsia"/>
        </w:rPr>
        <w:t>，请问</w:t>
      </w:r>
      <w:r>
        <w:rPr>
          <w:rFonts w:hint="eastAsia"/>
          <w:position w:val="-10"/>
        </w:rPr>
        <w:object w:dxaOrig="300" w:dyaOrig="340">
          <v:shape id="_x0000_i1026" type="#_x0000_t75" style="width:15pt;height:17.25pt" o:ole="">
            <v:imagedata r:id="rId10" o:title=""/>
          </v:shape>
          <o:OLEObject Type="Embed" ProgID="Equation.3" ShapeID="_x0000_i1026" DrawAspect="Content" ObjectID="_1600838158" r:id="rId12"/>
        </w:object>
      </w:r>
      <w:r>
        <w:rPr>
          <w:rFonts w:hint="eastAsia"/>
        </w:rPr>
        <w:t>与路程</w:t>
      </w:r>
      <w:r>
        <w:rPr>
          <w:rFonts w:hint="eastAsia"/>
          <w:position w:val="-6"/>
        </w:rPr>
        <w:object w:dxaOrig="200" w:dyaOrig="220">
          <v:shape id="_x0000_i1027" type="#_x0000_t75" style="width:9.75pt;height:11.25pt" o:ole="">
            <v:imagedata r:id="rId13" o:title=""/>
          </v:shape>
          <o:OLEObject Type="Embed" ProgID="Equation.3" ShapeID="_x0000_i1027" DrawAspect="Content" ObjectID="_1600838159" r:id="rId14"/>
        </w:object>
      </w:r>
      <w:r>
        <w:rPr>
          <w:rFonts w:hint="eastAsia"/>
        </w:rPr>
        <w:t>之间的变化规律如何表示？生</w:t>
      </w:r>
      <w:r>
        <w:rPr>
          <w:rFonts w:hint="eastAsia"/>
        </w:rPr>
        <w:t xml:space="preserve">: </w:t>
      </w:r>
      <w:r>
        <w:rPr>
          <w:rFonts w:hint="eastAsia"/>
          <w:position w:val="-10"/>
        </w:rPr>
        <w:object w:dxaOrig="300" w:dyaOrig="340">
          <v:shape id="_x0000_i1028" type="#_x0000_t75" style="width:15pt;height:17.25pt" o:ole="">
            <v:imagedata r:id="rId10" o:title=""/>
          </v:shape>
          <o:OLEObject Type="Embed" ProgID="Equation.3" ShapeID="_x0000_i1028" DrawAspect="Content" ObjectID="_1600838160" r:id="rId15"/>
        </w:object>
      </w:r>
      <w:r>
        <w:rPr>
          <w:rFonts w:hint="eastAsia"/>
        </w:rPr>
        <w:t>=120-0.2</w:t>
      </w:r>
      <w:r>
        <w:rPr>
          <w:rFonts w:hint="eastAsia"/>
          <w:position w:val="-6"/>
        </w:rPr>
        <w:object w:dxaOrig="200" w:dyaOrig="220">
          <v:shape id="_x0000_i1029" type="#_x0000_t75" style="width:9.75pt;height:11.25pt" o:ole="">
            <v:imagedata r:id="rId13" o:title=""/>
          </v:shape>
          <o:OLEObject Type="Embed" ProgID="Equation.3" ShapeID="_x0000_i1029" DrawAspect="Content" ObjectID="_1600838161" r:id="rId16"/>
        </w:object>
      </w:r>
      <w:r>
        <w:rPr>
          <w:rFonts w:hint="eastAsia"/>
        </w:rPr>
        <w:t>（板书）</w:t>
      </w:r>
    </w:p>
    <w:p w:rsidR="006F0D39" w:rsidRDefault="006F0D39">
      <w:pPr>
        <w:rPr>
          <w:b/>
          <w:bCs/>
        </w:rPr>
      </w:pPr>
    </w:p>
    <w:p w:rsidR="006F0D39" w:rsidRDefault="00634E24">
      <w:pPr>
        <w:rPr>
          <w:b/>
          <w:bCs/>
        </w:rPr>
      </w:pPr>
      <w:r>
        <w:rPr>
          <w:rFonts w:cs="宋体" w:hint="eastAsia"/>
          <w:sz w:val="24"/>
        </w:rPr>
        <w:t>②</w:t>
      </w:r>
      <w:r>
        <w:rPr>
          <w:rFonts w:hint="eastAsia"/>
          <w:b/>
          <w:bCs/>
        </w:rPr>
        <w:t>情境</w:t>
      </w:r>
      <w:r>
        <w:rPr>
          <w:rFonts w:hint="eastAsia"/>
          <w:b/>
          <w:bCs/>
        </w:rPr>
        <w:t>2</w:t>
      </w:r>
      <w:r>
        <w:rPr>
          <w:rFonts w:hint="eastAsia"/>
          <w:b/>
          <w:bCs/>
        </w:rPr>
        <w:t>：物理课上</w:t>
      </w:r>
      <w:r>
        <w:rPr>
          <w:rFonts w:hint="eastAsia"/>
          <w:b/>
          <w:bCs/>
        </w:rPr>
        <w:t>,</w:t>
      </w:r>
      <w:r>
        <w:rPr>
          <w:rFonts w:hint="eastAsia"/>
          <w:b/>
          <w:bCs/>
        </w:rPr>
        <w:t>侍老师拿了一个弹簧，弹簧挂上物体后会伸长，测到弹簧的长度</w:t>
      </w:r>
      <w:r>
        <w:rPr>
          <w:rFonts w:hint="eastAsia"/>
          <w:b/>
          <w:bCs/>
          <w:position w:val="-10"/>
        </w:rPr>
        <w:object w:dxaOrig="220" w:dyaOrig="260">
          <v:shape id="_x0000_i1030" type="#_x0000_t75" style="width:11.25pt;height:12.75pt" o:ole="">
            <v:imagedata r:id="rId17" o:title=""/>
          </v:shape>
          <o:OLEObject Type="Embed" ProgID="Equation.3" ShapeID="_x0000_i1030" DrawAspect="Content" ObjectID="_1600838162" r:id="rId18"/>
        </w:object>
      </w:r>
      <w:r>
        <w:rPr>
          <w:rFonts w:hint="eastAsia"/>
          <w:b/>
          <w:bCs/>
        </w:rPr>
        <w:t>（</w:t>
      </w:r>
      <w:r>
        <w:rPr>
          <w:rFonts w:hint="eastAsia"/>
          <w:b/>
          <w:bCs/>
        </w:rPr>
        <w:t>cm</w:t>
      </w:r>
      <w:r>
        <w:rPr>
          <w:rFonts w:hint="eastAsia"/>
          <w:b/>
          <w:bCs/>
        </w:rPr>
        <w:t>）与所挂物体质量</w:t>
      </w:r>
      <w:r>
        <w:rPr>
          <w:rFonts w:hint="eastAsia"/>
          <w:b/>
          <w:bCs/>
          <w:position w:val="-6"/>
        </w:rPr>
        <w:object w:dxaOrig="200" w:dyaOrig="220">
          <v:shape id="_x0000_i1031" type="#_x0000_t75" style="width:9.75pt;height:11.25pt" o:ole="">
            <v:imagedata r:id="rId13" o:title=""/>
          </v:shape>
          <o:OLEObject Type="Embed" ProgID="Equation.3" ShapeID="_x0000_i1031" DrawAspect="Content" ObjectID="_1600838163" r:id="rId19"/>
        </w:object>
      </w:r>
      <w:r>
        <w:rPr>
          <w:rFonts w:hint="eastAsia"/>
          <w:b/>
          <w:bCs/>
        </w:rPr>
        <w:t>（</w:t>
      </w:r>
      <w:r>
        <w:rPr>
          <w:rFonts w:hint="eastAsia"/>
          <w:b/>
          <w:bCs/>
        </w:rPr>
        <w:t>kg</w:t>
      </w:r>
      <w:r>
        <w:rPr>
          <w:rFonts w:hint="eastAsia"/>
          <w:b/>
          <w:bCs/>
        </w:rPr>
        <w:t>）有下面的关系：</w:t>
      </w:r>
    </w:p>
    <w:tbl>
      <w:tblPr>
        <w:tblStyle w:val="a4"/>
        <w:tblpPr w:leftFromText="180" w:rightFromText="180" w:vertAnchor="text" w:horzAnchor="page" w:tblpX="1418" w:tblpY="162"/>
        <w:tblOverlap w:val="never"/>
        <w:tblW w:w="9474" w:type="dxa"/>
        <w:tblLayout w:type="fixed"/>
        <w:tblLook w:val="04A0" w:firstRow="1" w:lastRow="0" w:firstColumn="1" w:lastColumn="0" w:noHBand="0" w:noVBand="1"/>
      </w:tblPr>
      <w:tblGrid>
        <w:gridCol w:w="1421"/>
        <w:gridCol w:w="499"/>
        <w:gridCol w:w="765"/>
        <w:gridCol w:w="565"/>
        <w:gridCol w:w="647"/>
        <w:gridCol w:w="636"/>
        <w:gridCol w:w="648"/>
        <w:gridCol w:w="553"/>
        <w:gridCol w:w="753"/>
        <w:gridCol w:w="554"/>
        <w:gridCol w:w="671"/>
        <w:gridCol w:w="600"/>
        <w:gridCol w:w="1162"/>
      </w:tblGrid>
      <w:tr w:rsidR="006F0D39">
        <w:trPr>
          <w:trHeight w:val="553"/>
        </w:trPr>
        <w:tc>
          <w:tcPr>
            <w:tcW w:w="1421" w:type="dxa"/>
          </w:tcPr>
          <w:p w:rsidR="006F0D39" w:rsidRDefault="00634E24">
            <w:pPr>
              <w:rPr>
                <w:rFonts w:eastAsia="宋体"/>
                <w:b/>
                <w:bCs/>
                <w:sz w:val="24"/>
              </w:rPr>
            </w:pPr>
            <w:r>
              <w:rPr>
                <w:rFonts w:hint="eastAsia"/>
                <w:b/>
                <w:bCs/>
                <w:sz w:val="24"/>
              </w:rPr>
              <w:t>质量（</w:t>
            </w:r>
            <w:r>
              <w:rPr>
                <w:rFonts w:hint="eastAsia"/>
                <w:b/>
                <w:bCs/>
                <w:sz w:val="24"/>
              </w:rPr>
              <w:t>kg</w:t>
            </w:r>
            <w:r>
              <w:rPr>
                <w:rFonts w:hint="eastAsia"/>
                <w:b/>
                <w:bCs/>
                <w:sz w:val="24"/>
              </w:rPr>
              <w:t>）</w:t>
            </w:r>
          </w:p>
        </w:tc>
        <w:tc>
          <w:tcPr>
            <w:tcW w:w="499" w:type="dxa"/>
          </w:tcPr>
          <w:p w:rsidR="006F0D39" w:rsidRDefault="00634E24">
            <w:pPr>
              <w:rPr>
                <w:rFonts w:eastAsia="宋体"/>
                <w:b/>
                <w:bCs/>
                <w:sz w:val="24"/>
              </w:rPr>
            </w:pPr>
            <w:r>
              <w:rPr>
                <w:rFonts w:hint="eastAsia"/>
                <w:b/>
                <w:bCs/>
                <w:sz w:val="24"/>
              </w:rPr>
              <w:t>0</w:t>
            </w:r>
          </w:p>
        </w:tc>
        <w:tc>
          <w:tcPr>
            <w:tcW w:w="765" w:type="dxa"/>
          </w:tcPr>
          <w:p w:rsidR="006F0D39" w:rsidRDefault="00634E24">
            <w:pPr>
              <w:rPr>
                <w:rFonts w:eastAsia="宋体"/>
                <w:b/>
                <w:bCs/>
                <w:sz w:val="24"/>
              </w:rPr>
            </w:pPr>
            <w:r>
              <w:rPr>
                <w:rFonts w:hint="eastAsia"/>
                <w:b/>
                <w:bCs/>
                <w:sz w:val="24"/>
              </w:rPr>
              <w:t>1</w:t>
            </w:r>
          </w:p>
        </w:tc>
        <w:tc>
          <w:tcPr>
            <w:tcW w:w="565" w:type="dxa"/>
          </w:tcPr>
          <w:p w:rsidR="006F0D39" w:rsidRDefault="00634E24">
            <w:pPr>
              <w:rPr>
                <w:rFonts w:eastAsia="宋体"/>
                <w:b/>
                <w:bCs/>
                <w:sz w:val="24"/>
              </w:rPr>
            </w:pPr>
            <w:r>
              <w:rPr>
                <w:rFonts w:hint="eastAsia"/>
                <w:b/>
                <w:bCs/>
                <w:sz w:val="24"/>
              </w:rPr>
              <w:t>2</w:t>
            </w:r>
          </w:p>
        </w:tc>
        <w:tc>
          <w:tcPr>
            <w:tcW w:w="647" w:type="dxa"/>
          </w:tcPr>
          <w:p w:rsidR="006F0D39" w:rsidRDefault="00634E24">
            <w:pPr>
              <w:rPr>
                <w:rFonts w:eastAsia="宋体"/>
                <w:b/>
                <w:bCs/>
                <w:sz w:val="24"/>
              </w:rPr>
            </w:pPr>
            <w:r>
              <w:rPr>
                <w:rFonts w:hint="eastAsia"/>
                <w:b/>
                <w:bCs/>
                <w:sz w:val="24"/>
              </w:rPr>
              <w:t>3</w:t>
            </w:r>
          </w:p>
        </w:tc>
        <w:tc>
          <w:tcPr>
            <w:tcW w:w="636" w:type="dxa"/>
          </w:tcPr>
          <w:p w:rsidR="006F0D39" w:rsidRDefault="00634E24">
            <w:pPr>
              <w:rPr>
                <w:rFonts w:eastAsia="宋体"/>
                <w:b/>
                <w:bCs/>
                <w:sz w:val="24"/>
              </w:rPr>
            </w:pPr>
            <w:r>
              <w:rPr>
                <w:rFonts w:hint="eastAsia"/>
                <w:b/>
                <w:bCs/>
                <w:sz w:val="24"/>
              </w:rPr>
              <w:t>4</w:t>
            </w:r>
          </w:p>
        </w:tc>
        <w:tc>
          <w:tcPr>
            <w:tcW w:w="648" w:type="dxa"/>
          </w:tcPr>
          <w:p w:rsidR="006F0D39" w:rsidRDefault="00634E24">
            <w:pPr>
              <w:rPr>
                <w:rFonts w:eastAsia="宋体"/>
                <w:b/>
                <w:bCs/>
                <w:sz w:val="24"/>
              </w:rPr>
            </w:pPr>
            <w:r>
              <w:rPr>
                <w:rFonts w:hint="eastAsia"/>
                <w:b/>
                <w:bCs/>
                <w:sz w:val="24"/>
              </w:rPr>
              <w:t>5</w:t>
            </w:r>
          </w:p>
        </w:tc>
        <w:tc>
          <w:tcPr>
            <w:tcW w:w="553" w:type="dxa"/>
          </w:tcPr>
          <w:p w:rsidR="006F0D39" w:rsidRDefault="00634E24">
            <w:pPr>
              <w:rPr>
                <w:rFonts w:eastAsia="宋体"/>
                <w:b/>
                <w:bCs/>
                <w:sz w:val="24"/>
              </w:rPr>
            </w:pPr>
            <w:r>
              <w:rPr>
                <w:rFonts w:hint="eastAsia"/>
                <w:b/>
                <w:bCs/>
                <w:sz w:val="24"/>
              </w:rPr>
              <w:t>6</w:t>
            </w:r>
          </w:p>
        </w:tc>
        <w:tc>
          <w:tcPr>
            <w:tcW w:w="753" w:type="dxa"/>
          </w:tcPr>
          <w:p w:rsidR="006F0D39" w:rsidRDefault="00634E24">
            <w:pPr>
              <w:rPr>
                <w:rFonts w:eastAsia="宋体"/>
                <w:b/>
                <w:bCs/>
                <w:sz w:val="24"/>
              </w:rPr>
            </w:pPr>
            <w:r>
              <w:rPr>
                <w:rFonts w:hint="eastAsia"/>
                <w:b/>
                <w:bCs/>
                <w:sz w:val="24"/>
              </w:rPr>
              <w:t>7</w:t>
            </w:r>
          </w:p>
        </w:tc>
        <w:tc>
          <w:tcPr>
            <w:tcW w:w="554" w:type="dxa"/>
          </w:tcPr>
          <w:p w:rsidR="006F0D39" w:rsidRDefault="00634E24">
            <w:pPr>
              <w:rPr>
                <w:b/>
                <w:bCs/>
                <w:sz w:val="24"/>
              </w:rPr>
            </w:pPr>
            <w:r>
              <w:rPr>
                <w:rFonts w:hint="eastAsia"/>
                <w:b/>
                <w:bCs/>
                <w:sz w:val="24"/>
              </w:rPr>
              <w:t>8</w:t>
            </w:r>
          </w:p>
        </w:tc>
        <w:tc>
          <w:tcPr>
            <w:tcW w:w="671" w:type="dxa"/>
          </w:tcPr>
          <w:p w:rsidR="006F0D39" w:rsidRDefault="00634E24">
            <w:pPr>
              <w:rPr>
                <w:b/>
                <w:bCs/>
                <w:sz w:val="24"/>
              </w:rPr>
            </w:pPr>
            <w:r>
              <w:rPr>
                <w:rFonts w:hint="eastAsia"/>
                <w:b/>
                <w:bCs/>
                <w:sz w:val="24"/>
              </w:rPr>
              <w:t>9</w:t>
            </w:r>
          </w:p>
        </w:tc>
        <w:tc>
          <w:tcPr>
            <w:tcW w:w="600" w:type="dxa"/>
          </w:tcPr>
          <w:p w:rsidR="006F0D39" w:rsidRDefault="00634E24">
            <w:pPr>
              <w:rPr>
                <w:b/>
                <w:bCs/>
                <w:sz w:val="24"/>
              </w:rPr>
            </w:pPr>
            <w:r>
              <w:rPr>
                <w:rFonts w:hint="eastAsia"/>
                <w:b/>
                <w:bCs/>
                <w:sz w:val="24"/>
              </w:rPr>
              <w:t>10</w:t>
            </w:r>
          </w:p>
        </w:tc>
        <w:tc>
          <w:tcPr>
            <w:tcW w:w="1162" w:type="dxa"/>
          </w:tcPr>
          <w:p w:rsidR="006F0D39" w:rsidRDefault="006F0D39">
            <w:pPr>
              <w:rPr>
                <w:b/>
                <w:bCs/>
                <w:sz w:val="24"/>
              </w:rPr>
            </w:pPr>
          </w:p>
        </w:tc>
      </w:tr>
      <w:tr w:rsidR="006F0D39">
        <w:trPr>
          <w:trHeight w:val="451"/>
        </w:trPr>
        <w:tc>
          <w:tcPr>
            <w:tcW w:w="1421" w:type="dxa"/>
          </w:tcPr>
          <w:p w:rsidR="006F0D39" w:rsidRDefault="00634E24">
            <w:pPr>
              <w:rPr>
                <w:rFonts w:eastAsia="宋体"/>
                <w:b/>
                <w:bCs/>
                <w:sz w:val="24"/>
              </w:rPr>
            </w:pPr>
            <w:r>
              <w:rPr>
                <w:rFonts w:hint="eastAsia"/>
                <w:b/>
                <w:bCs/>
                <w:sz w:val="24"/>
              </w:rPr>
              <w:t>长度（</w:t>
            </w:r>
            <w:r>
              <w:rPr>
                <w:rFonts w:hint="eastAsia"/>
                <w:b/>
                <w:bCs/>
                <w:sz w:val="24"/>
              </w:rPr>
              <w:t>cm</w:t>
            </w:r>
            <w:r>
              <w:rPr>
                <w:rFonts w:hint="eastAsia"/>
                <w:b/>
                <w:bCs/>
                <w:sz w:val="24"/>
              </w:rPr>
              <w:t>）</w:t>
            </w:r>
          </w:p>
        </w:tc>
        <w:tc>
          <w:tcPr>
            <w:tcW w:w="499" w:type="dxa"/>
          </w:tcPr>
          <w:p w:rsidR="006F0D39" w:rsidRDefault="00634E24">
            <w:pPr>
              <w:rPr>
                <w:rFonts w:eastAsia="宋体"/>
                <w:b/>
                <w:bCs/>
                <w:sz w:val="24"/>
              </w:rPr>
            </w:pPr>
            <w:r>
              <w:rPr>
                <w:rFonts w:hint="eastAsia"/>
                <w:b/>
                <w:bCs/>
                <w:sz w:val="24"/>
              </w:rPr>
              <w:t>12</w:t>
            </w:r>
          </w:p>
        </w:tc>
        <w:tc>
          <w:tcPr>
            <w:tcW w:w="765" w:type="dxa"/>
          </w:tcPr>
          <w:p w:rsidR="006F0D39" w:rsidRDefault="00634E24">
            <w:pPr>
              <w:rPr>
                <w:rFonts w:eastAsia="宋体"/>
                <w:b/>
                <w:bCs/>
                <w:sz w:val="24"/>
              </w:rPr>
            </w:pPr>
            <w:r>
              <w:rPr>
                <w:rFonts w:hint="eastAsia"/>
                <w:b/>
                <w:bCs/>
                <w:sz w:val="24"/>
              </w:rPr>
              <w:t>12.5</w:t>
            </w:r>
          </w:p>
        </w:tc>
        <w:tc>
          <w:tcPr>
            <w:tcW w:w="565" w:type="dxa"/>
          </w:tcPr>
          <w:p w:rsidR="006F0D39" w:rsidRDefault="00634E24">
            <w:pPr>
              <w:rPr>
                <w:rFonts w:eastAsia="宋体"/>
                <w:b/>
                <w:bCs/>
                <w:sz w:val="24"/>
              </w:rPr>
            </w:pPr>
            <w:r>
              <w:rPr>
                <w:rFonts w:hint="eastAsia"/>
                <w:b/>
                <w:bCs/>
                <w:sz w:val="24"/>
              </w:rPr>
              <w:t>13</w:t>
            </w:r>
          </w:p>
        </w:tc>
        <w:tc>
          <w:tcPr>
            <w:tcW w:w="647" w:type="dxa"/>
          </w:tcPr>
          <w:p w:rsidR="006F0D39" w:rsidRDefault="00634E24">
            <w:pPr>
              <w:rPr>
                <w:rFonts w:eastAsia="宋体"/>
                <w:b/>
                <w:bCs/>
                <w:sz w:val="24"/>
              </w:rPr>
            </w:pPr>
            <w:r>
              <w:rPr>
                <w:rFonts w:hint="eastAsia"/>
                <w:b/>
                <w:bCs/>
                <w:sz w:val="24"/>
              </w:rPr>
              <w:t>13.5</w:t>
            </w:r>
          </w:p>
        </w:tc>
        <w:tc>
          <w:tcPr>
            <w:tcW w:w="636" w:type="dxa"/>
          </w:tcPr>
          <w:p w:rsidR="006F0D39" w:rsidRDefault="00634E24">
            <w:pPr>
              <w:rPr>
                <w:rFonts w:eastAsia="宋体"/>
                <w:b/>
                <w:bCs/>
                <w:sz w:val="24"/>
              </w:rPr>
            </w:pPr>
            <w:r>
              <w:rPr>
                <w:rFonts w:hint="eastAsia"/>
                <w:b/>
                <w:bCs/>
                <w:sz w:val="24"/>
              </w:rPr>
              <w:t>14</w:t>
            </w:r>
          </w:p>
        </w:tc>
        <w:tc>
          <w:tcPr>
            <w:tcW w:w="648" w:type="dxa"/>
          </w:tcPr>
          <w:p w:rsidR="006F0D39" w:rsidRDefault="00634E24">
            <w:pPr>
              <w:rPr>
                <w:rFonts w:eastAsia="宋体"/>
                <w:b/>
                <w:bCs/>
                <w:sz w:val="24"/>
              </w:rPr>
            </w:pPr>
            <w:r>
              <w:rPr>
                <w:rFonts w:hint="eastAsia"/>
                <w:b/>
                <w:bCs/>
                <w:sz w:val="24"/>
              </w:rPr>
              <w:t>14.5</w:t>
            </w:r>
          </w:p>
        </w:tc>
        <w:tc>
          <w:tcPr>
            <w:tcW w:w="553" w:type="dxa"/>
          </w:tcPr>
          <w:p w:rsidR="006F0D39" w:rsidRDefault="00634E24">
            <w:pPr>
              <w:rPr>
                <w:rFonts w:eastAsia="宋体"/>
                <w:b/>
                <w:bCs/>
                <w:sz w:val="24"/>
              </w:rPr>
            </w:pPr>
            <w:r>
              <w:rPr>
                <w:rFonts w:hint="eastAsia"/>
                <w:b/>
                <w:bCs/>
                <w:sz w:val="24"/>
              </w:rPr>
              <w:t>15</w:t>
            </w:r>
          </w:p>
        </w:tc>
        <w:tc>
          <w:tcPr>
            <w:tcW w:w="753" w:type="dxa"/>
          </w:tcPr>
          <w:p w:rsidR="006F0D39" w:rsidRDefault="00634E24">
            <w:pPr>
              <w:rPr>
                <w:rFonts w:eastAsia="宋体"/>
                <w:b/>
                <w:bCs/>
                <w:sz w:val="24"/>
              </w:rPr>
            </w:pPr>
            <w:r>
              <w:rPr>
                <w:rFonts w:hint="eastAsia"/>
                <w:b/>
                <w:bCs/>
                <w:sz w:val="24"/>
              </w:rPr>
              <w:t>15.5</w:t>
            </w:r>
          </w:p>
        </w:tc>
        <w:tc>
          <w:tcPr>
            <w:tcW w:w="554" w:type="dxa"/>
          </w:tcPr>
          <w:p w:rsidR="006F0D39" w:rsidRDefault="00634E24">
            <w:pPr>
              <w:rPr>
                <w:b/>
                <w:bCs/>
                <w:sz w:val="24"/>
              </w:rPr>
            </w:pPr>
            <w:r>
              <w:rPr>
                <w:rFonts w:hint="eastAsia"/>
                <w:b/>
                <w:bCs/>
                <w:sz w:val="24"/>
              </w:rPr>
              <w:t>16</w:t>
            </w:r>
          </w:p>
        </w:tc>
        <w:tc>
          <w:tcPr>
            <w:tcW w:w="671" w:type="dxa"/>
          </w:tcPr>
          <w:p w:rsidR="006F0D39" w:rsidRDefault="00634E24">
            <w:pPr>
              <w:rPr>
                <w:b/>
                <w:bCs/>
                <w:sz w:val="24"/>
              </w:rPr>
            </w:pPr>
            <w:r>
              <w:rPr>
                <w:rFonts w:hint="eastAsia"/>
                <w:b/>
                <w:bCs/>
                <w:sz w:val="24"/>
              </w:rPr>
              <w:t>16.5</w:t>
            </w:r>
          </w:p>
        </w:tc>
        <w:tc>
          <w:tcPr>
            <w:tcW w:w="600" w:type="dxa"/>
          </w:tcPr>
          <w:p w:rsidR="006F0D39" w:rsidRDefault="00634E24">
            <w:pPr>
              <w:rPr>
                <w:b/>
                <w:bCs/>
                <w:sz w:val="24"/>
              </w:rPr>
            </w:pPr>
            <w:r>
              <w:rPr>
                <w:rFonts w:hint="eastAsia"/>
                <w:b/>
                <w:bCs/>
                <w:sz w:val="24"/>
              </w:rPr>
              <w:t>17</w:t>
            </w:r>
          </w:p>
        </w:tc>
        <w:tc>
          <w:tcPr>
            <w:tcW w:w="1162" w:type="dxa"/>
          </w:tcPr>
          <w:p w:rsidR="006F0D39" w:rsidRDefault="006F0D39">
            <w:pPr>
              <w:rPr>
                <w:b/>
                <w:bCs/>
                <w:sz w:val="24"/>
              </w:rPr>
            </w:pPr>
          </w:p>
        </w:tc>
      </w:tr>
    </w:tbl>
    <w:p w:rsidR="006F0D39" w:rsidRDefault="00634E24">
      <w:r>
        <w:rPr>
          <w:rFonts w:hint="eastAsia"/>
        </w:rPr>
        <w:t>师：随物体质量的增加，长度如何变化</w:t>
      </w:r>
      <w:r>
        <w:rPr>
          <w:rFonts w:hint="eastAsia"/>
        </w:rPr>
        <w:t>?</w:t>
      </w:r>
    </w:p>
    <w:p w:rsidR="006F0D39" w:rsidRDefault="00634E24">
      <w:r>
        <w:rPr>
          <w:rFonts w:hint="eastAsia"/>
        </w:rPr>
        <w:t>生：随着质量增加，长度也增加</w:t>
      </w:r>
    </w:p>
    <w:p w:rsidR="006F0D39" w:rsidRDefault="00634E24">
      <w:r>
        <w:rPr>
          <w:rFonts w:hint="eastAsia"/>
        </w:rPr>
        <w:t>师：按照什么程度增加</w:t>
      </w:r>
    </w:p>
    <w:p w:rsidR="006F0D39" w:rsidRDefault="00634E24">
      <w:r>
        <w:rPr>
          <w:rFonts w:hint="eastAsia"/>
        </w:rPr>
        <w:t>生：当质量每增加</w:t>
      </w:r>
      <w:r>
        <w:rPr>
          <w:rFonts w:hint="eastAsia"/>
        </w:rPr>
        <w:t>1kg</w:t>
      </w:r>
      <w:r>
        <w:rPr>
          <w:rFonts w:hint="eastAsia"/>
        </w:rPr>
        <w:t>时，长度增加</w:t>
      </w:r>
      <w:r>
        <w:rPr>
          <w:rFonts w:hint="eastAsia"/>
        </w:rPr>
        <w:t>0.5cm</w:t>
      </w:r>
    </w:p>
    <w:p w:rsidR="006F0D39" w:rsidRDefault="00634E24">
      <w:r>
        <w:rPr>
          <w:rFonts w:hint="eastAsia"/>
        </w:rPr>
        <w:t>师：你是从哪里（哪些值）看出来的？</w:t>
      </w:r>
    </w:p>
    <w:p w:rsidR="006F0D39" w:rsidRDefault="00634E24">
      <w:r>
        <w:rPr>
          <w:rFonts w:hint="eastAsia"/>
        </w:rPr>
        <w:t>师：那么在这个过程中，若设质量为</w:t>
      </w:r>
      <w:r>
        <w:rPr>
          <w:rFonts w:hint="eastAsia"/>
          <w:position w:val="-6"/>
        </w:rPr>
        <w:object w:dxaOrig="200" w:dyaOrig="220">
          <v:shape id="_x0000_i1032" type="#_x0000_t75" style="width:9.75pt;height:11.25pt" o:ole="">
            <v:imagedata r:id="rId13" o:title=""/>
          </v:shape>
          <o:OLEObject Type="Embed" ProgID="Equation.3" ShapeID="_x0000_i1032" DrawAspect="Content" ObjectID="_1600838164" r:id="rId20"/>
        </w:object>
      </w:r>
      <w:r>
        <w:rPr>
          <w:rFonts w:hint="eastAsia"/>
        </w:rPr>
        <w:t>kg</w:t>
      </w:r>
      <w:r>
        <w:rPr>
          <w:rFonts w:hint="eastAsia"/>
        </w:rPr>
        <w:t>，长度为</w:t>
      </w:r>
      <w:r>
        <w:rPr>
          <w:rFonts w:hint="eastAsia"/>
          <w:position w:val="-10"/>
        </w:rPr>
        <w:object w:dxaOrig="220" w:dyaOrig="260">
          <v:shape id="_x0000_i1033" type="#_x0000_t75" alt="" style="width:11.25pt;height:12.75pt" o:ole="">
            <v:imagedata r:id="rId17" o:title=""/>
          </v:shape>
          <o:OLEObject Type="Embed" ProgID="Equation.3" ShapeID="_x0000_i1033" DrawAspect="Content" ObjectID="_1600838165" r:id="rId21"/>
        </w:object>
      </w:r>
      <w:r>
        <w:rPr>
          <w:rFonts w:hint="eastAsia"/>
        </w:rPr>
        <w:t>kg</w:t>
      </w:r>
    </w:p>
    <w:p w:rsidR="006F0D39" w:rsidRDefault="00634E24">
      <w:r>
        <w:rPr>
          <w:rFonts w:hint="eastAsia"/>
        </w:rPr>
        <w:t>学生得到弹簧总长</w:t>
      </w:r>
      <w:r>
        <w:rPr>
          <w:rFonts w:hint="eastAsia"/>
          <w:position w:val="-10"/>
        </w:rPr>
        <w:object w:dxaOrig="220" w:dyaOrig="260">
          <v:shape id="_x0000_i1034" type="#_x0000_t75" style="width:11.25pt;height:12.75pt" o:ole="">
            <v:imagedata r:id="rId17" o:title=""/>
          </v:shape>
          <o:OLEObject Type="Embed" ProgID="Equation.3" ShapeID="_x0000_i1034" DrawAspect="Content" ObjectID="_1600838166" r:id="rId22"/>
        </w:object>
      </w:r>
      <w:r>
        <w:rPr>
          <w:rFonts w:hint="eastAsia"/>
        </w:rPr>
        <w:t>（</w:t>
      </w:r>
      <w:r>
        <w:rPr>
          <w:rFonts w:hint="eastAsia"/>
        </w:rPr>
        <w:t>cm</w:t>
      </w:r>
      <w:r>
        <w:rPr>
          <w:rFonts w:hint="eastAsia"/>
        </w:rPr>
        <w:t>）与所挂物体质量</w:t>
      </w:r>
      <w:r>
        <w:rPr>
          <w:rFonts w:hint="eastAsia"/>
          <w:position w:val="-6"/>
        </w:rPr>
        <w:object w:dxaOrig="200" w:dyaOrig="220">
          <v:shape id="_x0000_i1035" type="#_x0000_t75" style="width:9.75pt;height:11.25pt" o:ole="">
            <v:imagedata r:id="rId13" o:title=""/>
          </v:shape>
          <o:OLEObject Type="Embed" ProgID="Equation.3" ShapeID="_x0000_i1035" DrawAspect="Content" ObjectID="_1600838167" r:id="rId23"/>
        </w:object>
      </w:r>
      <w:r>
        <w:rPr>
          <w:rFonts w:hint="eastAsia"/>
        </w:rPr>
        <w:t>（</w:t>
      </w:r>
      <w:r>
        <w:rPr>
          <w:rFonts w:hint="eastAsia"/>
        </w:rPr>
        <w:t>kg</w:t>
      </w:r>
      <w:r>
        <w:rPr>
          <w:rFonts w:hint="eastAsia"/>
        </w:rPr>
        <w:t>）的函数关系式。</w:t>
      </w:r>
    </w:p>
    <w:p w:rsidR="006F0D39" w:rsidRDefault="00634E24">
      <w:r>
        <w:rPr>
          <w:rFonts w:hint="eastAsia"/>
        </w:rPr>
        <w:t xml:space="preserve"> </w:t>
      </w:r>
      <w:bookmarkStart w:id="2" w:name="OLE_LINK10"/>
      <w:r>
        <w:rPr>
          <w:rFonts w:hint="eastAsia"/>
          <w:position w:val="-10"/>
        </w:rPr>
        <w:object w:dxaOrig="1340" w:dyaOrig="320">
          <v:shape id="_x0000_i1036" type="#_x0000_t75" alt="" style="width:66.75pt;height:15.75pt" o:ole="">
            <v:imagedata r:id="rId24" o:title=""/>
          </v:shape>
          <o:OLEObject Type="Embed" ProgID="Equation.3" ShapeID="_x0000_i1036" DrawAspect="Content" ObjectID="_1600838168" r:id="rId25"/>
        </w:object>
      </w:r>
      <w:bookmarkEnd w:id="2"/>
      <w:r>
        <w:rPr>
          <w:rFonts w:hint="eastAsia"/>
        </w:rPr>
        <w:t>（板</w:t>
      </w:r>
      <w:r>
        <w:rPr>
          <w:rFonts w:hint="eastAsia"/>
        </w:rPr>
        <w:t>书）</w:t>
      </w:r>
    </w:p>
    <w:p w:rsidR="006F0D39" w:rsidRDefault="00634E24">
      <w:r>
        <w:rPr>
          <w:rFonts w:hint="eastAsia"/>
        </w:rPr>
        <w:t>追问：这里</w:t>
      </w:r>
      <w:r>
        <w:rPr>
          <w:rFonts w:hint="eastAsia"/>
        </w:rPr>
        <w:t>12</w:t>
      </w:r>
      <w:r>
        <w:rPr>
          <w:rFonts w:hint="eastAsia"/>
        </w:rPr>
        <w:t>是？</w:t>
      </w:r>
    </w:p>
    <w:p w:rsidR="006F0D39" w:rsidRDefault="006F0D39"/>
    <w:p w:rsidR="006F0D39" w:rsidRDefault="00634E24">
      <w:pPr>
        <w:rPr>
          <w:b/>
          <w:bCs/>
        </w:rPr>
      </w:pPr>
      <w:r>
        <w:rPr>
          <w:rFonts w:hint="eastAsia"/>
          <w:b/>
          <w:bCs/>
        </w:rPr>
        <w:t>③数学课上，给定一根长为</w:t>
      </w:r>
      <w:r>
        <w:rPr>
          <w:rFonts w:hint="eastAsia"/>
          <w:b/>
          <w:bCs/>
        </w:rPr>
        <w:t>16</w:t>
      </w:r>
      <w:r>
        <w:rPr>
          <w:rFonts w:hint="eastAsia"/>
          <w:b/>
          <w:bCs/>
        </w:rPr>
        <w:t>厘米的细绳，请将它刚好围成一个长方形，若长方形两条邻边分别设为</w:t>
      </w:r>
      <w:bookmarkStart w:id="3" w:name="OLE_LINK8"/>
      <w:r>
        <w:rPr>
          <w:rFonts w:hint="eastAsia"/>
          <w:b/>
          <w:bCs/>
          <w:position w:val="-6"/>
        </w:rPr>
        <w:object w:dxaOrig="200" w:dyaOrig="220">
          <v:shape id="_x0000_i1037" type="#_x0000_t75" alt="" style="width:9.75pt;height:11.25pt" o:ole="">
            <v:imagedata r:id="rId26" o:title=""/>
          </v:shape>
          <o:OLEObject Type="Embed" ProgID="Equation.3" ShapeID="_x0000_i1037" DrawAspect="Content" ObjectID="_1600838169" r:id="rId27"/>
        </w:object>
      </w:r>
      <w:bookmarkStart w:id="4" w:name="OLE_LINK4"/>
      <w:bookmarkEnd w:id="3"/>
      <w:r>
        <w:rPr>
          <w:rFonts w:hint="eastAsia"/>
          <w:b/>
          <w:bCs/>
        </w:rPr>
        <w:t>cm</w:t>
      </w:r>
      <w:r>
        <w:rPr>
          <w:rFonts w:hint="eastAsia"/>
          <w:b/>
          <w:bCs/>
        </w:rPr>
        <w:t>和</w:t>
      </w:r>
      <w:r>
        <w:rPr>
          <w:rFonts w:hint="eastAsia"/>
          <w:b/>
          <w:bCs/>
          <w:position w:val="-10"/>
        </w:rPr>
        <w:object w:dxaOrig="220" w:dyaOrig="260">
          <v:shape id="_x0000_i1038" type="#_x0000_t75" alt="" style="width:11.25pt;height:12.75pt" o:ole="">
            <v:imagedata r:id="rId28" o:title=""/>
          </v:shape>
          <o:OLEObject Type="Embed" ProgID="Equation.3" ShapeID="_x0000_i1038" DrawAspect="Content" ObjectID="_1600838170" r:id="rId29"/>
        </w:object>
      </w:r>
      <w:bookmarkEnd w:id="4"/>
      <w:r>
        <w:rPr>
          <w:rFonts w:hint="eastAsia"/>
          <w:b/>
          <w:bCs/>
        </w:rPr>
        <w:t>cm</w:t>
      </w:r>
      <w:r>
        <w:rPr>
          <w:rFonts w:hint="eastAsia"/>
          <w:b/>
          <w:bCs/>
        </w:rPr>
        <w:t>，请问</w:t>
      </w:r>
      <w:r>
        <w:rPr>
          <w:rFonts w:hint="eastAsia"/>
          <w:b/>
          <w:bCs/>
          <w:position w:val="-10"/>
        </w:rPr>
        <w:object w:dxaOrig="220" w:dyaOrig="260">
          <v:shape id="_x0000_i1039" type="#_x0000_t75" alt="" style="width:11.25pt;height:12.75pt" o:ole="">
            <v:imagedata r:id="rId30" o:title=""/>
          </v:shape>
          <o:OLEObject Type="Embed" ProgID="Equation.3" ShapeID="_x0000_i1039" DrawAspect="Content" ObjectID="_1600838171" r:id="rId31"/>
        </w:object>
      </w:r>
      <w:r>
        <w:rPr>
          <w:rFonts w:hint="eastAsia"/>
          <w:b/>
          <w:bCs/>
        </w:rPr>
        <w:t>关于</w:t>
      </w:r>
      <w:r>
        <w:rPr>
          <w:rFonts w:hint="eastAsia"/>
          <w:b/>
          <w:bCs/>
          <w:position w:val="-6"/>
        </w:rPr>
        <w:object w:dxaOrig="200" w:dyaOrig="220">
          <v:shape id="_x0000_i1040" type="#_x0000_t75" alt="" style="width:9.75pt;height:11.25pt" o:ole="">
            <v:imagedata r:id="rId32" o:title=""/>
          </v:shape>
          <o:OLEObject Type="Embed" ProgID="Equation.3" ShapeID="_x0000_i1040" DrawAspect="Content" ObjectID="_1600838172" r:id="rId33"/>
        </w:object>
      </w:r>
      <w:r>
        <w:rPr>
          <w:rFonts w:hint="eastAsia"/>
          <w:b/>
          <w:bCs/>
        </w:rPr>
        <w:t>的函数关系式：</w:t>
      </w:r>
    </w:p>
    <w:p w:rsidR="006F0D39" w:rsidRDefault="00634E24">
      <w:r>
        <w:rPr>
          <w:rFonts w:hint="eastAsia"/>
        </w:rPr>
        <w:t xml:space="preserve">  </w:t>
      </w:r>
      <w:r>
        <w:rPr>
          <w:rFonts w:hint="eastAsia"/>
          <w:position w:val="-10"/>
        </w:rPr>
        <w:object w:dxaOrig="859" w:dyaOrig="320">
          <v:shape id="_x0000_i1041" type="#_x0000_t75" alt="" style="width:42.75pt;height:15.75pt" o:ole="">
            <v:imagedata r:id="rId34" o:title=""/>
          </v:shape>
          <o:OLEObject Type="Embed" ProgID="Equation.3" ShapeID="_x0000_i1041" DrawAspect="Content" ObjectID="_1600838173" r:id="rId35"/>
        </w:object>
      </w:r>
      <w:r>
        <w:rPr>
          <w:rFonts w:hint="eastAsia"/>
        </w:rPr>
        <w:t>（板书）</w:t>
      </w:r>
    </w:p>
    <w:p w:rsidR="006F0D39" w:rsidRDefault="006F0D39">
      <w:pPr>
        <w:ind w:firstLine="480"/>
        <w:rPr>
          <w:rFonts w:cs="Times New Roman"/>
          <w:sz w:val="24"/>
        </w:rPr>
      </w:pPr>
    </w:p>
    <w:p w:rsidR="006F0D39" w:rsidRDefault="00634E24">
      <w:pPr>
        <w:jc w:val="left"/>
        <w:rPr>
          <w:rFonts w:ascii="宋体" w:hAnsi="宋体" w:cs="宋体"/>
          <w:b/>
          <w:bCs/>
          <w:color w:val="000000"/>
          <w:kern w:val="0"/>
          <w:szCs w:val="21"/>
        </w:rPr>
      </w:pPr>
      <w:r>
        <w:rPr>
          <w:rFonts w:ascii="宋体" w:hAnsi="宋体" w:cs="宋体" w:hint="eastAsia"/>
          <w:b/>
          <w:bCs/>
          <w:color w:val="000000"/>
          <w:kern w:val="0"/>
          <w:szCs w:val="21"/>
        </w:rPr>
        <w:lastRenderedPageBreak/>
        <w:t>【设计意图】</w:t>
      </w:r>
    </w:p>
    <w:p w:rsidR="006F0D39" w:rsidRDefault="00634E24">
      <w:r>
        <w:rPr>
          <w:rFonts w:hint="eastAsia"/>
        </w:rPr>
        <w:t>创设三个实际情境，从生活实际到代数、几何图形，以探索变化规律为背景，让学生经历从生活中找出常量与变量建立四个函数模型的过程，发展学生的建模数学思想，体会数学知识来源于实际生活，激发学生学习数学、解决实际问题的兴趣。</w:t>
      </w:r>
    </w:p>
    <w:p w:rsidR="006F0D39" w:rsidRDefault="00634E24">
      <w:pPr>
        <w:pStyle w:val="A5"/>
        <w:framePr w:wrap="auto"/>
        <w:numPr>
          <w:ilvl w:val="0"/>
          <w:numId w:val="7"/>
        </w:numPr>
        <w:spacing w:line="288" w:lineRule="auto"/>
        <w:rPr>
          <w:rFonts w:hint="default"/>
          <w:b/>
          <w:bCs/>
          <w:lang w:val="zh-TW" w:eastAsia="zh-TW"/>
        </w:rPr>
      </w:pPr>
      <w:r>
        <w:rPr>
          <w:rFonts w:ascii="宋体" w:eastAsia="宋体" w:hAnsi="宋体" w:cs="宋体"/>
          <w:b/>
          <w:bCs/>
          <w:lang w:val="zh-TW" w:eastAsia="zh-TW"/>
        </w:rPr>
        <w:t>概括归纳，引出课题</w:t>
      </w:r>
    </w:p>
    <w:p w:rsidR="006F0D39" w:rsidRDefault="00634E24">
      <w:pPr>
        <w:rPr>
          <w:b/>
          <w:bCs/>
        </w:rPr>
      </w:pPr>
      <w:r>
        <w:rPr>
          <w:rFonts w:hint="eastAsia"/>
          <w:b/>
          <w:bCs/>
        </w:rPr>
        <w:t>学生观察这四个函数等号右侧的这些代数式的共同特征</w:t>
      </w:r>
    </w:p>
    <w:p w:rsidR="006F0D39" w:rsidRDefault="00634E24">
      <w:r>
        <w:rPr>
          <w:rFonts w:hint="eastAsia"/>
        </w:rPr>
        <w:t>——整式→一次整式</w:t>
      </w:r>
    </w:p>
    <w:p w:rsidR="006F0D39" w:rsidRDefault="00634E24">
      <w:r>
        <w:rPr>
          <w:rFonts w:hint="eastAsia"/>
        </w:rPr>
        <w:t>从特殊到一般，请同学们根据这样的特征，用一个含字母的解析式来概括出来</w:t>
      </w:r>
    </w:p>
    <w:p w:rsidR="006F0D39" w:rsidRDefault="00634E24">
      <w:pPr>
        <w:rPr>
          <w:rFonts w:ascii="宋体" w:hAnsi="宋体" w:cs="宋体"/>
          <w:b/>
          <w:bCs/>
          <w:color w:val="000000"/>
          <w:kern w:val="0"/>
          <w:szCs w:val="21"/>
        </w:rPr>
      </w:pPr>
      <w:r>
        <w:rPr>
          <w:rFonts w:ascii="宋体" w:hAnsi="宋体" w:cs="宋体" w:hint="eastAsia"/>
          <w:b/>
          <w:bCs/>
          <w:color w:val="000000"/>
          <w:kern w:val="0"/>
          <w:szCs w:val="21"/>
        </w:rPr>
        <w:t>【设计意图】</w:t>
      </w:r>
    </w:p>
    <w:p w:rsidR="006F0D39" w:rsidRDefault="00634E24">
      <w:pPr>
        <w:rPr>
          <w:lang w:val="zh-TW" w:eastAsia="zh-TW"/>
        </w:rPr>
      </w:pPr>
      <w:r>
        <w:rPr>
          <w:rFonts w:hint="eastAsia"/>
        </w:rPr>
        <w:t>通过观察共同特征，归纳出一次函数的本质特征，感受数学的简洁之美，体会抽象思想以及学习新知的必要性。</w:t>
      </w:r>
    </w:p>
    <w:p w:rsidR="006F0D39" w:rsidRDefault="00634E24">
      <w:pPr>
        <w:numPr>
          <w:ilvl w:val="0"/>
          <w:numId w:val="6"/>
        </w:numPr>
        <w:spacing w:line="288" w:lineRule="auto"/>
      </w:pPr>
      <w:r>
        <w:rPr>
          <w:rFonts w:hint="eastAsia"/>
          <w:b/>
          <w:szCs w:val="21"/>
        </w:rPr>
        <w:t>一次函数</w:t>
      </w:r>
      <w:r>
        <w:rPr>
          <w:rFonts w:hint="eastAsia"/>
          <w:b/>
          <w:szCs w:val="21"/>
        </w:rPr>
        <w:t>概念</w:t>
      </w:r>
      <w:r>
        <w:rPr>
          <w:rFonts w:hint="eastAsia"/>
          <w:b/>
          <w:szCs w:val="21"/>
        </w:rPr>
        <w:t>形成</w:t>
      </w:r>
    </w:p>
    <w:p w:rsidR="006F0D39" w:rsidRDefault="00634E24">
      <w:pPr>
        <w:rPr>
          <w:rFonts w:cs="宋体"/>
          <w:sz w:val="24"/>
        </w:rPr>
      </w:pPr>
      <w:r>
        <w:rPr>
          <w:noProof/>
        </w:rPr>
        <w:drawing>
          <wp:inline distT="0" distB="0" distL="114300" distR="114300">
            <wp:extent cx="4315460" cy="2346960"/>
            <wp:effectExtent l="0" t="0" r="2540" b="2540"/>
            <wp:docPr id="4"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2"/>
                    <pic:cNvPicPr>
                      <a:picLocks noChangeAspect="1"/>
                    </pic:cNvPicPr>
                  </pic:nvPicPr>
                  <pic:blipFill>
                    <a:blip r:embed="rId36"/>
                    <a:stretch>
                      <a:fillRect/>
                    </a:stretch>
                  </pic:blipFill>
                  <pic:spPr>
                    <a:xfrm>
                      <a:off x="0" y="0"/>
                      <a:ext cx="4315460" cy="2346960"/>
                    </a:xfrm>
                    <a:prstGeom prst="rect">
                      <a:avLst/>
                    </a:prstGeom>
                    <a:noFill/>
                    <a:ln w="9525">
                      <a:noFill/>
                    </a:ln>
                  </pic:spPr>
                </pic:pic>
              </a:graphicData>
            </a:graphic>
          </wp:inline>
        </w:drawing>
      </w:r>
    </w:p>
    <w:p w:rsidR="006F0D39" w:rsidRDefault="006F0D39">
      <w:pPr>
        <w:rPr>
          <w:rFonts w:cs="宋体"/>
          <w:sz w:val="24"/>
        </w:rPr>
      </w:pPr>
    </w:p>
    <w:p w:rsidR="006F0D39" w:rsidRDefault="00634E24">
      <w:r>
        <w:rPr>
          <w:rFonts w:hint="eastAsia"/>
        </w:rPr>
        <w:t>利用课前复习的知识框架，类比正比例函数和反比例函数的学习，学生得到一次函数的定义</w:t>
      </w:r>
      <w:r>
        <w:rPr>
          <w:rFonts w:hint="eastAsia"/>
        </w:rPr>
        <w:t xml:space="preserve"> </w:t>
      </w:r>
      <w:r>
        <w:rPr>
          <w:rFonts w:hint="eastAsia"/>
        </w:rPr>
        <w:t>、通过比较一次函数和正比例函数的解析式，说说区别与联系，感悟正比例函数是一次函数的特例。通过对</w:t>
      </w:r>
      <w:r>
        <w:rPr>
          <w:rFonts w:hint="eastAsia"/>
          <w:position w:val="-6"/>
        </w:rPr>
        <w:object w:dxaOrig="195" w:dyaOrig="285">
          <v:shape id="_x0000_i1042" type="#_x0000_t75" style="width:9.75pt;height:14.25pt" o:ole="">
            <v:imagedata r:id="rId37" o:title=""/>
          </v:shape>
          <o:OLEObject Type="Embed" ProgID="Equation.3" ShapeID="_x0000_i1042" DrawAspect="Content" ObjectID="_1600838174" r:id="rId38"/>
        </w:object>
      </w:r>
      <w:r>
        <w:rPr>
          <w:rFonts w:hint="eastAsia"/>
        </w:rPr>
        <w:t>、</w:t>
      </w:r>
      <w:r>
        <w:rPr>
          <w:rFonts w:hint="eastAsia"/>
          <w:position w:val="-6"/>
        </w:rPr>
        <w:object w:dxaOrig="195" w:dyaOrig="285">
          <v:shape id="_x0000_i1043" type="#_x0000_t75" style="width:9.75pt;height:14.25pt" o:ole="">
            <v:imagedata r:id="rId39" o:title=""/>
          </v:shape>
          <o:OLEObject Type="Embed" ProgID="Equation.3" ShapeID="_x0000_i1043" DrawAspect="Content" ObjectID="_1600838175" r:id="rId40"/>
        </w:object>
      </w:r>
      <w:r>
        <w:rPr>
          <w:rFonts w:hint="eastAsia"/>
        </w:rPr>
        <w:t>的讨论，明确一次函数与正比例函数之间一般特殊的关系以及常值函数概念：</w:t>
      </w:r>
    </w:p>
    <w:p w:rsidR="006F0D39" w:rsidRDefault="006F0D39">
      <w:pPr>
        <w:rPr>
          <w:rFonts w:cs="宋体"/>
          <w:sz w:val="24"/>
        </w:rPr>
      </w:pPr>
    </w:p>
    <w:p w:rsidR="006F0D39" w:rsidRDefault="00634E24">
      <w:pPr>
        <w:jc w:val="left"/>
        <w:rPr>
          <w:rFonts w:ascii="宋体" w:hAnsi="宋体" w:cs="宋体"/>
          <w:b/>
          <w:bCs/>
          <w:color w:val="000000"/>
          <w:kern w:val="0"/>
          <w:szCs w:val="21"/>
        </w:rPr>
      </w:pPr>
      <w:r>
        <w:rPr>
          <w:rFonts w:ascii="宋体" w:hAnsi="宋体" w:cs="宋体" w:hint="eastAsia"/>
          <w:b/>
          <w:bCs/>
          <w:color w:val="000000"/>
          <w:kern w:val="0"/>
          <w:szCs w:val="21"/>
        </w:rPr>
        <w:t>【设计意图】</w:t>
      </w:r>
    </w:p>
    <w:p w:rsidR="006F0D39" w:rsidRDefault="00634E24">
      <w:r>
        <w:rPr>
          <w:rFonts w:hint="eastAsia"/>
        </w:rPr>
        <w:t>类比正比例函数的概念，对解析式中的参数</w:t>
      </w:r>
      <w:r>
        <w:rPr>
          <w:rFonts w:hint="eastAsia"/>
          <w:position w:val="-6"/>
        </w:rPr>
        <w:object w:dxaOrig="195" w:dyaOrig="285">
          <v:shape id="_x0000_i1044" type="#_x0000_t75" alt="" style="width:9.75pt;height:14.25pt" o:ole="">
            <v:imagedata r:id="rId37" o:title=""/>
          </v:shape>
          <o:OLEObject Type="Embed" ProgID="Equation.3" ShapeID="_x0000_i1044" DrawAspect="Content" ObjectID="_1600838176" r:id="rId41"/>
        </w:object>
      </w:r>
      <w:r>
        <w:rPr>
          <w:rFonts w:hint="eastAsia"/>
        </w:rPr>
        <w:t>与</w:t>
      </w:r>
      <w:r>
        <w:rPr>
          <w:rFonts w:hint="eastAsia"/>
          <w:position w:val="-6"/>
        </w:rPr>
        <w:object w:dxaOrig="195" w:dyaOrig="285">
          <v:shape id="_x0000_i1045" type="#_x0000_t75" alt="" style="width:9.75pt;height:14.25pt" o:ole="">
            <v:imagedata r:id="rId39" o:title=""/>
          </v:shape>
          <o:OLEObject Type="Embed" ProgID="Equation.3" ShapeID="_x0000_i1045" DrawAspect="Content" ObjectID="_1600838177" r:id="rId42"/>
        </w:object>
      </w:r>
      <w:r>
        <w:rPr>
          <w:rFonts w:hint="eastAsia"/>
        </w:rPr>
        <w:t>进行讨论，明确其代数意义，特殊</w:t>
      </w:r>
      <w:r>
        <w:rPr>
          <w:rFonts w:hint="eastAsia"/>
        </w:rPr>
        <w:t>情况下常值函数概念，以及从一般到特殊的正比例函数。同时类比学习正比例函数和反比例函数，一次函数的定义域是一切实数。</w:t>
      </w:r>
    </w:p>
    <w:p w:rsidR="006F0D39" w:rsidRDefault="006F0D39">
      <w:pPr>
        <w:rPr>
          <w:rFonts w:cs="Times New Roman"/>
          <w:sz w:val="24"/>
        </w:rPr>
      </w:pPr>
    </w:p>
    <w:p w:rsidR="006F0D39" w:rsidRDefault="00634E24">
      <w:pPr>
        <w:numPr>
          <w:ilvl w:val="0"/>
          <w:numId w:val="6"/>
        </w:numPr>
        <w:spacing w:line="288" w:lineRule="auto"/>
      </w:pPr>
      <w:r>
        <w:rPr>
          <w:rFonts w:hint="eastAsia"/>
          <w:b/>
          <w:szCs w:val="21"/>
        </w:rPr>
        <w:t>一次函数</w:t>
      </w:r>
      <w:r>
        <w:rPr>
          <w:rFonts w:hint="eastAsia"/>
          <w:b/>
          <w:szCs w:val="21"/>
        </w:rPr>
        <w:t>概念的辨析</w:t>
      </w:r>
    </w:p>
    <w:p w:rsidR="006F0D39" w:rsidRDefault="00634E24">
      <w:pPr>
        <w:rPr>
          <w:b/>
          <w:bCs/>
        </w:rPr>
      </w:pPr>
      <w:r>
        <w:rPr>
          <w:rFonts w:hint="eastAsia"/>
          <w:b/>
          <w:bCs/>
        </w:rPr>
        <w:t>辨析</w:t>
      </w:r>
      <w:r>
        <w:rPr>
          <w:rFonts w:hint="eastAsia"/>
          <w:b/>
          <w:bCs/>
        </w:rPr>
        <w:t>1</w:t>
      </w:r>
      <w:r>
        <w:rPr>
          <w:rFonts w:hint="eastAsia"/>
          <w:b/>
          <w:bCs/>
        </w:rPr>
        <w:t>：根据变量</w:t>
      </w:r>
      <w:r>
        <w:rPr>
          <w:rFonts w:hint="eastAsia"/>
          <w:position w:val="-6"/>
        </w:rPr>
        <w:object w:dxaOrig="200" w:dyaOrig="220">
          <v:shape id="_x0000_i1046" type="#_x0000_t75" alt="" style="width:9.75pt;height:11.25pt" o:ole="">
            <v:imagedata r:id="rId43" o:title=""/>
          </v:shape>
          <o:OLEObject Type="Embed" ProgID="Equation.3" ShapeID="_x0000_i1046" DrawAspect="Content" ObjectID="_1600838178" r:id="rId44"/>
        </w:object>
      </w:r>
      <w:r>
        <w:rPr>
          <w:rFonts w:hint="eastAsia"/>
          <w:b/>
          <w:bCs/>
        </w:rPr>
        <w:t>，</w:t>
      </w:r>
      <w:r>
        <w:rPr>
          <w:rFonts w:hint="eastAsia"/>
          <w:position w:val="-10"/>
        </w:rPr>
        <w:object w:dxaOrig="220" w:dyaOrig="260">
          <v:shape id="_x0000_i1047" type="#_x0000_t75" style="width:11.25pt;height:12.75pt" o:ole="">
            <v:imagedata r:id="rId17" o:title=""/>
          </v:shape>
          <o:OLEObject Type="Embed" ProgID="Equation.3" ShapeID="_x0000_i1047" DrawAspect="Content" ObjectID="_1600838179" r:id="rId45"/>
        </w:object>
      </w:r>
      <w:r>
        <w:rPr>
          <w:rFonts w:hint="eastAsia"/>
          <w:b/>
          <w:bCs/>
        </w:rPr>
        <w:t>的关系，判断</w:t>
      </w:r>
      <w:r>
        <w:rPr>
          <w:rFonts w:hint="eastAsia"/>
          <w:position w:val="-10"/>
        </w:rPr>
        <w:object w:dxaOrig="220" w:dyaOrig="260">
          <v:shape id="_x0000_i1048" type="#_x0000_t75" style="width:11.25pt;height:12.75pt" o:ole="">
            <v:imagedata r:id="rId17" o:title=""/>
          </v:shape>
          <o:OLEObject Type="Embed" ProgID="Equation.3" ShapeID="_x0000_i1048" DrawAspect="Content" ObjectID="_1600838180" r:id="rId46"/>
        </w:object>
      </w:r>
      <w:r>
        <w:rPr>
          <w:rFonts w:hint="eastAsia"/>
          <w:b/>
          <w:bCs/>
        </w:rPr>
        <w:t>是否是</w:t>
      </w:r>
      <w:r>
        <w:rPr>
          <w:rFonts w:hint="eastAsia"/>
          <w:position w:val="-6"/>
        </w:rPr>
        <w:object w:dxaOrig="200" w:dyaOrig="220">
          <v:shape id="_x0000_i1049" type="#_x0000_t75" alt="" style="width:9.75pt;height:11.25pt" o:ole="">
            <v:imagedata r:id="rId47" o:title=""/>
          </v:shape>
          <o:OLEObject Type="Embed" ProgID="Equation.3" ShapeID="_x0000_i1049" DrawAspect="Content" ObjectID="_1600838181" r:id="rId48"/>
        </w:object>
      </w:r>
      <w:r>
        <w:rPr>
          <w:rFonts w:hint="eastAsia"/>
          <w:b/>
          <w:bCs/>
        </w:rPr>
        <w:t>的一次函数．</w:t>
      </w:r>
    </w:p>
    <w:p w:rsidR="006F0D39" w:rsidRDefault="00634E24">
      <w:pPr>
        <w:rPr>
          <w:rFonts w:cs="Times New Roman"/>
          <w:b/>
          <w:bCs/>
          <w:sz w:val="24"/>
        </w:rPr>
      </w:pPr>
      <w:r>
        <w:rPr>
          <w:rFonts w:cs="宋体" w:hint="eastAsia"/>
          <w:b/>
          <w:bCs/>
          <w:sz w:val="24"/>
        </w:rPr>
        <w:t>（</w:t>
      </w:r>
      <w:r>
        <w:rPr>
          <w:b/>
          <w:bCs/>
          <w:sz w:val="24"/>
        </w:rPr>
        <w:t>1</w:t>
      </w:r>
      <w:r>
        <w:rPr>
          <w:rFonts w:cs="宋体" w:hint="eastAsia"/>
          <w:b/>
          <w:bCs/>
          <w:sz w:val="24"/>
        </w:rPr>
        <w:t>）</w:t>
      </w:r>
      <w:r>
        <w:rPr>
          <w:rFonts w:cs="宋体" w:hint="eastAsia"/>
          <w:b/>
          <w:bCs/>
          <w:position w:val="-10"/>
          <w:sz w:val="24"/>
        </w:rPr>
        <w:object w:dxaOrig="1060" w:dyaOrig="320">
          <v:shape id="_x0000_i1050" type="#_x0000_t75" style="width:53.25pt;height:15.75pt" o:ole="">
            <v:imagedata r:id="rId49" o:title=""/>
          </v:shape>
          <o:OLEObject Type="Embed" ProgID="Equation.3" ShapeID="_x0000_i1050" DrawAspect="Content" ObjectID="_1600838182" r:id="rId50"/>
        </w:object>
      </w:r>
      <w:r>
        <w:rPr>
          <w:rFonts w:cs="宋体" w:hint="eastAsia"/>
          <w:b/>
          <w:bCs/>
          <w:sz w:val="24"/>
        </w:rPr>
        <w:t>；</w:t>
      </w:r>
      <w:r>
        <w:rPr>
          <w:b/>
          <w:bCs/>
          <w:sz w:val="24"/>
        </w:rPr>
        <w:t xml:space="preserve"> </w:t>
      </w:r>
      <w:r>
        <w:rPr>
          <w:rFonts w:cs="宋体" w:hint="eastAsia"/>
          <w:b/>
          <w:bCs/>
          <w:sz w:val="24"/>
        </w:rPr>
        <w:t>（</w:t>
      </w:r>
      <w:r>
        <w:rPr>
          <w:b/>
          <w:bCs/>
          <w:sz w:val="24"/>
        </w:rPr>
        <w:t>2</w:t>
      </w:r>
      <w:r>
        <w:rPr>
          <w:rFonts w:cs="宋体" w:hint="eastAsia"/>
          <w:b/>
          <w:bCs/>
          <w:sz w:val="24"/>
        </w:rPr>
        <w:t>）</w:t>
      </w:r>
      <w:r>
        <w:rPr>
          <w:rFonts w:cs="宋体" w:hint="eastAsia"/>
          <w:b/>
          <w:bCs/>
          <w:position w:val="-10"/>
          <w:sz w:val="24"/>
        </w:rPr>
        <w:object w:dxaOrig="900" w:dyaOrig="360">
          <v:shape id="_x0000_i1051" type="#_x0000_t75" style="width:45pt;height:18pt" o:ole="">
            <v:imagedata r:id="rId51" o:title=""/>
          </v:shape>
          <o:OLEObject Type="Embed" ProgID="Equation.3" ShapeID="_x0000_i1051" DrawAspect="Content" ObjectID="_1600838183" r:id="rId52"/>
        </w:object>
      </w:r>
      <w:r>
        <w:rPr>
          <w:rFonts w:cs="宋体" w:hint="eastAsia"/>
          <w:b/>
          <w:bCs/>
          <w:sz w:val="24"/>
        </w:rPr>
        <w:t>；</w:t>
      </w:r>
    </w:p>
    <w:p w:rsidR="006F0D39" w:rsidRDefault="00634E24">
      <w:pPr>
        <w:rPr>
          <w:rFonts w:cs="Times New Roman"/>
          <w:b/>
          <w:bCs/>
          <w:sz w:val="24"/>
        </w:rPr>
      </w:pPr>
      <w:r>
        <w:rPr>
          <w:rFonts w:cs="宋体" w:hint="eastAsia"/>
          <w:b/>
          <w:bCs/>
          <w:sz w:val="24"/>
        </w:rPr>
        <w:t>（</w:t>
      </w:r>
      <w:r>
        <w:rPr>
          <w:b/>
          <w:bCs/>
          <w:sz w:val="24"/>
        </w:rPr>
        <w:t>3</w:t>
      </w:r>
      <w:r>
        <w:rPr>
          <w:rFonts w:cs="宋体" w:hint="eastAsia"/>
          <w:b/>
          <w:bCs/>
          <w:sz w:val="24"/>
        </w:rPr>
        <w:t>）</w:t>
      </w:r>
      <w:bookmarkStart w:id="5" w:name="OLE_LINK9"/>
      <w:r>
        <w:rPr>
          <w:rFonts w:cs="宋体" w:hint="eastAsia"/>
          <w:b/>
          <w:bCs/>
          <w:position w:val="-10"/>
          <w:sz w:val="24"/>
        </w:rPr>
        <w:object w:dxaOrig="840" w:dyaOrig="320">
          <v:shape id="_x0000_i1052" type="#_x0000_t75" style="width:42pt;height:15.75pt" o:ole="">
            <v:imagedata r:id="rId53" o:title=""/>
          </v:shape>
          <o:OLEObject Type="Embed" ProgID="Equation.3" ShapeID="_x0000_i1052" DrawAspect="Content" ObjectID="_1600838184" r:id="rId54"/>
        </w:object>
      </w:r>
      <w:bookmarkEnd w:id="5"/>
      <w:r>
        <w:rPr>
          <w:rFonts w:cs="宋体" w:hint="eastAsia"/>
          <w:b/>
          <w:bCs/>
          <w:sz w:val="24"/>
        </w:rPr>
        <w:t>；</w:t>
      </w:r>
      <w:r>
        <w:rPr>
          <w:rFonts w:cs="宋体" w:hint="eastAsia"/>
          <w:b/>
          <w:bCs/>
          <w:sz w:val="24"/>
        </w:rPr>
        <w:t xml:space="preserve">   </w:t>
      </w:r>
      <w:r>
        <w:rPr>
          <w:rFonts w:cs="宋体" w:hint="eastAsia"/>
          <w:b/>
          <w:bCs/>
          <w:sz w:val="24"/>
        </w:rPr>
        <w:t>（</w:t>
      </w:r>
      <w:r>
        <w:rPr>
          <w:b/>
          <w:bCs/>
          <w:sz w:val="24"/>
        </w:rPr>
        <w:t>4</w:t>
      </w:r>
      <w:r>
        <w:rPr>
          <w:rFonts w:cs="宋体" w:hint="eastAsia"/>
          <w:b/>
          <w:bCs/>
          <w:sz w:val="24"/>
        </w:rPr>
        <w:t>）</w:t>
      </w:r>
      <w:r>
        <w:rPr>
          <w:rFonts w:cs="宋体" w:hint="eastAsia"/>
          <w:b/>
          <w:bCs/>
          <w:position w:val="-10"/>
          <w:sz w:val="24"/>
        </w:rPr>
        <w:object w:dxaOrig="1100" w:dyaOrig="320">
          <v:shape id="_x0000_i1053" type="#_x0000_t75" style="width:54.75pt;height:15.75pt" o:ole="">
            <v:imagedata r:id="rId55" o:title=""/>
          </v:shape>
          <o:OLEObject Type="Embed" ProgID="Equation.3" ShapeID="_x0000_i1053" DrawAspect="Content" ObjectID="_1600838185" r:id="rId56"/>
        </w:object>
      </w:r>
      <w:r>
        <w:rPr>
          <w:rFonts w:cs="宋体" w:hint="eastAsia"/>
          <w:b/>
          <w:bCs/>
          <w:sz w:val="24"/>
        </w:rPr>
        <w:t>；</w:t>
      </w:r>
    </w:p>
    <w:p w:rsidR="006F0D39" w:rsidRDefault="00634E24">
      <w:pPr>
        <w:rPr>
          <w:rFonts w:cs="宋体"/>
          <w:b/>
          <w:bCs/>
          <w:sz w:val="24"/>
        </w:rPr>
      </w:pPr>
      <w:r>
        <w:rPr>
          <w:rFonts w:cs="宋体" w:hint="eastAsia"/>
          <w:b/>
          <w:bCs/>
          <w:sz w:val="24"/>
        </w:rPr>
        <w:t>（</w:t>
      </w:r>
      <w:r>
        <w:rPr>
          <w:b/>
          <w:bCs/>
          <w:sz w:val="24"/>
        </w:rPr>
        <w:t>5</w:t>
      </w:r>
      <w:r>
        <w:rPr>
          <w:rFonts w:cs="宋体" w:hint="eastAsia"/>
          <w:b/>
          <w:bCs/>
          <w:sz w:val="24"/>
        </w:rPr>
        <w:t>）</w:t>
      </w:r>
      <w:r>
        <w:rPr>
          <w:rFonts w:cs="宋体" w:hint="eastAsia"/>
          <w:b/>
          <w:bCs/>
          <w:position w:val="-24"/>
          <w:sz w:val="24"/>
        </w:rPr>
        <w:object w:dxaOrig="980" w:dyaOrig="620">
          <v:shape id="_x0000_i1054" type="#_x0000_t75" style="width:48.75pt;height:30.75pt" o:ole="">
            <v:imagedata r:id="rId57" o:title=""/>
          </v:shape>
          <o:OLEObject Type="Embed" ProgID="Equation.3" ShapeID="_x0000_i1054" DrawAspect="Content" ObjectID="_1600838186" r:id="rId58"/>
        </w:object>
      </w:r>
      <w:r>
        <w:rPr>
          <w:rFonts w:cs="宋体" w:hint="eastAsia"/>
          <w:b/>
          <w:bCs/>
          <w:sz w:val="24"/>
        </w:rPr>
        <w:t>；</w:t>
      </w:r>
      <w:r>
        <w:rPr>
          <w:rFonts w:cs="宋体" w:hint="eastAsia"/>
          <w:b/>
          <w:bCs/>
          <w:sz w:val="24"/>
        </w:rPr>
        <w:t xml:space="preserve">  </w:t>
      </w:r>
      <w:r>
        <w:rPr>
          <w:rFonts w:cs="宋体" w:hint="eastAsia"/>
          <w:b/>
          <w:bCs/>
          <w:sz w:val="24"/>
        </w:rPr>
        <w:t>（</w:t>
      </w:r>
      <w:r>
        <w:rPr>
          <w:b/>
          <w:bCs/>
          <w:sz w:val="24"/>
        </w:rPr>
        <w:t>6</w:t>
      </w:r>
      <w:r>
        <w:rPr>
          <w:rFonts w:cs="宋体" w:hint="eastAsia"/>
          <w:b/>
          <w:bCs/>
          <w:sz w:val="24"/>
        </w:rPr>
        <w:t>）</w:t>
      </w:r>
      <w:r>
        <w:rPr>
          <w:rFonts w:cs="宋体" w:hint="eastAsia"/>
          <w:b/>
          <w:bCs/>
          <w:position w:val="-24"/>
          <w:sz w:val="24"/>
        </w:rPr>
        <w:object w:dxaOrig="980" w:dyaOrig="620">
          <v:shape id="_x0000_i1055" type="#_x0000_t75" alt="" style="width:48.75pt;height:30.75pt" o:ole="">
            <v:imagedata r:id="rId59" o:title=""/>
          </v:shape>
          <o:OLEObject Type="Embed" ProgID="Equation.3" ShapeID="_x0000_i1055" DrawAspect="Content" ObjectID="_1600838187" r:id="rId60"/>
        </w:object>
      </w:r>
      <w:r>
        <w:rPr>
          <w:rFonts w:cs="宋体" w:hint="eastAsia"/>
          <w:b/>
          <w:bCs/>
          <w:sz w:val="24"/>
        </w:rPr>
        <w:t>．</w:t>
      </w:r>
    </w:p>
    <w:p w:rsidR="006F0D39" w:rsidRDefault="00634E24">
      <w:pPr>
        <w:jc w:val="left"/>
        <w:rPr>
          <w:rFonts w:ascii="宋体" w:hAnsi="宋体" w:cs="宋体"/>
          <w:b/>
          <w:bCs/>
          <w:color w:val="000000"/>
          <w:kern w:val="0"/>
          <w:szCs w:val="21"/>
        </w:rPr>
      </w:pPr>
      <w:r>
        <w:rPr>
          <w:rFonts w:ascii="宋体" w:hAnsi="宋体" w:cs="宋体" w:hint="eastAsia"/>
          <w:b/>
          <w:bCs/>
          <w:color w:val="000000"/>
          <w:kern w:val="0"/>
          <w:szCs w:val="21"/>
        </w:rPr>
        <w:lastRenderedPageBreak/>
        <w:t>【设计意图】</w:t>
      </w:r>
    </w:p>
    <w:p w:rsidR="006F0D39" w:rsidRDefault="00634E24">
      <w:r>
        <w:rPr>
          <w:rFonts w:hint="eastAsia"/>
        </w:rPr>
        <w:t>一方面检验学生对一次函数概念的清晰程度，另一方面学生通过辨析，将不同类型的函数作好新旧知识的衔接。</w:t>
      </w:r>
    </w:p>
    <w:p w:rsidR="006F0D39" w:rsidRDefault="006F0D39">
      <w:pPr>
        <w:rPr>
          <w:rFonts w:cs="宋体"/>
          <w:sz w:val="24"/>
        </w:rPr>
      </w:pPr>
    </w:p>
    <w:p w:rsidR="006F0D39" w:rsidRDefault="00634E24">
      <w:pPr>
        <w:rPr>
          <w:b/>
          <w:bCs/>
        </w:rPr>
      </w:pPr>
      <w:r>
        <w:rPr>
          <w:rFonts w:hint="eastAsia"/>
          <w:b/>
          <w:bCs/>
        </w:rPr>
        <w:t>辨析</w:t>
      </w:r>
      <w:r>
        <w:rPr>
          <w:rFonts w:hint="eastAsia"/>
          <w:b/>
          <w:bCs/>
        </w:rPr>
        <w:t>2</w:t>
      </w:r>
      <w:r>
        <w:rPr>
          <w:rFonts w:hint="eastAsia"/>
          <w:b/>
          <w:bCs/>
        </w:rPr>
        <w:t>：回顾情境，明确一次函数的定义域</w:t>
      </w:r>
    </w:p>
    <w:p w:rsidR="006F0D39" w:rsidRDefault="00634E24">
      <w:r>
        <w:rPr>
          <w:noProof/>
        </w:rPr>
        <w:drawing>
          <wp:inline distT="0" distB="0" distL="114300" distR="114300">
            <wp:extent cx="5001895" cy="2809240"/>
            <wp:effectExtent l="0" t="0" r="1905" b="10160"/>
            <wp:docPr id="6"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4"/>
                    <pic:cNvPicPr>
                      <a:picLocks noChangeAspect="1"/>
                    </pic:cNvPicPr>
                  </pic:nvPicPr>
                  <pic:blipFill>
                    <a:blip r:embed="rId61"/>
                    <a:stretch>
                      <a:fillRect/>
                    </a:stretch>
                  </pic:blipFill>
                  <pic:spPr>
                    <a:xfrm>
                      <a:off x="0" y="0"/>
                      <a:ext cx="5001895" cy="2809240"/>
                    </a:xfrm>
                    <a:prstGeom prst="rect">
                      <a:avLst/>
                    </a:prstGeom>
                    <a:noFill/>
                    <a:ln w="9525">
                      <a:noFill/>
                    </a:ln>
                  </pic:spPr>
                </pic:pic>
              </a:graphicData>
            </a:graphic>
          </wp:inline>
        </w:drawing>
      </w:r>
    </w:p>
    <w:p w:rsidR="006F0D39" w:rsidRDefault="00634E24">
      <w:r>
        <w:rPr>
          <w:noProof/>
        </w:rPr>
        <w:drawing>
          <wp:inline distT="0" distB="0" distL="114300" distR="114300">
            <wp:extent cx="5274310" cy="2712720"/>
            <wp:effectExtent l="0" t="0" r="8890" b="5080"/>
            <wp:docPr id="7"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5"/>
                    <pic:cNvPicPr>
                      <a:picLocks noChangeAspect="1"/>
                    </pic:cNvPicPr>
                  </pic:nvPicPr>
                  <pic:blipFill>
                    <a:blip r:embed="rId62"/>
                    <a:stretch>
                      <a:fillRect/>
                    </a:stretch>
                  </pic:blipFill>
                  <pic:spPr>
                    <a:xfrm>
                      <a:off x="0" y="0"/>
                      <a:ext cx="5274310" cy="2712720"/>
                    </a:xfrm>
                    <a:prstGeom prst="rect">
                      <a:avLst/>
                    </a:prstGeom>
                    <a:noFill/>
                    <a:ln w="9525">
                      <a:noFill/>
                    </a:ln>
                  </pic:spPr>
                </pic:pic>
              </a:graphicData>
            </a:graphic>
          </wp:inline>
        </w:drawing>
      </w:r>
    </w:p>
    <w:p w:rsidR="006F0D39" w:rsidRDefault="00634E24">
      <w:pPr>
        <w:jc w:val="left"/>
        <w:rPr>
          <w:rFonts w:ascii="宋体" w:hAnsi="宋体" w:cs="宋体"/>
          <w:b/>
          <w:bCs/>
          <w:color w:val="000000"/>
          <w:kern w:val="0"/>
          <w:szCs w:val="21"/>
        </w:rPr>
      </w:pPr>
      <w:r>
        <w:rPr>
          <w:rFonts w:ascii="宋体" w:hAnsi="宋体" w:cs="宋体" w:hint="eastAsia"/>
          <w:b/>
          <w:bCs/>
          <w:color w:val="000000"/>
          <w:kern w:val="0"/>
          <w:szCs w:val="21"/>
        </w:rPr>
        <w:t>【设计意图】</w:t>
      </w:r>
    </w:p>
    <w:p w:rsidR="006F0D39" w:rsidRDefault="00634E24">
      <w:r>
        <w:rPr>
          <w:rFonts w:hint="eastAsia"/>
        </w:rPr>
        <w:t>从解析式的角度分析，我们知道一次函数的定义域是一切实数</w:t>
      </w:r>
    </w:p>
    <w:p w:rsidR="006F0D39" w:rsidRDefault="00634E24">
      <w:r>
        <w:rPr>
          <w:rFonts w:hint="eastAsia"/>
        </w:rPr>
        <w:t>但当它涉及具体情境时，为了让函数反映出变量在有效的范围内的变化规律，我们要根据实际意义来确定自变量的取值范围。</w:t>
      </w:r>
    </w:p>
    <w:p w:rsidR="006F0D39" w:rsidRDefault="006F0D39"/>
    <w:p w:rsidR="006F0D39" w:rsidRDefault="00634E24">
      <w:pPr>
        <w:rPr>
          <w:b/>
          <w:bCs/>
        </w:rPr>
      </w:pPr>
      <w:bookmarkStart w:id="6" w:name="OLE_LINK12"/>
      <w:r>
        <w:rPr>
          <w:rFonts w:hint="eastAsia"/>
          <w:b/>
          <w:bCs/>
        </w:rPr>
        <w:t>辨析</w:t>
      </w:r>
      <w:r>
        <w:rPr>
          <w:rFonts w:hint="eastAsia"/>
          <w:b/>
          <w:bCs/>
        </w:rPr>
        <w:t>3</w:t>
      </w:r>
      <w:r>
        <w:rPr>
          <w:rFonts w:hint="eastAsia"/>
          <w:b/>
          <w:bCs/>
        </w:rPr>
        <w:t>：已知一次函数：</w:t>
      </w:r>
      <w:bookmarkStart w:id="7" w:name="OLE_LINK13"/>
      <w:r>
        <w:rPr>
          <w:rFonts w:hint="eastAsia"/>
          <w:b/>
          <w:bCs/>
          <w:position w:val="-10"/>
        </w:rPr>
        <w:object w:dxaOrig="2740" w:dyaOrig="360">
          <v:shape id="_x0000_i1056" type="#_x0000_t75" alt="" style="width:137.25pt;height:18pt" o:ole="">
            <v:imagedata r:id="rId63" o:title=""/>
          </v:shape>
          <o:OLEObject Type="Embed" ProgID="Equation.3" ShapeID="_x0000_i1056" DrawAspect="Content" ObjectID="_1600838188" r:id="rId64"/>
        </w:object>
      </w:r>
      <w:bookmarkEnd w:id="7"/>
      <w:r>
        <w:rPr>
          <w:rFonts w:hint="eastAsia"/>
          <w:b/>
          <w:bCs/>
        </w:rPr>
        <w:t xml:space="preserve"> </w:t>
      </w:r>
      <w:r>
        <w:rPr>
          <w:rFonts w:hint="eastAsia"/>
          <w:b/>
          <w:bCs/>
        </w:rPr>
        <w:t>（</w:t>
      </w:r>
      <w:r>
        <w:rPr>
          <w:rFonts w:hint="eastAsia"/>
          <w:b/>
          <w:bCs/>
        </w:rPr>
        <w:t>m</w:t>
      </w:r>
      <w:r>
        <w:rPr>
          <w:rFonts w:hint="eastAsia"/>
          <w:b/>
          <w:bCs/>
        </w:rPr>
        <w:t>为常数）</w:t>
      </w:r>
    </w:p>
    <w:bookmarkEnd w:id="6"/>
    <w:p w:rsidR="006F0D39" w:rsidRDefault="00634E24">
      <w:pPr>
        <w:rPr>
          <w:b/>
          <w:bCs/>
        </w:rPr>
      </w:pPr>
      <w:r>
        <w:rPr>
          <w:rFonts w:hint="eastAsia"/>
          <w:b/>
          <w:bCs/>
        </w:rPr>
        <w:t>(1)</w:t>
      </w:r>
      <w:r>
        <w:rPr>
          <w:rFonts w:hint="eastAsia"/>
          <w:b/>
          <w:bCs/>
        </w:rPr>
        <w:t>当</w:t>
      </w:r>
      <w:r>
        <w:rPr>
          <w:rFonts w:hint="eastAsia"/>
          <w:b/>
          <w:bCs/>
        </w:rPr>
        <w:t>m____________</w:t>
      </w:r>
      <w:r>
        <w:rPr>
          <w:rFonts w:hint="eastAsia"/>
          <w:b/>
          <w:bCs/>
        </w:rPr>
        <w:t>时，</w:t>
      </w:r>
      <w:r>
        <w:rPr>
          <w:rFonts w:hint="eastAsia"/>
          <w:b/>
          <w:bCs/>
          <w:position w:val="-10"/>
        </w:rPr>
        <w:object w:dxaOrig="220" w:dyaOrig="260">
          <v:shape id="_x0000_i1057" type="#_x0000_t75" alt="" style="width:11.25pt;height:12.75pt" o:ole="">
            <v:imagedata r:id="rId65" o:title=""/>
          </v:shape>
          <o:OLEObject Type="Embed" ProgID="Equation.3" ShapeID="_x0000_i1057" DrawAspect="Content" ObjectID="_1600838189" r:id="rId66"/>
        </w:object>
      </w:r>
      <w:r>
        <w:rPr>
          <w:rFonts w:hint="eastAsia"/>
          <w:b/>
          <w:bCs/>
        </w:rPr>
        <w:t>与</w:t>
      </w:r>
      <w:r>
        <w:rPr>
          <w:rFonts w:hint="eastAsia"/>
          <w:b/>
          <w:bCs/>
          <w:position w:val="-6"/>
        </w:rPr>
        <w:object w:dxaOrig="200" w:dyaOrig="220">
          <v:shape id="_x0000_i1058" type="#_x0000_t75" style="width:9.75pt;height:11.25pt" o:ole="">
            <v:imagedata r:id="rId43" o:title=""/>
          </v:shape>
          <o:OLEObject Type="Embed" ProgID="Equation.3" ShapeID="_x0000_i1058" DrawAspect="Content" ObjectID="_1600838190" r:id="rId67"/>
        </w:object>
      </w:r>
      <w:r>
        <w:rPr>
          <w:rFonts w:hint="eastAsia"/>
          <w:b/>
          <w:bCs/>
        </w:rPr>
        <w:t>是正比例函数关系</w:t>
      </w:r>
      <w:r>
        <w:rPr>
          <w:rFonts w:hint="eastAsia"/>
          <w:b/>
          <w:bCs/>
        </w:rPr>
        <w:tab/>
        <w:t>.</w:t>
      </w:r>
    </w:p>
    <w:p w:rsidR="006F0D39" w:rsidRDefault="00634E24">
      <w:pPr>
        <w:rPr>
          <w:b/>
          <w:bCs/>
        </w:rPr>
      </w:pPr>
      <w:r>
        <w:rPr>
          <w:rFonts w:hint="eastAsia"/>
          <w:b/>
          <w:bCs/>
        </w:rPr>
        <w:t>(2)</w:t>
      </w:r>
      <w:r>
        <w:rPr>
          <w:rFonts w:hint="eastAsia"/>
          <w:b/>
          <w:bCs/>
        </w:rPr>
        <w:t>当</w:t>
      </w:r>
      <w:r>
        <w:rPr>
          <w:rFonts w:hint="eastAsia"/>
          <w:b/>
          <w:bCs/>
        </w:rPr>
        <w:t>x=3</w:t>
      </w:r>
      <w:r>
        <w:rPr>
          <w:rFonts w:hint="eastAsia"/>
          <w:b/>
          <w:bCs/>
        </w:rPr>
        <w:t>，</w:t>
      </w:r>
      <w:r>
        <w:rPr>
          <w:rFonts w:hint="eastAsia"/>
          <w:b/>
          <w:bCs/>
        </w:rPr>
        <w:t>y=0</w:t>
      </w:r>
      <w:r>
        <w:rPr>
          <w:rFonts w:hint="eastAsia"/>
          <w:b/>
          <w:bCs/>
        </w:rPr>
        <w:t>时，求</w:t>
      </w:r>
      <w:r>
        <w:rPr>
          <w:rFonts w:hint="eastAsia"/>
          <w:b/>
          <w:bCs/>
        </w:rPr>
        <w:t>m</w:t>
      </w:r>
      <w:r>
        <w:rPr>
          <w:rFonts w:hint="eastAsia"/>
          <w:b/>
          <w:bCs/>
        </w:rPr>
        <w:t>的值</w:t>
      </w:r>
      <w:r>
        <w:rPr>
          <w:rFonts w:hint="eastAsia"/>
          <w:b/>
          <w:bCs/>
        </w:rPr>
        <w:t>.</w:t>
      </w:r>
    </w:p>
    <w:p w:rsidR="006F0D39" w:rsidRDefault="00634E24">
      <w:pPr>
        <w:rPr>
          <w:b/>
          <w:bCs/>
        </w:rPr>
      </w:pPr>
      <w:r>
        <w:rPr>
          <w:noProof/>
        </w:rPr>
        <w:lastRenderedPageBreak/>
        <w:drawing>
          <wp:inline distT="0" distB="0" distL="114300" distR="114300">
            <wp:extent cx="5268595" cy="2906395"/>
            <wp:effectExtent l="0" t="0" r="1905" b="1905"/>
            <wp:docPr id="9"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24"/>
                    <pic:cNvPicPr>
                      <a:picLocks noChangeAspect="1"/>
                    </pic:cNvPicPr>
                  </pic:nvPicPr>
                  <pic:blipFill>
                    <a:blip r:embed="rId68"/>
                    <a:stretch>
                      <a:fillRect/>
                    </a:stretch>
                  </pic:blipFill>
                  <pic:spPr>
                    <a:xfrm>
                      <a:off x="0" y="0"/>
                      <a:ext cx="5268595" cy="2906395"/>
                    </a:xfrm>
                    <a:prstGeom prst="rect">
                      <a:avLst/>
                    </a:prstGeom>
                    <a:noFill/>
                    <a:ln w="9525">
                      <a:noFill/>
                    </a:ln>
                  </pic:spPr>
                </pic:pic>
              </a:graphicData>
            </a:graphic>
          </wp:inline>
        </w:drawing>
      </w:r>
      <w:r>
        <w:rPr>
          <w:rFonts w:hint="eastAsia"/>
          <w:b/>
          <w:bCs/>
        </w:rPr>
        <w:t>【设计意图】</w:t>
      </w:r>
    </w:p>
    <w:p w:rsidR="006F0D39" w:rsidRDefault="00634E24">
      <w:r>
        <w:rPr>
          <w:rFonts w:hint="eastAsia"/>
        </w:rPr>
        <w:t>强化一次函数概念里</w:t>
      </w:r>
      <w:r>
        <w:rPr>
          <w:rFonts w:hint="eastAsia"/>
          <w:position w:val="-6"/>
        </w:rPr>
        <w:object w:dxaOrig="195" w:dyaOrig="285">
          <v:shape id="_x0000_i1059" type="#_x0000_t75" alt="" style="width:9.75pt;height:14.25pt" o:ole="">
            <v:imagedata r:id="rId69" o:title=""/>
          </v:shape>
          <o:OLEObject Type="Embed" ProgID="Equation.3" ShapeID="_x0000_i1059" DrawAspect="Content" ObjectID="_1600838191" r:id="rId70"/>
        </w:object>
      </w:r>
      <w:r>
        <w:rPr>
          <w:rFonts w:hint="eastAsia"/>
        </w:rPr>
        <w:t>≠</w:t>
      </w:r>
      <w:r>
        <w:rPr>
          <w:rFonts w:hint="eastAsia"/>
        </w:rPr>
        <w:t>0</w:t>
      </w:r>
      <w:r>
        <w:rPr>
          <w:rFonts w:hint="eastAsia"/>
        </w:rPr>
        <w:t>的条件以及一次函数与正比例函数的联系与区别，渗透特殊与一般之间的关系</w:t>
      </w:r>
    </w:p>
    <w:p w:rsidR="006F0D39" w:rsidRDefault="006F0D39"/>
    <w:p w:rsidR="006F0D39" w:rsidRDefault="006F0D39"/>
    <w:p w:rsidR="006F0D39" w:rsidRDefault="006F0D39"/>
    <w:p w:rsidR="006F0D39" w:rsidRDefault="00634E24">
      <w:pPr>
        <w:rPr>
          <w:b/>
          <w:bCs/>
        </w:rPr>
      </w:pPr>
      <w:r>
        <w:rPr>
          <w:rFonts w:hint="eastAsia"/>
          <w:b/>
          <w:bCs/>
        </w:rPr>
        <w:t>辨析</w:t>
      </w:r>
      <w:r>
        <w:rPr>
          <w:rFonts w:hint="eastAsia"/>
          <w:b/>
          <w:bCs/>
        </w:rPr>
        <w:t>4</w:t>
      </w:r>
      <w:r>
        <w:rPr>
          <w:rFonts w:hint="eastAsia"/>
          <w:b/>
          <w:bCs/>
        </w:rPr>
        <w:t>：</w:t>
      </w:r>
    </w:p>
    <w:p w:rsidR="006F0D39" w:rsidRDefault="00634E24">
      <w:r>
        <w:rPr>
          <w:rFonts w:hint="eastAsia"/>
          <w:noProof/>
        </w:rPr>
        <w:drawing>
          <wp:inline distT="0" distB="0" distL="114300" distR="114300">
            <wp:extent cx="5270500" cy="2813685"/>
            <wp:effectExtent l="0" t="0" r="0" b="5715"/>
            <wp:docPr id="8"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6"/>
                    <pic:cNvPicPr>
                      <a:picLocks noChangeAspect="1"/>
                    </pic:cNvPicPr>
                  </pic:nvPicPr>
                  <pic:blipFill>
                    <a:blip r:embed="rId71"/>
                    <a:stretch>
                      <a:fillRect/>
                    </a:stretch>
                  </pic:blipFill>
                  <pic:spPr>
                    <a:xfrm>
                      <a:off x="0" y="0"/>
                      <a:ext cx="5270500" cy="2813685"/>
                    </a:xfrm>
                    <a:prstGeom prst="rect">
                      <a:avLst/>
                    </a:prstGeom>
                    <a:noFill/>
                    <a:ln w="9525">
                      <a:noFill/>
                    </a:ln>
                  </pic:spPr>
                </pic:pic>
              </a:graphicData>
            </a:graphic>
          </wp:inline>
        </w:drawing>
      </w:r>
    </w:p>
    <w:p w:rsidR="006F0D39" w:rsidRDefault="00634E24">
      <w:r>
        <w:rPr>
          <w:rFonts w:hint="eastAsia"/>
        </w:rPr>
        <w:t>利用问题串进行分析引导：</w:t>
      </w:r>
    </w:p>
    <w:p w:rsidR="006F0D39" w:rsidRDefault="00634E24">
      <w:r>
        <w:rPr>
          <w:rFonts w:hint="eastAsia"/>
          <w:b/>
          <w:bCs/>
        </w:rPr>
        <w:t>问题</w:t>
      </w:r>
      <w:r>
        <w:rPr>
          <w:rFonts w:hint="eastAsia"/>
          <w:b/>
          <w:bCs/>
        </w:rPr>
        <w:t>1</w:t>
      </w:r>
      <w:r>
        <w:rPr>
          <w:rFonts w:hint="eastAsia"/>
          <w:b/>
          <w:bCs/>
        </w:rPr>
        <w:t>：你从题目中读到了什么？</w:t>
      </w:r>
      <w:r>
        <w:rPr>
          <w:rFonts w:hint="eastAsia"/>
        </w:rPr>
        <w:t>（摄氏度和华氏度是一次函数的关系）</w:t>
      </w:r>
    </w:p>
    <w:p w:rsidR="006F0D39" w:rsidRDefault="00634E24">
      <w:r>
        <w:rPr>
          <w:rFonts w:hint="eastAsia"/>
          <w:b/>
          <w:bCs/>
        </w:rPr>
        <w:t>问题</w:t>
      </w:r>
      <w:r>
        <w:rPr>
          <w:rFonts w:hint="eastAsia"/>
          <w:b/>
          <w:bCs/>
        </w:rPr>
        <w:t>2</w:t>
      </w:r>
      <w:r>
        <w:rPr>
          <w:rFonts w:hint="eastAsia"/>
          <w:b/>
          <w:bCs/>
        </w:rPr>
        <w:t>：联想到什么？</w:t>
      </w:r>
      <w:r>
        <w:rPr>
          <w:rFonts w:hint="eastAsia"/>
        </w:rPr>
        <w:t>（设一次函数的一般形式</w:t>
      </w:r>
      <w:r>
        <w:rPr>
          <w:rFonts w:hint="eastAsia"/>
        </w:rPr>
        <w:t>y=kx+b(k</w:t>
      </w:r>
      <w:r>
        <w:rPr>
          <w:rFonts w:hint="eastAsia"/>
        </w:rPr>
        <w:t>≠</w:t>
      </w:r>
      <w:r>
        <w:rPr>
          <w:rFonts w:hint="eastAsia"/>
        </w:rPr>
        <w:t xml:space="preserve">0) </w:t>
      </w:r>
      <w:r>
        <w:rPr>
          <w:rFonts w:hint="eastAsia"/>
        </w:rPr>
        <w:t>）</w:t>
      </w:r>
    </w:p>
    <w:p w:rsidR="006F0D39" w:rsidRDefault="00634E24">
      <w:pPr>
        <w:rPr>
          <w:b/>
          <w:bCs/>
        </w:rPr>
      </w:pPr>
      <w:r>
        <w:rPr>
          <w:rFonts w:hint="eastAsia"/>
          <w:b/>
          <w:bCs/>
        </w:rPr>
        <w:t>问题</w:t>
      </w:r>
      <w:r>
        <w:rPr>
          <w:rFonts w:hint="eastAsia"/>
          <w:b/>
          <w:bCs/>
        </w:rPr>
        <w:t>3</w:t>
      </w:r>
      <w:r>
        <w:rPr>
          <w:rFonts w:hint="eastAsia"/>
          <w:b/>
          <w:bCs/>
        </w:rPr>
        <w:t>：图中四组数据，随着</w:t>
      </w:r>
      <w:r>
        <w:rPr>
          <w:rFonts w:hint="eastAsia"/>
          <w:b/>
          <w:bCs/>
        </w:rPr>
        <w:t>x</w:t>
      </w:r>
      <w:r>
        <w:rPr>
          <w:rFonts w:hint="eastAsia"/>
          <w:b/>
          <w:bCs/>
        </w:rPr>
        <w:t>的变化，</w:t>
      </w:r>
      <w:r>
        <w:rPr>
          <w:rFonts w:hint="eastAsia"/>
          <w:b/>
          <w:bCs/>
        </w:rPr>
        <w:t>y</w:t>
      </w:r>
      <w:r>
        <w:rPr>
          <w:rFonts w:hint="eastAsia"/>
          <w:b/>
          <w:bCs/>
        </w:rPr>
        <w:t>按照什么程度变化？</w:t>
      </w:r>
    </w:p>
    <w:p w:rsidR="006F0D39" w:rsidRDefault="00634E24">
      <w:r>
        <w:rPr>
          <w:rFonts w:hint="eastAsia"/>
        </w:rPr>
        <w:t>学生活动</w:t>
      </w:r>
      <w:r>
        <w:rPr>
          <w:rFonts w:hint="eastAsia"/>
        </w:rPr>
        <w:t>:</w:t>
      </w:r>
      <w:r>
        <w:rPr>
          <w:rFonts w:hint="eastAsia"/>
        </w:rPr>
        <w:t>在操作单上求解析式</w:t>
      </w:r>
    </w:p>
    <w:p w:rsidR="006F0D39" w:rsidRDefault="00634E24">
      <w:r>
        <w:rPr>
          <w:rFonts w:hint="eastAsia"/>
        </w:rPr>
        <w:t>展示任意选取两组数据的</w:t>
      </w:r>
      <w:r>
        <w:rPr>
          <w:rFonts w:hint="eastAsia"/>
        </w:rPr>
        <w:t>-----</w:t>
      </w:r>
      <w:r>
        <w:rPr>
          <w:rFonts w:hint="eastAsia"/>
        </w:rPr>
        <w:t>用待定系数法求解析式</w:t>
      </w:r>
    </w:p>
    <w:p w:rsidR="006F0D39" w:rsidRDefault="00634E24">
      <w:r>
        <w:rPr>
          <w:rFonts w:hint="eastAsia"/>
        </w:rPr>
        <w:t xml:space="preserve">           </w:t>
      </w:r>
      <w:r>
        <w:rPr>
          <w:rFonts w:hint="eastAsia"/>
          <w:b/>
          <w:bCs/>
        </w:rPr>
        <w:t>追问</w:t>
      </w:r>
      <w:r>
        <w:rPr>
          <w:rFonts w:hint="eastAsia"/>
          <w:b/>
          <w:bCs/>
        </w:rPr>
        <w:t>1</w:t>
      </w:r>
      <w:r>
        <w:rPr>
          <w:rFonts w:hint="eastAsia"/>
          <w:b/>
          <w:bCs/>
        </w:rPr>
        <w:t>：对这四组数据有没有更好的选取方式？</w:t>
      </w:r>
    </w:p>
    <w:p w:rsidR="006F0D39" w:rsidRDefault="00634E24">
      <w:r>
        <w:rPr>
          <w:rFonts w:hint="eastAsia"/>
        </w:rPr>
        <w:lastRenderedPageBreak/>
        <w:t xml:space="preserve">           </w:t>
      </w:r>
      <w:r>
        <w:rPr>
          <w:rFonts w:hint="eastAsia"/>
        </w:rPr>
        <w:t>（</w:t>
      </w:r>
      <w:r>
        <w:rPr>
          <w:rFonts w:hint="eastAsia"/>
        </w:rPr>
        <w:t>0</w:t>
      </w:r>
      <w:r>
        <w:rPr>
          <w:rFonts w:hint="eastAsia"/>
        </w:rPr>
        <w:t>，</w:t>
      </w:r>
      <w:r>
        <w:rPr>
          <w:rFonts w:hint="eastAsia"/>
        </w:rPr>
        <w:t>32</w:t>
      </w:r>
      <w:r>
        <w:rPr>
          <w:rFonts w:hint="eastAsia"/>
        </w:rPr>
        <w:t>的选取的好处：</w:t>
      </w:r>
      <w:r>
        <w:rPr>
          <w:rFonts w:hint="eastAsia"/>
        </w:rPr>
        <w:t>b</w:t>
      </w:r>
      <w:r>
        <w:rPr>
          <w:rFonts w:hint="eastAsia"/>
        </w:rPr>
        <w:t>的实际意义）</w:t>
      </w:r>
      <w:r>
        <w:rPr>
          <w:rFonts w:hint="eastAsia"/>
        </w:rPr>
        <w:t xml:space="preserve">             </w:t>
      </w:r>
    </w:p>
    <w:p w:rsidR="006F0D39" w:rsidRDefault="00634E24">
      <w:r>
        <w:rPr>
          <w:rFonts w:hint="eastAsia"/>
        </w:rPr>
        <w:t>根据学生情况展开</w:t>
      </w:r>
      <w:r>
        <w:rPr>
          <w:rFonts w:hint="eastAsia"/>
          <w:b/>
          <w:bCs/>
        </w:rPr>
        <w:t>追问</w:t>
      </w:r>
      <w:r>
        <w:rPr>
          <w:rFonts w:hint="eastAsia"/>
          <w:b/>
          <w:bCs/>
        </w:rPr>
        <w:t>2</w:t>
      </w:r>
      <w:r>
        <w:rPr>
          <w:rFonts w:hint="eastAsia"/>
          <w:b/>
          <w:bCs/>
        </w:rPr>
        <w:t>：你是如何直接从情境中感受到</w:t>
      </w:r>
      <w:r>
        <w:rPr>
          <w:rFonts w:hint="eastAsia"/>
          <w:b/>
          <w:bCs/>
        </w:rPr>
        <w:t>k</w:t>
      </w:r>
      <w:r>
        <w:rPr>
          <w:rFonts w:hint="eastAsia"/>
          <w:b/>
          <w:bCs/>
        </w:rPr>
        <w:t>值的？</w:t>
      </w:r>
    </w:p>
    <w:p w:rsidR="006F0D39" w:rsidRDefault="00634E24">
      <w:pPr>
        <w:rPr>
          <w:b/>
          <w:bCs/>
        </w:rPr>
      </w:pPr>
      <w:r>
        <w:rPr>
          <w:rFonts w:hint="eastAsia"/>
          <w:b/>
          <w:bCs/>
        </w:rPr>
        <w:t>【设计意图】</w:t>
      </w:r>
    </w:p>
    <w:p w:rsidR="006F0D39" w:rsidRDefault="00634E24">
      <w:r>
        <w:rPr>
          <w:rFonts w:hint="eastAsia"/>
        </w:rPr>
        <w:t>从数学概念回到生活情境，渗透利用数学模型解决实际问题的思想。从读题到读图，</w:t>
      </w:r>
      <w:r>
        <w:rPr>
          <w:rFonts w:hint="eastAsia"/>
        </w:rPr>
        <w:t xml:space="preserve"> </w:t>
      </w:r>
      <w:r>
        <w:rPr>
          <w:rFonts w:hint="eastAsia"/>
        </w:rPr>
        <w:t>通过问题串的引导，学生很自然将问题类比正比例函数，考虑待定系数法，在分析过程中继续用追问的方式对解法展开讨论，实现一题多解，并提供机会让学生从实际情境中感受</w:t>
      </w:r>
      <w:r>
        <w:rPr>
          <w:rFonts w:hint="eastAsia"/>
        </w:rPr>
        <w:t>k</w:t>
      </w:r>
      <w:r>
        <w:rPr>
          <w:rFonts w:hint="eastAsia"/>
        </w:rPr>
        <w:t>和</w:t>
      </w:r>
      <w:r>
        <w:rPr>
          <w:rFonts w:hint="eastAsia"/>
        </w:rPr>
        <w:t>b</w:t>
      </w:r>
      <w:r>
        <w:rPr>
          <w:rFonts w:hint="eastAsia"/>
        </w:rPr>
        <w:t>的作用。</w:t>
      </w:r>
    </w:p>
    <w:p w:rsidR="006F0D39" w:rsidRDefault="006F0D39"/>
    <w:p w:rsidR="006F0D39" w:rsidRDefault="00634E24">
      <w:pPr>
        <w:rPr>
          <w:b/>
          <w:bCs/>
        </w:rPr>
      </w:pPr>
      <w:r>
        <w:rPr>
          <w:rFonts w:hint="eastAsia"/>
          <w:b/>
          <w:bCs/>
        </w:rPr>
        <w:t>课堂小结</w:t>
      </w:r>
    </w:p>
    <w:p w:rsidR="006F0D39" w:rsidRDefault="00634E24">
      <w:pPr>
        <w:rPr>
          <w:b/>
          <w:bCs/>
        </w:rPr>
      </w:pPr>
      <w:r>
        <w:rPr>
          <w:rFonts w:hint="eastAsia"/>
          <w:b/>
          <w:bCs/>
        </w:rPr>
        <w:t>1</w:t>
      </w:r>
      <w:r>
        <w:rPr>
          <w:rFonts w:hint="eastAsia"/>
          <w:b/>
          <w:bCs/>
        </w:rPr>
        <w:t>、学到哪些知识</w:t>
      </w:r>
      <w:r>
        <w:rPr>
          <w:rFonts w:hint="eastAsia"/>
          <w:b/>
          <w:bCs/>
        </w:rPr>
        <w:t>:</w:t>
      </w:r>
      <w:r>
        <w:rPr>
          <w:rFonts w:hint="eastAsia"/>
          <w:b/>
          <w:bCs/>
        </w:rPr>
        <w:t>一次函数的概念——解析式与定义域</w:t>
      </w:r>
    </w:p>
    <w:p w:rsidR="006F0D39" w:rsidRDefault="00634E24">
      <w:r>
        <w:rPr>
          <w:rFonts w:hint="eastAsia"/>
        </w:rPr>
        <w:t>①抓住一次函数</w:t>
      </w:r>
      <w:r>
        <w:rPr>
          <w:rFonts w:hint="eastAsia"/>
        </w:rPr>
        <w:t>k</w:t>
      </w:r>
      <w:r>
        <w:rPr>
          <w:rFonts w:hint="eastAsia"/>
        </w:rPr>
        <w:t>≠</w:t>
      </w:r>
      <w:r>
        <w:rPr>
          <w:rFonts w:hint="eastAsia"/>
        </w:rPr>
        <w:t>0</w:t>
      </w:r>
      <w:r>
        <w:rPr>
          <w:rFonts w:hint="eastAsia"/>
        </w:rPr>
        <w:t>的条件，</w:t>
      </w:r>
    </w:p>
    <w:p w:rsidR="006F0D39" w:rsidRDefault="00634E24">
      <w:r>
        <w:rPr>
          <w:rFonts w:hint="eastAsia"/>
        </w:rPr>
        <w:t>②了解</w:t>
      </w:r>
      <w:r>
        <w:rPr>
          <w:rFonts w:hint="eastAsia"/>
        </w:rPr>
        <w:t>k</w:t>
      </w:r>
      <w:r>
        <w:rPr>
          <w:rFonts w:hint="eastAsia"/>
        </w:rPr>
        <w:t>、</w:t>
      </w:r>
      <w:r>
        <w:rPr>
          <w:rFonts w:hint="eastAsia"/>
        </w:rPr>
        <w:t>b</w:t>
      </w:r>
      <w:r>
        <w:rPr>
          <w:rFonts w:hint="eastAsia"/>
        </w:rPr>
        <w:t>的实际意义吗？（变化程度</w:t>
      </w:r>
      <w:r>
        <w:rPr>
          <w:rFonts w:hint="eastAsia"/>
        </w:rPr>
        <w:t xml:space="preserve"> </w:t>
      </w:r>
      <w:r>
        <w:rPr>
          <w:rFonts w:hint="eastAsia"/>
        </w:rPr>
        <w:t>初始值）</w:t>
      </w:r>
      <w:r>
        <w:rPr>
          <w:rFonts w:hint="eastAsia"/>
        </w:rPr>
        <w:t xml:space="preserve">      </w:t>
      </w:r>
    </w:p>
    <w:p w:rsidR="006F0D39" w:rsidRDefault="00634E24">
      <w:r>
        <w:rPr>
          <w:rFonts w:hint="eastAsia"/>
        </w:rPr>
        <w:t>③定义域在实际情境中要根据实际意义考虑</w:t>
      </w:r>
    </w:p>
    <w:p w:rsidR="006F0D39" w:rsidRDefault="00634E24">
      <w:r>
        <w:rPr>
          <w:rFonts w:hint="eastAsia"/>
        </w:rPr>
        <w:t>④正比例函数和一次函数的区别联系</w:t>
      </w:r>
    </w:p>
    <w:p w:rsidR="006F0D39" w:rsidRDefault="00634E24">
      <w:r>
        <w:rPr>
          <w:rFonts w:hint="eastAsia"/>
          <w:b/>
          <w:bCs/>
        </w:rPr>
        <w:t>2</w:t>
      </w:r>
      <w:r>
        <w:rPr>
          <w:rFonts w:hint="eastAsia"/>
          <w:b/>
          <w:bCs/>
        </w:rPr>
        <w:t>、学到哪些方法：</w:t>
      </w:r>
    </w:p>
    <w:p w:rsidR="006F0D39" w:rsidRDefault="00634E24">
      <w:r>
        <w:rPr>
          <w:rFonts w:hint="eastAsia"/>
        </w:rPr>
        <w:t>①对具体函数下定义的方法（根据解析式的形式来给具体的函数下定义）</w:t>
      </w:r>
    </w:p>
    <w:p w:rsidR="006F0D39" w:rsidRDefault="00634E24">
      <w:r>
        <w:rPr>
          <w:rFonts w:hint="eastAsia"/>
        </w:rPr>
        <w:t>②用待定系数法求具体的解析式</w:t>
      </w:r>
    </w:p>
    <w:p w:rsidR="006F0D39" w:rsidRDefault="00634E24">
      <w:r>
        <w:rPr>
          <w:rFonts w:hint="eastAsia"/>
        </w:rPr>
        <w:t>③从情境中感受到变化程度，从</w:t>
      </w:r>
      <w:r>
        <w:rPr>
          <w:rFonts w:hint="eastAsia"/>
        </w:rPr>
        <w:t>k</w:t>
      </w:r>
      <w:r>
        <w:rPr>
          <w:rFonts w:hint="eastAsia"/>
        </w:rPr>
        <w:t>、</w:t>
      </w:r>
      <w:r>
        <w:rPr>
          <w:rFonts w:hint="eastAsia"/>
        </w:rPr>
        <w:t>b</w:t>
      </w:r>
      <w:r>
        <w:rPr>
          <w:rFonts w:hint="eastAsia"/>
        </w:rPr>
        <w:t>的实际意义得到解析式</w:t>
      </w:r>
    </w:p>
    <w:p w:rsidR="006F0D39" w:rsidRDefault="00634E24">
      <w:pPr>
        <w:rPr>
          <w:b/>
          <w:bCs/>
        </w:rPr>
      </w:pPr>
      <w:r>
        <w:rPr>
          <w:rFonts w:hint="eastAsia"/>
          <w:b/>
          <w:bCs/>
        </w:rPr>
        <w:t>3</w:t>
      </w:r>
      <w:r>
        <w:rPr>
          <w:rFonts w:hint="eastAsia"/>
          <w:b/>
          <w:bCs/>
        </w:rPr>
        <w:t>、学到哪些思想：</w:t>
      </w:r>
    </w:p>
    <w:p w:rsidR="006F0D39" w:rsidRDefault="00634E24">
      <w:r>
        <w:rPr>
          <w:rFonts w:hint="eastAsia"/>
        </w:rPr>
        <w:t>①正比例函数是一次函数的特例，这里就蕴含着一种数学思想：从简单到复杂，从特殊到一般，很多时候，我们就是在用这样的方式在认识世界，寻找普遍规律。</w:t>
      </w:r>
    </w:p>
    <w:p w:rsidR="006F0D39" w:rsidRDefault="00634E24">
      <w:r>
        <w:rPr>
          <w:rFonts w:hint="eastAsia"/>
        </w:rPr>
        <w:t>②建模思想：建立数学模型来解决实际问题。</w:t>
      </w:r>
    </w:p>
    <w:p w:rsidR="006F0D39" w:rsidRDefault="006F0D39">
      <w:pPr>
        <w:rPr>
          <w:b/>
          <w:bCs/>
        </w:rPr>
      </w:pPr>
    </w:p>
    <w:p w:rsidR="006F0D39" w:rsidRDefault="00634E24">
      <w:r>
        <w:rPr>
          <w:rFonts w:hint="eastAsia"/>
          <w:b/>
          <w:bCs/>
        </w:rPr>
        <w:t>四、专家点评以及课后反思</w:t>
      </w:r>
    </w:p>
    <w:p w:rsidR="006F0D39" w:rsidRDefault="00634E24">
      <w:r>
        <w:rPr>
          <w:rFonts w:hint="eastAsia"/>
        </w:rPr>
        <w:t xml:space="preserve">    </w:t>
      </w:r>
      <w:r>
        <w:rPr>
          <w:rFonts w:hint="eastAsia"/>
        </w:rPr>
        <w:t>函数是研究现实世界变化规律的一个重要模型，对它的学习一直是初中阶段数学学习的一个重要的内容。一次函数是在同学们学习了正、反比例函数后的又一类具体的函数。本节课作为研究一次函数的第一课时，使学生从代数表达上认识一次函数。下一节课研究函数的图像从“形”的角度上认识一次函数及其性质。因此本节课的重点是从具体背景中列出相应的一次函数表达式，从而概括出一次函数的概念。列关系式是学生学习中的难点，尤其是要抓住变量之间的变化规律，避免演变成</w:t>
      </w:r>
      <w:r>
        <w:rPr>
          <w:rFonts w:hint="eastAsia"/>
          <w:lang w:val="zh-TW" w:eastAsia="zh-TW"/>
        </w:rPr>
        <w:t>列方程或代数式的</w:t>
      </w:r>
      <w:r>
        <w:rPr>
          <w:rFonts w:hint="eastAsia"/>
        </w:rPr>
        <w:t>教学</w:t>
      </w:r>
      <w:r>
        <w:rPr>
          <w:rFonts w:hint="eastAsia"/>
          <w:lang w:val="zh-TW" w:eastAsia="zh-TW"/>
        </w:rPr>
        <w:t>，</w:t>
      </w:r>
      <w:r>
        <w:rPr>
          <w:rFonts w:hint="eastAsia"/>
        </w:rPr>
        <w:t>过程中反复体会函数的运动、变化。本节课体现了“问题情境——建立数学概念——应用概念解决问题”的数学模式，发展学生解决问题以及类比、归纳能力。</w:t>
      </w:r>
    </w:p>
    <w:p w:rsidR="006F0D39" w:rsidRDefault="00634E24">
      <w:r>
        <w:rPr>
          <w:rFonts w:hint="eastAsia"/>
        </w:rPr>
        <w:t>在本节课的教学中，经过学生的反馈，也存在着一些不足之处，对学生的思考还可以把握更到位些，在学生为主的课堂上应该根据学生的情况随时调整教案临场机变，比如：</w:t>
      </w:r>
    </w:p>
    <w:p w:rsidR="006F0D39" w:rsidRDefault="00634E24">
      <w:r>
        <w:rPr>
          <w:rFonts w:hint="eastAsia"/>
        </w:rPr>
        <w:t xml:space="preserve">    </w:t>
      </w:r>
      <w:r>
        <w:rPr>
          <w:rFonts w:hint="eastAsia"/>
        </w:rPr>
        <w:t>当学生们从生活情境中得到了四个函数模型，观察等号右边的代数式的共同特征时，学生异口同声蹦出了“一次函数！”，用右边代数式是一次整式这个特征来归纳函数的方法其实是对一次函数命名的源头，比如以后的二次函数也是如此</w:t>
      </w:r>
      <w:r>
        <w:rPr>
          <w:rFonts w:hint="eastAsia"/>
        </w:rPr>
        <w:t>，我根据函数特征从一次单项式一次多项式的角度作出了解释，并让学生尝试概括出一次函数的一般式，这个部分的迅速调整我是比较满意的，但是匆忙中我应该注意再次强调一次函数的命名与右边代数式的特征的关系，这其实也是给学生一个认识新知识、与以往知识建立联系的机会。同时这样的课堂反馈也暴露了学生对代数式分类上的模糊，还应对平时概念教学引起重视。</w:t>
      </w:r>
    </w:p>
    <w:p w:rsidR="006F0D39" w:rsidRDefault="00634E24">
      <w:r>
        <w:rPr>
          <w:rFonts w:hint="eastAsia"/>
        </w:rPr>
        <w:t>又比如例</w:t>
      </w:r>
      <w:r>
        <w:rPr>
          <w:rFonts w:hint="eastAsia"/>
        </w:rPr>
        <w:t>3</w:t>
      </w:r>
      <w:r>
        <w:rPr>
          <w:rFonts w:hint="eastAsia"/>
        </w:rPr>
        <w:t>的华氏度摄氏度求解析式的过程中，除了常见的待定系数法选择两组对应值或是先选取（</w:t>
      </w:r>
      <w:r>
        <w:rPr>
          <w:rFonts w:hint="eastAsia"/>
        </w:rPr>
        <w:t>0,32</w:t>
      </w:r>
      <w:r>
        <w:rPr>
          <w:rFonts w:hint="eastAsia"/>
        </w:rPr>
        <w:t>）与一组对应值这两种解法，还可以通过变化程度直接算出</w:t>
      </w:r>
      <w:r>
        <w:rPr>
          <w:rFonts w:hint="eastAsia"/>
        </w:rPr>
        <w:t>k</w:t>
      </w:r>
      <w:r>
        <w:rPr>
          <w:rFonts w:hint="eastAsia"/>
        </w:rPr>
        <w:t>，我在课堂上直接请了用此方法</w:t>
      </w:r>
      <w:r>
        <w:rPr>
          <w:rFonts w:hint="eastAsia"/>
        </w:rPr>
        <w:t>的同学进行回答，用自己准备好的方式总结了这道题。但事后回想这个环节</w:t>
      </w:r>
      <w:r>
        <w:rPr>
          <w:rFonts w:hint="eastAsia"/>
        </w:rPr>
        <w:lastRenderedPageBreak/>
        <w:t>可以有更好的处理方式，当时有一位学生思考了我读图时引导的那句“随着</w:t>
      </w:r>
      <w:r>
        <w:rPr>
          <w:rFonts w:hint="eastAsia"/>
        </w:rPr>
        <w:t>x</w:t>
      </w:r>
      <w:r>
        <w:rPr>
          <w:rFonts w:hint="eastAsia"/>
        </w:rPr>
        <w:t>的变化，</w:t>
      </w:r>
      <w:r>
        <w:rPr>
          <w:rFonts w:hint="eastAsia"/>
        </w:rPr>
        <w:t>y</w:t>
      </w:r>
      <w:r>
        <w:rPr>
          <w:rFonts w:hint="eastAsia"/>
        </w:rPr>
        <w:t>是按照什么程度在变化的呢？”，于是在他的操作单上，他标记了每一段</w:t>
      </w:r>
      <w:r>
        <w:rPr>
          <w:rFonts w:hint="eastAsia"/>
        </w:rPr>
        <w:t>x</w:t>
      </w:r>
      <w:r>
        <w:rPr>
          <w:rFonts w:hint="eastAsia"/>
        </w:rPr>
        <w:t>值之间的差</w:t>
      </w:r>
      <w:r>
        <w:rPr>
          <w:rFonts w:hint="eastAsia"/>
        </w:rPr>
        <w:t>50</w:t>
      </w:r>
      <w:r>
        <w:rPr>
          <w:rFonts w:hint="eastAsia"/>
        </w:rPr>
        <w:t>以及</w:t>
      </w:r>
      <w:r>
        <w:rPr>
          <w:rFonts w:hint="eastAsia"/>
        </w:rPr>
        <w:t>y</w:t>
      </w:r>
      <w:r>
        <w:rPr>
          <w:rFonts w:hint="eastAsia"/>
        </w:rPr>
        <w:t>值之间的差</w:t>
      </w:r>
      <w:r>
        <w:rPr>
          <w:rFonts w:hint="eastAsia"/>
        </w:rPr>
        <w:t>90</w:t>
      </w:r>
      <w:r>
        <w:rPr>
          <w:rFonts w:hint="eastAsia"/>
        </w:rPr>
        <w:t>，寻找规律，但缺乏解题思路，说明还没从之前的情境中感悟出</w:t>
      </w:r>
      <w:r>
        <w:rPr>
          <w:rFonts w:hint="eastAsia"/>
        </w:rPr>
        <w:t>k</w:t>
      </w:r>
      <w:r>
        <w:rPr>
          <w:rFonts w:hint="eastAsia"/>
        </w:rPr>
        <w:t>的实际意义，但已经能够从数据上感受变化；而另一个同学的解法是只选取了两组对应值，算出差直接得到</w:t>
      </w:r>
      <w:r>
        <w:rPr>
          <w:rFonts w:hint="eastAsia"/>
        </w:rPr>
        <w:t>k</w:t>
      </w:r>
      <w:r>
        <w:rPr>
          <w:rFonts w:hint="eastAsia"/>
        </w:rPr>
        <w:t>，因为她既理解了变量中寻找变化程度就可求</w:t>
      </w:r>
      <w:r>
        <w:rPr>
          <w:rFonts w:hint="eastAsia"/>
        </w:rPr>
        <w:t>k</w:t>
      </w:r>
      <w:r>
        <w:rPr>
          <w:rFonts w:hint="eastAsia"/>
        </w:rPr>
        <w:t>并且她还能总结出既然是一次函数关系，变化程度相同，不需观察每一组去找规律</w:t>
      </w:r>
      <w:r>
        <w:rPr>
          <w:rFonts w:hint="eastAsia"/>
        </w:rPr>
        <w:t>，直接选择两组作比较即可得出，这其实是更深刻的理解，若是将第一位同学的想法可以很自然地给大家一种启发，再给同学们一个思考的机会，而第二位同学的认识，可以作为补充，对变化程度与一次函数做一个提炼总结，多么好的两个范例，在这个问题的处理上还是有待改进的。</w:t>
      </w:r>
    </w:p>
    <w:p w:rsidR="006F0D39" w:rsidRDefault="006F0D39"/>
    <w:sectPr w:rsidR="006F0D3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E24" w:rsidRDefault="00634E24" w:rsidP="00384F73">
      <w:r>
        <w:separator/>
      </w:r>
    </w:p>
  </w:endnote>
  <w:endnote w:type="continuationSeparator" w:id="0">
    <w:p w:rsidR="00634E24" w:rsidRDefault="00634E24" w:rsidP="00384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E24" w:rsidRDefault="00634E24" w:rsidP="00384F73">
      <w:r>
        <w:separator/>
      </w:r>
    </w:p>
  </w:footnote>
  <w:footnote w:type="continuationSeparator" w:id="0">
    <w:p w:rsidR="00634E24" w:rsidRDefault="00634E24" w:rsidP="00384F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643B6"/>
    <w:multiLevelType w:val="multilevel"/>
    <w:tmpl w:val="150643B6"/>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nsid w:val="58CD4A1E"/>
    <w:multiLevelType w:val="singleLevel"/>
    <w:tmpl w:val="58CD4A1E"/>
    <w:lvl w:ilvl="0">
      <w:start w:val="1"/>
      <w:numFmt w:val="chineseCounting"/>
      <w:suff w:val="nothing"/>
      <w:lvlText w:val="%1、"/>
      <w:lvlJc w:val="left"/>
    </w:lvl>
  </w:abstractNum>
  <w:abstractNum w:abstractNumId="2">
    <w:nsid w:val="58CDFB78"/>
    <w:multiLevelType w:val="singleLevel"/>
    <w:tmpl w:val="58CDFB78"/>
    <w:lvl w:ilvl="0">
      <w:start w:val="2"/>
      <w:numFmt w:val="decimal"/>
      <w:suff w:val="nothing"/>
      <w:lvlText w:val="%1、"/>
      <w:lvlJc w:val="left"/>
    </w:lvl>
  </w:abstractNum>
  <w:abstractNum w:abstractNumId="3">
    <w:nsid w:val="58CE183C"/>
    <w:multiLevelType w:val="singleLevel"/>
    <w:tmpl w:val="58CE183C"/>
    <w:lvl w:ilvl="0">
      <w:start w:val="3"/>
      <w:numFmt w:val="chineseCounting"/>
      <w:suff w:val="nothing"/>
      <w:lvlText w:val="%1、"/>
      <w:lvlJc w:val="left"/>
    </w:lvl>
  </w:abstractNum>
  <w:abstractNum w:abstractNumId="4">
    <w:nsid w:val="58EF4CC0"/>
    <w:multiLevelType w:val="multilevel"/>
    <w:tmpl w:val="58EF4CC0"/>
    <w:lvl w:ilvl="0">
      <w:start w:val="1"/>
      <w:numFmt w:val="bullet"/>
      <w:lvlText w:val="■"/>
      <w:lvlJc w:val="left"/>
      <w:pPr>
        <w:ind w:left="840" w:hanging="42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1">
      <w:start w:val="1"/>
      <w:numFmt w:val="bullet"/>
      <w:lvlText w:val="■"/>
      <w:lvlJc w:val="left"/>
      <w:pPr>
        <w:ind w:left="1260" w:hanging="42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2">
      <w:start w:val="1"/>
      <w:numFmt w:val="bullet"/>
      <w:lvlText w:val="◆"/>
      <w:lvlJc w:val="left"/>
      <w:pPr>
        <w:ind w:left="1680" w:hanging="42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3">
      <w:start w:val="1"/>
      <w:numFmt w:val="bullet"/>
      <w:lvlText w:val="●"/>
      <w:lvlJc w:val="left"/>
      <w:pPr>
        <w:ind w:left="2100" w:hanging="42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4">
      <w:start w:val="1"/>
      <w:numFmt w:val="bullet"/>
      <w:lvlText w:val="■"/>
      <w:lvlJc w:val="left"/>
      <w:pPr>
        <w:ind w:left="2520" w:hanging="42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5">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6">
      <w:start w:val="1"/>
      <w:numFmt w:val="bullet"/>
      <w:lvlText w:val="●"/>
      <w:lvlJc w:val="left"/>
      <w:pPr>
        <w:ind w:left="3360" w:hanging="42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7">
      <w:start w:val="1"/>
      <w:numFmt w:val="bullet"/>
      <w:lvlText w:val="■"/>
      <w:lvlJc w:val="left"/>
      <w:pPr>
        <w:ind w:left="3780" w:hanging="42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8">
      <w:start w:val="1"/>
      <w:numFmt w:val="bullet"/>
      <w:lvlText w:val="◆"/>
      <w:lvlJc w:val="left"/>
      <w:pPr>
        <w:ind w:left="4200" w:hanging="42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abstractNum>
  <w:abstractNum w:abstractNumId="5">
    <w:nsid w:val="58F3209E"/>
    <w:multiLevelType w:val="singleLevel"/>
    <w:tmpl w:val="58F3209E"/>
    <w:lvl w:ilvl="0">
      <w:start w:val="2"/>
      <w:numFmt w:val="decimal"/>
      <w:suff w:val="nothing"/>
      <w:lvlText w:val="%1、"/>
      <w:lvlJc w:val="left"/>
    </w:lvl>
  </w:abstractNum>
  <w:abstractNum w:abstractNumId="6">
    <w:nsid w:val="58F47BA0"/>
    <w:multiLevelType w:val="singleLevel"/>
    <w:tmpl w:val="58F47BA0"/>
    <w:lvl w:ilvl="0">
      <w:start w:val="1"/>
      <w:numFmt w:val="decimal"/>
      <w:suff w:val="nothing"/>
      <w:lvlText w:val="%1."/>
      <w:lvlJc w:val="left"/>
    </w:lvl>
  </w:abstractNum>
  <w:num w:numId="1">
    <w:abstractNumId w:val="1"/>
  </w:num>
  <w:num w:numId="2">
    <w:abstractNumId w:val="2"/>
  </w:num>
  <w:num w:numId="3">
    <w:abstractNumId w:val="5"/>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54754A"/>
    <w:rsid w:val="00384F73"/>
    <w:rsid w:val="00634E24"/>
    <w:rsid w:val="006F0D39"/>
    <w:rsid w:val="2A2F0511"/>
    <w:rsid w:val="5C5227B4"/>
    <w:rsid w:val="6854754A"/>
    <w:rsid w:val="71ED7E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64E3BC5-0863-4EF7-8D12-CDC92246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jc w:val="left"/>
    </w:pPr>
    <w:rPr>
      <w:rFonts w:cs="Times New Roman"/>
      <w:kern w:val="0"/>
      <w:sz w:val="24"/>
    </w:rPr>
  </w:style>
  <w:style w:type="table" w:styleId="a4">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正文 A"/>
    <w:qFormat/>
    <w:pPr>
      <w:framePr w:wrap="around" w:hAnchor="text"/>
      <w:widowControl w:val="0"/>
      <w:jc w:val="both"/>
    </w:pPr>
    <w:rPr>
      <w:rFonts w:ascii="Arial Unicode MS" w:eastAsia="Arial Unicode MS" w:hAnsi="Arial Unicode MS" w:cs="Arial Unicode MS" w:hint="eastAsia"/>
      <w:color w:val="000000"/>
      <w:kern w:val="2"/>
      <w:sz w:val="21"/>
      <w:szCs w:val="21"/>
      <w:u w:color="000000"/>
    </w:rPr>
  </w:style>
  <w:style w:type="paragraph" w:styleId="a6">
    <w:name w:val="header"/>
    <w:basedOn w:val="a"/>
    <w:link w:val="Char"/>
    <w:rsid w:val="00384F7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384F73"/>
    <w:rPr>
      <w:kern w:val="2"/>
      <w:sz w:val="18"/>
      <w:szCs w:val="18"/>
    </w:rPr>
  </w:style>
  <w:style w:type="paragraph" w:styleId="a7">
    <w:name w:val="footer"/>
    <w:basedOn w:val="a"/>
    <w:link w:val="Char0"/>
    <w:rsid w:val="00384F73"/>
    <w:pPr>
      <w:tabs>
        <w:tab w:val="center" w:pos="4153"/>
        <w:tab w:val="right" w:pos="8306"/>
      </w:tabs>
      <w:snapToGrid w:val="0"/>
      <w:jc w:val="left"/>
    </w:pPr>
    <w:rPr>
      <w:sz w:val="18"/>
      <w:szCs w:val="18"/>
    </w:rPr>
  </w:style>
  <w:style w:type="character" w:customStyle="1" w:styleId="Char0">
    <w:name w:val="页脚 Char"/>
    <w:basedOn w:val="a0"/>
    <w:link w:val="a7"/>
    <w:rsid w:val="00384F7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image" Target="media/image7.wmf"/><Relationship Id="rId39" Type="http://schemas.openxmlformats.org/officeDocument/2006/relationships/image" Target="media/image14.wmf"/><Relationship Id="rId21" Type="http://schemas.openxmlformats.org/officeDocument/2006/relationships/oleObject" Target="embeddings/oleObject9.bin"/><Relationship Id="rId34" Type="http://schemas.openxmlformats.org/officeDocument/2006/relationships/image" Target="media/image11.wmf"/><Relationship Id="rId42" Type="http://schemas.openxmlformats.org/officeDocument/2006/relationships/oleObject" Target="embeddings/oleObject21.bin"/><Relationship Id="rId47" Type="http://schemas.openxmlformats.org/officeDocument/2006/relationships/image" Target="media/image16.wmf"/><Relationship Id="rId50" Type="http://schemas.openxmlformats.org/officeDocument/2006/relationships/oleObject" Target="embeddings/oleObject26.bin"/><Relationship Id="rId55" Type="http://schemas.openxmlformats.org/officeDocument/2006/relationships/image" Target="media/image20.wmf"/><Relationship Id="rId63" Type="http://schemas.openxmlformats.org/officeDocument/2006/relationships/image" Target="media/image25.wmf"/><Relationship Id="rId68" Type="http://schemas.openxmlformats.org/officeDocument/2006/relationships/image" Target="media/image27.png"/><Relationship Id="rId7" Type="http://schemas.openxmlformats.org/officeDocument/2006/relationships/endnotes" Target="endnotes.xml"/><Relationship Id="rId71"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oleObject" Target="embeddings/oleObject5.bin"/><Relationship Id="rId29" Type="http://schemas.openxmlformats.org/officeDocument/2006/relationships/oleObject" Target="embeddings/oleObject14.bin"/><Relationship Id="rId11" Type="http://schemas.openxmlformats.org/officeDocument/2006/relationships/oleObject" Target="embeddings/oleObject1.bin"/><Relationship Id="rId24" Type="http://schemas.openxmlformats.org/officeDocument/2006/relationships/image" Target="media/image6.wmf"/><Relationship Id="rId32" Type="http://schemas.openxmlformats.org/officeDocument/2006/relationships/image" Target="media/image10.wmf"/><Relationship Id="rId37" Type="http://schemas.openxmlformats.org/officeDocument/2006/relationships/image" Target="media/image13.wmf"/><Relationship Id="rId40" Type="http://schemas.openxmlformats.org/officeDocument/2006/relationships/oleObject" Target="embeddings/oleObject19.bin"/><Relationship Id="rId45" Type="http://schemas.openxmlformats.org/officeDocument/2006/relationships/oleObject" Target="embeddings/oleObject23.bin"/><Relationship Id="rId53" Type="http://schemas.openxmlformats.org/officeDocument/2006/relationships/image" Target="media/image19.wmf"/><Relationship Id="rId58" Type="http://schemas.openxmlformats.org/officeDocument/2006/relationships/oleObject" Target="embeddings/oleObject30.bin"/><Relationship Id="rId66" Type="http://schemas.openxmlformats.org/officeDocument/2006/relationships/oleObject" Target="embeddings/oleObject33.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11.bin"/><Relationship Id="rId28" Type="http://schemas.openxmlformats.org/officeDocument/2006/relationships/image" Target="media/image8.wmf"/><Relationship Id="rId36" Type="http://schemas.openxmlformats.org/officeDocument/2006/relationships/image" Target="media/image12.png"/><Relationship Id="rId49" Type="http://schemas.openxmlformats.org/officeDocument/2006/relationships/image" Target="media/image17.wmf"/><Relationship Id="rId57" Type="http://schemas.openxmlformats.org/officeDocument/2006/relationships/image" Target="media/image21.wmf"/><Relationship Id="rId61" Type="http://schemas.openxmlformats.org/officeDocument/2006/relationships/image" Target="media/image23.png"/><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5.bin"/><Relationship Id="rId44" Type="http://schemas.openxmlformats.org/officeDocument/2006/relationships/oleObject" Target="embeddings/oleObject22.bin"/><Relationship Id="rId52" Type="http://schemas.openxmlformats.org/officeDocument/2006/relationships/oleObject" Target="embeddings/oleObject27.bin"/><Relationship Id="rId60" Type="http://schemas.openxmlformats.org/officeDocument/2006/relationships/oleObject" Target="embeddings/oleObject31.bin"/><Relationship Id="rId65" Type="http://schemas.openxmlformats.org/officeDocument/2006/relationships/image" Target="media/image26.wmf"/><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3.bin"/><Relationship Id="rId22" Type="http://schemas.openxmlformats.org/officeDocument/2006/relationships/oleObject" Target="embeddings/oleObject10.bin"/><Relationship Id="rId27" Type="http://schemas.openxmlformats.org/officeDocument/2006/relationships/oleObject" Target="embeddings/oleObject13.bin"/><Relationship Id="rId30" Type="http://schemas.openxmlformats.org/officeDocument/2006/relationships/image" Target="media/image9.wmf"/><Relationship Id="rId35" Type="http://schemas.openxmlformats.org/officeDocument/2006/relationships/oleObject" Target="embeddings/oleObject17.bin"/><Relationship Id="rId43" Type="http://schemas.openxmlformats.org/officeDocument/2006/relationships/image" Target="media/image15.wmf"/><Relationship Id="rId48" Type="http://schemas.openxmlformats.org/officeDocument/2006/relationships/oleObject" Target="embeddings/oleObject25.bin"/><Relationship Id="rId56" Type="http://schemas.openxmlformats.org/officeDocument/2006/relationships/oleObject" Target="embeddings/oleObject29.bin"/><Relationship Id="rId64" Type="http://schemas.openxmlformats.org/officeDocument/2006/relationships/oleObject" Target="embeddings/oleObject32.bin"/><Relationship Id="rId69" Type="http://schemas.openxmlformats.org/officeDocument/2006/relationships/image" Target="media/image28.wmf"/><Relationship Id="rId8" Type="http://schemas.openxmlformats.org/officeDocument/2006/relationships/image" Target="media/image1.png"/><Relationship Id="rId51" Type="http://schemas.openxmlformats.org/officeDocument/2006/relationships/image" Target="media/image18.wmf"/><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oleObject" Target="embeddings/oleObject12.bin"/><Relationship Id="rId33" Type="http://schemas.openxmlformats.org/officeDocument/2006/relationships/oleObject" Target="embeddings/oleObject16.bin"/><Relationship Id="rId38" Type="http://schemas.openxmlformats.org/officeDocument/2006/relationships/oleObject" Target="embeddings/oleObject18.bin"/><Relationship Id="rId46" Type="http://schemas.openxmlformats.org/officeDocument/2006/relationships/oleObject" Target="embeddings/oleObject24.bin"/><Relationship Id="rId59" Type="http://schemas.openxmlformats.org/officeDocument/2006/relationships/image" Target="media/image22.wmf"/><Relationship Id="rId67" Type="http://schemas.openxmlformats.org/officeDocument/2006/relationships/oleObject" Target="embeddings/oleObject34.bin"/><Relationship Id="rId20" Type="http://schemas.openxmlformats.org/officeDocument/2006/relationships/oleObject" Target="embeddings/oleObject8.bin"/><Relationship Id="rId41" Type="http://schemas.openxmlformats.org/officeDocument/2006/relationships/oleObject" Target="embeddings/oleObject20.bin"/><Relationship Id="rId54" Type="http://schemas.openxmlformats.org/officeDocument/2006/relationships/oleObject" Target="embeddings/oleObject28.bin"/><Relationship Id="rId62" Type="http://schemas.openxmlformats.org/officeDocument/2006/relationships/image" Target="media/image24.png"/><Relationship Id="rId70" Type="http://schemas.openxmlformats.org/officeDocument/2006/relationships/oleObject" Target="embeddings/oleObject35.bin"/><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961</Words>
  <Characters>5482</Characters>
  <Application>Microsoft Office Word</Application>
  <DocSecurity>0</DocSecurity>
  <Lines>45</Lines>
  <Paragraphs>12</Paragraphs>
  <ScaleCrop>false</ScaleCrop>
  <Company/>
  <LinksUpToDate>false</LinksUpToDate>
  <CharactersWithSpaces>6431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qiaoy</dc:creator>
  <cp:lastModifiedBy>lipei</cp:lastModifiedBy>
  <cp:revision>2</cp:revision>
  <dcterms:created xsi:type="dcterms:W3CDTF">2018-10-12T00:29:00Z</dcterms:created>
  <dcterms:modified xsi:type="dcterms:W3CDTF">2018-10-12T00:29:00Z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