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C8C" w:rsidRPr="00311BBD" w:rsidRDefault="003B3107" w:rsidP="00F73D27">
      <w:pPr>
        <w:jc w:val="center"/>
        <w:rPr>
          <w:rFonts w:ascii="STSong" w:eastAsia="STSong" w:hAnsi="STSong"/>
          <w:b/>
          <w:sz w:val="24"/>
        </w:rPr>
      </w:pPr>
      <w:r w:rsidRPr="00F73D27">
        <w:rPr>
          <w:rFonts w:hint="eastAsia"/>
          <w:b/>
          <w:sz w:val="24"/>
        </w:rPr>
        <w:t>初中英语写作中</w:t>
      </w:r>
      <w:r w:rsidR="00863DAD">
        <w:rPr>
          <w:rFonts w:hint="eastAsia"/>
          <w:b/>
          <w:sz w:val="24"/>
        </w:rPr>
        <w:t>“</w:t>
      </w:r>
      <w:r w:rsidR="00330036">
        <w:rPr>
          <w:rFonts w:hint="eastAsia"/>
          <w:b/>
          <w:sz w:val="24"/>
        </w:rPr>
        <w:t>同伴反馈</w:t>
      </w:r>
      <w:r w:rsidR="00863DAD">
        <w:rPr>
          <w:rFonts w:hint="eastAsia"/>
          <w:b/>
          <w:sz w:val="24"/>
        </w:rPr>
        <w:t>”</w:t>
      </w:r>
      <w:r w:rsidR="00C77ABA">
        <w:rPr>
          <w:rFonts w:hint="eastAsia"/>
          <w:b/>
          <w:sz w:val="24"/>
        </w:rPr>
        <w:t>对于作文修订的</w:t>
      </w:r>
      <w:r w:rsidRPr="00F73D27">
        <w:rPr>
          <w:rFonts w:hint="eastAsia"/>
          <w:b/>
          <w:sz w:val="24"/>
        </w:rPr>
        <w:t>有效性研究</w:t>
      </w:r>
    </w:p>
    <w:p w:rsidR="00F73D27" w:rsidRPr="00E15AFB" w:rsidRDefault="00F73D27" w:rsidP="00F73D27">
      <w:pPr>
        <w:jc w:val="center"/>
        <w:rPr>
          <w:rFonts w:ascii="STSong" w:eastAsia="STSong" w:hAnsi="STSong"/>
          <w:sz w:val="24"/>
        </w:rPr>
      </w:pPr>
      <w:r w:rsidRPr="00E15AFB">
        <w:rPr>
          <w:rFonts w:ascii="STSong" w:eastAsia="STSong" w:hAnsi="STSong" w:hint="eastAsia"/>
          <w:sz w:val="24"/>
        </w:rPr>
        <w:t>上海市世界外国语中学 顾佳</w:t>
      </w:r>
    </w:p>
    <w:p w:rsidR="001D0104" w:rsidRPr="00311BBD" w:rsidRDefault="001D0104" w:rsidP="00F73D27">
      <w:pPr>
        <w:jc w:val="center"/>
        <w:rPr>
          <w:rFonts w:ascii="STSong" w:eastAsia="STSong" w:hAnsi="STSong"/>
          <w:b/>
          <w:sz w:val="24"/>
        </w:rPr>
      </w:pPr>
    </w:p>
    <w:p w:rsidR="003B3107" w:rsidRDefault="00F73D27">
      <w:pPr>
        <w:rPr>
          <w:rFonts w:ascii="STSong" w:eastAsia="STSong" w:hAnsi="STSong"/>
          <w:sz w:val="24"/>
        </w:rPr>
      </w:pPr>
      <w:r w:rsidRPr="00311BBD">
        <w:rPr>
          <w:rFonts w:ascii="STSong" w:eastAsia="STSong" w:hAnsi="STSong" w:hint="eastAsia"/>
          <w:sz w:val="24"/>
        </w:rPr>
        <w:t>【摘要】</w:t>
      </w:r>
      <w:r w:rsidR="00AD7105">
        <w:rPr>
          <w:rFonts w:ascii="STSong" w:eastAsia="STSong" w:hAnsi="STSong" w:hint="eastAsia"/>
          <w:sz w:val="24"/>
        </w:rPr>
        <w:t>同伴反馈</w:t>
      </w:r>
      <w:r w:rsidR="00BB132A">
        <w:rPr>
          <w:rFonts w:ascii="STSong" w:eastAsia="STSong" w:hAnsi="STSong" w:hint="eastAsia"/>
          <w:sz w:val="24"/>
        </w:rPr>
        <w:t>在第</w:t>
      </w:r>
      <w:r w:rsidR="00572FE9">
        <w:rPr>
          <w:rFonts w:ascii="STSong" w:eastAsia="STSong" w:hAnsi="STSong" w:hint="eastAsia"/>
          <w:sz w:val="24"/>
        </w:rPr>
        <w:t>二外语写作中的</w:t>
      </w:r>
      <w:r w:rsidR="00BB132A">
        <w:rPr>
          <w:rFonts w:ascii="STSong" w:eastAsia="STSong" w:hAnsi="STSong" w:hint="eastAsia"/>
          <w:sz w:val="24"/>
        </w:rPr>
        <w:t>使用一直存在争议。一方面，它能培养</w:t>
      </w:r>
      <w:r w:rsidR="00694746">
        <w:rPr>
          <w:rFonts w:ascii="STSong" w:eastAsia="STSong" w:hAnsi="STSong" w:hint="eastAsia"/>
          <w:sz w:val="24"/>
        </w:rPr>
        <w:t>学生</w:t>
      </w:r>
      <w:r w:rsidR="00806973">
        <w:rPr>
          <w:rFonts w:ascii="STSong" w:eastAsia="STSong" w:hAnsi="STSong" w:hint="eastAsia"/>
          <w:sz w:val="24"/>
        </w:rPr>
        <w:t>写作的</w:t>
      </w:r>
      <w:r w:rsidR="001D0104">
        <w:rPr>
          <w:rFonts w:ascii="STSong" w:eastAsia="STSong" w:hAnsi="STSong" w:hint="eastAsia"/>
          <w:sz w:val="24"/>
        </w:rPr>
        <w:t>自主性</w:t>
      </w:r>
      <w:r w:rsidR="00806973">
        <w:rPr>
          <w:rFonts w:ascii="STSong" w:eastAsia="STSong" w:hAnsi="STSong" w:hint="eastAsia"/>
          <w:sz w:val="24"/>
        </w:rPr>
        <w:t>和读者意识</w:t>
      </w:r>
      <w:r w:rsidR="001D0104">
        <w:rPr>
          <w:rFonts w:ascii="STSong" w:eastAsia="STSong" w:hAnsi="STSong" w:hint="eastAsia"/>
          <w:sz w:val="24"/>
        </w:rPr>
        <w:t>，另一方面对于</w:t>
      </w:r>
      <w:r w:rsidR="0099378A">
        <w:rPr>
          <w:rFonts w:ascii="STSong" w:eastAsia="STSong" w:hAnsi="STSong" w:hint="eastAsia"/>
          <w:sz w:val="24"/>
        </w:rPr>
        <w:t>英语</w:t>
      </w:r>
      <w:r w:rsidR="00BB132A">
        <w:rPr>
          <w:rFonts w:ascii="STSong" w:eastAsia="STSong" w:hAnsi="STSong" w:hint="eastAsia"/>
          <w:sz w:val="24"/>
        </w:rPr>
        <w:t>语言能力有限的初中生</w:t>
      </w:r>
      <w:r w:rsidR="00F27992">
        <w:rPr>
          <w:rFonts w:ascii="STSong" w:eastAsia="STSong" w:hAnsi="STSong" w:hint="eastAsia"/>
          <w:sz w:val="24"/>
        </w:rPr>
        <w:t>而言</w:t>
      </w:r>
      <w:r w:rsidR="001D0104">
        <w:rPr>
          <w:rFonts w:ascii="STSong" w:eastAsia="STSong" w:hAnsi="STSong" w:hint="eastAsia"/>
          <w:sz w:val="24"/>
        </w:rPr>
        <w:t>，它</w:t>
      </w:r>
      <w:r w:rsidR="00F9583B">
        <w:rPr>
          <w:rFonts w:ascii="STSong" w:eastAsia="STSong" w:hAnsi="STSong" w:hint="eastAsia"/>
          <w:sz w:val="24"/>
        </w:rPr>
        <w:t>是否能够</w:t>
      </w:r>
      <w:r w:rsidR="00F27992">
        <w:rPr>
          <w:rFonts w:ascii="STSong" w:eastAsia="STSong" w:hAnsi="STSong" w:hint="eastAsia"/>
          <w:sz w:val="24"/>
        </w:rPr>
        <w:t>提高</w:t>
      </w:r>
      <w:r w:rsidR="00D03608">
        <w:rPr>
          <w:rFonts w:ascii="STSong" w:eastAsia="STSong" w:hAnsi="STSong" w:hint="eastAsia"/>
          <w:sz w:val="24"/>
        </w:rPr>
        <w:t>其</w:t>
      </w:r>
      <w:r w:rsidR="00F27992">
        <w:rPr>
          <w:rFonts w:ascii="STSong" w:eastAsia="STSong" w:hAnsi="STSong" w:hint="eastAsia"/>
          <w:sz w:val="24"/>
        </w:rPr>
        <w:t>作文的质量</w:t>
      </w:r>
      <w:r w:rsidR="00BB132A">
        <w:rPr>
          <w:rFonts w:ascii="STSong" w:eastAsia="STSong" w:hAnsi="STSong" w:hint="eastAsia"/>
          <w:sz w:val="24"/>
        </w:rPr>
        <w:t>仍然是一个疑问。</w:t>
      </w:r>
      <w:r w:rsidR="000F66F5">
        <w:rPr>
          <w:rFonts w:ascii="STSong" w:eastAsia="STSong" w:hAnsi="STSong" w:hint="eastAsia"/>
          <w:sz w:val="24"/>
        </w:rPr>
        <w:t>本文选取</w:t>
      </w:r>
      <w:r w:rsidR="003E2C07">
        <w:rPr>
          <w:rFonts w:ascii="STSong" w:eastAsia="STSong" w:hAnsi="STSong" w:hint="eastAsia"/>
          <w:sz w:val="24"/>
        </w:rPr>
        <w:t>我校</w:t>
      </w:r>
      <w:r w:rsidR="000F66F5">
        <w:rPr>
          <w:rFonts w:ascii="STSong" w:eastAsia="STSong" w:hAnsi="STSong" w:hint="eastAsia"/>
          <w:sz w:val="24"/>
        </w:rPr>
        <w:t>八年级</w:t>
      </w:r>
      <w:r w:rsidR="00802914">
        <w:rPr>
          <w:rFonts w:ascii="STSong" w:eastAsia="STSong" w:hAnsi="STSong" w:hint="eastAsia"/>
          <w:sz w:val="24"/>
        </w:rPr>
        <w:t>的一个英语小班</w:t>
      </w:r>
      <w:r w:rsidR="00692986">
        <w:rPr>
          <w:rFonts w:ascii="STSong" w:eastAsia="STSong" w:hAnsi="STSong" w:hint="eastAsia"/>
          <w:sz w:val="24"/>
        </w:rPr>
        <w:t>为样本，探索同伴反馈</w:t>
      </w:r>
      <w:r w:rsidR="000F66F5">
        <w:rPr>
          <w:rFonts w:ascii="STSong" w:eastAsia="STSong" w:hAnsi="STSong" w:hint="eastAsia"/>
          <w:sz w:val="24"/>
        </w:rPr>
        <w:t>对于英语作文修订稿的影响和学生对于</w:t>
      </w:r>
      <w:r w:rsidR="00FC2B1C">
        <w:rPr>
          <w:rFonts w:ascii="STSong" w:eastAsia="STSong" w:hAnsi="STSong" w:hint="eastAsia"/>
          <w:sz w:val="24"/>
        </w:rPr>
        <w:t>同伴互评</w:t>
      </w:r>
      <w:r w:rsidR="000F66F5">
        <w:rPr>
          <w:rFonts w:ascii="STSong" w:eastAsia="STSong" w:hAnsi="STSong" w:hint="eastAsia"/>
          <w:sz w:val="24"/>
        </w:rPr>
        <w:t>这一项活动的看法，并进一步为</w:t>
      </w:r>
      <w:r w:rsidR="004144DE">
        <w:rPr>
          <w:rFonts w:ascii="STSong" w:eastAsia="STSong" w:hAnsi="STSong" w:hint="eastAsia"/>
          <w:sz w:val="24"/>
        </w:rPr>
        <w:t>英语写作课堂中</w:t>
      </w:r>
      <w:r w:rsidR="00692986">
        <w:rPr>
          <w:rFonts w:ascii="STSong" w:eastAsia="STSong" w:hAnsi="STSong" w:hint="eastAsia"/>
          <w:sz w:val="24"/>
        </w:rPr>
        <w:t>同伴反馈</w:t>
      </w:r>
      <w:r w:rsidR="000F66F5">
        <w:rPr>
          <w:rFonts w:ascii="STSong" w:eastAsia="STSong" w:hAnsi="STSong" w:hint="eastAsia"/>
          <w:sz w:val="24"/>
        </w:rPr>
        <w:t>的实施提供</w:t>
      </w:r>
      <w:r w:rsidR="00BE4410">
        <w:rPr>
          <w:rFonts w:ascii="STSong" w:eastAsia="STSong" w:hAnsi="STSong" w:hint="eastAsia"/>
          <w:sz w:val="24"/>
        </w:rPr>
        <w:t>具体的</w:t>
      </w:r>
      <w:r w:rsidR="000F66F5">
        <w:rPr>
          <w:rFonts w:ascii="STSong" w:eastAsia="STSong" w:hAnsi="STSong" w:hint="eastAsia"/>
          <w:sz w:val="24"/>
        </w:rPr>
        <w:t>教学建议。</w:t>
      </w:r>
    </w:p>
    <w:p w:rsidR="00BE4410" w:rsidRPr="00311BBD" w:rsidRDefault="00BE4410">
      <w:pPr>
        <w:rPr>
          <w:rFonts w:ascii="STSong" w:eastAsia="STSong" w:hAnsi="STSong"/>
          <w:sz w:val="24"/>
        </w:rPr>
      </w:pPr>
    </w:p>
    <w:p w:rsidR="00F73D27" w:rsidRPr="00311BBD" w:rsidRDefault="00AD7105">
      <w:pPr>
        <w:rPr>
          <w:rFonts w:ascii="STSong" w:eastAsia="STSong" w:hAnsi="STSong"/>
          <w:sz w:val="24"/>
        </w:rPr>
      </w:pPr>
      <w:r>
        <w:rPr>
          <w:rFonts w:ascii="STSong" w:eastAsia="STSong" w:hAnsi="STSong" w:hint="eastAsia"/>
          <w:sz w:val="24"/>
        </w:rPr>
        <w:t>【关键词】同伴反馈</w:t>
      </w:r>
      <w:r w:rsidR="000F66F5">
        <w:rPr>
          <w:rFonts w:ascii="STSong" w:eastAsia="STSong" w:hAnsi="STSong" w:hint="eastAsia"/>
          <w:sz w:val="24"/>
        </w:rPr>
        <w:t>；初中英语写作</w:t>
      </w:r>
    </w:p>
    <w:p w:rsidR="00F73D27" w:rsidRPr="00311BBD" w:rsidRDefault="00F73D27">
      <w:pPr>
        <w:rPr>
          <w:rFonts w:ascii="STSong" w:eastAsia="STSong" w:hAnsi="STSong"/>
          <w:sz w:val="24"/>
        </w:rPr>
      </w:pPr>
    </w:p>
    <w:p w:rsidR="00D15605" w:rsidRPr="00311BBD" w:rsidRDefault="00312065" w:rsidP="00D15605">
      <w:pPr>
        <w:pStyle w:val="a3"/>
        <w:numPr>
          <w:ilvl w:val="0"/>
          <w:numId w:val="1"/>
        </w:numPr>
        <w:ind w:firstLineChars="0"/>
        <w:rPr>
          <w:rFonts w:ascii="STSong" w:eastAsia="STSong" w:hAnsi="STSong"/>
          <w:b/>
          <w:sz w:val="24"/>
        </w:rPr>
      </w:pPr>
      <w:r w:rsidRPr="00311BBD">
        <w:rPr>
          <w:rFonts w:ascii="STSong" w:eastAsia="STSong" w:hAnsi="STSong" w:hint="eastAsia"/>
          <w:b/>
          <w:sz w:val="24"/>
        </w:rPr>
        <w:t>引言</w:t>
      </w:r>
    </w:p>
    <w:p w:rsidR="00B5036F" w:rsidRPr="00311BBD" w:rsidRDefault="00AD7105" w:rsidP="00206CB0">
      <w:pPr>
        <w:ind w:firstLine="420"/>
        <w:rPr>
          <w:rFonts w:ascii="STSong" w:eastAsia="STSong" w:hAnsi="STSong"/>
          <w:sz w:val="24"/>
        </w:rPr>
      </w:pPr>
      <w:r>
        <w:rPr>
          <w:rFonts w:ascii="STSong" w:eastAsia="STSong" w:hAnsi="STSong" w:hint="eastAsia"/>
          <w:sz w:val="24"/>
        </w:rPr>
        <w:t>同伴反馈</w:t>
      </w:r>
      <w:r w:rsidR="00206CB0" w:rsidRPr="00311BBD">
        <w:rPr>
          <w:rFonts w:ascii="STSong" w:eastAsia="STSong" w:hAnsi="STSong" w:hint="eastAsia"/>
          <w:sz w:val="24"/>
        </w:rPr>
        <w:t>（</w:t>
      </w:r>
      <w:r w:rsidR="00D03608">
        <w:rPr>
          <w:rFonts w:ascii="STSong" w:eastAsia="STSong" w:hAnsi="STSong"/>
          <w:sz w:val="24"/>
        </w:rPr>
        <w:t xml:space="preserve">peer </w:t>
      </w:r>
      <w:r w:rsidR="00206CB0" w:rsidRPr="00311BBD">
        <w:rPr>
          <w:rFonts w:ascii="STSong" w:eastAsia="STSong" w:hAnsi="STSong"/>
          <w:sz w:val="24"/>
        </w:rPr>
        <w:t>fee</w:t>
      </w:r>
      <w:r w:rsidR="00D03608">
        <w:rPr>
          <w:rFonts w:ascii="STSong" w:eastAsia="STSong" w:hAnsi="STSong"/>
          <w:sz w:val="24"/>
        </w:rPr>
        <w:t>d</w:t>
      </w:r>
      <w:r w:rsidR="00206CB0" w:rsidRPr="00311BBD">
        <w:rPr>
          <w:rFonts w:ascii="STSong" w:eastAsia="STSong" w:hAnsi="STSong"/>
          <w:sz w:val="24"/>
        </w:rPr>
        <w:t>back</w:t>
      </w:r>
      <w:r w:rsidR="00206CB0" w:rsidRPr="00311BBD">
        <w:rPr>
          <w:rFonts w:ascii="STSong" w:eastAsia="STSong" w:hAnsi="STSong" w:hint="eastAsia"/>
          <w:sz w:val="24"/>
        </w:rPr>
        <w:t>）</w:t>
      </w:r>
      <w:r>
        <w:rPr>
          <w:rFonts w:ascii="STSong" w:eastAsia="STSong" w:hAnsi="STSong" w:hint="eastAsia"/>
          <w:sz w:val="24"/>
        </w:rPr>
        <w:t>，又称同伴互评（</w:t>
      </w:r>
      <w:r>
        <w:rPr>
          <w:rFonts w:ascii="STSong" w:eastAsia="STSong" w:hAnsi="STSong"/>
          <w:sz w:val="24"/>
        </w:rPr>
        <w:t>peer review</w:t>
      </w:r>
      <w:r>
        <w:rPr>
          <w:rFonts w:ascii="STSong" w:eastAsia="STSong" w:hAnsi="STSong" w:hint="eastAsia"/>
          <w:sz w:val="24"/>
        </w:rPr>
        <w:t>），</w:t>
      </w:r>
      <w:r w:rsidR="00206CB0" w:rsidRPr="00311BBD">
        <w:rPr>
          <w:rFonts w:ascii="STSong" w:eastAsia="STSong" w:hAnsi="STSong" w:hint="eastAsia"/>
          <w:sz w:val="24"/>
        </w:rPr>
        <w:t>是学生</w:t>
      </w:r>
      <w:r w:rsidR="00B4539F" w:rsidRPr="00311BBD">
        <w:rPr>
          <w:rFonts w:ascii="STSong" w:eastAsia="STSong" w:hAnsi="STSong" w:hint="eastAsia"/>
          <w:sz w:val="24"/>
        </w:rPr>
        <w:t>以结对或小组形式</w:t>
      </w:r>
      <w:r w:rsidR="00206CB0" w:rsidRPr="00311BBD">
        <w:rPr>
          <w:rFonts w:ascii="STSong" w:eastAsia="STSong" w:hAnsi="STSong" w:hint="eastAsia"/>
          <w:sz w:val="24"/>
        </w:rPr>
        <w:t>互相交换作文，</w:t>
      </w:r>
      <w:r w:rsidR="00B86E3B" w:rsidRPr="00311BBD">
        <w:rPr>
          <w:rFonts w:ascii="STSong" w:eastAsia="STSong" w:hAnsi="STSong" w:hint="eastAsia"/>
          <w:sz w:val="24"/>
        </w:rPr>
        <w:t>并用口头或书面方式</w:t>
      </w:r>
      <w:r w:rsidR="00206CB0" w:rsidRPr="00311BBD">
        <w:rPr>
          <w:rFonts w:ascii="STSong" w:eastAsia="STSong" w:hAnsi="STSong" w:hint="eastAsia"/>
          <w:sz w:val="24"/>
        </w:rPr>
        <w:t>为彼此提供建议的写作教学活动（</w:t>
      </w:r>
      <w:r w:rsidR="00206CB0" w:rsidRPr="00311BBD">
        <w:rPr>
          <w:rFonts w:ascii="STSong" w:eastAsia="STSong" w:hAnsi="STSong"/>
          <w:sz w:val="24"/>
        </w:rPr>
        <w:t>Yu &amp; Lee, 2016</w:t>
      </w:r>
      <w:r w:rsidR="00206CB0" w:rsidRPr="00311BBD">
        <w:rPr>
          <w:rFonts w:ascii="STSong" w:eastAsia="STSong" w:hAnsi="STSong" w:hint="eastAsia"/>
          <w:sz w:val="24"/>
        </w:rPr>
        <w:t>）。</w:t>
      </w:r>
      <w:r w:rsidR="00E07642" w:rsidRPr="00311BBD">
        <w:rPr>
          <w:rFonts w:ascii="STSong" w:eastAsia="STSong" w:hAnsi="STSong" w:hint="eastAsia"/>
          <w:sz w:val="24"/>
        </w:rPr>
        <w:t>作为一项过程性写作中的常见活动，同伴互评给学生提供了在互动交流中习得语言的机会。</w:t>
      </w:r>
      <w:r w:rsidR="00FA6221" w:rsidRPr="00311BBD">
        <w:rPr>
          <w:rFonts w:ascii="STSong" w:eastAsia="STSong" w:hAnsi="STSong" w:hint="eastAsia"/>
          <w:sz w:val="24"/>
        </w:rPr>
        <w:t>根据</w:t>
      </w:r>
      <w:proofErr w:type="spellStart"/>
      <w:r w:rsidR="00FA6221" w:rsidRPr="00311BBD">
        <w:rPr>
          <w:rFonts w:ascii="STSong" w:eastAsia="STSong" w:hAnsi="STSong"/>
          <w:sz w:val="24"/>
        </w:rPr>
        <w:t>Vygotsky</w:t>
      </w:r>
      <w:proofErr w:type="spellEnd"/>
      <w:r w:rsidR="00FA6221" w:rsidRPr="00311BBD">
        <w:rPr>
          <w:rFonts w:ascii="STSong" w:eastAsia="STSong" w:hAnsi="STSong" w:hint="eastAsia"/>
          <w:sz w:val="24"/>
        </w:rPr>
        <w:t>的最近发展区理论</w:t>
      </w:r>
      <w:r w:rsidR="00FA6221" w:rsidRPr="00311BBD">
        <w:rPr>
          <w:rFonts w:ascii="STSong" w:eastAsia="STSong" w:hAnsi="STSong"/>
          <w:sz w:val="24"/>
        </w:rPr>
        <w:t>（</w:t>
      </w:r>
      <w:r w:rsidR="00FA6221" w:rsidRPr="00311BBD">
        <w:rPr>
          <w:rFonts w:ascii="STSong" w:eastAsia="STSong" w:hAnsi="STSong" w:hint="eastAsia"/>
          <w:sz w:val="24"/>
        </w:rPr>
        <w:t>ZPD），</w:t>
      </w:r>
      <w:r w:rsidR="00310CED" w:rsidRPr="00311BBD">
        <w:rPr>
          <w:rFonts w:ascii="STSong" w:eastAsia="STSong" w:hAnsi="STSong" w:hint="eastAsia"/>
          <w:sz w:val="24"/>
        </w:rPr>
        <w:t>同伴</w:t>
      </w:r>
      <w:r w:rsidR="00FA6221" w:rsidRPr="00311BBD">
        <w:rPr>
          <w:rFonts w:ascii="STSong" w:eastAsia="STSong" w:hAnsi="STSong" w:hint="eastAsia"/>
          <w:sz w:val="24"/>
        </w:rPr>
        <w:t>互相搭建</w:t>
      </w:r>
      <w:r w:rsidR="00FA6221" w:rsidRPr="00311BBD">
        <w:rPr>
          <w:rFonts w:ascii="STSong" w:eastAsia="STSong" w:hAnsi="STSong"/>
          <w:sz w:val="24"/>
        </w:rPr>
        <w:t>“</w:t>
      </w:r>
      <w:r w:rsidR="00FA6221" w:rsidRPr="00311BBD">
        <w:rPr>
          <w:rFonts w:ascii="STSong" w:eastAsia="STSong" w:hAnsi="STSong" w:hint="eastAsia"/>
          <w:sz w:val="24"/>
        </w:rPr>
        <w:t>脚手架</w:t>
      </w:r>
      <w:r w:rsidR="00FA6221" w:rsidRPr="00311BBD">
        <w:rPr>
          <w:rFonts w:ascii="STSong" w:eastAsia="STSong" w:hAnsi="STSong"/>
          <w:sz w:val="24"/>
        </w:rPr>
        <w:t>”</w:t>
      </w:r>
      <w:r w:rsidR="00FA6221" w:rsidRPr="00311BBD">
        <w:rPr>
          <w:rFonts w:ascii="STSong" w:eastAsia="STSong" w:hAnsi="STSong" w:hint="eastAsia"/>
          <w:sz w:val="24"/>
        </w:rPr>
        <w:t>可以促进其达到更高的语言水平（</w:t>
      </w:r>
      <w:proofErr w:type="spellStart"/>
      <w:r w:rsidR="00FA6221" w:rsidRPr="00311BBD">
        <w:rPr>
          <w:rFonts w:ascii="STSong" w:eastAsia="STSong" w:hAnsi="STSong"/>
          <w:sz w:val="24"/>
        </w:rPr>
        <w:t>Lantolf</w:t>
      </w:r>
      <w:proofErr w:type="spellEnd"/>
      <w:r w:rsidR="00FA6221" w:rsidRPr="00311BBD">
        <w:rPr>
          <w:rFonts w:ascii="STSong" w:eastAsia="STSong" w:hAnsi="STSong"/>
          <w:sz w:val="24"/>
        </w:rPr>
        <w:t>, 2000</w:t>
      </w:r>
      <w:r w:rsidR="00FA6221" w:rsidRPr="00311BBD">
        <w:rPr>
          <w:rFonts w:ascii="STSong" w:eastAsia="STSong" w:hAnsi="STSong" w:hint="eastAsia"/>
          <w:sz w:val="24"/>
        </w:rPr>
        <w:t>）。在合作学习中，同伴间的互助能帮助学生培养自我监控的能力（</w:t>
      </w:r>
      <w:proofErr w:type="spellStart"/>
      <w:r w:rsidR="00FA6221" w:rsidRPr="00311BBD">
        <w:rPr>
          <w:rFonts w:ascii="STSong" w:eastAsia="STSong" w:hAnsi="STSong"/>
          <w:sz w:val="24"/>
        </w:rPr>
        <w:t>Bitchener</w:t>
      </w:r>
      <w:proofErr w:type="spellEnd"/>
      <w:r w:rsidR="00FA6221" w:rsidRPr="00311BBD">
        <w:rPr>
          <w:rFonts w:ascii="STSong" w:eastAsia="STSong" w:hAnsi="STSong"/>
          <w:sz w:val="24"/>
        </w:rPr>
        <w:t xml:space="preserve"> </w:t>
      </w:r>
      <w:r w:rsidR="00FA6221" w:rsidRPr="00311BBD">
        <w:rPr>
          <w:rFonts w:ascii="STSong" w:eastAsia="STSong" w:hAnsi="STSong" w:hint="eastAsia"/>
          <w:sz w:val="24"/>
        </w:rPr>
        <w:t xml:space="preserve">&amp; </w:t>
      </w:r>
      <w:r w:rsidR="00FA6221" w:rsidRPr="00311BBD">
        <w:rPr>
          <w:rFonts w:ascii="STSong" w:eastAsia="STSong" w:hAnsi="STSong"/>
          <w:sz w:val="24"/>
        </w:rPr>
        <w:t>Ferris</w:t>
      </w:r>
      <w:r w:rsidR="00FA6221" w:rsidRPr="00311BBD">
        <w:rPr>
          <w:rFonts w:ascii="STSong" w:eastAsia="STSong" w:hAnsi="STSong" w:hint="eastAsia"/>
          <w:sz w:val="24"/>
        </w:rPr>
        <w:t>，</w:t>
      </w:r>
      <w:r w:rsidR="00FA6221" w:rsidRPr="00311BBD">
        <w:rPr>
          <w:rFonts w:ascii="STSong" w:eastAsia="STSong" w:hAnsi="STSong"/>
          <w:sz w:val="24"/>
        </w:rPr>
        <w:t>2012</w:t>
      </w:r>
      <w:r w:rsidR="00FA6221" w:rsidRPr="00311BBD">
        <w:rPr>
          <w:rFonts w:ascii="STSong" w:eastAsia="STSong" w:hAnsi="STSong" w:hint="eastAsia"/>
          <w:sz w:val="24"/>
        </w:rPr>
        <w:t>）。</w:t>
      </w:r>
    </w:p>
    <w:p w:rsidR="00B5036F" w:rsidRPr="00311BBD" w:rsidRDefault="00B5036F" w:rsidP="00206CB0">
      <w:pPr>
        <w:ind w:firstLine="420"/>
        <w:rPr>
          <w:rFonts w:ascii="STSong" w:eastAsia="STSong" w:hAnsi="STSong"/>
          <w:sz w:val="24"/>
        </w:rPr>
      </w:pPr>
      <w:r w:rsidRPr="00311BBD">
        <w:rPr>
          <w:rFonts w:ascii="STSong" w:eastAsia="STSong" w:hAnsi="STSong" w:hint="eastAsia"/>
          <w:sz w:val="24"/>
        </w:rPr>
        <w:t>然而，大多数同伴互评研究者也承认母语写作与二语写作有所不同。</w:t>
      </w:r>
      <w:r w:rsidR="004C7B8F" w:rsidRPr="00311BBD">
        <w:rPr>
          <w:rFonts w:ascii="STSong" w:eastAsia="STSong" w:hAnsi="STSong" w:hint="eastAsia"/>
          <w:sz w:val="24"/>
        </w:rPr>
        <w:t>受制</w:t>
      </w:r>
      <w:r w:rsidR="00E8677F">
        <w:rPr>
          <w:rFonts w:ascii="STSong" w:eastAsia="STSong" w:hAnsi="STSong" w:hint="eastAsia"/>
          <w:sz w:val="24"/>
        </w:rPr>
        <w:t>于二语学习者</w:t>
      </w:r>
      <w:r w:rsidRPr="00311BBD">
        <w:rPr>
          <w:rFonts w:ascii="STSong" w:eastAsia="STSong" w:hAnsi="STSong" w:hint="eastAsia"/>
          <w:sz w:val="24"/>
        </w:rPr>
        <w:t>有限的</w:t>
      </w:r>
      <w:r w:rsidR="00310CED" w:rsidRPr="00311BBD">
        <w:rPr>
          <w:rFonts w:ascii="STSong" w:eastAsia="STSong" w:hAnsi="STSong" w:hint="eastAsia"/>
          <w:sz w:val="24"/>
        </w:rPr>
        <w:t>二语</w:t>
      </w:r>
      <w:r w:rsidRPr="00311BBD">
        <w:rPr>
          <w:rFonts w:ascii="STSong" w:eastAsia="STSong" w:hAnsi="STSong" w:hint="eastAsia"/>
          <w:sz w:val="24"/>
        </w:rPr>
        <w:t>水平和母语语言习惯，他们可能无法察觉同伴</w:t>
      </w:r>
      <w:r w:rsidR="00310CED" w:rsidRPr="00311BBD">
        <w:rPr>
          <w:rFonts w:ascii="STSong" w:eastAsia="STSong" w:hAnsi="STSong" w:hint="eastAsia"/>
          <w:sz w:val="24"/>
        </w:rPr>
        <w:t>作文中</w:t>
      </w:r>
      <w:r w:rsidRPr="00311BBD">
        <w:rPr>
          <w:rFonts w:ascii="STSong" w:eastAsia="STSong" w:hAnsi="STSong" w:hint="eastAsia"/>
          <w:sz w:val="24"/>
        </w:rPr>
        <w:t>的语言错误，甚至会因为无法给出有建设性的意见而感到焦虑</w:t>
      </w:r>
      <w:r w:rsidR="00B13414" w:rsidRPr="00311BBD">
        <w:rPr>
          <w:rFonts w:ascii="STSong" w:eastAsia="STSong" w:hAnsi="STSong" w:hint="eastAsia"/>
          <w:sz w:val="24"/>
        </w:rPr>
        <w:t>（</w:t>
      </w:r>
      <w:r w:rsidR="00B13414" w:rsidRPr="00311BBD">
        <w:rPr>
          <w:rFonts w:ascii="STSong" w:eastAsia="STSong" w:hAnsi="STSong"/>
          <w:sz w:val="24"/>
        </w:rPr>
        <w:t>Gordon, 2008</w:t>
      </w:r>
      <w:r w:rsidR="00B13414" w:rsidRPr="00311BBD">
        <w:rPr>
          <w:rFonts w:ascii="STSong" w:eastAsia="STSong" w:hAnsi="STSong" w:hint="eastAsia"/>
          <w:sz w:val="24"/>
        </w:rPr>
        <w:t>）</w:t>
      </w:r>
      <w:r w:rsidRPr="00311BBD">
        <w:rPr>
          <w:rFonts w:ascii="STSong" w:eastAsia="STSong" w:hAnsi="STSong" w:hint="eastAsia"/>
          <w:sz w:val="24"/>
        </w:rPr>
        <w:t>。</w:t>
      </w:r>
      <w:r w:rsidR="00E92741" w:rsidRPr="00311BBD">
        <w:rPr>
          <w:rFonts w:ascii="STSong" w:eastAsia="STSong" w:hAnsi="STSong" w:hint="eastAsia"/>
          <w:sz w:val="24"/>
        </w:rPr>
        <w:t>而且，对于接受同伴互评的学生而言，他们可能无法辨别同伴给予的建议是否正</w:t>
      </w:r>
      <w:r w:rsidR="008141B3" w:rsidRPr="00311BBD">
        <w:rPr>
          <w:rFonts w:ascii="STSong" w:eastAsia="STSong" w:hAnsi="STSong" w:hint="eastAsia"/>
          <w:sz w:val="24"/>
        </w:rPr>
        <w:t>确。此外，</w:t>
      </w:r>
      <w:r w:rsidR="006C7798" w:rsidRPr="00311BBD">
        <w:rPr>
          <w:rFonts w:ascii="STSong" w:eastAsia="STSong" w:hAnsi="STSong" w:hint="eastAsia"/>
          <w:sz w:val="24"/>
        </w:rPr>
        <w:t>如何运用同伴的意见</w:t>
      </w:r>
      <w:r w:rsidR="00E92741" w:rsidRPr="00311BBD">
        <w:rPr>
          <w:rFonts w:ascii="STSong" w:eastAsia="STSong" w:hAnsi="STSong" w:hint="eastAsia"/>
          <w:sz w:val="24"/>
        </w:rPr>
        <w:t>进行修订也会成为一个难题。</w:t>
      </w:r>
    </w:p>
    <w:p w:rsidR="007801A5" w:rsidRPr="00311BBD" w:rsidRDefault="00E46D82" w:rsidP="002033A4">
      <w:pPr>
        <w:ind w:firstLine="420"/>
        <w:rPr>
          <w:rFonts w:ascii="STSong" w:eastAsia="STSong" w:hAnsi="STSong"/>
          <w:sz w:val="24"/>
        </w:rPr>
      </w:pPr>
      <w:r w:rsidRPr="00311BBD">
        <w:rPr>
          <w:rFonts w:ascii="STSong" w:eastAsia="STSong" w:hAnsi="STSong" w:hint="eastAsia"/>
          <w:sz w:val="24"/>
        </w:rPr>
        <w:t>作为一名初中英语教师，笔者意识到教师不辞辛劳的作文批改对于学生英语写作技能的长期发展并不总是最有效的方式。学生过分的依赖于教师的“纠错”，</w:t>
      </w:r>
      <w:r w:rsidR="007801A5" w:rsidRPr="00311BBD">
        <w:rPr>
          <w:rFonts w:ascii="STSong" w:eastAsia="STSong" w:hAnsi="STSong" w:hint="eastAsia"/>
          <w:sz w:val="24"/>
        </w:rPr>
        <w:t>有可能因此失去了</w:t>
      </w:r>
      <w:r w:rsidRPr="00311BBD">
        <w:rPr>
          <w:rFonts w:ascii="STSong" w:eastAsia="STSong" w:hAnsi="STSong" w:hint="eastAsia"/>
          <w:sz w:val="24"/>
        </w:rPr>
        <w:t>自主学习、独立思考的机会。</w:t>
      </w:r>
      <w:r w:rsidR="00532ABA" w:rsidRPr="00311BBD">
        <w:rPr>
          <w:rFonts w:ascii="STSong" w:eastAsia="STSong" w:hAnsi="STSong" w:hint="eastAsia"/>
          <w:sz w:val="24"/>
        </w:rPr>
        <w:t>与此同时</w:t>
      </w:r>
      <w:r w:rsidR="00B13414" w:rsidRPr="00311BBD">
        <w:rPr>
          <w:rFonts w:ascii="STSong" w:eastAsia="STSong" w:hAnsi="STSong" w:hint="eastAsia"/>
          <w:sz w:val="24"/>
        </w:rPr>
        <w:t>，</w:t>
      </w:r>
      <w:r w:rsidR="007801A5" w:rsidRPr="00311BBD">
        <w:rPr>
          <w:rFonts w:ascii="STSong" w:eastAsia="STSong" w:hAnsi="STSong" w:hint="eastAsia"/>
          <w:sz w:val="24"/>
        </w:rPr>
        <w:t>课程的转型意味着教师的角色从“知识的拥有者”转变为“学习的促进者”</w:t>
      </w:r>
      <w:r w:rsidR="00B13414" w:rsidRPr="00311BBD">
        <w:rPr>
          <w:rFonts w:ascii="STSong" w:eastAsia="STSong" w:hAnsi="STSong" w:hint="eastAsia"/>
          <w:sz w:val="24"/>
        </w:rPr>
        <w:t>，英语</w:t>
      </w:r>
      <w:r w:rsidR="007801A5" w:rsidRPr="00311BBD">
        <w:rPr>
          <w:rFonts w:ascii="STSong" w:eastAsia="STSong" w:hAnsi="STSong" w:hint="eastAsia"/>
          <w:sz w:val="24"/>
        </w:rPr>
        <w:t>教学</w:t>
      </w:r>
      <w:r w:rsidR="00B13414" w:rsidRPr="00311BBD">
        <w:rPr>
          <w:rFonts w:ascii="STSong" w:eastAsia="STSong" w:hAnsi="STSong" w:hint="eastAsia"/>
          <w:sz w:val="24"/>
        </w:rPr>
        <w:t>也</w:t>
      </w:r>
      <w:r w:rsidR="007801A5" w:rsidRPr="00311BBD">
        <w:rPr>
          <w:rFonts w:ascii="STSong" w:eastAsia="STSong" w:hAnsi="STSong" w:hint="eastAsia"/>
          <w:sz w:val="24"/>
        </w:rPr>
        <w:t>从“教师为中心”转变为“学生为中心“。</w:t>
      </w:r>
      <w:r w:rsidR="005167CA" w:rsidRPr="00311BBD">
        <w:rPr>
          <w:rFonts w:ascii="STSong" w:eastAsia="STSong" w:hAnsi="STSong" w:hint="eastAsia"/>
          <w:sz w:val="24"/>
        </w:rPr>
        <w:t>因此，中学</w:t>
      </w:r>
      <w:r w:rsidR="002E21C0" w:rsidRPr="00311BBD">
        <w:rPr>
          <w:rFonts w:ascii="STSong" w:eastAsia="STSong" w:hAnsi="STSong" w:hint="eastAsia"/>
          <w:sz w:val="24"/>
        </w:rPr>
        <w:t>英语</w:t>
      </w:r>
      <w:r w:rsidR="005167CA" w:rsidRPr="00311BBD">
        <w:rPr>
          <w:rFonts w:ascii="STSong" w:eastAsia="STSong" w:hAnsi="STSong" w:hint="eastAsia"/>
          <w:sz w:val="24"/>
        </w:rPr>
        <w:t>教师亟需更多过程性写作教学相关的研究来</w:t>
      </w:r>
      <w:r w:rsidR="00B13414" w:rsidRPr="00311BBD">
        <w:rPr>
          <w:rFonts w:ascii="STSong" w:eastAsia="STSong" w:hAnsi="STSong" w:hint="eastAsia"/>
          <w:sz w:val="24"/>
        </w:rPr>
        <w:t>指导</w:t>
      </w:r>
      <w:r w:rsidR="002E21C0" w:rsidRPr="00311BBD">
        <w:rPr>
          <w:rFonts w:ascii="STSong" w:eastAsia="STSong" w:hAnsi="STSong" w:hint="eastAsia"/>
          <w:sz w:val="24"/>
        </w:rPr>
        <w:t>其</w:t>
      </w:r>
      <w:r w:rsidR="00B13414" w:rsidRPr="00311BBD">
        <w:rPr>
          <w:rFonts w:ascii="STSong" w:eastAsia="STSong" w:hAnsi="STSong" w:hint="eastAsia"/>
          <w:sz w:val="24"/>
        </w:rPr>
        <w:t>日常的教学</w:t>
      </w:r>
      <w:r w:rsidR="005167CA" w:rsidRPr="00311BBD">
        <w:rPr>
          <w:rFonts w:ascii="STSong" w:eastAsia="STSong" w:hAnsi="STSong" w:cs="Cambria" w:hint="eastAsia"/>
          <w:sz w:val="24"/>
        </w:rPr>
        <w:t>实践</w:t>
      </w:r>
      <w:r w:rsidR="005167CA" w:rsidRPr="00311BBD">
        <w:rPr>
          <w:rFonts w:ascii="STSong" w:eastAsia="STSong" w:hAnsi="STSong" w:hint="eastAsia"/>
          <w:sz w:val="24"/>
        </w:rPr>
        <w:t>。</w:t>
      </w:r>
    </w:p>
    <w:p w:rsidR="00E46D82" w:rsidRPr="00311BBD" w:rsidRDefault="00B13414" w:rsidP="00E46D82">
      <w:pPr>
        <w:ind w:firstLine="420"/>
        <w:rPr>
          <w:rFonts w:ascii="STSong" w:eastAsia="STSong" w:hAnsi="STSong"/>
          <w:sz w:val="24"/>
        </w:rPr>
      </w:pPr>
      <w:r w:rsidRPr="00311BBD">
        <w:rPr>
          <w:rFonts w:ascii="STSong" w:eastAsia="STSong" w:hAnsi="STSong" w:hint="eastAsia"/>
          <w:sz w:val="24"/>
        </w:rPr>
        <w:t>本文</w:t>
      </w:r>
      <w:r w:rsidR="002E21C0" w:rsidRPr="00311BBD">
        <w:rPr>
          <w:rFonts w:ascii="STSong" w:eastAsia="STSong" w:hAnsi="STSong" w:hint="eastAsia"/>
          <w:sz w:val="24"/>
        </w:rPr>
        <w:t>将探索初中英语写作中同伴互评的教学价值，着重关注同伴互评对于作文修</w:t>
      </w:r>
      <w:r w:rsidR="00AD077B">
        <w:rPr>
          <w:rFonts w:ascii="STSong" w:eastAsia="STSong" w:hAnsi="STSong" w:hint="eastAsia"/>
          <w:sz w:val="24"/>
        </w:rPr>
        <w:t>订的影响</w:t>
      </w:r>
      <w:r w:rsidR="002E21C0" w:rsidRPr="00311BBD">
        <w:rPr>
          <w:rFonts w:ascii="STSong" w:eastAsia="STSong" w:hAnsi="STSong" w:hint="eastAsia"/>
          <w:sz w:val="24"/>
        </w:rPr>
        <w:t>。研究对象为</w:t>
      </w:r>
      <w:r w:rsidRPr="00311BBD">
        <w:rPr>
          <w:rFonts w:ascii="STSong" w:eastAsia="STSong" w:hAnsi="STSong" w:hint="eastAsia"/>
          <w:sz w:val="24"/>
        </w:rPr>
        <w:t>我校八年级的一个英语小班，通过对比</w:t>
      </w:r>
      <w:r w:rsidR="002E21C0" w:rsidRPr="00311BBD">
        <w:rPr>
          <w:rFonts w:ascii="STSong" w:eastAsia="STSong" w:hAnsi="STSong" w:hint="eastAsia"/>
          <w:sz w:val="24"/>
        </w:rPr>
        <w:t>学生</w:t>
      </w:r>
      <w:r w:rsidRPr="00311BBD">
        <w:rPr>
          <w:rFonts w:ascii="STSong" w:eastAsia="STSong" w:hAnsi="STSong" w:hint="eastAsia"/>
          <w:sz w:val="24"/>
        </w:rPr>
        <w:t>初稿和</w:t>
      </w:r>
      <w:r w:rsidR="000778E8">
        <w:rPr>
          <w:rFonts w:ascii="STSong" w:eastAsia="STSong" w:hAnsi="STSong" w:hint="eastAsia"/>
          <w:sz w:val="24"/>
        </w:rPr>
        <w:t>修订稿、分析</w:t>
      </w:r>
      <w:r w:rsidR="007D462A">
        <w:rPr>
          <w:rFonts w:ascii="STSong" w:eastAsia="STSong" w:hAnsi="STSong" w:hint="eastAsia"/>
          <w:sz w:val="24"/>
        </w:rPr>
        <w:t>问卷、进行</w:t>
      </w:r>
      <w:r w:rsidR="00E8677F">
        <w:rPr>
          <w:rFonts w:ascii="STSong" w:eastAsia="STSong" w:hAnsi="STSong" w:hint="eastAsia"/>
          <w:sz w:val="24"/>
        </w:rPr>
        <w:t>个别</w:t>
      </w:r>
      <w:r w:rsidRPr="00311BBD">
        <w:rPr>
          <w:rFonts w:ascii="STSong" w:eastAsia="STSong" w:hAnsi="STSong" w:hint="eastAsia"/>
          <w:sz w:val="24"/>
        </w:rPr>
        <w:t>访谈，</w:t>
      </w:r>
      <w:r w:rsidR="00BF044F" w:rsidRPr="00311BBD">
        <w:rPr>
          <w:rFonts w:ascii="STSong" w:eastAsia="STSong" w:hAnsi="STSong" w:hint="eastAsia"/>
          <w:sz w:val="24"/>
        </w:rPr>
        <w:t>全面了解同伴互评在</w:t>
      </w:r>
      <w:r w:rsidRPr="00311BBD">
        <w:rPr>
          <w:rFonts w:ascii="STSong" w:eastAsia="STSong" w:hAnsi="STSong" w:hint="eastAsia"/>
          <w:sz w:val="24"/>
        </w:rPr>
        <w:t>英语作文修订</w:t>
      </w:r>
      <w:r w:rsidR="002A314C">
        <w:rPr>
          <w:rFonts w:ascii="STSong" w:eastAsia="STSong" w:hAnsi="STSong" w:hint="eastAsia"/>
          <w:sz w:val="24"/>
        </w:rPr>
        <w:t>过程</w:t>
      </w:r>
      <w:r w:rsidR="00BF044F" w:rsidRPr="00311BBD">
        <w:rPr>
          <w:rFonts w:ascii="STSong" w:eastAsia="STSong" w:hAnsi="STSong" w:hint="eastAsia"/>
          <w:sz w:val="24"/>
        </w:rPr>
        <w:t>中的作</w:t>
      </w:r>
      <w:r w:rsidR="00BF044F" w:rsidRPr="00311BBD">
        <w:rPr>
          <w:rFonts w:ascii="STSong" w:eastAsia="STSong" w:hAnsi="STSong" w:hint="eastAsia"/>
          <w:sz w:val="24"/>
        </w:rPr>
        <w:lastRenderedPageBreak/>
        <w:t>用</w:t>
      </w:r>
      <w:r w:rsidRPr="00311BBD">
        <w:rPr>
          <w:rFonts w:ascii="STSong" w:eastAsia="STSong" w:hAnsi="STSong" w:hint="eastAsia"/>
          <w:sz w:val="24"/>
        </w:rPr>
        <w:t>，并进一步</w:t>
      </w:r>
      <w:r w:rsidR="00B658B5" w:rsidRPr="00311BBD">
        <w:rPr>
          <w:rFonts w:ascii="STSong" w:eastAsia="STSong" w:hAnsi="STSong" w:hint="eastAsia"/>
          <w:sz w:val="24"/>
        </w:rPr>
        <w:t>讨论如何</w:t>
      </w:r>
      <w:r w:rsidR="00D050EC" w:rsidRPr="00311BBD">
        <w:rPr>
          <w:rFonts w:ascii="STSong" w:eastAsia="STSong" w:hAnsi="STSong" w:hint="eastAsia"/>
          <w:sz w:val="24"/>
        </w:rPr>
        <w:t>在教学中</w:t>
      </w:r>
      <w:r w:rsidR="008B69C8">
        <w:rPr>
          <w:rFonts w:ascii="STSong" w:eastAsia="STSong" w:hAnsi="STSong" w:hint="eastAsia"/>
          <w:sz w:val="24"/>
        </w:rPr>
        <w:t>有效</w:t>
      </w:r>
      <w:r w:rsidR="00D050EC" w:rsidRPr="00311BBD">
        <w:rPr>
          <w:rFonts w:ascii="STSong" w:eastAsia="STSong" w:hAnsi="STSong" w:hint="eastAsia"/>
          <w:sz w:val="24"/>
        </w:rPr>
        <w:t>实施</w:t>
      </w:r>
      <w:r w:rsidR="00B658B5" w:rsidRPr="00311BBD">
        <w:rPr>
          <w:rFonts w:ascii="STSong" w:eastAsia="STSong" w:hAnsi="STSong" w:hint="eastAsia"/>
          <w:sz w:val="24"/>
        </w:rPr>
        <w:t>同伴互评</w:t>
      </w:r>
      <w:r w:rsidRPr="00311BBD">
        <w:rPr>
          <w:rFonts w:ascii="STSong" w:eastAsia="STSong" w:hAnsi="STSong" w:hint="eastAsia"/>
          <w:sz w:val="24"/>
        </w:rPr>
        <w:t>。</w:t>
      </w:r>
    </w:p>
    <w:p w:rsidR="008A7E9D" w:rsidRPr="00311BBD" w:rsidRDefault="00334EFC" w:rsidP="008A7E9D">
      <w:pPr>
        <w:rPr>
          <w:rFonts w:ascii="STSong" w:eastAsia="STSong" w:hAnsi="STSong"/>
          <w:b/>
          <w:sz w:val="24"/>
        </w:rPr>
      </w:pPr>
      <w:r>
        <w:rPr>
          <w:rFonts w:ascii="STSong" w:eastAsia="STSong" w:hAnsi="STSong" w:hint="eastAsia"/>
          <w:b/>
          <w:sz w:val="24"/>
        </w:rPr>
        <w:t>二、</w:t>
      </w:r>
      <w:r w:rsidR="008A7E9D" w:rsidRPr="00311BBD">
        <w:rPr>
          <w:rFonts w:ascii="STSong" w:eastAsia="STSong" w:hAnsi="STSong" w:hint="eastAsia"/>
          <w:b/>
          <w:sz w:val="24"/>
        </w:rPr>
        <w:t>研究问题的提出</w:t>
      </w:r>
    </w:p>
    <w:p w:rsidR="00334EFC" w:rsidRPr="00311BBD" w:rsidRDefault="00334EFC" w:rsidP="00334EFC">
      <w:pPr>
        <w:ind w:firstLine="420"/>
        <w:rPr>
          <w:rFonts w:ascii="STSong" w:eastAsia="STSong" w:hAnsi="STSong"/>
          <w:sz w:val="24"/>
        </w:rPr>
      </w:pPr>
      <w:r w:rsidRPr="00311BBD">
        <w:rPr>
          <w:rFonts w:ascii="STSong" w:eastAsia="STSong" w:hAnsi="STSong" w:hint="eastAsia"/>
          <w:sz w:val="24"/>
        </w:rPr>
        <w:t>一系列的</w:t>
      </w:r>
      <w:r>
        <w:rPr>
          <w:rFonts w:ascii="STSong" w:eastAsia="STSong" w:hAnsi="STSong" w:hint="eastAsia"/>
          <w:sz w:val="24"/>
        </w:rPr>
        <w:t>实证研究提出了</w:t>
      </w:r>
      <w:r w:rsidRPr="00311BBD">
        <w:rPr>
          <w:rFonts w:ascii="STSong" w:eastAsia="STSong" w:hAnsi="STSong" w:hint="eastAsia"/>
          <w:sz w:val="24"/>
        </w:rPr>
        <w:t>同伴互评</w:t>
      </w:r>
      <w:r>
        <w:rPr>
          <w:rFonts w:ascii="STSong" w:eastAsia="STSong" w:hAnsi="STSong" w:hint="eastAsia"/>
          <w:sz w:val="24"/>
        </w:rPr>
        <w:t>的优点，如</w:t>
      </w:r>
      <w:r w:rsidRPr="00311BBD">
        <w:rPr>
          <w:rFonts w:ascii="STSong" w:eastAsia="STSong" w:hAnsi="STSong" w:hint="eastAsia"/>
          <w:sz w:val="24"/>
        </w:rPr>
        <w:t>能让学生挖掘自我修订（</w:t>
      </w:r>
      <w:r>
        <w:rPr>
          <w:rFonts w:ascii="STSong" w:eastAsia="STSong" w:hAnsi="STSong"/>
          <w:sz w:val="24"/>
        </w:rPr>
        <w:t>self-</w:t>
      </w:r>
      <w:r w:rsidRPr="00311BBD">
        <w:rPr>
          <w:rFonts w:ascii="STSong" w:eastAsia="STSong" w:hAnsi="STSong"/>
          <w:sz w:val="24"/>
        </w:rPr>
        <w:t>revision</w:t>
      </w:r>
      <w:r w:rsidRPr="00311BBD">
        <w:rPr>
          <w:rFonts w:ascii="STSong" w:eastAsia="STSong" w:hAnsi="STSong" w:hint="eastAsia"/>
          <w:sz w:val="24"/>
        </w:rPr>
        <w:t>）的潜能（</w:t>
      </w:r>
      <w:r w:rsidRPr="00311BBD">
        <w:rPr>
          <w:rFonts w:ascii="STSong" w:eastAsia="STSong" w:hAnsi="STSong"/>
          <w:sz w:val="24"/>
        </w:rPr>
        <w:t xml:space="preserve">Stanley, 1992; </w:t>
      </w:r>
      <w:proofErr w:type="spellStart"/>
      <w:r w:rsidRPr="00311BBD">
        <w:rPr>
          <w:rFonts w:ascii="STSong" w:eastAsia="STSong" w:hAnsi="STSong"/>
          <w:sz w:val="24"/>
        </w:rPr>
        <w:t>Villamil</w:t>
      </w:r>
      <w:proofErr w:type="spellEnd"/>
      <w:r w:rsidRPr="00311BBD">
        <w:rPr>
          <w:rFonts w:ascii="STSong" w:eastAsia="STSong" w:hAnsi="STSong"/>
          <w:sz w:val="24"/>
        </w:rPr>
        <w:t xml:space="preserve"> &amp; Guerrero, 1998</w:t>
      </w:r>
      <w:r w:rsidRPr="00311BBD">
        <w:rPr>
          <w:rFonts w:ascii="STSong" w:eastAsia="STSong" w:hAnsi="STSong" w:hint="eastAsia"/>
          <w:sz w:val="24"/>
        </w:rPr>
        <w:t>），提高二语学生写作的读者意识，让他们从不同的角度思考自己的写作（</w:t>
      </w:r>
      <w:r w:rsidRPr="00311BBD">
        <w:rPr>
          <w:rFonts w:ascii="STSong" w:eastAsia="STSong" w:hAnsi="STSong"/>
          <w:sz w:val="24"/>
        </w:rPr>
        <w:t>Lee, 2015;</w:t>
      </w:r>
      <w:r w:rsidRPr="00311BBD">
        <w:rPr>
          <w:rFonts w:ascii="STSong" w:eastAsia="STSong" w:hAnsi="STSong" w:hint="eastAsia"/>
          <w:sz w:val="24"/>
        </w:rPr>
        <w:t xml:space="preserve"> </w:t>
      </w:r>
      <w:proofErr w:type="spellStart"/>
      <w:r w:rsidRPr="00311BBD">
        <w:rPr>
          <w:rFonts w:ascii="STSong" w:eastAsia="STSong" w:hAnsi="STSong"/>
          <w:sz w:val="24"/>
        </w:rPr>
        <w:t>Tsui</w:t>
      </w:r>
      <w:proofErr w:type="spellEnd"/>
      <w:r w:rsidRPr="00311BBD">
        <w:rPr>
          <w:rFonts w:ascii="STSong" w:eastAsia="STSong" w:hAnsi="STSong"/>
          <w:sz w:val="24"/>
        </w:rPr>
        <w:t>, Ng, 2000</w:t>
      </w:r>
      <w:r w:rsidRPr="00311BBD">
        <w:rPr>
          <w:rFonts w:ascii="STSong" w:eastAsia="STSong" w:hAnsi="STSong" w:hint="eastAsia"/>
          <w:sz w:val="24"/>
        </w:rPr>
        <w:t>）。</w:t>
      </w:r>
    </w:p>
    <w:p w:rsidR="00B154D2" w:rsidRPr="00311BBD" w:rsidRDefault="00334EFC" w:rsidP="008A7E9D">
      <w:pPr>
        <w:rPr>
          <w:rFonts w:ascii="STSong" w:eastAsia="STSong" w:hAnsi="STSong"/>
          <w:sz w:val="24"/>
        </w:rPr>
      </w:pPr>
      <w:r>
        <w:rPr>
          <w:rFonts w:ascii="STSong" w:eastAsia="STSong" w:hAnsi="STSong" w:hint="eastAsia"/>
          <w:sz w:val="24"/>
        </w:rPr>
        <w:t>然而，</w:t>
      </w:r>
      <w:r w:rsidR="00B154D2" w:rsidRPr="00311BBD">
        <w:rPr>
          <w:rFonts w:ascii="STSong" w:eastAsia="STSong" w:hAnsi="STSong" w:hint="eastAsia"/>
          <w:sz w:val="24"/>
        </w:rPr>
        <w:t>同伴互评在</w:t>
      </w:r>
      <w:r w:rsidR="00090387">
        <w:rPr>
          <w:rFonts w:ascii="STSong" w:eastAsia="STSong" w:hAnsi="STSong" w:hint="eastAsia"/>
          <w:sz w:val="24"/>
        </w:rPr>
        <w:t>初中</w:t>
      </w:r>
      <w:r w:rsidR="00B154D2" w:rsidRPr="00311BBD">
        <w:rPr>
          <w:rFonts w:ascii="STSong" w:eastAsia="STSong" w:hAnsi="STSong" w:hint="eastAsia"/>
          <w:sz w:val="24"/>
        </w:rPr>
        <w:t>学生英语写作中是</w:t>
      </w:r>
      <w:r w:rsidR="00A11DAD" w:rsidRPr="00311BBD">
        <w:rPr>
          <w:rFonts w:ascii="STSong" w:eastAsia="STSong" w:hAnsi="STSong" w:hint="eastAsia"/>
          <w:sz w:val="24"/>
        </w:rPr>
        <w:t>否有效仍然具有不确定性。</w:t>
      </w:r>
      <w:r w:rsidR="00B154D2" w:rsidRPr="00311BBD">
        <w:rPr>
          <w:rFonts w:ascii="STSong" w:eastAsia="STSong" w:hAnsi="STSong" w:hint="eastAsia"/>
          <w:sz w:val="24"/>
        </w:rPr>
        <w:t>本文试图弥补之前</w:t>
      </w:r>
      <w:r w:rsidR="00F27399" w:rsidRPr="00311BBD">
        <w:rPr>
          <w:rFonts w:ascii="STSong" w:eastAsia="STSong" w:hAnsi="STSong" w:hint="eastAsia"/>
          <w:sz w:val="24"/>
        </w:rPr>
        <w:t>研究的空白</w:t>
      </w:r>
      <w:r w:rsidR="00B154D2" w:rsidRPr="00311BBD">
        <w:rPr>
          <w:rFonts w:ascii="STSong" w:eastAsia="STSong" w:hAnsi="STSong" w:hint="eastAsia"/>
          <w:sz w:val="24"/>
        </w:rPr>
        <w:t>，</w:t>
      </w:r>
      <w:r w:rsidR="006B2A18" w:rsidRPr="00311BBD">
        <w:rPr>
          <w:rFonts w:ascii="STSong" w:eastAsia="STSong" w:hAnsi="STSong" w:hint="eastAsia"/>
          <w:sz w:val="24"/>
        </w:rPr>
        <w:t>调查初中生同伴互评是否</w:t>
      </w:r>
      <w:r w:rsidR="00B154D2" w:rsidRPr="00311BBD">
        <w:rPr>
          <w:rFonts w:ascii="STSong" w:eastAsia="STSong" w:hAnsi="STSong" w:hint="eastAsia"/>
          <w:sz w:val="24"/>
        </w:rPr>
        <w:t>有助于其</w:t>
      </w:r>
      <w:r w:rsidR="006B2A18" w:rsidRPr="00311BBD">
        <w:rPr>
          <w:rFonts w:ascii="STSong" w:eastAsia="STSong" w:hAnsi="STSong" w:hint="eastAsia"/>
          <w:sz w:val="24"/>
        </w:rPr>
        <w:t>英语</w:t>
      </w:r>
      <w:r w:rsidR="007F239D">
        <w:rPr>
          <w:rFonts w:ascii="STSong" w:eastAsia="STSong" w:hAnsi="STSong" w:hint="eastAsia"/>
          <w:sz w:val="24"/>
        </w:rPr>
        <w:t>作文的修订，具体关注以下</w:t>
      </w:r>
      <w:r w:rsidR="00B154D2" w:rsidRPr="00311BBD">
        <w:rPr>
          <w:rFonts w:ascii="STSong" w:eastAsia="STSong" w:hAnsi="STSong" w:hint="eastAsia"/>
          <w:sz w:val="24"/>
        </w:rPr>
        <w:t>问题：</w:t>
      </w:r>
    </w:p>
    <w:p w:rsidR="006030FD" w:rsidRPr="00311BBD" w:rsidRDefault="004555C0" w:rsidP="006030FD">
      <w:pPr>
        <w:pStyle w:val="a3"/>
        <w:numPr>
          <w:ilvl w:val="0"/>
          <w:numId w:val="5"/>
        </w:numPr>
        <w:ind w:firstLineChars="0"/>
        <w:rPr>
          <w:rFonts w:ascii="STSong" w:eastAsia="STSong" w:hAnsi="STSong"/>
          <w:sz w:val="24"/>
        </w:rPr>
      </w:pPr>
      <w:r>
        <w:rPr>
          <w:rFonts w:ascii="STSong" w:eastAsia="STSong" w:hAnsi="STSong" w:hint="eastAsia"/>
          <w:sz w:val="24"/>
        </w:rPr>
        <w:t>同伴</w:t>
      </w:r>
      <w:r w:rsidR="006030FD" w:rsidRPr="00311BBD">
        <w:rPr>
          <w:rFonts w:ascii="STSong" w:eastAsia="STSong" w:hAnsi="STSong" w:hint="eastAsia"/>
          <w:sz w:val="24"/>
        </w:rPr>
        <w:t>反馈是否能够提高初中生英语修订稿的质量？</w:t>
      </w:r>
    </w:p>
    <w:p w:rsidR="006030FD" w:rsidRPr="00311BBD" w:rsidRDefault="00DE60AC" w:rsidP="006030FD">
      <w:pPr>
        <w:pStyle w:val="a3"/>
        <w:numPr>
          <w:ilvl w:val="0"/>
          <w:numId w:val="5"/>
        </w:numPr>
        <w:ind w:firstLineChars="0"/>
        <w:rPr>
          <w:rFonts w:ascii="STSong" w:eastAsia="STSong" w:hAnsi="STSong"/>
          <w:sz w:val="24"/>
        </w:rPr>
      </w:pPr>
      <w:r>
        <w:rPr>
          <w:rFonts w:ascii="STSong" w:eastAsia="STSong" w:hAnsi="STSong" w:hint="eastAsia"/>
          <w:sz w:val="24"/>
        </w:rPr>
        <w:t>初中生如何看待同伴反馈</w:t>
      </w:r>
      <w:r w:rsidR="006030FD" w:rsidRPr="00311BBD">
        <w:rPr>
          <w:rFonts w:ascii="STSong" w:eastAsia="STSong" w:hAnsi="STSong" w:hint="eastAsia"/>
          <w:sz w:val="24"/>
        </w:rPr>
        <w:t>对于自己作文修订的作用？</w:t>
      </w:r>
    </w:p>
    <w:p w:rsidR="00312065" w:rsidRPr="00311BBD" w:rsidRDefault="00F17BC3" w:rsidP="007801A5">
      <w:pPr>
        <w:rPr>
          <w:rFonts w:ascii="STSong" w:eastAsia="STSong" w:hAnsi="STSong"/>
          <w:b/>
          <w:sz w:val="24"/>
        </w:rPr>
      </w:pPr>
      <w:r w:rsidRPr="00311BBD">
        <w:rPr>
          <w:rFonts w:ascii="STSong" w:eastAsia="STSong" w:hAnsi="STSong" w:hint="eastAsia"/>
          <w:b/>
          <w:sz w:val="24"/>
        </w:rPr>
        <w:t>三、</w:t>
      </w:r>
      <w:r w:rsidR="00312065" w:rsidRPr="00311BBD">
        <w:rPr>
          <w:rFonts w:ascii="STSong" w:eastAsia="STSong" w:hAnsi="STSong" w:hint="eastAsia"/>
          <w:b/>
          <w:sz w:val="24"/>
        </w:rPr>
        <w:t>研</w:t>
      </w:r>
      <w:r w:rsidR="00345182" w:rsidRPr="00311BBD">
        <w:rPr>
          <w:rFonts w:ascii="STSong" w:eastAsia="STSong" w:hAnsi="STSong" w:hint="eastAsia"/>
          <w:b/>
          <w:sz w:val="24"/>
        </w:rPr>
        <w:t>究</w:t>
      </w:r>
      <w:r w:rsidR="007F239D">
        <w:rPr>
          <w:rFonts w:ascii="STSong" w:eastAsia="STSong" w:hAnsi="STSong" w:hint="eastAsia"/>
          <w:b/>
          <w:sz w:val="24"/>
        </w:rPr>
        <w:t>过程与</w:t>
      </w:r>
      <w:r w:rsidR="00345182" w:rsidRPr="00311BBD">
        <w:rPr>
          <w:rFonts w:ascii="STSong" w:eastAsia="STSong" w:hAnsi="STSong" w:hint="eastAsia"/>
          <w:b/>
          <w:sz w:val="24"/>
        </w:rPr>
        <w:t>方法</w:t>
      </w:r>
    </w:p>
    <w:p w:rsidR="00293B85" w:rsidRPr="00311BBD" w:rsidRDefault="001B624E" w:rsidP="00EB56CB">
      <w:pPr>
        <w:pStyle w:val="a3"/>
        <w:ind w:firstLine="480"/>
        <w:rPr>
          <w:rFonts w:ascii="STSong" w:eastAsia="STSong" w:hAnsi="STSong"/>
          <w:sz w:val="24"/>
        </w:rPr>
      </w:pPr>
      <w:r w:rsidRPr="00311BBD">
        <w:rPr>
          <w:rFonts w:ascii="STSong" w:eastAsia="STSong" w:hAnsi="STSong" w:hint="eastAsia"/>
          <w:sz w:val="24"/>
        </w:rPr>
        <w:t>2017年</w:t>
      </w:r>
      <w:r w:rsidR="00EB56CB" w:rsidRPr="00311BBD">
        <w:rPr>
          <w:rFonts w:ascii="STSong" w:eastAsia="STSong" w:hAnsi="STSong" w:hint="eastAsia"/>
          <w:sz w:val="24"/>
        </w:rPr>
        <w:t>3月至4月，笔者在我校八年级的一个英语小班（12位女生、8位男生）中实施了“同伴互评”的这一项实验。</w:t>
      </w:r>
      <w:r w:rsidR="003A18F2" w:rsidRPr="00311BBD">
        <w:rPr>
          <w:rFonts w:ascii="STSong" w:eastAsia="STSong" w:hAnsi="STSong" w:hint="eastAsia"/>
          <w:sz w:val="24"/>
        </w:rPr>
        <w:t>我校“合作学习</w:t>
      </w:r>
      <w:r w:rsidR="00563733" w:rsidRPr="00311BBD">
        <w:rPr>
          <w:rFonts w:ascii="STSong" w:eastAsia="STSong" w:hAnsi="STSong" w:hint="eastAsia"/>
          <w:sz w:val="24"/>
        </w:rPr>
        <w:t>”的英语特色</w:t>
      </w:r>
      <w:r w:rsidR="007763B2" w:rsidRPr="00311BBD">
        <w:rPr>
          <w:rFonts w:ascii="STSong" w:eastAsia="STSong" w:hAnsi="STSong" w:hint="eastAsia"/>
          <w:sz w:val="24"/>
        </w:rPr>
        <w:t>（</w:t>
      </w:r>
      <w:r w:rsidR="00BF0FE9" w:rsidRPr="00311BBD">
        <w:rPr>
          <w:rFonts w:ascii="STSong" w:eastAsia="STSong" w:hAnsi="STSong" w:hint="eastAsia"/>
          <w:sz w:val="24"/>
        </w:rPr>
        <w:t>包括课堂对话练习、小组讨论、角色扮演等活动）</w:t>
      </w:r>
      <w:r w:rsidR="00563733" w:rsidRPr="00311BBD">
        <w:rPr>
          <w:rFonts w:ascii="STSong" w:eastAsia="STSong" w:hAnsi="STSong" w:hint="eastAsia"/>
          <w:sz w:val="24"/>
        </w:rPr>
        <w:t>有助于此</w:t>
      </w:r>
      <w:r w:rsidR="00F03057" w:rsidRPr="00311BBD">
        <w:rPr>
          <w:rFonts w:ascii="STSong" w:eastAsia="STSong" w:hAnsi="STSong" w:hint="eastAsia"/>
          <w:sz w:val="24"/>
        </w:rPr>
        <w:t>项实验的实施。然而，和先前以香港为实验背景的研究相似</w:t>
      </w:r>
      <w:r w:rsidR="00563733" w:rsidRPr="00311BBD">
        <w:rPr>
          <w:rFonts w:ascii="STSong" w:eastAsia="STSong" w:hAnsi="STSong" w:hint="eastAsia"/>
          <w:sz w:val="24"/>
        </w:rPr>
        <w:t>（</w:t>
      </w:r>
      <w:r w:rsidR="00563733" w:rsidRPr="00311BBD">
        <w:rPr>
          <w:rFonts w:ascii="STSong" w:eastAsia="STSong" w:hAnsi="STSong"/>
          <w:sz w:val="24"/>
        </w:rPr>
        <w:t xml:space="preserve">Lee, 2015; </w:t>
      </w:r>
      <w:proofErr w:type="spellStart"/>
      <w:r w:rsidR="00563733" w:rsidRPr="00311BBD">
        <w:rPr>
          <w:rFonts w:ascii="STSong" w:eastAsia="STSong" w:hAnsi="STSong"/>
          <w:sz w:val="24"/>
        </w:rPr>
        <w:t>Sengupta</w:t>
      </w:r>
      <w:proofErr w:type="spellEnd"/>
      <w:r w:rsidR="00563733" w:rsidRPr="00311BBD">
        <w:rPr>
          <w:rFonts w:ascii="STSong" w:eastAsia="STSong" w:hAnsi="STSong"/>
          <w:sz w:val="24"/>
        </w:rPr>
        <w:t xml:space="preserve">, 1998; </w:t>
      </w:r>
      <w:proofErr w:type="spellStart"/>
      <w:r w:rsidR="00563733" w:rsidRPr="00311BBD">
        <w:rPr>
          <w:rFonts w:ascii="STSong" w:eastAsia="STSong" w:hAnsi="STSong"/>
          <w:sz w:val="24"/>
        </w:rPr>
        <w:t>Tsui</w:t>
      </w:r>
      <w:proofErr w:type="spellEnd"/>
      <w:r w:rsidR="00563733" w:rsidRPr="00311BBD">
        <w:rPr>
          <w:rFonts w:ascii="STSong" w:eastAsia="STSong" w:hAnsi="STSong"/>
          <w:sz w:val="24"/>
        </w:rPr>
        <w:t>, Ng, 2000</w:t>
      </w:r>
      <w:r w:rsidR="00563733" w:rsidRPr="00311BBD">
        <w:rPr>
          <w:rFonts w:ascii="STSong" w:eastAsia="STSong" w:hAnsi="STSong" w:hint="eastAsia"/>
          <w:sz w:val="24"/>
        </w:rPr>
        <w:t>），我校学生习惯于“教师反馈、单一稿件</w:t>
      </w:r>
      <w:r w:rsidR="00F03057" w:rsidRPr="00311BBD">
        <w:rPr>
          <w:rFonts w:ascii="STSong" w:eastAsia="STSong" w:hAnsi="STSong"/>
          <w:sz w:val="24"/>
        </w:rPr>
        <w:t>（</w:t>
      </w:r>
      <w:r w:rsidR="00563733" w:rsidRPr="00311BBD">
        <w:rPr>
          <w:rFonts w:ascii="STSong" w:eastAsia="STSong" w:hAnsi="STSong"/>
          <w:sz w:val="24"/>
        </w:rPr>
        <w:t>one-draft one-audience</w:t>
      </w:r>
      <w:r w:rsidR="00F03057" w:rsidRPr="00311BBD">
        <w:rPr>
          <w:rFonts w:ascii="STSong" w:eastAsia="STSong" w:hAnsi="STSong" w:hint="eastAsia"/>
          <w:sz w:val="24"/>
        </w:rPr>
        <w:t>）”</w:t>
      </w:r>
      <w:r w:rsidR="00563733" w:rsidRPr="00311BBD">
        <w:rPr>
          <w:rFonts w:ascii="STSong" w:eastAsia="STSong" w:hAnsi="STSong" w:hint="eastAsia"/>
          <w:sz w:val="24"/>
        </w:rPr>
        <w:t>的写作教学方式。尽管英语教师经常通过与同学们讨论、分析范文指导写作</w:t>
      </w:r>
      <w:r w:rsidR="005F0AE4">
        <w:rPr>
          <w:rFonts w:ascii="STSong" w:eastAsia="STSong" w:hAnsi="STSong" w:hint="eastAsia"/>
          <w:sz w:val="24"/>
        </w:rPr>
        <w:t>，这些学生并未接受过</w:t>
      </w:r>
      <w:r w:rsidR="00563733" w:rsidRPr="00311BBD">
        <w:rPr>
          <w:rFonts w:ascii="STSong" w:eastAsia="STSong" w:hAnsi="STSong" w:hint="eastAsia"/>
          <w:sz w:val="24"/>
        </w:rPr>
        <w:t>任何同伴互评的训练，也从未给同伴的作文提供</w:t>
      </w:r>
      <w:r w:rsidR="005F0AE4">
        <w:rPr>
          <w:rFonts w:ascii="STSong" w:eastAsia="STSong" w:hAnsi="STSong" w:hint="eastAsia"/>
          <w:sz w:val="24"/>
        </w:rPr>
        <w:t>过书面建议或者使用同伴反馈</w:t>
      </w:r>
      <w:r w:rsidR="00563733" w:rsidRPr="00311BBD">
        <w:rPr>
          <w:rFonts w:ascii="STSong" w:eastAsia="STSong" w:hAnsi="STSong" w:hint="eastAsia"/>
          <w:sz w:val="24"/>
        </w:rPr>
        <w:t>进行修改。</w:t>
      </w:r>
    </w:p>
    <w:p w:rsidR="00577BCD" w:rsidRPr="00311BBD" w:rsidRDefault="00577BCD" w:rsidP="007C3D14">
      <w:pPr>
        <w:pStyle w:val="a3"/>
        <w:ind w:firstLineChars="0"/>
        <w:rPr>
          <w:rFonts w:ascii="STSong" w:eastAsia="STSong" w:hAnsi="STSong"/>
          <w:b/>
          <w:sz w:val="24"/>
        </w:rPr>
      </w:pPr>
      <w:r w:rsidRPr="00311BBD">
        <w:rPr>
          <w:rFonts w:ascii="STSong" w:eastAsia="STSong" w:hAnsi="STSong" w:hint="eastAsia"/>
          <w:b/>
          <w:sz w:val="24"/>
        </w:rPr>
        <w:t>（1</w:t>
      </w:r>
      <w:r w:rsidR="00301BD1">
        <w:rPr>
          <w:rFonts w:ascii="STSong" w:eastAsia="STSong" w:hAnsi="STSong" w:hint="eastAsia"/>
          <w:b/>
          <w:sz w:val="24"/>
        </w:rPr>
        <w:t>）写作课、初稿收集与</w:t>
      </w:r>
      <w:r w:rsidR="00AF3DE4" w:rsidRPr="00311BBD">
        <w:rPr>
          <w:rFonts w:ascii="STSong" w:eastAsia="STSong" w:hAnsi="STSong" w:hint="eastAsia"/>
          <w:b/>
          <w:sz w:val="24"/>
        </w:rPr>
        <w:t>同伴互评量表</w:t>
      </w:r>
      <w:r w:rsidR="00DD3EFF" w:rsidRPr="00DD3EFF">
        <w:rPr>
          <w:rFonts w:ascii="STSong" w:eastAsia="STSong" w:hAnsi="STSong"/>
          <w:sz w:val="24"/>
        </w:rPr>
        <w:t xml:space="preserve"> </w:t>
      </w:r>
      <w:r w:rsidR="00DD3EFF">
        <w:rPr>
          <w:rFonts w:ascii="STSong" w:eastAsia="STSong" w:hAnsi="STSong"/>
          <w:sz w:val="24"/>
        </w:rPr>
        <w:t>(Peer Feedback Worksheet)</w:t>
      </w:r>
    </w:p>
    <w:p w:rsidR="00672CE3" w:rsidRDefault="003702EE" w:rsidP="007C3D14">
      <w:pPr>
        <w:pStyle w:val="a3"/>
        <w:ind w:firstLineChars="0"/>
        <w:rPr>
          <w:rFonts w:ascii="STSong" w:eastAsia="STSong" w:hAnsi="STSong"/>
          <w:sz w:val="24"/>
        </w:rPr>
      </w:pPr>
      <w:r w:rsidRPr="00311BBD">
        <w:rPr>
          <w:rFonts w:ascii="STSong" w:eastAsia="STSong" w:hAnsi="STSong" w:hint="eastAsia"/>
          <w:sz w:val="24"/>
        </w:rPr>
        <w:t>在进行“同伴互评”之前，学生已经在一节写作课上学习了“C</w:t>
      </w:r>
      <w:r w:rsidRPr="00311BBD">
        <w:rPr>
          <w:rFonts w:ascii="STSong" w:eastAsia="STSong" w:hAnsi="STSong"/>
          <w:sz w:val="24"/>
        </w:rPr>
        <w:t>ause and Effect</w:t>
      </w:r>
      <w:r w:rsidRPr="00311BBD">
        <w:rPr>
          <w:rFonts w:ascii="STSong" w:eastAsia="STSong" w:hAnsi="STSong" w:hint="eastAsia"/>
          <w:sz w:val="24"/>
        </w:rPr>
        <w:t>”的</w:t>
      </w:r>
      <w:r w:rsidR="00314D20" w:rsidRPr="00311BBD">
        <w:rPr>
          <w:rFonts w:ascii="STSong" w:eastAsia="STSong" w:hAnsi="STSong" w:hint="eastAsia"/>
          <w:sz w:val="24"/>
        </w:rPr>
        <w:t>基本</w:t>
      </w:r>
      <w:r w:rsidRPr="00311BBD">
        <w:rPr>
          <w:rFonts w:ascii="STSong" w:eastAsia="STSong" w:hAnsi="STSong" w:hint="eastAsia"/>
          <w:sz w:val="24"/>
        </w:rPr>
        <w:t>结构</w:t>
      </w:r>
      <w:r w:rsidR="00672CE3" w:rsidRPr="00311BBD">
        <w:rPr>
          <w:rFonts w:ascii="STSong" w:eastAsia="STSong" w:hAnsi="STSong" w:hint="eastAsia"/>
          <w:sz w:val="24"/>
        </w:rPr>
        <w:t>（</w:t>
      </w:r>
      <w:r w:rsidR="00672CE3">
        <w:rPr>
          <w:rFonts w:ascii="STSong" w:eastAsia="STSong" w:hAnsi="STSong" w:hint="eastAsia"/>
          <w:sz w:val="24"/>
        </w:rPr>
        <w:t>见图1</w:t>
      </w:r>
      <w:r w:rsidR="00672CE3" w:rsidRPr="00311BBD">
        <w:rPr>
          <w:rFonts w:ascii="STSong" w:eastAsia="STSong" w:hAnsi="STSong" w:hint="eastAsia"/>
          <w:sz w:val="24"/>
        </w:rPr>
        <w:t>）</w:t>
      </w:r>
      <w:r w:rsidRPr="00311BBD">
        <w:rPr>
          <w:rFonts w:ascii="STSong" w:eastAsia="STSong" w:hAnsi="STSong" w:hint="eastAsia"/>
          <w:sz w:val="24"/>
        </w:rPr>
        <w:t>和表示因果关系的不同连接词，并在课后完成了一篇题为“</w:t>
      </w:r>
      <w:r w:rsidRPr="00311BBD">
        <w:rPr>
          <w:rFonts w:ascii="STSong" w:eastAsia="STSong" w:hAnsi="STSong"/>
          <w:sz w:val="24"/>
        </w:rPr>
        <w:t>The effects of air pollution in China</w:t>
      </w:r>
      <w:r w:rsidRPr="00311BBD">
        <w:rPr>
          <w:rFonts w:ascii="STSong" w:eastAsia="STSong" w:hAnsi="STSong" w:hint="eastAsia"/>
          <w:sz w:val="24"/>
        </w:rPr>
        <w:t>”的回家作业。</w:t>
      </w:r>
    </w:p>
    <w:p w:rsidR="00672CE3" w:rsidRDefault="00672CE3" w:rsidP="007C3D14">
      <w:pPr>
        <w:pStyle w:val="a3"/>
        <w:ind w:firstLineChars="0"/>
        <w:rPr>
          <w:rFonts w:ascii="STSong" w:eastAsia="STSong" w:hAnsi="STSong"/>
          <w:sz w:val="24"/>
        </w:rPr>
      </w:pPr>
    </w:p>
    <w:p w:rsidR="00672CE3" w:rsidRPr="00712249" w:rsidRDefault="00A44E7B" w:rsidP="00672CE3">
      <w:pPr>
        <w:adjustRightInd w:val="0"/>
        <w:snapToGrid w:val="0"/>
        <w:spacing w:line="360" w:lineRule="auto"/>
        <w:rPr>
          <w:b/>
          <w:color w:val="000000" w:themeColor="text1"/>
          <w:kern w:val="2"/>
        </w:rPr>
      </w:pPr>
      <w:r>
        <w:rPr>
          <w:b/>
          <w:noProof/>
          <w:color w:val="000000" w:themeColor="text1"/>
          <w:kern w:val="2"/>
        </w:rPr>
        <w:pict>
          <v:group id="Group 37" o:spid="_x0000_s1026" style="position:absolute;left:0;text-align:left;margin-left:13.05pt;margin-top:10.2pt;width:404.65pt;height:120.35pt;z-index:251673600" coordorigin="693,5263" coordsize="10601,189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">
            <v:rect id="Rectangle 27" o:spid="_x0000_s1027" style="position:absolute;left:693;top:5607;width:1839;height:114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aqgLwQAA&#10;ANsAAAAPAAAAZHJzL2Rvd25yZXYueG1sRE9Ni8IwEL0L/ocwghfRVIVlqaZFdBcWD8K6gh6HZmyL&#10;zaQkUev+enMQPD7e9zLvTCNu5HxtWcF0koAgLqyuuVRw+Psef4LwAVljY5kUPMhDnvV7S0y1vfMv&#10;3fahFDGEfYoKqhDaVEpfVGTQT2xLHLmzdQZDhK6U2uE9hptGzpLkQxqsOTZU2NK6ouKyvxoF7XGN&#10;5msnw9Y95v+n62G32SQjpYaDbrUAEagLb/HL/aMVzOPY+CX+AJk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GqoC8EAAADbAAAADwAAAAAAAAAAAAAAAACXAgAAZHJzL2Rvd25y&#10;ZXYueG1sUEsFBgAAAAAEAAQA9QAAAIUDAAAAAA==&#10;" strokeweight="1.5pt">
              <v:textbox>
                <w:txbxContent>
                  <w:p w:rsidR="00672CE3" w:rsidRDefault="00672CE3" w:rsidP="00672CE3">
                    <w:pPr>
                      <w:jc w:val="center"/>
                      <w:rPr>
                        <w:b/>
                      </w:rPr>
                    </w:pPr>
                    <w:r>
                      <w:rPr>
                        <w:b/>
                      </w:rPr>
                      <w:t>T</w:t>
                    </w:r>
                    <w:r>
                      <w:rPr>
                        <w:rFonts w:hint="eastAsia"/>
                        <w:b/>
                      </w:rPr>
                      <w:t>op</w:t>
                    </w:r>
                    <w:r>
                      <w:rPr>
                        <w:b/>
                      </w:rPr>
                      <w:t>ic sentence</w:t>
                    </w:r>
                  </w:p>
                  <w:p w:rsidR="00672CE3" w:rsidRPr="00DE6658" w:rsidRDefault="00672CE3" w:rsidP="00672CE3">
                    <w:pPr>
                      <w:jc w:val="center"/>
                    </w:pPr>
                  </w:p>
                </w:txbxContent>
              </v:textbox>
            </v:rect>
            <v:rect id="Rectangle 28" o:spid="_x0000_s1028" style="position:absolute;left:2887;top:5323;width:1812;height:68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Jg2QxAAA&#10;ANsAAAAPAAAAZHJzL2Rvd25yZXYueG1sRI9Bi8IwFITvgv8hPGEvoukqiNs1yqIuiAdBV3CPj+bZ&#10;FpuXkkSt/nojCB6HmfmGmcwaU4kLOV9aVvDZT0AQZ1aXnCvY//32xiB8QNZYWSYFN/Iwm7ZbE0y1&#10;vfKWLruQiwhhn6KCIoQ6ldJnBRn0fVsTR+9oncEQpculdniNcFPJQZKMpMGS40KBNc0Lyk67s1FQ&#10;H+ZolhsZ1u42vP+f95vFIukq9dFpfr5BBGrCO/xqr7SC4Rc8v8QfIK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yYNkMQAAADbAAAADwAAAAAAAAAAAAAAAACXAgAAZHJzL2Rv&#10;d25yZXYueG1sUEsFBgAAAAAEAAQA9QAAAIgDAAAAAA==&#10;" strokeweight="1.5pt">
              <v:textbox>
                <w:txbxContent>
                  <w:p w:rsidR="00672CE3" w:rsidRDefault="00672CE3" w:rsidP="00672CE3">
                    <w:pPr>
                      <w:jc w:val="center"/>
                      <w:rPr>
                        <w:b/>
                      </w:rPr>
                    </w:pPr>
                    <w:r>
                      <w:rPr>
                        <w:b/>
                      </w:rPr>
                      <w:t>Effect # 1</w:t>
                    </w:r>
                  </w:p>
                  <w:p w:rsidR="00672CE3" w:rsidRPr="00DE6658" w:rsidRDefault="00672CE3" w:rsidP="00672CE3">
                    <w:pPr>
                      <w:jc w:val="center"/>
                    </w:pPr>
                  </w:p>
                </w:txbxContent>
              </v:textbox>
            </v:rect>
            <v:rect id="Rectangle 29" o:spid="_x0000_s1029" style="position:absolute;left:5205;top:6312;width:3450;height:84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GtdwwQAA&#10;ANsAAAAPAAAAZHJzL2Rvd25yZXYueG1sRE/LisIwFN0L/kO4gptBU8dBpBpFdASZheADdHlprm2x&#10;uSlJ1OrXm8WAy8N5T+eNqcSdnC8tKxj0ExDEmdUl5wqOh3VvDMIHZI2VZVLwJA/zWbs1xVTbB+/o&#10;vg+5iCHsU1RQhFCnUvqsIIO+b2viyF2sMxgidLnUDh8x3FTyO0lG0mDJsaHAmpYFZdf9zSioT0s0&#10;v1sZ/txz+DrfjtvVKvlSqttpFhMQgZrwEf+7N1rBT1wfv8QfIGd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XhrXcMEAAADbAAAADwAAAAAAAAAAAAAAAACXAgAAZHJzL2Rvd25y&#10;ZXYueG1sUEsFBgAAAAAEAAQA9QAAAIUDAAAAAA==&#10;" strokeweight="1.5pt">
              <v:textbox>
                <w:txbxContent>
                  <w:p w:rsidR="00672CE3" w:rsidRDefault="00672CE3" w:rsidP="00672CE3">
                    <w:pPr>
                      <w:jc w:val="center"/>
                      <w:rPr>
                        <w:b/>
                      </w:rPr>
                    </w:pPr>
                    <w:r>
                      <w:rPr>
                        <w:b/>
                      </w:rPr>
                      <w:t>Support</w:t>
                    </w:r>
                  </w:p>
                  <w:p w:rsidR="00672CE3" w:rsidRPr="00C45C1C" w:rsidRDefault="00672CE3" w:rsidP="00672CE3">
                    <w:pPr>
                      <w:jc w:val="center"/>
                      <w:rPr>
                        <w:b/>
                      </w:rPr>
                    </w:pPr>
                  </w:p>
                </w:txbxContent>
              </v:textbox>
            </v:rect>
            <v:rect id="Rectangle 30" o:spid="_x0000_s1030" style="position:absolute;left:5208;top:5263;width:3447;height:85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VnLrxQAA&#10;ANsAAAAPAAAAZHJzL2Rvd25yZXYueG1sRI9Ba8JAFITvBf/D8oReSt2kLUWiq0i0UDwIVaEeH9ln&#10;Esy+DbtrEvvr3UKhx2FmvmHmy8E0oiPna8sK0kkCgriwuuZSwfHw8TwF4QOyxsYyKbiRh+Vi9DDH&#10;TNuev6jbh1JECPsMFVQhtJmUvqjIoJ/Yljh6Z+sMhihdKbXDPsJNI1+S5F0arDkuVNhSXlFx2V+N&#10;gvY7R7PZybB1t9ef0/W4W6+TJ6Uex8NqBiLQEP7Df+1PreAthd8v8QfIxR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FWcuvFAAAA2wAAAA8AAAAAAAAAAAAAAAAAlwIAAGRycy9k&#10;b3ducmV2LnhtbFBLBQYAAAAABAAEAPUAAACJAwAAAAA=&#10;" strokeweight="1.5pt">
              <v:textbox>
                <w:txbxContent>
                  <w:p w:rsidR="00672CE3" w:rsidRDefault="00672CE3" w:rsidP="00672CE3">
                    <w:pPr>
                      <w:jc w:val="center"/>
                      <w:rPr>
                        <w:b/>
                      </w:rPr>
                    </w:pPr>
                    <w:r>
                      <w:rPr>
                        <w:b/>
                      </w:rPr>
                      <w:t>Support</w:t>
                    </w:r>
                  </w:p>
                  <w:p w:rsidR="00672CE3" w:rsidRPr="00C45C1C" w:rsidRDefault="00672CE3" w:rsidP="00672CE3"/>
                </w:txbxContent>
              </v:textbox>
            </v:rect>
            <v:rect id="Rectangle 31" o:spid="_x0000_s1031" style="position:absolute;left:2872;top:6417;width:1812;height:66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hOycxQAA&#10;ANsAAAAPAAAAZHJzL2Rvd25yZXYueG1sRI9LiwIxEITvwv6H0AteRDOrIjJrlMUHiAfBB7jHZtI7&#10;M+ykMyRRR3+9EQSPRVV9RU1mjanEhZwvLSv46iUgiDOrS84VHA+r7hiED8gaK8uk4EYeZtOP1gRT&#10;ba+8o8s+5CJC2KeooAihTqX0WUEGfc/WxNH7s85giNLlUju8RripZD9JRtJgyXGhwJrmBWX/+7NR&#10;UJ/maJZbGTbuNrj/no/bxSLpKNX+bH6+QQRqwjv8aq+1gmEfnl/iD5DT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GE7JzFAAAA2wAAAA8AAAAAAAAAAAAAAAAAlwIAAGRycy9k&#10;b3ducmV2LnhtbFBLBQYAAAAABAAEAPUAAACJAwAAAAA=&#10;" strokeweight="1.5pt">
              <v:textbox>
                <w:txbxContent>
                  <w:p w:rsidR="00672CE3" w:rsidRDefault="00672CE3" w:rsidP="00672CE3">
                    <w:pPr>
                      <w:jc w:val="center"/>
                      <w:rPr>
                        <w:b/>
                      </w:rPr>
                    </w:pPr>
                    <w:r>
                      <w:rPr>
                        <w:b/>
                      </w:rPr>
                      <w:t>Effect # 2</w:t>
                    </w:r>
                  </w:p>
                  <w:p w:rsidR="00672CE3" w:rsidRPr="00DE6658" w:rsidRDefault="00672CE3" w:rsidP="00672CE3"/>
                </w:txbxContent>
              </v:textbox>
            </v:rect>
            <v:rect id="Rectangle 32" o:spid="_x0000_s1032" style="position:absolute;left:8943;top:5631;width:2351;height:110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yEkHxAAA&#10;ANsAAAAPAAAAZHJzL2Rvd25yZXYueG1sRI9Bi8IwFITvgv8hPGEvoumqyNI1yqIuiAdBV3CPj+bZ&#10;FpuXkkSt/nojCB6HmfmGmcwaU4kLOV9aVvDZT0AQZ1aXnCvY//32vkD4gKyxskwKbuRhNm23Jphq&#10;e+UtXXYhFxHCPkUFRQh1KqXPCjLo+7Ymjt7ROoMhSpdL7fAa4aaSgyQZS4Mlx4UCa5oXlJ12Z6Og&#10;PszRLDcyrN1teP8/7zeLRdJV6qPT/HyDCNSEd/jVXmkFoyE8v8QfIK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shJB8QAAADbAAAADwAAAAAAAAAAAAAAAACXAgAAZHJzL2Rv&#10;d25yZXYueG1sUEsFBgAAAAAEAAQA9QAAAIgDAAAAAA==&#10;" strokeweight="1.5pt">
              <v:textbox>
                <w:txbxContent>
                  <w:p w:rsidR="00672CE3" w:rsidRPr="00DB295A" w:rsidRDefault="00672CE3" w:rsidP="00672CE3">
                    <w:pPr>
                      <w:jc w:val="center"/>
                      <w:rPr>
                        <w:b/>
                      </w:rPr>
                    </w:pPr>
                    <w:r>
                      <w:rPr>
                        <w:rFonts w:hint="eastAsia"/>
                        <w:b/>
                      </w:rPr>
                      <w:t>Conclusion</w:t>
                    </w:r>
                  </w:p>
                </w:txbxContent>
              </v:textbox>
            </v:rect>
            <v:shapetype id="_x0000_t32" coordsize="21600,21600" o:spt="32" o:oned="t" path="m,l21600,21600e" filled="f">
              <v:path arrowok="t" fillok="f" o:connecttype="none"/>
              <o:lock v:ext="edit" shapetype="t"/>
            </v:shapetype>
            <v:shape id="AutoShape 33" o:spid="_x0000_s1033" type="#_x0000_t32" style="position:absolute;left:2562;top:5697;width:325;height:225;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I5RcMAAADbAAAADwAAAGRycy9kb3ducmV2LnhtbESPT2sCMRTE74V+h/AK3rrZFi2yGqUV&#10;BPFS/AN6fGyeu8HNy7KJm/XbN4LQ4zAzv2Hmy8E2oqfOG8cKPrIcBHHptOFKwfGwfp+C8AFZY+OY&#10;FNzJw3Lx+jLHQrvIO+r3oRIJwr5ABXUIbSGlL2uy6DPXEifv4jqLIcmukrrDmOC2kZ95/iUtGk4L&#10;Nba0qqm87m9WgYm/pm83q/izPZ29jmTuE2eUGr0N3zMQgYbwH362N1rBeAyPL+kHyMU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vyOUXDAAAA2wAAAA8AAAAAAAAAAAAA&#10;AAAAoQIAAGRycy9kb3ducmV2LnhtbFBLBQYAAAAABAAEAPkAAACRAwAAAAA=&#10;">
              <v:stroke endarrow="block"/>
            </v:shape>
            <v:shape id="AutoShape 34" o:spid="_x0000_s1034" type="#_x0000_t32" style="position:absolute;left:2562;top:6312;width:325;height:284;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MVk/MYAAADbAAAADwAAAGRycy9kb3ducmV2LnhtbESPT2vCQBTE7wW/w/KE3urG0haNriJC&#10;S7H04B+C3h7ZZxLMvg27axL76buFgsdhZn7DzJe9qUVLzleWFYxHCQji3OqKCwWH/fvTBIQPyBpr&#10;y6TgRh6Wi8HDHFNtO95SuwuFiBD2KSooQ2hSKX1ekkE/sg1x9M7WGQxRukJqh12Em1o+J8mbNFhx&#10;XCixoXVJ+WV3NQqOX9Nrdsu+aZONp5sTOuN/9h9KPQ771QxEoD7cw//tT63g5RX+vsQfIBe/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NzFZPzGAAAA2wAAAA8AAAAAAAAA&#10;AAAAAAAAoQIAAGRycy9kb3ducmV2LnhtbFBLBQYAAAAABAAEAPkAAACUAwAAAAA=&#10;">
              <v:stroke endarrow="block"/>
            </v:shape>
            <v:shape id="AutoShape 35" o:spid="_x0000_s1035" type="#_x0000_t32" style="position:absolute;left:4699;top:5517;width:509;height:180;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GwCqcMAAADbAAAADwAAAGRycy9kb3ducmV2LnhtbESPwWrDMBBE74X8g9hAb7Wc0ITiRjGJ&#10;oRB6CUkL7XGxNraItTKWajl/XxUKOQ4z84bZlJPtxEiDN44VLLIcBHHttOFGwefH29MLCB+QNXaO&#10;ScGNPJTb2cMGC+0in2g8h0YkCPsCFbQh9IWUvm7Jos9cT5y8ixsshiSHRuoBY4LbTi7zfC0tGk4L&#10;LfZUtVRfzz9WgYlHM/aHKu7fv769jmRuK2eUepxPu1cQgaZwD/+3D1rB8xr+vqQfIL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RsAqnDAAAA2wAAAA8AAAAAAAAAAAAA&#10;AAAAoQIAAGRycy9kb3ducmV2LnhtbFBLBQYAAAAABAAEAPkAAACRAwAAAAA=&#10;">
              <v:stroke endarrow="block"/>
            </v:shape>
            <v:shape id="AutoShape 36" o:spid="_x0000_s1036" type="#_x0000_t32" style="position:absolute;left:4684;top:6702;width:524;height:135;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1tfEMYAAADbAAAADwAAAGRycy9kb3ducmV2LnhtbESPT2vCQBTE7wW/w/KE3urGUlqNriJC&#10;S7H04B+C3h7ZZxLMvg27axL76buFgsdhZn7DzJe9qUVLzleWFYxHCQji3OqKCwWH/fvTBIQPyBpr&#10;y6TgRh6Wi8HDHFNtO95SuwuFiBD2KSooQ2hSKX1ekkE/sg1x9M7WGQxRukJqh12Em1o+J8mrNFhx&#10;XCixoXVJ+WV3NQqOX9Nrdsu+aZONp5sTOuN/9h9KPQ771QxEoD7cw//tT63g5Q3+vsQfIBe/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NbXxDGAAAA2wAAAA8AAAAAAAAA&#10;AAAAAAAAoQIAAGRycy9kb3ducmV2LnhtbFBLBQYAAAAABAAEAPkAAACUAwAAAAA=&#10;">
              <v:stroke endarrow="block"/>
            </v:shape>
            <v:shape id="AutoShape 37" o:spid="_x0000_s1037" type="#_x0000_t32" style="position:absolute;left:8648;top:6477;width:325;height:225;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r8zQL4AAADbAAAADwAAAGRycy9kb3ducmV2LnhtbERPTYvCMBC9L/gfwgje1lRxF6lGUUEQ&#10;L8u6C3ocmrENNpPSxKb+e3MQPD7e93Ld21p01HrjWMFknIEgLpw2XCr4/9t/zkH4gKyxdkwKHuRh&#10;vRp8LDHXLvIvdadQihTCPkcFVQhNLqUvKrLox64hTtzVtRZDgm0pdYsxhdtaTrPsW1o0nBoqbGhX&#10;UXE73a0CE39M1xx2cXs8X7yOZB5fzig1GvabBYhAfXiLX+6DVjBLY9OX9APk6gk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BavzNAvgAAANsAAAAPAAAAAAAAAAAAAAAAAKEC&#10;AABkcnMvZG93bnJldi54bWxQSwUGAAAAAAQABAD5AAAAjAMAAAAA&#10;">
              <v:stroke endarrow="block"/>
            </v:shape>
            <v:shape id="AutoShape 38" o:spid="_x0000_s1038" type="#_x0000_t32" style="position:absolute;left:8655;top:5607;width:288;height:315;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Yhu+cQAAADbAAAADwAAAGRycy9kb3ducmV2LnhtbESPQWvCQBSE74L/YXmF3nSjFGmiqxTB&#10;UhQP1RLq7ZF9JsHs27C7auyv7wqCx2FmvmFmi8404kLO15YVjIYJCOLC6ppLBT/71eAdhA/IGhvL&#10;pOBGHhbzfm+GmbZX/qbLLpQiQthnqKAKoc2k9EVFBv3QtsTRO1pnMETpSqkdXiPcNHKcJBNpsOa4&#10;UGFLy4qK0+5sFPxu0nN+y7e0zkfp+oDO+L/9p1KvL93HFESgLjzDj/aXVvCWwv1L/AFy/g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diG75xAAAANsAAAAPAAAAAAAAAAAA&#10;AAAAAKECAABkcnMvZG93bnJldi54bWxQSwUGAAAAAAQABAD5AAAAkgMAAAAA&#10;">
              <v:stroke endarrow="block"/>
            </v:shape>
          </v:group>
        </w:pict>
      </w:r>
    </w:p>
    <w:p w:rsidR="00672CE3" w:rsidRPr="00712249" w:rsidRDefault="00672CE3" w:rsidP="00672CE3">
      <w:pPr>
        <w:adjustRightInd w:val="0"/>
        <w:snapToGrid w:val="0"/>
        <w:spacing w:line="360" w:lineRule="auto"/>
        <w:rPr>
          <w:b/>
          <w:color w:val="000000" w:themeColor="text1"/>
          <w:kern w:val="2"/>
        </w:rPr>
      </w:pPr>
    </w:p>
    <w:p w:rsidR="00672CE3" w:rsidRPr="00712249" w:rsidRDefault="00672CE3" w:rsidP="00672CE3">
      <w:pPr>
        <w:adjustRightInd w:val="0"/>
        <w:snapToGrid w:val="0"/>
        <w:spacing w:line="360" w:lineRule="auto"/>
        <w:rPr>
          <w:b/>
          <w:color w:val="000000" w:themeColor="text1"/>
          <w:kern w:val="2"/>
        </w:rPr>
      </w:pPr>
    </w:p>
    <w:p w:rsidR="00672CE3" w:rsidRPr="00712249" w:rsidRDefault="00672CE3" w:rsidP="00672CE3">
      <w:pPr>
        <w:adjustRightInd w:val="0"/>
        <w:snapToGrid w:val="0"/>
        <w:spacing w:line="360" w:lineRule="auto"/>
        <w:rPr>
          <w:b/>
          <w:color w:val="000000" w:themeColor="text1"/>
          <w:kern w:val="2"/>
        </w:rPr>
      </w:pPr>
    </w:p>
    <w:p w:rsidR="00672CE3" w:rsidRDefault="00672CE3" w:rsidP="007C3D14">
      <w:pPr>
        <w:pStyle w:val="a3"/>
        <w:ind w:firstLineChars="0"/>
        <w:rPr>
          <w:rFonts w:ascii="STSong" w:eastAsia="STSong" w:hAnsi="STSong"/>
          <w:sz w:val="24"/>
        </w:rPr>
      </w:pPr>
    </w:p>
    <w:p w:rsidR="00672CE3" w:rsidRDefault="00672CE3" w:rsidP="007C3D14">
      <w:pPr>
        <w:pStyle w:val="a3"/>
        <w:ind w:firstLineChars="0"/>
        <w:rPr>
          <w:rFonts w:ascii="STSong" w:eastAsia="STSong" w:hAnsi="STSong"/>
          <w:sz w:val="24"/>
        </w:rPr>
      </w:pPr>
    </w:p>
    <w:p w:rsidR="00672CE3" w:rsidRDefault="00672CE3" w:rsidP="007C3D14">
      <w:pPr>
        <w:pStyle w:val="a3"/>
        <w:ind w:firstLineChars="0"/>
        <w:rPr>
          <w:rFonts w:ascii="STSong" w:eastAsia="STSong" w:hAnsi="STSong"/>
          <w:sz w:val="24"/>
        </w:rPr>
      </w:pPr>
    </w:p>
    <w:p w:rsidR="00672CE3" w:rsidRPr="0050227D" w:rsidRDefault="00672CE3" w:rsidP="00672CE3">
      <w:pPr>
        <w:adjustRightInd w:val="0"/>
        <w:snapToGrid w:val="0"/>
        <w:spacing w:line="360" w:lineRule="auto"/>
        <w:ind w:firstLine="420"/>
        <w:rPr>
          <w:rFonts w:ascii="STSong" w:eastAsia="STSong" w:hAnsi="STSong"/>
        </w:rPr>
      </w:pPr>
      <w:r w:rsidRPr="0050227D">
        <w:rPr>
          <w:rFonts w:ascii="STSong" w:eastAsia="STSong" w:hAnsi="STSong" w:hint="eastAsia"/>
        </w:rPr>
        <w:t>图1:</w:t>
      </w:r>
      <w:r w:rsidRPr="0050227D">
        <w:rPr>
          <w:rFonts w:ascii="STSong" w:eastAsia="STSong" w:hAnsi="STSong"/>
        </w:rPr>
        <w:t xml:space="preserve"> Sample Graphic Organizer</w:t>
      </w:r>
    </w:p>
    <w:p w:rsidR="0050227D" w:rsidRDefault="00E54E7F" w:rsidP="00584E78">
      <w:pPr>
        <w:pStyle w:val="a3"/>
        <w:ind w:firstLineChars="0"/>
        <w:rPr>
          <w:rFonts w:ascii="STSong" w:eastAsia="STSong" w:hAnsi="STSong"/>
          <w:sz w:val="24"/>
        </w:rPr>
      </w:pPr>
      <w:r w:rsidRPr="00311BBD">
        <w:rPr>
          <w:rFonts w:ascii="STSong" w:eastAsia="STSong" w:hAnsi="STSong" w:hint="eastAsia"/>
          <w:sz w:val="24"/>
        </w:rPr>
        <w:lastRenderedPageBreak/>
        <w:t>两天后，笔者收集、复印并阅读了20</w:t>
      </w:r>
      <w:r w:rsidR="001B2AC1">
        <w:rPr>
          <w:rFonts w:ascii="STSong" w:eastAsia="STSong" w:hAnsi="STSong" w:hint="eastAsia"/>
          <w:sz w:val="24"/>
        </w:rPr>
        <w:t>篇初稿，根据其中出现的</w:t>
      </w:r>
      <w:r w:rsidR="00AF3DE4" w:rsidRPr="00311BBD">
        <w:rPr>
          <w:rFonts w:ascii="STSong" w:eastAsia="STSong" w:hAnsi="STSong" w:hint="eastAsia"/>
          <w:sz w:val="24"/>
        </w:rPr>
        <w:t>共性问题设计了一份“同伴互评量表</w:t>
      </w:r>
      <w:r w:rsidR="00EC04E0">
        <w:rPr>
          <w:rFonts w:ascii="STSong" w:eastAsia="STSong" w:hAnsi="STSong"/>
          <w:sz w:val="24"/>
        </w:rPr>
        <w:t>”</w:t>
      </w:r>
      <w:r w:rsidRPr="00311BBD">
        <w:rPr>
          <w:rFonts w:ascii="STSong" w:eastAsia="STSong" w:hAnsi="STSong" w:hint="eastAsia"/>
          <w:sz w:val="24"/>
        </w:rPr>
        <w:t>（</w:t>
      </w:r>
      <w:r w:rsidR="0050227D">
        <w:rPr>
          <w:rFonts w:ascii="STSong" w:eastAsia="STSong" w:hAnsi="STSong" w:hint="eastAsia"/>
          <w:sz w:val="24"/>
        </w:rPr>
        <w:t>见表1</w:t>
      </w:r>
      <w:r w:rsidRPr="00311BBD">
        <w:rPr>
          <w:rFonts w:ascii="STSong" w:eastAsia="STSong" w:hAnsi="STSong" w:hint="eastAsia"/>
          <w:sz w:val="24"/>
        </w:rPr>
        <w:t>）</w:t>
      </w:r>
      <w:r w:rsidR="00562D31" w:rsidRPr="00311BBD">
        <w:rPr>
          <w:rFonts w:ascii="STSong" w:eastAsia="STSong" w:hAnsi="STSong" w:hint="eastAsia"/>
          <w:sz w:val="24"/>
        </w:rPr>
        <w:t>，</w:t>
      </w:r>
      <w:r w:rsidR="00662DB5">
        <w:rPr>
          <w:rFonts w:ascii="STSong" w:eastAsia="STSong" w:hAnsi="STSong" w:hint="eastAsia"/>
          <w:sz w:val="24"/>
        </w:rPr>
        <w:t>内容覆盖</w:t>
      </w:r>
      <w:r w:rsidRPr="00311BBD">
        <w:rPr>
          <w:rFonts w:ascii="STSong" w:eastAsia="STSong" w:hAnsi="STSong" w:hint="eastAsia"/>
          <w:sz w:val="24"/>
        </w:rPr>
        <w:t>上海中考作文评价的三方面内容，即内容（</w:t>
      </w:r>
      <w:r w:rsidRPr="00311BBD">
        <w:rPr>
          <w:rFonts w:ascii="STSong" w:eastAsia="STSong" w:hAnsi="STSong"/>
          <w:sz w:val="24"/>
        </w:rPr>
        <w:t>content</w:t>
      </w:r>
      <w:r w:rsidRPr="00311BBD">
        <w:rPr>
          <w:rFonts w:ascii="STSong" w:eastAsia="STSong" w:hAnsi="STSong" w:hint="eastAsia"/>
          <w:sz w:val="24"/>
        </w:rPr>
        <w:t>）、语言</w:t>
      </w:r>
      <w:r w:rsidR="00B25731">
        <w:rPr>
          <w:rFonts w:ascii="STSong" w:eastAsia="STSong" w:hAnsi="STSong"/>
          <w:sz w:val="24"/>
        </w:rPr>
        <w:t>（language）</w:t>
      </w:r>
      <w:r w:rsidRPr="00311BBD">
        <w:rPr>
          <w:rFonts w:ascii="STSong" w:eastAsia="STSong" w:hAnsi="STSong" w:hint="eastAsia"/>
          <w:sz w:val="24"/>
        </w:rPr>
        <w:t>、组织结构</w:t>
      </w:r>
      <w:r w:rsidR="00B25731">
        <w:rPr>
          <w:rFonts w:ascii="STSong" w:eastAsia="STSong" w:hAnsi="STSong"/>
          <w:sz w:val="24"/>
        </w:rPr>
        <w:t>（</w:t>
      </w:r>
      <w:r w:rsidRPr="00311BBD">
        <w:rPr>
          <w:rFonts w:ascii="STSong" w:eastAsia="STSong" w:hAnsi="STSong"/>
          <w:sz w:val="24"/>
        </w:rPr>
        <w:t>organ</w:t>
      </w:r>
      <w:r w:rsidR="00B25731">
        <w:rPr>
          <w:rFonts w:ascii="STSong" w:eastAsia="STSong" w:hAnsi="STSong"/>
          <w:sz w:val="24"/>
        </w:rPr>
        <w:t>ization）</w:t>
      </w:r>
      <w:r w:rsidRPr="00311BBD">
        <w:rPr>
          <w:rFonts w:ascii="STSong" w:eastAsia="STSong" w:hAnsi="STSong" w:hint="eastAsia"/>
          <w:sz w:val="24"/>
        </w:rPr>
        <w:t>。</w:t>
      </w:r>
      <w:r w:rsidR="00562D31" w:rsidRPr="00311BBD">
        <w:rPr>
          <w:rFonts w:ascii="STSong" w:eastAsia="STSong" w:hAnsi="STSong" w:hint="eastAsia"/>
          <w:sz w:val="24"/>
        </w:rPr>
        <w:t>同时，笔者</w:t>
      </w:r>
      <w:r w:rsidR="00C359DE" w:rsidRPr="00311BBD">
        <w:rPr>
          <w:rFonts w:ascii="STSong" w:eastAsia="STSong" w:hAnsi="STSong" w:hint="eastAsia"/>
          <w:sz w:val="24"/>
        </w:rPr>
        <w:t>从另一个班级中</w:t>
      </w:r>
      <w:r w:rsidR="00562D31" w:rsidRPr="00311BBD">
        <w:rPr>
          <w:rFonts w:ascii="STSong" w:eastAsia="STSong" w:hAnsi="STSong" w:hint="eastAsia"/>
          <w:sz w:val="24"/>
        </w:rPr>
        <w:t>选取了一篇包含着大多数共性问题的学生作文</w:t>
      </w:r>
      <w:r w:rsidR="00AE1598" w:rsidRPr="00311BBD">
        <w:rPr>
          <w:rFonts w:ascii="STSong" w:eastAsia="STSong" w:hAnsi="STSong" w:hint="eastAsia"/>
          <w:sz w:val="24"/>
        </w:rPr>
        <w:t>（</w:t>
      </w:r>
      <w:r w:rsidR="00AE1598" w:rsidRPr="00311BBD">
        <w:rPr>
          <w:rFonts w:ascii="STSong" w:eastAsia="STSong" w:hAnsi="STSong"/>
          <w:sz w:val="24"/>
        </w:rPr>
        <w:t>sample essay</w:t>
      </w:r>
      <w:r w:rsidR="00261A69">
        <w:rPr>
          <w:rFonts w:ascii="STSong" w:eastAsia="STSong" w:hAnsi="STSong" w:hint="eastAsia"/>
          <w:sz w:val="24"/>
        </w:rPr>
        <w:t>见图3</w:t>
      </w:r>
      <w:r w:rsidR="00AE1598" w:rsidRPr="00311BBD">
        <w:rPr>
          <w:rFonts w:ascii="STSong" w:eastAsia="STSong" w:hAnsi="STSong" w:hint="eastAsia"/>
          <w:sz w:val="24"/>
        </w:rPr>
        <w:t>）</w:t>
      </w:r>
      <w:r w:rsidR="00C359DE" w:rsidRPr="00311BBD">
        <w:rPr>
          <w:rFonts w:ascii="STSong" w:eastAsia="STSong" w:hAnsi="STSong" w:hint="eastAsia"/>
          <w:sz w:val="24"/>
        </w:rPr>
        <w:t>用于同伴互评之前的</w:t>
      </w:r>
      <w:r w:rsidR="00562D31" w:rsidRPr="00311BBD">
        <w:rPr>
          <w:rFonts w:ascii="STSong" w:eastAsia="STSong" w:hAnsi="STSong" w:hint="eastAsia"/>
          <w:sz w:val="24"/>
        </w:rPr>
        <w:t>培训</w:t>
      </w:r>
      <w:r w:rsidR="00C359DE" w:rsidRPr="00311BBD">
        <w:rPr>
          <w:rFonts w:ascii="STSong" w:eastAsia="STSong" w:hAnsi="STSong" w:hint="eastAsia"/>
          <w:sz w:val="24"/>
        </w:rPr>
        <w:t>练习</w:t>
      </w:r>
      <w:r w:rsidR="00562D31" w:rsidRPr="00311BBD">
        <w:rPr>
          <w:rFonts w:ascii="STSong" w:eastAsia="STSong" w:hAnsi="STSong" w:hint="eastAsia"/>
          <w:sz w:val="24"/>
        </w:rPr>
        <w:t>。</w:t>
      </w:r>
    </w:p>
    <w:p w:rsidR="00584E78" w:rsidRPr="00584E78" w:rsidRDefault="00584E78" w:rsidP="00584E78">
      <w:pPr>
        <w:rPr>
          <w:rFonts w:ascii="STSong" w:eastAsia="STSong" w:hAnsi="STSong"/>
        </w:rPr>
      </w:pPr>
      <w:r w:rsidRPr="00584E78">
        <w:rPr>
          <w:rFonts w:ascii="STSong" w:eastAsia="STSong" w:hAnsi="STSong" w:hint="eastAsia"/>
        </w:rPr>
        <w:t>表1：同伴互评量表</w:t>
      </w:r>
    </w:p>
    <w:p w:rsidR="0050227D" w:rsidRPr="00712249" w:rsidRDefault="0050227D" w:rsidP="0050227D">
      <w:pPr>
        <w:adjustRightInd w:val="0"/>
        <w:snapToGrid w:val="0"/>
        <w:spacing w:line="360" w:lineRule="auto"/>
        <w:ind w:firstLine="420"/>
        <w:jc w:val="center"/>
        <w:rPr>
          <w:b/>
          <w:color w:val="000000" w:themeColor="text1"/>
          <w:kern w:val="2"/>
          <w:sz w:val="28"/>
        </w:rPr>
      </w:pPr>
      <w:r>
        <w:rPr>
          <w:b/>
          <w:color w:val="000000" w:themeColor="text1"/>
          <w:kern w:val="2"/>
          <w:sz w:val="28"/>
        </w:rPr>
        <w:t>Peer feedback worksheet</w:t>
      </w:r>
    </w:p>
    <w:p w:rsidR="0050227D" w:rsidRPr="00712249" w:rsidRDefault="0050227D" w:rsidP="0050227D">
      <w:pPr>
        <w:outlineLvl w:val="0"/>
        <w:rPr>
          <w:b/>
          <w:color w:val="000000" w:themeColor="text1"/>
          <w:kern w:val="2"/>
        </w:rPr>
      </w:pPr>
      <w:r w:rsidRPr="00712249">
        <w:rPr>
          <w:b/>
          <w:color w:val="000000" w:themeColor="text1"/>
          <w:kern w:val="2"/>
        </w:rPr>
        <w:t xml:space="preserve">Content: </w:t>
      </w:r>
    </w:p>
    <w:tbl>
      <w:tblPr>
        <w:tblStyle w:val="a4"/>
        <w:tblW w:w="0" w:type="auto"/>
        <w:tblLook w:val="04A0"/>
      </w:tblPr>
      <w:tblGrid>
        <w:gridCol w:w="5555"/>
        <w:gridCol w:w="1305"/>
        <w:gridCol w:w="1485"/>
      </w:tblGrid>
      <w:tr w:rsidR="0050227D" w:rsidRPr="00712249" w:rsidTr="00B90D1F">
        <w:tc>
          <w:tcPr>
            <w:tcW w:w="5555" w:type="dxa"/>
          </w:tcPr>
          <w:p w:rsidR="0050227D" w:rsidRPr="00712249" w:rsidRDefault="0050227D" w:rsidP="00B90D1F">
            <w:pPr>
              <w:rPr>
                <w:b/>
                <w:color w:val="000000" w:themeColor="text1"/>
              </w:rPr>
            </w:pPr>
          </w:p>
        </w:tc>
        <w:tc>
          <w:tcPr>
            <w:tcW w:w="1305" w:type="dxa"/>
          </w:tcPr>
          <w:p w:rsidR="0050227D" w:rsidRPr="00712249" w:rsidRDefault="0050227D" w:rsidP="00B90D1F">
            <w:pPr>
              <w:jc w:val="center"/>
              <w:rPr>
                <w:b/>
                <w:color w:val="000000" w:themeColor="text1"/>
              </w:rPr>
            </w:pPr>
            <w:r w:rsidRPr="00712249">
              <w:rPr>
                <w:b/>
                <w:color w:val="000000" w:themeColor="text1"/>
              </w:rPr>
              <w:sym w:font="Wingdings" w:char="F04A"/>
            </w:r>
          </w:p>
        </w:tc>
        <w:tc>
          <w:tcPr>
            <w:tcW w:w="1430" w:type="dxa"/>
          </w:tcPr>
          <w:p w:rsidR="0050227D" w:rsidRPr="00712249" w:rsidRDefault="0050227D" w:rsidP="00B90D1F">
            <w:pPr>
              <w:jc w:val="center"/>
              <w:rPr>
                <w:b/>
                <w:color w:val="000000" w:themeColor="text1"/>
              </w:rPr>
            </w:pPr>
            <w:r w:rsidRPr="00712249">
              <w:rPr>
                <w:b/>
                <w:color w:val="000000" w:themeColor="text1"/>
              </w:rPr>
              <w:sym w:font="Wingdings" w:char="F04C"/>
            </w:r>
          </w:p>
        </w:tc>
      </w:tr>
      <w:tr w:rsidR="0050227D" w:rsidRPr="00712249" w:rsidTr="00B90D1F">
        <w:trPr>
          <w:trHeight w:val="675"/>
        </w:trPr>
        <w:tc>
          <w:tcPr>
            <w:tcW w:w="5555" w:type="dxa"/>
          </w:tcPr>
          <w:p w:rsidR="0050227D" w:rsidRPr="00712249" w:rsidRDefault="0050227D" w:rsidP="00B90D1F">
            <w:pPr>
              <w:numPr>
                <w:ilvl w:val="0"/>
                <w:numId w:val="11"/>
              </w:numPr>
              <w:ind w:left="426" w:hanging="426"/>
              <w:contextualSpacing/>
              <w:rPr>
                <w:color w:val="000000" w:themeColor="text1"/>
              </w:rPr>
            </w:pPr>
            <w:r w:rsidRPr="00712249">
              <w:rPr>
                <w:color w:val="000000" w:themeColor="text1"/>
              </w:rPr>
              <w:t xml:space="preserve">Does the writer </w:t>
            </w:r>
            <w:r w:rsidRPr="00712249">
              <w:rPr>
                <w:b/>
                <w:i/>
                <w:color w:val="000000" w:themeColor="text1"/>
              </w:rPr>
              <w:t>fully</w:t>
            </w:r>
            <w:r w:rsidRPr="00712249">
              <w:rPr>
                <w:color w:val="000000" w:themeColor="text1"/>
              </w:rPr>
              <w:t xml:space="preserve"> address all parts of the written task?</w:t>
            </w:r>
          </w:p>
        </w:tc>
        <w:tc>
          <w:tcPr>
            <w:tcW w:w="1305" w:type="dxa"/>
          </w:tcPr>
          <w:p w:rsidR="0050227D" w:rsidRPr="00712249" w:rsidRDefault="0050227D" w:rsidP="00B90D1F">
            <w:pPr>
              <w:jc w:val="center"/>
              <w:rPr>
                <w:b/>
                <w:color w:val="000000" w:themeColor="text1"/>
              </w:rPr>
            </w:pPr>
            <w:r w:rsidRPr="00712249">
              <w:rPr>
                <w:b/>
                <w:color w:val="000000" w:themeColor="text1"/>
              </w:rPr>
              <w:t>fully</w:t>
            </w:r>
          </w:p>
        </w:tc>
        <w:tc>
          <w:tcPr>
            <w:tcW w:w="1430" w:type="dxa"/>
          </w:tcPr>
          <w:p w:rsidR="0050227D" w:rsidRPr="00712249" w:rsidRDefault="0050227D" w:rsidP="00B90D1F">
            <w:pPr>
              <w:jc w:val="center"/>
              <w:rPr>
                <w:b/>
                <w:color w:val="000000" w:themeColor="text1"/>
              </w:rPr>
            </w:pPr>
            <w:r w:rsidRPr="00712249">
              <w:rPr>
                <w:b/>
                <w:color w:val="000000" w:themeColor="text1"/>
              </w:rPr>
              <w:t>partially</w:t>
            </w:r>
          </w:p>
        </w:tc>
      </w:tr>
      <w:tr w:rsidR="0050227D" w:rsidRPr="00712249" w:rsidTr="00B90D1F">
        <w:trPr>
          <w:trHeight w:val="675"/>
        </w:trPr>
        <w:tc>
          <w:tcPr>
            <w:tcW w:w="5555" w:type="dxa"/>
          </w:tcPr>
          <w:p w:rsidR="0050227D" w:rsidRPr="00712249" w:rsidRDefault="0050227D" w:rsidP="00B90D1F">
            <w:pPr>
              <w:numPr>
                <w:ilvl w:val="0"/>
                <w:numId w:val="11"/>
              </w:numPr>
              <w:ind w:left="426" w:hanging="426"/>
              <w:contextualSpacing/>
              <w:rPr>
                <w:color w:val="000000" w:themeColor="text1"/>
              </w:rPr>
            </w:pPr>
            <w:r w:rsidRPr="00712249">
              <w:rPr>
                <w:color w:val="000000" w:themeColor="text1"/>
              </w:rPr>
              <w:t>What is the topic sentence of the essay?</w:t>
            </w:r>
            <w:r w:rsidRPr="00712249">
              <w:rPr>
                <w:rFonts w:hint="eastAsia"/>
                <w:color w:val="000000" w:themeColor="text1"/>
              </w:rPr>
              <w:t xml:space="preserve"> </w:t>
            </w:r>
            <w:r w:rsidRPr="00712249">
              <w:rPr>
                <w:color w:val="000000" w:themeColor="text1"/>
              </w:rPr>
              <w:t xml:space="preserve">Is it </w:t>
            </w:r>
            <w:r w:rsidRPr="00712249">
              <w:rPr>
                <w:b/>
                <w:i/>
                <w:color w:val="000000" w:themeColor="text1"/>
              </w:rPr>
              <w:t>clear</w:t>
            </w:r>
            <w:r w:rsidRPr="00712249">
              <w:rPr>
                <w:color w:val="000000" w:themeColor="text1"/>
              </w:rPr>
              <w:t>?</w:t>
            </w:r>
          </w:p>
        </w:tc>
        <w:tc>
          <w:tcPr>
            <w:tcW w:w="1305" w:type="dxa"/>
          </w:tcPr>
          <w:p w:rsidR="0050227D" w:rsidRPr="00712249" w:rsidRDefault="0050227D" w:rsidP="00B90D1F">
            <w:pPr>
              <w:jc w:val="center"/>
              <w:rPr>
                <w:b/>
                <w:color w:val="000000" w:themeColor="text1"/>
              </w:rPr>
            </w:pPr>
            <w:r w:rsidRPr="00712249">
              <w:rPr>
                <w:b/>
                <w:color w:val="000000" w:themeColor="text1"/>
              </w:rPr>
              <w:t>clear</w:t>
            </w:r>
          </w:p>
        </w:tc>
        <w:tc>
          <w:tcPr>
            <w:tcW w:w="1430" w:type="dxa"/>
          </w:tcPr>
          <w:p w:rsidR="0050227D" w:rsidRPr="00712249" w:rsidRDefault="0050227D" w:rsidP="00B90D1F">
            <w:pPr>
              <w:jc w:val="center"/>
              <w:rPr>
                <w:b/>
                <w:color w:val="000000" w:themeColor="text1"/>
              </w:rPr>
            </w:pPr>
            <w:r w:rsidRPr="00712249">
              <w:rPr>
                <w:b/>
                <w:color w:val="000000" w:themeColor="text1"/>
              </w:rPr>
              <w:t>unclear</w:t>
            </w:r>
          </w:p>
        </w:tc>
      </w:tr>
      <w:tr w:rsidR="0050227D" w:rsidRPr="00712249" w:rsidTr="00B90D1F">
        <w:tc>
          <w:tcPr>
            <w:tcW w:w="5555" w:type="dxa"/>
          </w:tcPr>
          <w:p w:rsidR="0050227D" w:rsidRPr="00712249" w:rsidRDefault="0050227D" w:rsidP="00B90D1F">
            <w:pPr>
              <w:numPr>
                <w:ilvl w:val="0"/>
                <w:numId w:val="11"/>
              </w:numPr>
              <w:ind w:left="426" w:hanging="426"/>
              <w:contextualSpacing/>
              <w:rPr>
                <w:color w:val="000000" w:themeColor="text1"/>
                <w:szCs w:val="21"/>
              </w:rPr>
            </w:pPr>
            <w:r w:rsidRPr="00712249">
              <w:rPr>
                <w:color w:val="000000" w:themeColor="text1"/>
                <w:szCs w:val="21"/>
              </w:rPr>
              <w:t xml:space="preserve">What are the two effects the writer discusses in the essay? Are these two effects </w:t>
            </w:r>
            <w:r w:rsidRPr="00712249">
              <w:rPr>
                <w:b/>
                <w:i/>
                <w:color w:val="000000" w:themeColor="text1"/>
                <w:szCs w:val="21"/>
              </w:rPr>
              <w:t>different</w:t>
            </w:r>
            <w:r w:rsidRPr="00712249">
              <w:rPr>
                <w:color w:val="000000" w:themeColor="text1"/>
                <w:szCs w:val="21"/>
              </w:rPr>
              <w:t xml:space="preserve"> from each other or are they </w:t>
            </w:r>
            <w:r w:rsidRPr="00712249">
              <w:rPr>
                <w:b/>
                <w:i/>
                <w:color w:val="000000" w:themeColor="text1"/>
                <w:szCs w:val="21"/>
              </w:rPr>
              <w:t>overlapped</w:t>
            </w:r>
            <w:r w:rsidRPr="00712249">
              <w:rPr>
                <w:rFonts w:hint="eastAsia"/>
                <w:i/>
                <w:color w:val="000000" w:themeColor="text1"/>
                <w:szCs w:val="21"/>
              </w:rPr>
              <w:t>（重叠）</w:t>
            </w:r>
            <w:r w:rsidRPr="00712249">
              <w:rPr>
                <w:i/>
                <w:color w:val="000000" w:themeColor="text1"/>
                <w:szCs w:val="21"/>
              </w:rPr>
              <w:t>?</w:t>
            </w:r>
            <w:r w:rsidRPr="00712249">
              <w:rPr>
                <w:color w:val="000000" w:themeColor="text1"/>
                <w:szCs w:val="21"/>
              </w:rPr>
              <w:t xml:space="preserve">  </w:t>
            </w:r>
          </w:p>
        </w:tc>
        <w:tc>
          <w:tcPr>
            <w:tcW w:w="1305" w:type="dxa"/>
          </w:tcPr>
          <w:p w:rsidR="0050227D" w:rsidRPr="00712249" w:rsidRDefault="0050227D" w:rsidP="00B90D1F">
            <w:pPr>
              <w:jc w:val="center"/>
              <w:rPr>
                <w:b/>
                <w:color w:val="000000" w:themeColor="text1"/>
              </w:rPr>
            </w:pPr>
            <w:r w:rsidRPr="00712249">
              <w:rPr>
                <w:b/>
                <w:color w:val="000000" w:themeColor="text1"/>
              </w:rPr>
              <w:t>different</w:t>
            </w:r>
          </w:p>
        </w:tc>
        <w:tc>
          <w:tcPr>
            <w:tcW w:w="1430" w:type="dxa"/>
          </w:tcPr>
          <w:p w:rsidR="0050227D" w:rsidRPr="00712249" w:rsidRDefault="0050227D" w:rsidP="00B90D1F">
            <w:pPr>
              <w:jc w:val="center"/>
              <w:rPr>
                <w:b/>
                <w:color w:val="000000" w:themeColor="text1"/>
              </w:rPr>
            </w:pPr>
            <w:r w:rsidRPr="00712249">
              <w:rPr>
                <w:b/>
                <w:color w:val="000000" w:themeColor="text1"/>
              </w:rPr>
              <w:t>overlapped</w:t>
            </w:r>
          </w:p>
        </w:tc>
      </w:tr>
      <w:tr w:rsidR="0050227D" w:rsidRPr="00712249" w:rsidTr="00B90D1F">
        <w:trPr>
          <w:trHeight w:val="674"/>
        </w:trPr>
        <w:tc>
          <w:tcPr>
            <w:tcW w:w="5555" w:type="dxa"/>
            <w:vMerge w:val="restart"/>
          </w:tcPr>
          <w:p w:rsidR="0050227D" w:rsidRPr="00712249" w:rsidRDefault="0050227D" w:rsidP="00B90D1F">
            <w:pPr>
              <w:numPr>
                <w:ilvl w:val="0"/>
                <w:numId w:val="11"/>
              </w:numPr>
              <w:ind w:left="426" w:hanging="426"/>
              <w:contextualSpacing/>
              <w:rPr>
                <w:color w:val="000000" w:themeColor="text1"/>
                <w:szCs w:val="21"/>
              </w:rPr>
            </w:pPr>
            <w:r w:rsidRPr="00712249">
              <w:rPr>
                <w:color w:val="000000" w:themeColor="text1"/>
                <w:szCs w:val="21"/>
              </w:rPr>
              <w:t xml:space="preserve">What supporting details does the writer use to explain/describe the effects? Are these supporting details </w:t>
            </w:r>
            <w:r w:rsidRPr="00712249">
              <w:rPr>
                <w:b/>
                <w:i/>
                <w:color w:val="000000" w:themeColor="text1"/>
                <w:szCs w:val="21"/>
              </w:rPr>
              <w:t>relevant</w:t>
            </w:r>
            <w:r w:rsidRPr="00712249">
              <w:rPr>
                <w:color w:val="000000" w:themeColor="text1"/>
                <w:szCs w:val="21"/>
              </w:rPr>
              <w:t xml:space="preserve"> to the effects? Are these supporting details</w:t>
            </w:r>
            <w:r w:rsidRPr="00712249">
              <w:rPr>
                <w:b/>
                <w:color w:val="000000" w:themeColor="text1"/>
                <w:szCs w:val="21"/>
              </w:rPr>
              <w:t xml:space="preserve"> </w:t>
            </w:r>
            <w:r w:rsidRPr="00712249">
              <w:rPr>
                <w:b/>
                <w:i/>
                <w:color w:val="000000" w:themeColor="text1"/>
                <w:szCs w:val="21"/>
              </w:rPr>
              <w:t xml:space="preserve">strong </w:t>
            </w:r>
            <w:r w:rsidRPr="00712249">
              <w:rPr>
                <w:color w:val="000000" w:themeColor="text1"/>
                <w:szCs w:val="21"/>
              </w:rPr>
              <w:t>or</w:t>
            </w:r>
            <w:r w:rsidRPr="00712249">
              <w:rPr>
                <w:b/>
                <w:i/>
                <w:color w:val="000000" w:themeColor="text1"/>
                <w:szCs w:val="21"/>
              </w:rPr>
              <w:t xml:space="preserve"> weak</w:t>
            </w:r>
            <w:r w:rsidRPr="00712249">
              <w:rPr>
                <w:color w:val="000000" w:themeColor="text1"/>
                <w:szCs w:val="21"/>
              </w:rPr>
              <w:t>?</w:t>
            </w:r>
          </w:p>
        </w:tc>
        <w:tc>
          <w:tcPr>
            <w:tcW w:w="1305" w:type="dxa"/>
          </w:tcPr>
          <w:p w:rsidR="0050227D" w:rsidRPr="00712249" w:rsidRDefault="0050227D" w:rsidP="00B90D1F">
            <w:pPr>
              <w:jc w:val="center"/>
              <w:rPr>
                <w:b/>
                <w:color w:val="000000" w:themeColor="text1"/>
              </w:rPr>
            </w:pPr>
            <w:r w:rsidRPr="00712249">
              <w:rPr>
                <w:b/>
                <w:color w:val="000000" w:themeColor="text1"/>
              </w:rPr>
              <w:t>relevant</w:t>
            </w:r>
          </w:p>
        </w:tc>
        <w:tc>
          <w:tcPr>
            <w:tcW w:w="1430" w:type="dxa"/>
          </w:tcPr>
          <w:p w:rsidR="0050227D" w:rsidRPr="00712249" w:rsidRDefault="0050227D" w:rsidP="00B90D1F">
            <w:pPr>
              <w:jc w:val="center"/>
              <w:rPr>
                <w:b/>
                <w:color w:val="000000" w:themeColor="text1"/>
              </w:rPr>
            </w:pPr>
            <w:r w:rsidRPr="00712249">
              <w:rPr>
                <w:b/>
                <w:color w:val="000000" w:themeColor="text1"/>
              </w:rPr>
              <w:t>irrelevant</w:t>
            </w:r>
          </w:p>
        </w:tc>
      </w:tr>
      <w:tr w:rsidR="0050227D" w:rsidRPr="00712249" w:rsidTr="00B90D1F">
        <w:trPr>
          <w:trHeight w:val="674"/>
        </w:trPr>
        <w:tc>
          <w:tcPr>
            <w:tcW w:w="5555" w:type="dxa"/>
            <w:vMerge/>
          </w:tcPr>
          <w:p w:rsidR="0050227D" w:rsidRPr="00712249" w:rsidRDefault="0050227D" w:rsidP="00B90D1F">
            <w:pPr>
              <w:ind w:left="426"/>
              <w:contextualSpacing/>
              <w:rPr>
                <w:color w:val="000000" w:themeColor="text1"/>
                <w:szCs w:val="21"/>
              </w:rPr>
            </w:pPr>
          </w:p>
        </w:tc>
        <w:tc>
          <w:tcPr>
            <w:tcW w:w="1305" w:type="dxa"/>
          </w:tcPr>
          <w:p w:rsidR="0050227D" w:rsidRPr="00712249" w:rsidRDefault="0050227D" w:rsidP="00B90D1F">
            <w:pPr>
              <w:jc w:val="center"/>
              <w:rPr>
                <w:b/>
                <w:color w:val="000000" w:themeColor="text1"/>
              </w:rPr>
            </w:pPr>
            <w:r w:rsidRPr="00712249">
              <w:rPr>
                <w:b/>
                <w:color w:val="000000" w:themeColor="text1"/>
              </w:rPr>
              <w:t>strong</w:t>
            </w:r>
          </w:p>
        </w:tc>
        <w:tc>
          <w:tcPr>
            <w:tcW w:w="1430" w:type="dxa"/>
          </w:tcPr>
          <w:p w:rsidR="0050227D" w:rsidRPr="00712249" w:rsidRDefault="0050227D" w:rsidP="00B90D1F">
            <w:pPr>
              <w:jc w:val="center"/>
              <w:rPr>
                <w:b/>
                <w:color w:val="000000" w:themeColor="text1"/>
              </w:rPr>
            </w:pPr>
            <w:r w:rsidRPr="00712249">
              <w:rPr>
                <w:b/>
                <w:color w:val="000000" w:themeColor="text1"/>
              </w:rPr>
              <w:t>weak</w:t>
            </w:r>
          </w:p>
        </w:tc>
      </w:tr>
      <w:tr w:rsidR="0050227D" w:rsidRPr="00712249" w:rsidTr="00B90D1F">
        <w:tc>
          <w:tcPr>
            <w:tcW w:w="5555" w:type="dxa"/>
          </w:tcPr>
          <w:p w:rsidR="0050227D" w:rsidRPr="00712249" w:rsidRDefault="0050227D" w:rsidP="00B90D1F">
            <w:pPr>
              <w:numPr>
                <w:ilvl w:val="0"/>
                <w:numId w:val="11"/>
              </w:numPr>
              <w:ind w:left="426" w:hanging="426"/>
              <w:contextualSpacing/>
              <w:rPr>
                <w:color w:val="000000" w:themeColor="text1"/>
                <w:szCs w:val="21"/>
              </w:rPr>
            </w:pPr>
            <w:r w:rsidRPr="00712249">
              <w:rPr>
                <w:color w:val="000000" w:themeColor="text1"/>
                <w:szCs w:val="21"/>
              </w:rPr>
              <w:t xml:space="preserve">What is the writer’s conclusion? Is it </w:t>
            </w:r>
            <w:r w:rsidRPr="00712249">
              <w:rPr>
                <w:b/>
                <w:i/>
                <w:color w:val="000000" w:themeColor="text1"/>
                <w:szCs w:val="21"/>
              </w:rPr>
              <w:t>consistent</w:t>
            </w:r>
            <w:r w:rsidRPr="00712249">
              <w:rPr>
                <w:rFonts w:hint="eastAsia"/>
                <w:color w:val="000000" w:themeColor="text1"/>
                <w:szCs w:val="21"/>
              </w:rPr>
              <w:t>（一致的）</w:t>
            </w:r>
            <w:r w:rsidRPr="00712249">
              <w:rPr>
                <w:color w:val="000000" w:themeColor="text1"/>
                <w:szCs w:val="21"/>
              </w:rPr>
              <w:t>with his/her topic sentence and body part?</w:t>
            </w:r>
          </w:p>
        </w:tc>
        <w:tc>
          <w:tcPr>
            <w:tcW w:w="1305" w:type="dxa"/>
          </w:tcPr>
          <w:p w:rsidR="0050227D" w:rsidRPr="00712249" w:rsidRDefault="0050227D" w:rsidP="00B90D1F">
            <w:pPr>
              <w:jc w:val="center"/>
              <w:rPr>
                <w:b/>
                <w:color w:val="000000" w:themeColor="text1"/>
              </w:rPr>
            </w:pPr>
            <w:r w:rsidRPr="00712249">
              <w:rPr>
                <w:b/>
                <w:color w:val="000000" w:themeColor="text1"/>
              </w:rPr>
              <w:t>consistent</w:t>
            </w:r>
          </w:p>
        </w:tc>
        <w:tc>
          <w:tcPr>
            <w:tcW w:w="1430" w:type="dxa"/>
          </w:tcPr>
          <w:p w:rsidR="0050227D" w:rsidRPr="00712249" w:rsidRDefault="0050227D" w:rsidP="00B90D1F">
            <w:pPr>
              <w:jc w:val="center"/>
              <w:rPr>
                <w:b/>
                <w:color w:val="000000" w:themeColor="text1"/>
              </w:rPr>
            </w:pPr>
            <w:r w:rsidRPr="00712249">
              <w:rPr>
                <w:b/>
                <w:color w:val="000000" w:themeColor="text1"/>
              </w:rPr>
              <w:t>inconsistent</w:t>
            </w:r>
          </w:p>
        </w:tc>
      </w:tr>
    </w:tbl>
    <w:p w:rsidR="0050227D" w:rsidRPr="00712249" w:rsidRDefault="0050227D" w:rsidP="0050227D">
      <w:pPr>
        <w:outlineLvl w:val="0"/>
        <w:rPr>
          <w:b/>
          <w:color w:val="000000" w:themeColor="text1"/>
          <w:kern w:val="2"/>
        </w:rPr>
      </w:pPr>
      <w:r w:rsidRPr="00712249">
        <w:rPr>
          <w:b/>
          <w:color w:val="000000" w:themeColor="text1"/>
          <w:kern w:val="2"/>
        </w:rPr>
        <w:t>Organization:</w:t>
      </w:r>
    </w:p>
    <w:tbl>
      <w:tblPr>
        <w:tblStyle w:val="a4"/>
        <w:tblW w:w="0" w:type="auto"/>
        <w:tblLook w:val="04A0"/>
      </w:tblPr>
      <w:tblGrid>
        <w:gridCol w:w="5665"/>
        <w:gridCol w:w="1276"/>
        <w:gridCol w:w="1349"/>
      </w:tblGrid>
      <w:tr w:rsidR="0050227D" w:rsidRPr="00712249" w:rsidTr="00B90D1F">
        <w:tc>
          <w:tcPr>
            <w:tcW w:w="5665" w:type="dxa"/>
          </w:tcPr>
          <w:p w:rsidR="0050227D" w:rsidRPr="00712249" w:rsidRDefault="0050227D" w:rsidP="00B90D1F">
            <w:pPr>
              <w:rPr>
                <w:b/>
                <w:color w:val="000000" w:themeColor="text1"/>
              </w:rPr>
            </w:pPr>
          </w:p>
        </w:tc>
        <w:tc>
          <w:tcPr>
            <w:tcW w:w="1276" w:type="dxa"/>
          </w:tcPr>
          <w:p w:rsidR="0050227D" w:rsidRPr="00712249" w:rsidRDefault="0050227D" w:rsidP="00B90D1F">
            <w:pPr>
              <w:jc w:val="center"/>
              <w:rPr>
                <w:b/>
                <w:color w:val="000000" w:themeColor="text1"/>
              </w:rPr>
            </w:pPr>
            <w:r w:rsidRPr="00712249">
              <w:rPr>
                <w:b/>
                <w:color w:val="000000" w:themeColor="text1"/>
              </w:rPr>
              <w:sym w:font="Wingdings" w:char="F04A"/>
            </w:r>
          </w:p>
        </w:tc>
        <w:tc>
          <w:tcPr>
            <w:tcW w:w="1349" w:type="dxa"/>
          </w:tcPr>
          <w:p w:rsidR="0050227D" w:rsidRPr="00712249" w:rsidRDefault="0050227D" w:rsidP="00B90D1F">
            <w:pPr>
              <w:jc w:val="center"/>
              <w:rPr>
                <w:b/>
                <w:color w:val="000000" w:themeColor="text1"/>
              </w:rPr>
            </w:pPr>
            <w:r w:rsidRPr="00712249">
              <w:rPr>
                <w:b/>
                <w:color w:val="000000" w:themeColor="text1"/>
              </w:rPr>
              <w:sym w:font="Wingdings" w:char="F04C"/>
            </w:r>
          </w:p>
        </w:tc>
      </w:tr>
      <w:tr w:rsidR="0050227D" w:rsidRPr="00712249" w:rsidTr="00B90D1F">
        <w:tc>
          <w:tcPr>
            <w:tcW w:w="5665" w:type="dxa"/>
          </w:tcPr>
          <w:p w:rsidR="0050227D" w:rsidRPr="00712249" w:rsidRDefault="0050227D" w:rsidP="00B90D1F">
            <w:pPr>
              <w:numPr>
                <w:ilvl w:val="0"/>
                <w:numId w:val="12"/>
              </w:numPr>
              <w:ind w:left="460" w:hanging="425"/>
              <w:contextualSpacing/>
              <w:rPr>
                <w:color w:val="000000" w:themeColor="text1"/>
                <w:szCs w:val="21"/>
              </w:rPr>
            </w:pPr>
            <w:r w:rsidRPr="00712249">
              <w:rPr>
                <w:color w:val="000000" w:themeColor="text1"/>
                <w:szCs w:val="21"/>
              </w:rPr>
              <w:t xml:space="preserve">Does the writer use paragraphing </w:t>
            </w:r>
            <w:r w:rsidRPr="00712249">
              <w:rPr>
                <w:b/>
                <w:i/>
                <w:color w:val="000000" w:themeColor="text1"/>
                <w:szCs w:val="21"/>
              </w:rPr>
              <w:t>properly</w:t>
            </w:r>
            <w:r w:rsidRPr="00712249">
              <w:rPr>
                <w:color w:val="000000" w:themeColor="text1"/>
                <w:szCs w:val="21"/>
              </w:rPr>
              <w:t xml:space="preserve"> to make his/her ideas (introduction, body and conclusion) clear for readers?</w:t>
            </w:r>
          </w:p>
        </w:tc>
        <w:tc>
          <w:tcPr>
            <w:tcW w:w="1276" w:type="dxa"/>
          </w:tcPr>
          <w:p w:rsidR="0050227D" w:rsidRPr="00712249" w:rsidRDefault="0050227D" w:rsidP="00B90D1F">
            <w:pPr>
              <w:rPr>
                <w:b/>
                <w:color w:val="000000" w:themeColor="text1"/>
              </w:rPr>
            </w:pPr>
          </w:p>
        </w:tc>
        <w:tc>
          <w:tcPr>
            <w:tcW w:w="1349" w:type="dxa"/>
          </w:tcPr>
          <w:p w:rsidR="0050227D" w:rsidRPr="00712249" w:rsidRDefault="0050227D" w:rsidP="00B90D1F">
            <w:pPr>
              <w:rPr>
                <w:b/>
                <w:color w:val="000000" w:themeColor="text1"/>
              </w:rPr>
            </w:pPr>
          </w:p>
        </w:tc>
      </w:tr>
      <w:tr w:rsidR="0050227D" w:rsidRPr="00712249" w:rsidTr="00B90D1F">
        <w:tc>
          <w:tcPr>
            <w:tcW w:w="5665" w:type="dxa"/>
          </w:tcPr>
          <w:p w:rsidR="0050227D" w:rsidRPr="00712249" w:rsidRDefault="0050227D" w:rsidP="00B90D1F">
            <w:pPr>
              <w:numPr>
                <w:ilvl w:val="0"/>
                <w:numId w:val="12"/>
              </w:numPr>
              <w:ind w:left="460" w:hanging="425"/>
              <w:contextualSpacing/>
              <w:rPr>
                <w:color w:val="000000" w:themeColor="text1"/>
                <w:szCs w:val="21"/>
              </w:rPr>
            </w:pPr>
            <w:r w:rsidRPr="00712249">
              <w:rPr>
                <w:color w:val="000000" w:themeColor="text1"/>
                <w:szCs w:val="21"/>
              </w:rPr>
              <w:t xml:space="preserve">Do writers’ ideas </w:t>
            </w:r>
            <w:r w:rsidRPr="00712249">
              <w:rPr>
                <w:b/>
                <w:i/>
                <w:color w:val="000000" w:themeColor="text1"/>
                <w:szCs w:val="21"/>
              </w:rPr>
              <w:t>flow smoothly</w:t>
            </w:r>
            <w:r w:rsidRPr="00712249">
              <w:rPr>
                <w:color w:val="000000" w:themeColor="text1"/>
                <w:szCs w:val="21"/>
              </w:rPr>
              <w:t>?</w:t>
            </w:r>
          </w:p>
        </w:tc>
        <w:tc>
          <w:tcPr>
            <w:tcW w:w="1276" w:type="dxa"/>
          </w:tcPr>
          <w:p w:rsidR="0050227D" w:rsidRPr="00712249" w:rsidRDefault="0050227D" w:rsidP="00B90D1F">
            <w:pPr>
              <w:rPr>
                <w:b/>
                <w:color w:val="000000" w:themeColor="text1"/>
              </w:rPr>
            </w:pPr>
          </w:p>
        </w:tc>
        <w:tc>
          <w:tcPr>
            <w:tcW w:w="1349" w:type="dxa"/>
          </w:tcPr>
          <w:p w:rsidR="0050227D" w:rsidRPr="00712249" w:rsidRDefault="0050227D" w:rsidP="00B90D1F">
            <w:pPr>
              <w:rPr>
                <w:b/>
                <w:color w:val="000000" w:themeColor="text1"/>
              </w:rPr>
            </w:pPr>
          </w:p>
        </w:tc>
      </w:tr>
    </w:tbl>
    <w:p w:rsidR="0050227D" w:rsidRPr="00712249" w:rsidRDefault="0050227D" w:rsidP="0050227D">
      <w:pPr>
        <w:outlineLvl w:val="0"/>
        <w:rPr>
          <w:b/>
          <w:color w:val="000000" w:themeColor="text1"/>
          <w:kern w:val="2"/>
        </w:rPr>
      </w:pPr>
    </w:p>
    <w:p w:rsidR="0050227D" w:rsidRPr="00712249" w:rsidRDefault="0050227D" w:rsidP="0050227D">
      <w:pPr>
        <w:outlineLvl w:val="0"/>
        <w:rPr>
          <w:b/>
          <w:color w:val="000000" w:themeColor="text1"/>
          <w:kern w:val="2"/>
        </w:rPr>
      </w:pPr>
      <w:r w:rsidRPr="00712249">
        <w:rPr>
          <w:b/>
          <w:color w:val="000000" w:themeColor="text1"/>
          <w:kern w:val="2"/>
        </w:rPr>
        <w:t>Language: Grammar, Vocabulary &amp; Mechanics</w:t>
      </w:r>
    </w:p>
    <w:tbl>
      <w:tblPr>
        <w:tblStyle w:val="a4"/>
        <w:tblW w:w="0" w:type="auto"/>
        <w:tblLook w:val="04A0"/>
      </w:tblPr>
      <w:tblGrid>
        <w:gridCol w:w="964"/>
        <w:gridCol w:w="3160"/>
        <w:gridCol w:w="1042"/>
        <w:gridCol w:w="3151"/>
      </w:tblGrid>
      <w:tr w:rsidR="0050227D" w:rsidRPr="00712249" w:rsidTr="00B90D1F">
        <w:trPr>
          <w:trHeight w:val="338"/>
        </w:trPr>
        <w:tc>
          <w:tcPr>
            <w:tcW w:w="937" w:type="dxa"/>
          </w:tcPr>
          <w:p w:rsidR="0050227D" w:rsidRPr="00712249" w:rsidRDefault="0050227D" w:rsidP="00B90D1F">
            <w:pPr>
              <w:outlineLvl w:val="0"/>
              <w:rPr>
                <w:b/>
                <w:color w:val="000000" w:themeColor="text1"/>
              </w:rPr>
            </w:pPr>
            <w:r w:rsidRPr="00712249">
              <w:rPr>
                <w:b/>
                <w:color w:val="000000" w:themeColor="text1"/>
              </w:rPr>
              <w:lastRenderedPageBreak/>
              <w:t>code</w:t>
            </w:r>
          </w:p>
        </w:tc>
        <w:tc>
          <w:tcPr>
            <w:tcW w:w="3160" w:type="dxa"/>
          </w:tcPr>
          <w:p w:rsidR="0050227D" w:rsidRPr="00712249" w:rsidRDefault="0050227D" w:rsidP="00B90D1F">
            <w:pPr>
              <w:outlineLvl w:val="0"/>
              <w:rPr>
                <w:b/>
                <w:color w:val="000000" w:themeColor="text1"/>
              </w:rPr>
            </w:pPr>
            <w:r w:rsidRPr="00712249">
              <w:rPr>
                <w:b/>
                <w:color w:val="000000" w:themeColor="text1"/>
              </w:rPr>
              <w:t>meaning</w:t>
            </w:r>
          </w:p>
        </w:tc>
        <w:tc>
          <w:tcPr>
            <w:tcW w:w="1042" w:type="dxa"/>
          </w:tcPr>
          <w:p w:rsidR="0050227D" w:rsidRPr="00712249" w:rsidRDefault="0050227D" w:rsidP="00B90D1F">
            <w:pPr>
              <w:outlineLvl w:val="0"/>
              <w:rPr>
                <w:b/>
                <w:color w:val="000000" w:themeColor="text1"/>
              </w:rPr>
            </w:pPr>
            <w:r w:rsidRPr="00712249">
              <w:rPr>
                <w:b/>
                <w:color w:val="000000" w:themeColor="text1"/>
              </w:rPr>
              <w:t xml:space="preserve">code </w:t>
            </w:r>
          </w:p>
        </w:tc>
        <w:tc>
          <w:tcPr>
            <w:tcW w:w="3151" w:type="dxa"/>
          </w:tcPr>
          <w:p w:rsidR="0050227D" w:rsidRPr="00712249" w:rsidRDefault="0050227D" w:rsidP="00B90D1F">
            <w:pPr>
              <w:outlineLvl w:val="0"/>
              <w:rPr>
                <w:b/>
                <w:color w:val="000000" w:themeColor="text1"/>
              </w:rPr>
            </w:pPr>
            <w:r w:rsidRPr="00712249">
              <w:rPr>
                <w:b/>
                <w:color w:val="000000" w:themeColor="text1"/>
              </w:rPr>
              <w:t>meaning</w:t>
            </w:r>
          </w:p>
        </w:tc>
      </w:tr>
      <w:tr w:rsidR="0050227D" w:rsidRPr="00712249" w:rsidTr="00B90D1F">
        <w:tc>
          <w:tcPr>
            <w:tcW w:w="937" w:type="dxa"/>
          </w:tcPr>
          <w:p w:rsidR="0050227D" w:rsidRPr="00712249" w:rsidRDefault="0050227D" w:rsidP="00B90D1F">
            <w:pPr>
              <w:outlineLvl w:val="0"/>
              <w:rPr>
                <w:b/>
                <w:color w:val="000000" w:themeColor="text1"/>
              </w:rPr>
            </w:pPr>
            <w:r w:rsidRPr="00712249">
              <w:rPr>
                <w:b/>
                <w:color w:val="000000" w:themeColor="text1"/>
              </w:rPr>
              <w:t>T</w:t>
            </w:r>
          </w:p>
        </w:tc>
        <w:tc>
          <w:tcPr>
            <w:tcW w:w="3160" w:type="dxa"/>
          </w:tcPr>
          <w:p w:rsidR="0050227D" w:rsidRPr="00712249" w:rsidRDefault="0050227D" w:rsidP="00B90D1F">
            <w:pPr>
              <w:outlineLvl w:val="0"/>
              <w:rPr>
                <w:b/>
                <w:color w:val="000000" w:themeColor="text1"/>
              </w:rPr>
            </w:pPr>
            <w:r w:rsidRPr="00712249">
              <w:rPr>
                <w:color w:val="000000" w:themeColor="text1"/>
              </w:rPr>
              <w:t>verb tense/verb form 动词</w:t>
            </w:r>
            <w:r w:rsidRPr="00712249">
              <w:rPr>
                <w:rFonts w:hint="eastAsia"/>
                <w:color w:val="000000" w:themeColor="text1"/>
              </w:rPr>
              <w:t>时态</w:t>
            </w:r>
            <w:r w:rsidRPr="00712249">
              <w:rPr>
                <w:color w:val="000000" w:themeColor="text1"/>
              </w:rPr>
              <w:t>/</w:t>
            </w:r>
            <w:r w:rsidRPr="00712249">
              <w:rPr>
                <w:rFonts w:hint="eastAsia"/>
                <w:color w:val="000000" w:themeColor="text1"/>
              </w:rPr>
              <w:t>形式</w:t>
            </w:r>
          </w:p>
        </w:tc>
        <w:tc>
          <w:tcPr>
            <w:tcW w:w="1042" w:type="dxa"/>
          </w:tcPr>
          <w:p w:rsidR="0050227D" w:rsidRPr="00712249" w:rsidRDefault="0050227D" w:rsidP="00B90D1F">
            <w:pPr>
              <w:outlineLvl w:val="0"/>
              <w:rPr>
                <w:b/>
                <w:color w:val="000000" w:themeColor="text1"/>
              </w:rPr>
            </w:pPr>
            <w:r w:rsidRPr="00712249">
              <w:rPr>
                <w:b/>
                <w:i/>
                <w:color w:val="000000" w:themeColor="text1"/>
              </w:rPr>
              <w:t>Prep</w:t>
            </w:r>
          </w:p>
        </w:tc>
        <w:tc>
          <w:tcPr>
            <w:tcW w:w="3151" w:type="dxa"/>
          </w:tcPr>
          <w:p w:rsidR="0050227D" w:rsidRPr="00712249" w:rsidRDefault="0050227D" w:rsidP="00B90D1F">
            <w:pPr>
              <w:outlineLvl w:val="0"/>
              <w:rPr>
                <w:b/>
                <w:color w:val="000000" w:themeColor="text1"/>
              </w:rPr>
            </w:pPr>
            <w:r w:rsidRPr="00712249">
              <w:rPr>
                <w:color w:val="000000" w:themeColor="text1"/>
              </w:rPr>
              <w:t xml:space="preserve">Preposition 介词                           </w:t>
            </w:r>
          </w:p>
        </w:tc>
      </w:tr>
      <w:tr w:rsidR="0050227D" w:rsidRPr="00712249" w:rsidTr="00B90D1F">
        <w:tc>
          <w:tcPr>
            <w:tcW w:w="937" w:type="dxa"/>
          </w:tcPr>
          <w:p w:rsidR="0050227D" w:rsidRPr="00712249" w:rsidRDefault="0050227D" w:rsidP="00B90D1F">
            <w:pPr>
              <w:outlineLvl w:val="0"/>
              <w:rPr>
                <w:b/>
                <w:color w:val="000000" w:themeColor="text1"/>
              </w:rPr>
            </w:pPr>
            <w:r w:rsidRPr="00712249">
              <w:rPr>
                <w:b/>
                <w:color w:val="000000" w:themeColor="text1"/>
              </w:rPr>
              <w:t>Sp</w:t>
            </w:r>
          </w:p>
        </w:tc>
        <w:tc>
          <w:tcPr>
            <w:tcW w:w="3160" w:type="dxa"/>
          </w:tcPr>
          <w:p w:rsidR="0050227D" w:rsidRPr="00712249" w:rsidRDefault="0050227D" w:rsidP="00B90D1F">
            <w:pPr>
              <w:outlineLvl w:val="0"/>
              <w:rPr>
                <w:b/>
                <w:color w:val="000000" w:themeColor="text1"/>
              </w:rPr>
            </w:pPr>
            <w:r w:rsidRPr="00712249">
              <w:rPr>
                <w:color w:val="000000" w:themeColor="text1"/>
              </w:rPr>
              <w:t>Spelling 拼写</w:t>
            </w:r>
          </w:p>
        </w:tc>
        <w:tc>
          <w:tcPr>
            <w:tcW w:w="1042" w:type="dxa"/>
          </w:tcPr>
          <w:p w:rsidR="0050227D" w:rsidRPr="00712249" w:rsidRDefault="0050227D" w:rsidP="00B90D1F">
            <w:pPr>
              <w:outlineLvl w:val="0"/>
              <w:rPr>
                <w:b/>
                <w:color w:val="000000" w:themeColor="text1"/>
              </w:rPr>
            </w:pPr>
            <w:proofErr w:type="spellStart"/>
            <w:r w:rsidRPr="00712249">
              <w:rPr>
                <w:b/>
                <w:i/>
                <w:color w:val="000000" w:themeColor="text1"/>
              </w:rPr>
              <w:t>Pron</w:t>
            </w:r>
            <w:proofErr w:type="spellEnd"/>
          </w:p>
        </w:tc>
        <w:tc>
          <w:tcPr>
            <w:tcW w:w="3151" w:type="dxa"/>
          </w:tcPr>
          <w:p w:rsidR="0050227D" w:rsidRPr="00712249" w:rsidRDefault="0050227D" w:rsidP="00B90D1F">
            <w:pPr>
              <w:rPr>
                <w:color w:val="000000" w:themeColor="text1"/>
              </w:rPr>
            </w:pPr>
            <w:r w:rsidRPr="00712249">
              <w:rPr>
                <w:color w:val="000000" w:themeColor="text1"/>
              </w:rPr>
              <w:t>Pronoun 代词</w:t>
            </w:r>
          </w:p>
        </w:tc>
      </w:tr>
      <w:tr w:rsidR="0050227D" w:rsidRPr="00712249" w:rsidTr="00B90D1F">
        <w:tc>
          <w:tcPr>
            <w:tcW w:w="937" w:type="dxa"/>
          </w:tcPr>
          <w:p w:rsidR="0050227D" w:rsidRPr="00712249" w:rsidRDefault="0050227D" w:rsidP="00B90D1F">
            <w:pPr>
              <w:outlineLvl w:val="0"/>
              <w:rPr>
                <w:b/>
                <w:color w:val="000000" w:themeColor="text1"/>
              </w:rPr>
            </w:pPr>
            <w:r w:rsidRPr="00712249">
              <w:rPr>
                <w:b/>
                <w:i/>
                <w:color w:val="000000" w:themeColor="text1"/>
              </w:rPr>
              <w:t>Conj</w:t>
            </w:r>
          </w:p>
        </w:tc>
        <w:tc>
          <w:tcPr>
            <w:tcW w:w="3160" w:type="dxa"/>
          </w:tcPr>
          <w:p w:rsidR="0050227D" w:rsidRPr="00712249" w:rsidRDefault="0050227D" w:rsidP="00B90D1F">
            <w:pPr>
              <w:outlineLvl w:val="0"/>
              <w:rPr>
                <w:b/>
                <w:color w:val="000000" w:themeColor="text1"/>
              </w:rPr>
            </w:pPr>
            <w:r w:rsidRPr="00712249">
              <w:rPr>
                <w:color w:val="000000" w:themeColor="text1"/>
              </w:rPr>
              <w:t>Conjunction 连词: (</w:t>
            </w:r>
            <w:proofErr w:type="spellStart"/>
            <w:r w:rsidRPr="00712249">
              <w:rPr>
                <w:color w:val="000000" w:themeColor="text1"/>
              </w:rPr>
              <w:t>eg</w:t>
            </w:r>
            <w:proofErr w:type="spellEnd"/>
            <w:r w:rsidRPr="00712249">
              <w:rPr>
                <w:color w:val="000000" w:themeColor="text1"/>
              </w:rPr>
              <w:t>. because, so, but, although …)</w:t>
            </w:r>
          </w:p>
        </w:tc>
        <w:tc>
          <w:tcPr>
            <w:tcW w:w="1042" w:type="dxa"/>
          </w:tcPr>
          <w:p w:rsidR="0050227D" w:rsidRPr="00712249" w:rsidRDefault="0050227D" w:rsidP="00B90D1F">
            <w:pPr>
              <w:rPr>
                <w:color w:val="000000" w:themeColor="text1"/>
              </w:rPr>
            </w:pPr>
            <w:r w:rsidRPr="00712249">
              <w:rPr>
                <w:b/>
                <w:i/>
                <w:color w:val="000000" w:themeColor="text1"/>
              </w:rPr>
              <w:t>C</w:t>
            </w:r>
          </w:p>
        </w:tc>
        <w:tc>
          <w:tcPr>
            <w:tcW w:w="3151" w:type="dxa"/>
          </w:tcPr>
          <w:p w:rsidR="0050227D" w:rsidRPr="00712249" w:rsidRDefault="0050227D" w:rsidP="00B90D1F">
            <w:pPr>
              <w:outlineLvl w:val="0"/>
              <w:rPr>
                <w:b/>
                <w:color w:val="000000" w:themeColor="text1"/>
              </w:rPr>
            </w:pPr>
            <w:r w:rsidRPr="00712249">
              <w:rPr>
                <w:color w:val="000000" w:themeColor="text1"/>
              </w:rPr>
              <w:t>collocation</w:t>
            </w:r>
            <w:r w:rsidRPr="00712249">
              <w:rPr>
                <w:rFonts w:hint="eastAsia"/>
                <w:color w:val="000000" w:themeColor="text1"/>
              </w:rPr>
              <w:t>搭配不当</w:t>
            </w:r>
          </w:p>
        </w:tc>
      </w:tr>
      <w:tr w:rsidR="0050227D" w:rsidRPr="00712249" w:rsidTr="00B90D1F">
        <w:trPr>
          <w:trHeight w:val="660"/>
        </w:trPr>
        <w:tc>
          <w:tcPr>
            <w:tcW w:w="937" w:type="dxa"/>
          </w:tcPr>
          <w:p w:rsidR="0050227D" w:rsidRPr="00712249" w:rsidRDefault="0050227D" w:rsidP="00B90D1F">
            <w:pPr>
              <w:outlineLvl w:val="0"/>
              <w:rPr>
                <w:b/>
                <w:color w:val="000000" w:themeColor="text1"/>
              </w:rPr>
            </w:pPr>
            <w:r w:rsidRPr="00712249">
              <w:rPr>
                <w:b/>
                <w:i/>
                <w:color w:val="000000" w:themeColor="text1"/>
              </w:rPr>
              <w:t>WW</w:t>
            </w:r>
          </w:p>
        </w:tc>
        <w:tc>
          <w:tcPr>
            <w:tcW w:w="3160" w:type="dxa"/>
          </w:tcPr>
          <w:p w:rsidR="0050227D" w:rsidRPr="00712249" w:rsidRDefault="0050227D" w:rsidP="00B90D1F">
            <w:pPr>
              <w:outlineLvl w:val="0"/>
              <w:rPr>
                <w:b/>
                <w:color w:val="000000" w:themeColor="text1"/>
              </w:rPr>
            </w:pPr>
            <w:r w:rsidRPr="00712249">
              <w:rPr>
                <w:color w:val="000000" w:themeColor="text1"/>
              </w:rPr>
              <w:t>Wrong word/wrong word form 用词不当</w:t>
            </w:r>
          </w:p>
        </w:tc>
        <w:tc>
          <w:tcPr>
            <w:tcW w:w="1042" w:type="dxa"/>
          </w:tcPr>
          <w:p w:rsidR="0050227D" w:rsidRPr="00712249" w:rsidRDefault="0050227D" w:rsidP="00B90D1F">
            <w:pPr>
              <w:outlineLvl w:val="0"/>
              <w:rPr>
                <w:b/>
                <w:color w:val="000000" w:themeColor="text1"/>
              </w:rPr>
            </w:pPr>
            <w:r w:rsidRPr="00712249">
              <w:rPr>
                <w:b/>
                <w:i/>
                <w:color w:val="000000" w:themeColor="text1"/>
              </w:rPr>
              <w:t>WO</w:t>
            </w:r>
          </w:p>
        </w:tc>
        <w:tc>
          <w:tcPr>
            <w:tcW w:w="3151" w:type="dxa"/>
          </w:tcPr>
          <w:p w:rsidR="0050227D" w:rsidRPr="00712249" w:rsidRDefault="0050227D" w:rsidP="00B90D1F">
            <w:pPr>
              <w:rPr>
                <w:color w:val="000000" w:themeColor="text1"/>
              </w:rPr>
            </w:pPr>
            <w:r w:rsidRPr="00712249">
              <w:rPr>
                <w:color w:val="000000" w:themeColor="text1"/>
              </w:rPr>
              <w:t>Wrong word order 词语顺序错误</w:t>
            </w:r>
          </w:p>
        </w:tc>
      </w:tr>
      <w:tr w:rsidR="0050227D" w:rsidRPr="00712249" w:rsidTr="00B90D1F">
        <w:trPr>
          <w:trHeight w:val="535"/>
        </w:trPr>
        <w:tc>
          <w:tcPr>
            <w:tcW w:w="937" w:type="dxa"/>
          </w:tcPr>
          <w:p w:rsidR="0050227D" w:rsidRPr="00712249" w:rsidRDefault="00A44E7B" w:rsidP="00B90D1F">
            <w:pPr>
              <w:outlineLvl w:val="0"/>
              <w:rPr>
                <w:b/>
                <w:color w:val="000000" w:themeColor="text1"/>
              </w:rPr>
            </w:pPr>
            <w:r w:rsidRPr="00A44E7B">
              <w:rPr>
                <w:b/>
                <w:i/>
                <w:noProof/>
                <w:color w:val="000000" w:themeColor="text1"/>
              </w:rPr>
              <w:pict>
                <v:shape id="Freeform 11" o:spid="_x0000_s1040" style="position:absolute;left:0;text-align:left;margin-left:-1.65pt;margin-top:7.55pt;width:27.05pt;height:9.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0333,2150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" path="m,c14111,8467,28378,16678,42333,25400v8629,5393,16047,12925,25400,16933c78429,46917,90311,47978,101600,50800v14111,11289,27297,23843,42333,33867c154435,91668,167529,94264,177800,101600v9743,6959,15657,18440,25400,25400c213470,134336,226108,137671,237066,143933v8835,5049,16933,11289,25400,16934c268111,177800,273756,228601,279400,211667v14702,-44110,-1165,-9128,25400,-42334c337054,129015,303590,156028,347133,127000v44085,-66129,-12193,7027,42333,-33867c405431,81159,412440,55640,431800,50800v42524,-10632,22827,-4788,59266,-16933c496711,28222,501155,21040,508000,16933,525085,6682,533121,8467,550333,8467e" filled="f" strokecolor="#41719c" strokeweight="1pt">
                  <v:stroke joinstyle="miter"/>
                  <v:path arrowok="t" o:connecttype="custom" o:connectlocs="0,0;26426,14799;42281,24664;63422,29597;89847,49329;110988,59194;126844,73993;147984,83858;163839,93724;174410,123321;190266,98657;216691,73993;243117,54261;269543,29597;306539,19732;317109,9866;343535,4933" o:connectangles="0,0,0,0,0,0,0,0,0,0,0,0,0,0,0,0,0"/>
                </v:shape>
              </w:pict>
            </w:r>
          </w:p>
        </w:tc>
        <w:tc>
          <w:tcPr>
            <w:tcW w:w="3160" w:type="dxa"/>
          </w:tcPr>
          <w:p w:rsidR="0050227D" w:rsidRPr="00712249" w:rsidRDefault="0050227D" w:rsidP="00B90D1F">
            <w:pPr>
              <w:rPr>
                <w:color w:val="000000" w:themeColor="text1"/>
              </w:rPr>
            </w:pPr>
            <w:r w:rsidRPr="00712249">
              <w:rPr>
                <w:color w:val="000000" w:themeColor="text1"/>
              </w:rPr>
              <w:t>Missing word 少用单词</w:t>
            </w:r>
          </w:p>
        </w:tc>
        <w:tc>
          <w:tcPr>
            <w:tcW w:w="1042" w:type="dxa"/>
          </w:tcPr>
          <w:p w:rsidR="0050227D" w:rsidRPr="00712249" w:rsidRDefault="00A44E7B" w:rsidP="00B90D1F">
            <w:pPr>
              <w:outlineLvl w:val="0"/>
              <w:rPr>
                <w:b/>
                <w:color w:val="000000" w:themeColor="text1"/>
              </w:rPr>
            </w:pPr>
            <w:r w:rsidRPr="00A44E7B">
              <w:rPr>
                <w:noProof/>
                <w:color w:val="000000" w:themeColor="text1"/>
              </w:rPr>
              <w:pict>
                <v:shape id="Freeform 12" o:spid="_x0000_s1039" style="position:absolute;left:0;text-align:left;margin-left:-.25pt;margin-top:2.25pt;width:29.35pt;height:19.85pt;z-index:251676672;visibility:visible;mso-position-horizontal-relative:text;mso-position-vertical-relative:text;mso-width-relative:margin;mso-height-relative:margin;v-text-anchor:middle" coordsize="538807,636677"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" adj="-11796480,,5400" path="m263471,303464v-10332,2583,-20428,6428,-30996,7749c201611,315071,170166,313849,139485,318962v-16114,2686,-30997,10332,-46495,15498l69742,342209v-5166,5166,-9233,11740,-15498,15499c47240,361911,35745,358810,30997,365457v-9496,13294,-10333,30997,-15499,46495l7749,435199,,458447v10952,54760,3585,26255,23247,85240c29549,562593,31475,575162,46495,590182v6585,6585,15975,9680,23247,15498c75447,610244,78706,617912,85241,621179v14612,7306,46495,15498,46495,15498c240681,624572,171675,646942,224725,605680v14703,-11436,46495,-30996,46495,-30996c293171,508829,262557,589121,294468,535938v4203,-7004,4096,-15941,7749,-23247c306382,504361,312549,497192,317715,489443v8842,-61892,21172,-122464,,-185979c313550,290969,291884,298297,278969,295714v8694,-26078,7929,-27435,23248,-54244c306838,233384,313094,226309,317715,218223v15910,-27842,12118,-30644,30997,-54244c353276,158274,357945,152239,364210,148480v7004,-4203,15499,-5166,23248,-7749l534692,148480v10262,2851,-1097,22680,-7750,30997c521839,185855,511444,184643,503695,187226v-18081,-2583,-37553,-331,-54244,-7749c437696,174252,429641,143296,426203,132982,438069,26204,416381,89080,449451,47741v5818,-7272,7600,-18311,15498,-23247c553766,-31016,491204,29236,519193,1247e" filled="f" strokecolor="#41719c" strokeweight="1pt">
                  <v:stroke joinstyle="miter"/>
                  <v:formulas/>
                  <v:path arrowok="t" o:connecttype="custom" o:connectlocs="182268,120158;160825,123226;96495,126294;64330,132431;48247,135499;37526,141636;21444,144704;10721,163114;5361,172319;0,181524;16082,215275;32165,233685;48247,239822;58969,245959;91135,252095;155464,239822;187629,227549;203712,212207;209073,203002;219794,193797;219794,120158;192990,117089;209073,95611;219794,86406;241238,64928;251959,58791;268042,55723;369898,58791;364537,71065;348455,74133;310929,71065;294846,52655;310929,18903;321650,9699;359176,494" o:connectangles="0,0,0,0,0,0,0,0,0,0,0,0,0,0,0,0,0,0,0,0,0,0,0,0,0,0,0,0,0,0,0,0,0,0,0" textboxrect="0,0,538807,636677"/>
                  <v:textbox>
                    <w:txbxContent>
                      <w:p w:rsidR="0050227D" w:rsidRDefault="0050227D" w:rsidP="0050227D">
                        <w:pPr>
                          <w:jc w:val="center"/>
                        </w:pPr>
                        <w:r>
                          <w:t xml:space="preserve"> </w:t>
                        </w:r>
                      </w:p>
                    </w:txbxContent>
                  </v:textbox>
                </v:shape>
              </w:pict>
            </w:r>
          </w:p>
        </w:tc>
        <w:tc>
          <w:tcPr>
            <w:tcW w:w="3151" w:type="dxa"/>
          </w:tcPr>
          <w:p w:rsidR="0050227D" w:rsidRPr="00712249" w:rsidRDefault="0050227D" w:rsidP="00B90D1F">
            <w:pPr>
              <w:outlineLvl w:val="0"/>
              <w:rPr>
                <w:b/>
                <w:color w:val="000000" w:themeColor="text1"/>
              </w:rPr>
            </w:pPr>
            <w:r w:rsidRPr="00712249">
              <w:rPr>
                <w:rFonts w:hint="eastAsia"/>
                <w:color w:val="000000" w:themeColor="text1"/>
              </w:rPr>
              <w:t>U</w:t>
            </w:r>
            <w:r w:rsidRPr="00712249">
              <w:rPr>
                <w:color w:val="000000" w:themeColor="text1"/>
              </w:rPr>
              <w:t>nnecessary word 多用单词</w:t>
            </w:r>
          </w:p>
        </w:tc>
      </w:tr>
      <w:tr w:rsidR="0050227D" w:rsidRPr="00712249" w:rsidTr="00B90D1F">
        <w:trPr>
          <w:trHeight w:val="339"/>
        </w:trPr>
        <w:tc>
          <w:tcPr>
            <w:tcW w:w="937" w:type="dxa"/>
          </w:tcPr>
          <w:p w:rsidR="0050227D" w:rsidRPr="00712249" w:rsidRDefault="0050227D" w:rsidP="00B90D1F">
            <w:pPr>
              <w:outlineLvl w:val="0"/>
              <w:rPr>
                <w:b/>
                <w:i/>
                <w:noProof/>
                <w:color w:val="000000" w:themeColor="text1"/>
              </w:rPr>
            </w:pPr>
            <w:r w:rsidRPr="00712249">
              <w:rPr>
                <w:b/>
                <w:i/>
                <w:color w:val="000000" w:themeColor="text1"/>
              </w:rPr>
              <w:t>P</w:t>
            </w:r>
          </w:p>
        </w:tc>
        <w:tc>
          <w:tcPr>
            <w:tcW w:w="3160" w:type="dxa"/>
          </w:tcPr>
          <w:p w:rsidR="0050227D" w:rsidRPr="00712249" w:rsidRDefault="0050227D" w:rsidP="00B90D1F">
            <w:pPr>
              <w:rPr>
                <w:color w:val="000000" w:themeColor="text1"/>
              </w:rPr>
            </w:pPr>
            <w:r w:rsidRPr="00712249">
              <w:rPr>
                <w:color w:val="000000" w:themeColor="text1"/>
              </w:rPr>
              <w:t>Punctuation 标点符号</w:t>
            </w:r>
            <w:r w:rsidRPr="00712249">
              <w:rPr>
                <w:rFonts w:hint="eastAsia"/>
                <w:color w:val="000000" w:themeColor="text1"/>
              </w:rPr>
              <w:t xml:space="preserve">          </w:t>
            </w:r>
            <w:r w:rsidRPr="00712249">
              <w:rPr>
                <w:color w:val="000000" w:themeColor="text1"/>
              </w:rPr>
              <w:t xml:space="preserve">          </w:t>
            </w:r>
          </w:p>
        </w:tc>
        <w:tc>
          <w:tcPr>
            <w:tcW w:w="1042" w:type="dxa"/>
          </w:tcPr>
          <w:p w:rsidR="0050227D" w:rsidRPr="00712249" w:rsidRDefault="0050227D" w:rsidP="00B90D1F">
            <w:pPr>
              <w:outlineLvl w:val="0"/>
              <w:rPr>
                <w:b/>
                <w:color w:val="000000" w:themeColor="text1"/>
              </w:rPr>
            </w:pPr>
            <w:r w:rsidRPr="00712249">
              <w:rPr>
                <w:b/>
                <w:i/>
                <w:color w:val="000000" w:themeColor="text1"/>
              </w:rPr>
              <w:t>SS</w:t>
            </w:r>
          </w:p>
        </w:tc>
        <w:tc>
          <w:tcPr>
            <w:tcW w:w="3151" w:type="dxa"/>
          </w:tcPr>
          <w:p w:rsidR="0050227D" w:rsidRPr="00712249" w:rsidRDefault="0050227D" w:rsidP="00B90D1F">
            <w:pPr>
              <w:rPr>
                <w:color w:val="000000" w:themeColor="text1"/>
              </w:rPr>
            </w:pPr>
            <w:r w:rsidRPr="00712249">
              <w:rPr>
                <w:color w:val="000000" w:themeColor="text1"/>
              </w:rPr>
              <w:t>Sentence structure 句型结构</w:t>
            </w:r>
          </w:p>
        </w:tc>
      </w:tr>
      <w:tr w:rsidR="0050227D" w:rsidRPr="00712249" w:rsidTr="00B90D1F">
        <w:trPr>
          <w:trHeight w:val="535"/>
        </w:trPr>
        <w:tc>
          <w:tcPr>
            <w:tcW w:w="937" w:type="dxa"/>
          </w:tcPr>
          <w:p w:rsidR="0050227D" w:rsidRPr="00712249" w:rsidRDefault="0050227D" w:rsidP="00B90D1F">
            <w:pPr>
              <w:outlineLvl w:val="0"/>
              <w:rPr>
                <w:b/>
                <w:i/>
                <w:color w:val="000000" w:themeColor="text1"/>
              </w:rPr>
            </w:pPr>
            <w:r w:rsidRPr="00712249">
              <w:rPr>
                <w:b/>
                <w:i/>
                <w:color w:val="000000" w:themeColor="text1"/>
              </w:rPr>
              <w:t>Capital Letter</w:t>
            </w:r>
          </w:p>
        </w:tc>
        <w:tc>
          <w:tcPr>
            <w:tcW w:w="3160" w:type="dxa"/>
          </w:tcPr>
          <w:p w:rsidR="0050227D" w:rsidRPr="00712249" w:rsidRDefault="0050227D" w:rsidP="00B90D1F">
            <w:pPr>
              <w:rPr>
                <w:color w:val="000000" w:themeColor="text1"/>
              </w:rPr>
            </w:pPr>
            <w:r w:rsidRPr="00712249">
              <w:rPr>
                <w:color w:val="000000" w:themeColor="text1"/>
              </w:rPr>
              <w:t>大写字母</w:t>
            </w:r>
          </w:p>
        </w:tc>
        <w:tc>
          <w:tcPr>
            <w:tcW w:w="1042" w:type="dxa"/>
          </w:tcPr>
          <w:p w:rsidR="0050227D" w:rsidRPr="00712249" w:rsidRDefault="0050227D" w:rsidP="00B90D1F">
            <w:pPr>
              <w:outlineLvl w:val="0"/>
              <w:rPr>
                <w:b/>
                <w:i/>
                <w:color w:val="000000" w:themeColor="text1"/>
              </w:rPr>
            </w:pPr>
            <w:r w:rsidRPr="00712249">
              <w:rPr>
                <w:b/>
                <w:i/>
                <w:color w:val="000000" w:themeColor="text1"/>
              </w:rPr>
              <w:t>Run-on</w:t>
            </w:r>
          </w:p>
        </w:tc>
        <w:tc>
          <w:tcPr>
            <w:tcW w:w="3151" w:type="dxa"/>
          </w:tcPr>
          <w:p w:rsidR="0050227D" w:rsidRPr="00712249" w:rsidRDefault="0050227D" w:rsidP="00B90D1F">
            <w:pPr>
              <w:rPr>
                <w:color w:val="000000" w:themeColor="text1"/>
              </w:rPr>
            </w:pPr>
            <w:r w:rsidRPr="00712249">
              <w:rPr>
                <w:rFonts w:hint="eastAsia"/>
                <w:color w:val="000000" w:themeColor="text1"/>
              </w:rPr>
              <w:t>连写句（该用句号、分号或连接词之处而错用逗号的句子）</w:t>
            </w:r>
          </w:p>
        </w:tc>
      </w:tr>
    </w:tbl>
    <w:p w:rsidR="0050227D" w:rsidRPr="00712249" w:rsidRDefault="0050227D" w:rsidP="0050227D">
      <w:pPr>
        <w:tabs>
          <w:tab w:val="center" w:pos="4150"/>
        </w:tabs>
        <w:rPr>
          <w:b/>
          <w:color w:val="000000" w:themeColor="text1"/>
          <w:kern w:val="2"/>
        </w:rPr>
      </w:pPr>
      <w:r w:rsidRPr="00712249">
        <w:rPr>
          <w:b/>
          <w:color w:val="000000" w:themeColor="text1"/>
          <w:kern w:val="2"/>
        </w:rPr>
        <w:t>Overall performance:</w:t>
      </w:r>
      <w:r w:rsidRPr="00712249">
        <w:rPr>
          <w:b/>
          <w:color w:val="000000" w:themeColor="text1"/>
          <w:kern w:val="2"/>
        </w:rPr>
        <w:tab/>
      </w:r>
    </w:p>
    <w:tbl>
      <w:tblPr>
        <w:tblStyle w:val="a4"/>
        <w:tblW w:w="0" w:type="auto"/>
        <w:tblLook w:val="04A0"/>
      </w:tblPr>
      <w:tblGrid>
        <w:gridCol w:w="5665"/>
        <w:gridCol w:w="1276"/>
        <w:gridCol w:w="1349"/>
      </w:tblGrid>
      <w:tr w:rsidR="0050227D" w:rsidRPr="00712249" w:rsidTr="00B90D1F">
        <w:tc>
          <w:tcPr>
            <w:tcW w:w="5665" w:type="dxa"/>
          </w:tcPr>
          <w:p w:rsidR="0050227D" w:rsidRPr="00712249" w:rsidRDefault="0050227D" w:rsidP="00B90D1F">
            <w:pPr>
              <w:rPr>
                <w:b/>
                <w:color w:val="000000" w:themeColor="text1"/>
              </w:rPr>
            </w:pPr>
          </w:p>
        </w:tc>
        <w:tc>
          <w:tcPr>
            <w:tcW w:w="1276" w:type="dxa"/>
          </w:tcPr>
          <w:p w:rsidR="0050227D" w:rsidRPr="00712249" w:rsidRDefault="0050227D" w:rsidP="00B90D1F">
            <w:pPr>
              <w:jc w:val="center"/>
              <w:rPr>
                <w:b/>
                <w:color w:val="000000" w:themeColor="text1"/>
              </w:rPr>
            </w:pPr>
            <w:r w:rsidRPr="00712249">
              <w:rPr>
                <w:b/>
                <w:color w:val="000000" w:themeColor="text1"/>
              </w:rPr>
              <w:sym w:font="Wingdings" w:char="F04A"/>
            </w:r>
          </w:p>
        </w:tc>
        <w:tc>
          <w:tcPr>
            <w:tcW w:w="1349" w:type="dxa"/>
          </w:tcPr>
          <w:p w:rsidR="0050227D" w:rsidRPr="00712249" w:rsidRDefault="0050227D" w:rsidP="00B90D1F">
            <w:pPr>
              <w:jc w:val="center"/>
              <w:rPr>
                <w:b/>
                <w:color w:val="000000" w:themeColor="text1"/>
              </w:rPr>
            </w:pPr>
            <w:r w:rsidRPr="00712249">
              <w:rPr>
                <w:b/>
                <w:color w:val="000000" w:themeColor="text1"/>
              </w:rPr>
              <w:sym w:font="Wingdings" w:char="F04C"/>
            </w:r>
          </w:p>
        </w:tc>
      </w:tr>
      <w:tr w:rsidR="0050227D" w:rsidRPr="00712249" w:rsidTr="00B90D1F">
        <w:tc>
          <w:tcPr>
            <w:tcW w:w="5665" w:type="dxa"/>
          </w:tcPr>
          <w:p w:rsidR="0050227D" w:rsidRPr="00712249" w:rsidRDefault="0050227D" w:rsidP="00B90D1F">
            <w:pPr>
              <w:numPr>
                <w:ilvl w:val="0"/>
                <w:numId w:val="13"/>
              </w:numPr>
              <w:ind w:left="460" w:hanging="425"/>
              <w:contextualSpacing/>
            </w:pPr>
            <w:r w:rsidRPr="00712249">
              <w:t>Does the writer use various words in his/her essay?</w:t>
            </w:r>
          </w:p>
        </w:tc>
        <w:tc>
          <w:tcPr>
            <w:tcW w:w="1276" w:type="dxa"/>
          </w:tcPr>
          <w:p w:rsidR="0050227D" w:rsidRPr="00712249" w:rsidRDefault="0050227D" w:rsidP="00B90D1F">
            <w:pPr>
              <w:rPr>
                <w:b/>
                <w:color w:val="000000" w:themeColor="text1"/>
              </w:rPr>
            </w:pPr>
          </w:p>
        </w:tc>
        <w:tc>
          <w:tcPr>
            <w:tcW w:w="1349" w:type="dxa"/>
          </w:tcPr>
          <w:p w:rsidR="0050227D" w:rsidRPr="00712249" w:rsidRDefault="0050227D" w:rsidP="00B90D1F">
            <w:pPr>
              <w:rPr>
                <w:b/>
                <w:color w:val="000000" w:themeColor="text1"/>
              </w:rPr>
            </w:pPr>
          </w:p>
        </w:tc>
      </w:tr>
      <w:tr w:rsidR="0050227D" w:rsidRPr="00712249" w:rsidTr="00B90D1F">
        <w:tc>
          <w:tcPr>
            <w:tcW w:w="5665" w:type="dxa"/>
          </w:tcPr>
          <w:p w:rsidR="0050227D" w:rsidRPr="00712249" w:rsidRDefault="0050227D" w:rsidP="00B90D1F">
            <w:pPr>
              <w:numPr>
                <w:ilvl w:val="0"/>
                <w:numId w:val="13"/>
              </w:numPr>
              <w:ind w:left="460" w:hanging="425"/>
              <w:contextualSpacing/>
            </w:pPr>
            <w:r w:rsidRPr="00712249">
              <w:t>Does the writer use various sentence patterns in his/her essay?</w:t>
            </w:r>
          </w:p>
        </w:tc>
        <w:tc>
          <w:tcPr>
            <w:tcW w:w="1276" w:type="dxa"/>
          </w:tcPr>
          <w:p w:rsidR="0050227D" w:rsidRPr="00712249" w:rsidRDefault="0050227D" w:rsidP="00B90D1F">
            <w:pPr>
              <w:rPr>
                <w:b/>
                <w:color w:val="000000" w:themeColor="text1"/>
              </w:rPr>
            </w:pPr>
          </w:p>
        </w:tc>
        <w:tc>
          <w:tcPr>
            <w:tcW w:w="1349" w:type="dxa"/>
          </w:tcPr>
          <w:p w:rsidR="0050227D" w:rsidRPr="00712249" w:rsidRDefault="0050227D" w:rsidP="00B90D1F">
            <w:pPr>
              <w:rPr>
                <w:b/>
                <w:color w:val="000000" w:themeColor="text1"/>
              </w:rPr>
            </w:pPr>
          </w:p>
        </w:tc>
      </w:tr>
    </w:tbl>
    <w:p w:rsidR="0050227D" w:rsidRPr="00712249" w:rsidRDefault="0050227D" w:rsidP="0050227D">
      <w:pPr>
        <w:numPr>
          <w:ilvl w:val="0"/>
          <w:numId w:val="14"/>
        </w:numPr>
        <w:contextualSpacing/>
        <w:rPr>
          <w:color w:val="000000" w:themeColor="text1"/>
          <w:kern w:val="2"/>
          <w:szCs w:val="21"/>
        </w:rPr>
      </w:pPr>
      <w:r w:rsidRPr="00712249">
        <w:rPr>
          <w:color w:val="000000" w:themeColor="text1"/>
          <w:kern w:val="2"/>
          <w:szCs w:val="21"/>
        </w:rPr>
        <w:t>Are there any sentences that you have read more than once to understand what the writer is saying? Please underline them, write “</w:t>
      </w:r>
      <w:r w:rsidRPr="00712249">
        <w:rPr>
          <w:rFonts w:hint="eastAsia"/>
          <w:b/>
          <w:i/>
          <w:color w:val="000000" w:themeColor="text1"/>
          <w:kern w:val="2"/>
          <w:szCs w:val="21"/>
        </w:rPr>
        <w:t>？</w:t>
      </w:r>
      <w:r w:rsidRPr="00712249">
        <w:rPr>
          <w:color w:val="000000" w:themeColor="text1"/>
          <w:kern w:val="2"/>
          <w:szCs w:val="21"/>
        </w:rPr>
        <w:t>” on it and if you can, give some suggestions for revision.</w:t>
      </w:r>
    </w:p>
    <w:p w:rsidR="0050227D" w:rsidRPr="00584E78" w:rsidRDefault="0050227D" w:rsidP="00584E78">
      <w:pPr>
        <w:numPr>
          <w:ilvl w:val="0"/>
          <w:numId w:val="14"/>
        </w:numPr>
        <w:contextualSpacing/>
        <w:rPr>
          <w:color w:val="000000" w:themeColor="text1"/>
          <w:kern w:val="2"/>
          <w:szCs w:val="21"/>
        </w:rPr>
      </w:pPr>
      <w:r w:rsidRPr="00712249">
        <w:rPr>
          <w:color w:val="000000" w:themeColor="text1"/>
          <w:kern w:val="2"/>
          <w:szCs w:val="21"/>
        </w:rPr>
        <w:t>As a reader, what question would you have after reading?</w:t>
      </w:r>
      <w:r w:rsidRPr="00712249">
        <w:rPr>
          <w:b/>
          <w:color w:val="000000" w:themeColor="text1"/>
          <w:kern w:val="2"/>
        </w:rPr>
        <w:br w:type="page"/>
      </w:r>
    </w:p>
    <w:p w:rsidR="00050440" w:rsidRDefault="00115DD7" w:rsidP="00050440">
      <w:pPr>
        <w:pStyle w:val="a3"/>
        <w:ind w:firstLineChars="0"/>
        <w:rPr>
          <w:rFonts w:ascii="STSong" w:eastAsia="STSong" w:hAnsi="STSong"/>
          <w:sz w:val="24"/>
        </w:rPr>
      </w:pPr>
      <w:r w:rsidRPr="00311BBD">
        <w:rPr>
          <w:rFonts w:ascii="STSong" w:eastAsia="STSong" w:hAnsi="STSong"/>
          <w:noProof/>
          <w:color w:val="000000" w:themeColor="text1"/>
        </w:rPr>
        <w:lastRenderedPageBreak/>
        <w:drawing>
          <wp:anchor distT="0" distB="0" distL="114300" distR="114300" simplePos="0" relativeHeight="251659264" behindDoc="0" locked="0" layoutInCell="1" allowOverlap="1">
            <wp:simplePos x="0" y="0"/>
            <wp:positionH relativeFrom="column">
              <wp:posOffset>46355</wp:posOffset>
            </wp:positionH>
            <wp:positionV relativeFrom="paragraph">
              <wp:posOffset>721360</wp:posOffset>
            </wp:positionV>
            <wp:extent cx="5093970" cy="4458970"/>
            <wp:effectExtent l="25400" t="25400" r="36830" b="3683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reen Shot 2017-06-14 at 10.29.06 AM.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093970" cy="4458970"/>
                    </a:xfrm>
                    <a:prstGeom prst="rect">
                      <a:avLst/>
                    </a:prstGeom>
                    <a:ln>
                      <a:solidFill>
                        <a:srgbClr val="000000"/>
                      </a:solidFill>
                    </a:ln>
                  </pic:spPr>
                </pic:pic>
              </a:graphicData>
            </a:graphic>
          </wp:anchor>
        </w:drawing>
      </w:r>
      <w:r w:rsidR="007C3D14" w:rsidRPr="00311BBD">
        <w:rPr>
          <w:rFonts w:ascii="STSong" w:eastAsia="STSong" w:hAnsi="STSong" w:hint="eastAsia"/>
          <w:sz w:val="24"/>
        </w:rPr>
        <w:t>为了让学生能不仅关注同伴习作中的问题，而且找到同伴作文中的优点亮点，笔者还设计了</w:t>
      </w:r>
      <w:r w:rsidR="00050440" w:rsidRPr="00311BBD">
        <w:rPr>
          <w:rFonts w:ascii="STSong" w:eastAsia="STSong" w:hAnsi="STSong" w:hint="eastAsia"/>
          <w:sz w:val="24"/>
        </w:rPr>
        <w:t>一份“同伴互评报告单</w:t>
      </w:r>
      <w:r w:rsidR="00F17095">
        <w:rPr>
          <w:rFonts w:ascii="STSong" w:eastAsia="STSong" w:hAnsi="STSong" w:hint="eastAsia"/>
          <w:sz w:val="24"/>
        </w:rPr>
        <w:t>（</w:t>
      </w:r>
      <w:r w:rsidR="00F17095">
        <w:rPr>
          <w:rFonts w:ascii="STSong" w:eastAsia="STSong" w:hAnsi="STSong"/>
          <w:sz w:val="24"/>
        </w:rPr>
        <w:t>peer feedback report）”</w:t>
      </w:r>
      <w:r w:rsidR="00C64209">
        <w:rPr>
          <w:rFonts w:ascii="STSong" w:eastAsia="STSong" w:hAnsi="STSong" w:hint="eastAsia"/>
          <w:sz w:val="24"/>
        </w:rPr>
        <w:t>（见</w:t>
      </w:r>
      <w:r w:rsidR="00050440" w:rsidRPr="00311BBD">
        <w:rPr>
          <w:rFonts w:ascii="STSong" w:eastAsia="STSong" w:hAnsi="STSong" w:hint="eastAsia"/>
          <w:sz w:val="24"/>
        </w:rPr>
        <w:t>图</w:t>
      </w:r>
      <w:r w:rsidR="00A65DD7">
        <w:rPr>
          <w:rFonts w:ascii="STSong" w:eastAsia="STSong" w:hAnsi="STSong" w:hint="eastAsia"/>
          <w:sz w:val="24"/>
        </w:rPr>
        <w:t>2</w:t>
      </w:r>
      <w:r w:rsidR="007C3D14" w:rsidRPr="00311BBD">
        <w:rPr>
          <w:rFonts w:ascii="STSong" w:eastAsia="STSong" w:hAnsi="STSong" w:hint="eastAsia"/>
          <w:sz w:val="24"/>
        </w:rPr>
        <w:t>）</w:t>
      </w:r>
      <w:r>
        <w:rPr>
          <w:rFonts w:ascii="STSong" w:eastAsia="STSong" w:hAnsi="STSong" w:hint="eastAsia"/>
          <w:sz w:val="24"/>
        </w:rPr>
        <w:t>。</w:t>
      </w:r>
    </w:p>
    <w:p w:rsidR="00C64209" w:rsidRPr="00C64209" w:rsidRDefault="00C64209" w:rsidP="00050440">
      <w:pPr>
        <w:pStyle w:val="a3"/>
        <w:ind w:firstLineChars="0"/>
        <w:rPr>
          <w:rFonts w:ascii="STSong" w:eastAsia="STSong" w:hAnsi="STSong"/>
        </w:rPr>
      </w:pPr>
      <w:r w:rsidRPr="00C64209">
        <w:rPr>
          <w:rFonts w:ascii="STSong" w:eastAsia="STSong" w:hAnsi="STSong" w:hint="eastAsia"/>
        </w:rPr>
        <w:t>图</w:t>
      </w:r>
      <w:r w:rsidR="00A65DD7">
        <w:rPr>
          <w:rFonts w:ascii="STSong" w:eastAsia="STSong" w:hAnsi="STSong" w:hint="eastAsia"/>
        </w:rPr>
        <w:t>2</w:t>
      </w:r>
      <w:r w:rsidRPr="00C64209">
        <w:rPr>
          <w:rFonts w:ascii="STSong" w:eastAsia="STSong" w:hAnsi="STSong" w:hint="eastAsia"/>
        </w:rPr>
        <w:t xml:space="preserve">: </w:t>
      </w:r>
      <w:r w:rsidR="00A65DD7">
        <w:rPr>
          <w:rFonts w:ascii="STSong" w:eastAsia="STSong" w:hAnsi="STSong" w:hint="eastAsia"/>
        </w:rPr>
        <w:t>同伴互评报告单</w:t>
      </w:r>
    </w:p>
    <w:p w:rsidR="007C3D14" w:rsidRPr="00311BBD" w:rsidRDefault="00AE1598" w:rsidP="00577BCD">
      <w:pPr>
        <w:pStyle w:val="a3"/>
        <w:numPr>
          <w:ilvl w:val="0"/>
          <w:numId w:val="8"/>
        </w:numPr>
        <w:ind w:firstLineChars="0"/>
        <w:rPr>
          <w:rFonts w:ascii="STSong" w:eastAsia="STSong" w:hAnsi="STSong"/>
          <w:b/>
          <w:sz w:val="24"/>
        </w:rPr>
      </w:pPr>
      <w:r w:rsidRPr="00311BBD">
        <w:rPr>
          <w:rFonts w:ascii="STSong" w:eastAsia="STSong" w:hAnsi="STSong" w:hint="eastAsia"/>
          <w:b/>
          <w:sz w:val="24"/>
        </w:rPr>
        <w:t>同伴互评培训</w:t>
      </w:r>
      <w:r w:rsidR="00DD3EFF">
        <w:rPr>
          <w:rFonts w:ascii="STSong" w:eastAsia="STSong" w:hAnsi="STSong"/>
          <w:b/>
          <w:sz w:val="24"/>
        </w:rPr>
        <w:t>(pre-training)</w:t>
      </w:r>
    </w:p>
    <w:p w:rsidR="00AE1598" w:rsidRDefault="00AE1598" w:rsidP="00AE1598">
      <w:pPr>
        <w:ind w:firstLineChars="177" w:firstLine="425"/>
        <w:rPr>
          <w:rFonts w:ascii="STSong" w:eastAsia="STSong" w:hAnsi="STSong"/>
          <w:sz w:val="24"/>
        </w:rPr>
      </w:pPr>
      <w:r w:rsidRPr="00311BBD">
        <w:rPr>
          <w:rFonts w:ascii="STSong" w:eastAsia="STSong" w:hAnsi="STSong" w:hint="eastAsia"/>
          <w:sz w:val="24"/>
        </w:rPr>
        <w:t>在进行“同伴互评”之前，笔者用一个课时</w:t>
      </w:r>
      <w:r w:rsidR="00E546D7">
        <w:rPr>
          <w:rFonts w:ascii="STSong" w:eastAsia="STSong" w:hAnsi="STSong"/>
          <w:sz w:val="24"/>
        </w:rPr>
        <w:t>（40</w:t>
      </w:r>
      <w:r w:rsidR="00E546D7">
        <w:rPr>
          <w:rFonts w:ascii="STSong" w:eastAsia="STSong" w:hAnsi="STSong" w:hint="eastAsia"/>
          <w:sz w:val="24"/>
        </w:rPr>
        <w:t>分钟）</w:t>
      </w:r>
      <w:r w:rsidR="00AF2A76">
        <w:rPr>
          <w:rFonts w:ascii="STSong" w:eastAsia="STSong" w:hAnsi="STSong" w:hint="eastAsia"/>
          <w:sz w:val="24"/>
        </w:rPr>
        <w:t>指导实验班级</w:t>
      </w:r>
      <w:r w:rsidR="004270E8">
        <w:rPr>
          <w:rFonts w:ascii="STSong" w:eastAsia="STSong" w:hAnsi="STSong" w:hint="eastAsia"/>
          <w:sz w:val="24"/>
        </w:rPr>
        <w:t>如何进行同伴互评</w:t>
      </w:r>
      <w:r w:rsidRPr="00311BBD">
        <w:rPr>
          <w:rFonts w:ascii="STSong" w:eastAsia="STSong" w:hAnsi="STSong" w:hint="eastAsia"/>
          <w:sz w:val="24"/>
        </w:rPr>
        <w:t>。首先，笔者简要解释</w:t>
      </w:r>
      <w:r w:rsidR="00AF3DE4" w:rsidRPr="00311BBD">
        <w:rPr>
          <w:rFonts w:ascii="STSong" w:eastAsia="STSong" w:hAnsi="STSong" w:hint="eastAsia"/>
          <w:sz w:val="24"/>
        </w:rPr>
        <w:t>了“同伴互评量表</w:t>
      </w:r>
      <w:r w:rsidRPr="00311BBD">
        <w:rPr>
          <w:rFonts w:ascii="STSong" w:eastAsia="STSong" w:hAnsi="STSong" w:hint="eastAsia"/>
          <w:sz w:val="24"/>
        </w:rPr>
        <w:t>“上的</w:t>
      </w:r>
      <w:r w:rsidRPr="00311BBD">
        <w:rPr>
          <w:rFonts w:ascii="STSong" w:eastAsia="STSong" w:hAnsi="STSong"/>
          <w:sz w:val="24"/>
        </w:rPr>
        <w:t>guided questions</w:t>
      </w:r>
      <w:r w:rsidRPr="00311BBD">
        <w:rPr>
          <w:rFonts w:ascii="STSong" w:eastAsia="STSong" w:hAnsi="STSong" w:hint="eastAsia"/>
          <w:sz w:val="24"/>
        </w:rPr>
        <w:t>，</w:t>
      </w:r>
      <w:r w:rsidR="00AF2A76">
        <w:rPr>
          <w:rFonts w:ascii="STSong" w:eastAsia="STSong" w:hAnsi="STSong" w:hint="eastAsia"/>
          <w:sz w:val="24"/>
        </w:rPr>
        <w:t>并</w:t>
      </w:r>
      <w:r w:rsidRPr="00311BBD">
        <w:rPr>
          <w:rFonts w:ascii="STSong" w:eastAsia="STSong" w:hAnsi="STSong" w:hint="eastAsia"/>
          <w:sz w:val="24"/>
        </w:rPr>
        <w:t>对于几个较为抽象的概念（如</w:t>
      </w:r>
      <w:r w:rsidRPr="00311BBD">
        <w:rPr>
          <w:rFonts w:ascii="STSong" w:eastAsia="STSong" w:hAnsi="STSong"/>
          <w:sz w:val="24"/>
        </w:rPr>
        <w:t>“a clear thesis statement”, “overlapped effects”</w:t>
      </w:r>
      <w:r w:rsidRPr="00311BBD">
        <w:rPr>
          <w:rFonts w:ascii="STSong" w:eastAsia="STSong" w:hAnsi="STSong" w:hint="eastAsia"/>
          <w:sz w:val="24"/>
        </w:rPr>
        <w:t>等），结合学生作文例子进行阐述。随后，学生阅读一篇</w:t>
      </w:r>
      <w:r w:rsidRPr="00311BBD">
        <w:rPr>
          <w:rFonts w:ascii="STSong" w:eastAsia="STSong" w:hAnsi="STSong"/>
          <w:sz w:val="24"/>
        </w:rPr>
        <w:t>sample essay</w:t>
      </w:r>
      <w:r w:rsidR="00AF2A76">
        <w:rPr>
          <w:rFonts w:ascii="STSong" w:eastAsia="STSong" w:hAnsi="STSong" w:hint="eastAsia"/>
          <w:sz w:val="24"/>
        </w:rPr>
        <w:t>，对其内容、结构和语言分别进行口头点评。最后</w:t>
      </w:r>
      <w:r w:rsidRPr="00311BBD">
        <w:rPr>
          <w:rFonts w:ascii="STSong" w:eastAsia="STSong" w:hAnsi="STSong" w:hint="eastAsia"/>
          <w:sz w:val="24"/>
        </w:rPr>
        <w:t>，笔者在PPT</w:t>
      </w:r>
      <w:r w:rsidR="00AF2A76">
        <w:rPr>
          <w:rFonts w:ascii="STSong" w:eastAsia="STSong" w:hAnsi="STSong" w:hint="eastAsia"/>
          <w:sz w:val="24"/>
        </w:rPr>
        <w:t>上展示了</w:t>
      </w:r>
      <w:r w:rsidR="00913375">
        <w:rPr>
          <w:rFonts w:ascii="STSong" w:eastAsia="STSong" w:hAnsi="STSong" w:hint="eastAsia"/>
          <w:sz w:val="24"/>
        </w:rPr>
        <w:t>同伴互评</w:t>
      </w:r>
      <w:r w:rsidR="00AF2A76">
        <w:rPr>
          <w:rFonts w:ascii="STSong" w:eastAsia="STSong" w:hAnsi="STSong" w:hint="eastAsia"/>
          <w:sz w:val="24"/>
        </w:rPr>
        <w:t>的</w:t>
      </w:r>
      <w:r w:rsidR="009B556D">
        <w:rPr>
          <w:rFonts w:ascii="STSong" w:eastAsia="STSong" w:hAnsi="STSong" w:hint="eastAsia"/>
          <w:sz w:val="24"/>
        </w:rPr>
        <w:t>模版</w:t>
      </w:r>
      <w:r w:rsidRPr="00311BBD">
        <w:rPr>
          <w:rFonts w:ascii="STSong" w:eastAsia="STSong" w:hAnsi="STSong" w:hint="eastAsia"/>
          <w:sz w:val="24"/>
        </w:rPr>
        <w:t>。</w:t>
      </w:r>
      <w:r w:rsidR="00742961">
        <w:rPr>
          <w:rFonts w:ascii="STSong" w:eastAsia="STSong" w:hAnsi="STSong" w:hint="eastAsia"/>
          <w:sz w:val="24"/>
        </w:rPr>
        <w:t>（见</w:t>
      </w:r>
      <w:r w:rsidR="001F387F">
        <w:rPr>
          <w:rFonts w:ascii="STSong" w:eastAsia="STSong" w:hAnsi="STSong" w:hint="eastAsia"/>
          <w:sz w:val="24"/>
        </w:rPr>
        <w:t>图3</w:t>
      </w:r>
      <w:r w:rsidR="00742961">
        <w:rPr>
          <w:rFonts w:ascii="STSong" w:eastAsia="STSong" w:hAnsi="STSong" w:hint="eastAsia"/>
          <w:sz w:val="24"/>
        </w:rPr>
        <w:t>）</w:t>
      </w:r>
    </w:p>
    <w:p w:rsidR="001F387F" w:rsidRPr="00311BBD" w:rsidRDefault="00913375" w:rsidP="00AE1598">
      <w:pPr>
        <w:ind w:firstLineChars="177" w:firstLine="354"/>
        <w:rPr>
          <w:rFonts w:ascii="STSong" w:eastAsia="STSong" w:hAnsi="STSong"/>
          <w:sz w:val="24"/>
        </w:rPr>
      </w:pPr>
      <w:r w:rsidRPr="00712249">
        <w:rPr>
          <w:b/>
          <w:noProof/>
          <w:color w:val="000000" w:themeColor="text1"/>
          <w:kern w:val="2"/>
        </w:rPr>
        <w:lastRenderedPageBreak/>
        <w:drawing>
          <wp:inline distT="0" distB="0" distL="0" distR="0">
            <wp:extent cx="5270500" cy="5755025"/>
            <wp:effectExtent l="0" t="0" r="0" b="10795"/>
            <wp:docPr id="6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3"/>
                    <pic:cNvPicPr>
                      <a:picLocks noGrp="1" noChangeAspect="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270500" cy="5755025"/>
                    </a:xfrm>
                    <a:prstGeom prst="rect">
                      <a:avLst/>
                    </a:prstGeom>
                  </pic:spPr>
                </pic:pic>
              </a:graphicData>
            </a:graphic>
          </wp:inline>
        </w:drawing>
      </w:r>
    </w:p>
    <w:p w:rsidR="00EA14E7" w:rsidRDefault="00293B92" w:rsidP="00577BCD">
      <w:pPr>
        <w:ind w:firstLine="420"/>
        <w:rPr>
          <w:rFonts w:ascii="STSong" w:eastAsia="STSong" w:hAnsi="STSong"/>
          <w:b/>
          <w:sz w:val="24"/>
        </w:rPr>
      </w:pPr>
      <w:r>
        <w:rPr>
          <w:rFonts w:ascii="STSong" w:eastAsia="STSong" w:hAnsi="STSong" w:hint="eastAsia"/>
          <w:b/>
          <w:noProof/>
          <w:sz w:val="24"/>
        </w:rPr>
        <w:drawing>
          <wp:inline distT="0" distB="0" distL="0" distR="0">
            <wp:extent cx="4739362" cy="2447953"/>
            <wp:effectExtent l="0" t="0" r="1079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屏幕快照 2018-10-14 下午3.38.45.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749633" cy="2453258"/>
                    </a:xfrm>
                    <a:prstGeom prst="rect">
                      <a:avLst/>
                    </a:prstGeom>
                  </pic:spPr>
                </pic:pic>
              </a:graphicData>
            </a:graphic>
          </wp:inline>
        </w:drawing>
      </w:r>
    </w:p>
    <w:p w:rsidR="00F43CFC" w:rsidRPr="00EA14E7" w:rsidRDefault="00EA14E7" w:rsidP="00577BCD">
      <w:pPr>
        <w:ind w:firstLine="420"/>
        <w:rPr>
          <w:rFonts w:ascii="STSong" w:eastAsia="STSong" w:hAnsi="STSong"/>
          <w:b/>
        </w:rPr>
      </w:pPr>
      <w:r w:rsidRPr="00EA14E7">
        <w:rPr>
          <w:rFonts w:ascii="STSong" w:eastAsia="STSong" w:hAnsi="STSong" w:hint="eastAsia"/>
          <w:b/>
        </w:rPr>
        <w:t>图3：同伴互评模版</w:t>
      </w:r>
      <w:r w:rsidR="00261A69">
        <w:rPr>
          <w:rFonts w:ascii="STSong" w:eastAsia="STSong" w:hAnsi="STSong" w:hint="eastAsia"/>
          <w:b/>
        </w:rPr>
        <w:t xml:space="preserve"> （初稿上的反馈</w:t>
      </w:r>
      <w:r w:rsidR="00591CD2">
        <w:rPr>
          <w:rFonts w:ascii="STSong" w:eastAsia="STSong" w:hAnsi="STSong" w:hint="eastAsia"/>
          <w:b/>
        </w:rPr>
        <w:t>、</w:t>
      </w:r>
      <w:r w:rsidR="00261A69">
        <w:rPr>
          <w:rFonts w:ascii="STSong" w:eastAsia="STSong" w:hAnsi="STSong" w:hint="eastAsia"/>
          <w:b/>
        </w:rPr>
        <w:t>同伴互评报告单）</w:t>
      </w:r>
    </w:p>
    <w:p w:rsidR="00AE1598" w:rsidRPr="00311BBD" w:rsidRDefault="00577BCD" w:rsidP="00577BCD">
      <w:pPr>
        <w:ind w:firstLine="420"/>
        <w:rPr>
          <w:rFonts w:ascii="STSong" w:eastAsia="STSong" w:hAnsi="STSong"/>
          <w:b/>
          <w:sz w:val="24"/>
        </w:rPr>
      </w:pPr>
      <w:r w:rsidRPr="00311BBD">
        <w:rPr>
          <w:rFonts w:ascii="STSong" w:eastAsia="STSong" w:hAnsi="STSong" w:hint="eastAsia"/>
          <w:b/>
          <w:sz w:val="24"/>
        </w:rPr>
        <w:lastRenderedPageBreak/>
        <w:t>（3）</w:t>
      </w:r>
      <w:r w:rsidR="00B60115">
        <w:rPr>
          <w:rFonts w:ascii="STSong" w:eastAsia="STSong" w:hAnsi="STSong" w:hint="eastAsia"/>
          <w:b/>
          <w:sz w:val="24"/>
        </w:rPr>
        <w:t>交换作文、撰写同伴反馈</w:t>
      </w:r>
      <w:r w:rsidR="009D18AA" w:rsidRPr="00311BBD">
        <w:rPr>
          <w:rFonts w:ascii="STSong" w:eastAsia="STSong" w:hAnsi="STSong" w:hint="eastAsia"/>
          <w:b/>
          <w:sz w:val="24"/>
        </w:rPr>
        <w:t>、口头协商、撰写第二稿</w:t>
      </w:r>
    </w:p>
    <w:p w:rsidR="00AE1598" w:rsidRPr="00311BBD" w:rsidRDefault="00AF3DE4" w:rsidP="00AE1598">
      <w:pPr>
        <w:ind w:firstLine="420"/>
        <w:rPr>
          <w:rFonts w:ascii="STSong" w:eastAsia="STSong" w:hAnsi="STSong"/>
          <w:sz w:val="24"/>
        </w:rPr>
      </w:pPr>
      <w:r w:rsidRPr="00311BBD">
        <w:rPr>
          <w:rFonts w:ascii="STSong" w:eastAsia="STSong" w:hAnsi="STSong" w:hint="eastAsia"/>
          <w:sz w:val="24"/>
        </w:rPr>
        <w:t>在培训之后，学生与同桌交换作文，并使用“同伴互评量表</w:t>
      </w:r>
      <w:r w:rsidR="00AE1598" w:rsidRPr="00311BBD">
        <w:rPr>
          <w:rFonts w:ascii="STSong" w:eastAsia="STSong" w:hAnsi="STSong" w:hint="eastAsia"/>
          <w:sz w:val="24"/>
        </w:rPr>
        <w:t>”</w:t>
      </w:r>
      <w:r w:rsidR="009D18AA" w:rsidRPr="00311BBD">
        <w:rPr>
          <w:rFonts w:ascii="STSong" w:eastAsia="STSong" w:hAnsi="STSong" w:hint="eastAsia"/>
          <w:sz w:val="24"/>
        </w:rPr>
        <w:t>进行书面的同伴互评。随后，同桌进行口头协商，交换建议和意见，沟通彼此的想法。</w:t>
      </w:r>
      <w:r w:rsidR="00D106C6">
        <w:rPr>
          <w:rFonts w:ascii="STSong" w:eastAsia="STSong" w:hAnsi="STSong" w:hint="eastAsia"/>
          <w:sz w:val="24"/>
        </w:rPr>
        <w:t>当天，笔者收集并复印了标记有</w:t>
      </w:r>
      <w:r w:rsidR="00552504" w:rsidRPr="00311BBD">
        <w:rPr>
          <w:rFonts w:ascii="STSong" w:eastAsia="STSong" w:hAnsi="STSong" w:hint="eastAsia"/>
          <w:sz w:val="24"/>
        </w:rPr>
        <w:t>学生点评的初稿以及“同伴互评报告单”</w:t>
      </w:r>
      <w:r w:rsidR="00FD41F8">
        <w:rPr>
          <w:rFonts w:ascii="STSong" w:eastAsia="STSong" w:hAnsi="STSong" w:hint="eastAsia"/>
          <w:sz w:val="24"/>
        </w:rPr>
        <w:t>，</w:t>
      </w:r>
      <w:r w:rsidR="000274B2">
        <w:rPr>
          <w:rFonts w:ascii="STSong" w:eastAsia="STSong" w:hAnsi="STSong" w:hint="eastAsia"/>
          <w:sz w:val="24"/>
        </w:rPr>
        <w:t>随后</w:t>
      </w:r>
      <w:r w:rsidR="00B60115">
        <w:rPr>
          <w:rFonts w:ascii="STSong" w:eastAsia="STSong" w:hAnsi="STSong" w:hint="eastAsia"/>
          <w:sz w:val="24"/>
        </w:rPr>
        <w:t>将其归还给</w:t>
      </w:r>
      <w:r w:rsidR="00552504" w:rsidRPr="00311BBD">
        <w:rPr>
          <w:rFonts w:ascii="STSong" w:eastAsia="STSong" w:hAnsi="STSong" w:hint="eastAsia"/>
          <w:sz w:val="24"/>
        </w:rPr>
        <w:t>学生。学生的回家</w:t>
      </w:r>
      <w:r w:rsidR="000274B2">
        <w:rPr>
          <w:rFonts w:ascii="STSong" w:eastAsia="STSong" w:hAnsi="STSong" w:hint="eastAsia"/>
          <w:sz w:val="24"/>
        </w:rPr>
        <w:t>作业是根据同伴互评修改初稿，并于两天后上交第二稿</w:t>
      </w:r>
      <w:r w:rsidR="00E729A0" w:rsidRPr="00311BBD">
        <w:rPr>
          <w:rFonts w:ascii="STSong" w:eastAsia="STSong" w:hAnsi="STSong" w:hint="eastAsia"/>
          <w:sz w:val="24"/>
        </w:rPr>
        <w:t>。</w:t>
      </w:r>
    </w:p>
    <w:p w:rsidR="001B195F" w:rsidRPr="00311BBD" w:rsidRDefault="00C53297" w:rsidP="00C53297">
      <w:pPr>
        <w:ind w:left="420"/>
        <w:rPr>
          <w:rFonts w:ascii="STSong" w:eastAsia="STSong" w:hAnsi="STSong"/>
          <w:b/>
          <w:sz w:val="24"/>
        </w:rPr>
      </w:pPr>
      <w:r w:rsidRPr="00311BBD">
        <w:rPr>
          <w:rFonts w:ascii="STSong" w:eastAsia="STSong" w:hAnsi="STSong" w:hint="eastAsia"/>
          <w:b/>
          <w:sz w:val="24"/>
        </w:rPr>
        <w:t>（4）</w:t>
      </w:r>
      <w:r w:rsidR="001B195F" w:rsidRPr="00311BBD">
        <w:rPr>
          <w:rFonts w:ascii="STSong" w:eastAsia="STSong" w:hAnsi="STSong" w:hint="eastAsia"/>
          <w:b/>
          <w:sz w:val="24"/>
        </w:rPr>
        <w:t>问卷调查</w:t>
      </w:r>
      <w:r w:rsidRPr="00311BBD">
        <w:rPr>
          <w:rFonts w:ascii="STSong" w:eastAsia="STSong" w:hAnsi="STSong" w:hint="eastAsia"/>
          <w:b/>
          <w:sz w:val="24"/>
        </w:rPr>
        <w:t>与个案访谈</w:t>
      </w:r>
    </w:p>
    <w:p w:rsidR="00D515A7" w:rsidRPr="00311BBD" w:rsidRDefault="00406054" w:rsidP="00D515A7">
      <w:pPr>
        <w:ind w:firstLine="420"/>
        <w:rPr>
          <w:rFonts w:ascii="STSong" w:eastAsia="STSong" w:hAnsi="STSong"/>
          <w:sz w:val="24"/>
        </w:rPr>
      </w:pPr>
      <w:r w:rsidRPr="00311BBD">
        <w:rPr>
          <w:rFonts w:ascii="STSong" w:eastAsia="STSong" w:hAnsi="STSong" w:hint="eastAsia"/>
          <w:sz w:val="24"/>
        </w:rPr>
        <w:t>问卷共分为两部分，</w:t>
      </w:r>
      <w:r w:rsidR="00C53297" w:rsidRPr="00311BBD">
        <w:rPr>
          <w:rFonts w:ascii="STSong" w:eastAsia="STSong" w:hAnsi="STSong" w:hint="eastAsia"/>
          <w:sz w:val="24"/>
        </w:rPr>
        <w:t>第一部分在</w:t>
      </w:r>
      <w:r w:rsidRPr="00311BBD">
        <w:rPr>
          <w:rFonts w:ascii="STSong" w:eastAsia="STSong" w:hAnsi="STSong" w:hint="eastAsia"/>
          <w:sz w:val="24"/>
        </w:rPr>
        <w:t>Cause</w:t>
      </w:r>
      <w:r w:rsidRPr="00311BBD">
        <w:rPr>
          <w:rFonts w:ascii="STSong" w:eastAsia="STSong" w:hAnsi="STSong"/>
          <w:sz w:val="24"/>
        </w:rPr>
        <w:t xml:space="preserve"> and Effect</w:t>
      </w:r>
      <w:r w:rsidR="009D4E56" w:rsidRPr="00311BBD">
        <w:rPr>
          <w:rFonts w:ascii="STSong" w:eastAsia="STSong" w:hAnsi="STSong" w:hint="eastAsia"/>
          <w:sz w:val="24"/>
        </w:rPr>
        <w:t>写作课</w:t>
      </w:r>
      <w:r w:rsidRPr="00311BBD">
        <w:rPr>
          <w:rFonts w:ascii="STSong" w:eastAsia="STSong" w:hAnsi="STSong" w:hint="eastAsia"/>
          <w:sz w:val="24"/>
        </w:rPr>
        <w:t>前发放，第二部分在完成第二稿后发放。</w:t>
      </w:r>
      <w:r w:rsidR="00D235B9" w:rsidRPr="00311BBD">
        <w:rPr>
          <w:rFonts w:ascii="STSong" w:eastAsia="STSong" w:hAnsi="STSong" w:hint="eastAsia"/>
          <w:sz w:val="24"/>
        </w:rPr>
        <w:t>第一部分的问题主要涉及学生对于教师反馈和同伴互评有效性的看法，对于同伴互评的期待和担忧。第二部分则侧重于测量学生对于同伴互评不同阶段有效性的看法（阅读同伴习作、给同伴提建议，根据同伴的建议进行修订）</w:t>
      </w:r>
      <w:r w:rsidR="003F2BEF">
        <w:rPr>
          <w:rFonts w:ascii="STSong" w:eastAsia="STSong" w:hAnsi="STSong" w:hint="eastAsia"/>
          <w:sz w:val="24"/>
        </w:rPr>
        <w:t>。</w:t>
      </w:r>
    </w:p>
    <w:p w:rsidR="00354A3B" w:rsidRPr="00311BBD" w:rsidRDefault="008D3B50" w:rsidP="00354A3B">
      <w:pPr>
        <w:ind w:firstLine="420"/>
        <w:rPr>
          <w:rFonts w:ascii="STSong" w:eastAsia="STSong" w:hAnsi="STSong"/>
          <w:sz w:val="24"/>
        </w:rPr>
      </w:pPr>
      <w:r w:rsidRPr="00311BBD">
        <w:rPr>
          <w:rFonts w:ascii="STSong" w:eastAsia="STSong" w:hAnsi="STSong" w:hint="eastAsia"/>
          <w:sz w:val="24"/>
        </w:rPr>
        <w:t>在两部分问卷完成之后，笔者根据20</w:t>
      </w:r>
      <w:r w:rsidR="007B3E8A">
        <w:rPr>
          <w:rFonts w:ascii="STSong" w:eastAsia="STSong" w:hAnsi="STSong" w:hint="eastAsia"/>
          <w:sz w:val="24"/>
        </w:rPr>
        <w:t>位学生在第二稿中使用同伴建议的数量</w:t>
      </w:r>
      <w:r w:rsidRPr="00311BBD">
        <w:rPr>
          <w:rFonts w:ascii="STSong" w:eastAsia="STSong" w:hAnsi="STSong" w:hint="eastAsia"/>
          <w:sz w:val="24"/>
        </w:rPr>
        <w:t>，挑选了6位具有代表性的同学进行访谈。其中两位学生是极端个例，他们在问卷中选择了“不希望再次</w:t>
      </w:r>
      <w:r w:rsidR="00354A3B" w:rsidRPr="00311BBD">
        <w:rPr>
          <w:rFonts w:ascii="STSong" w:eastAsia="STSong" w:hAnsi="STSong" w:hint="eastAsia"/>
          <w:sz w:val="24"/>
        </w:rPr>
        <w:t>接受</w:t>
      </w:r>
      <w:r w:rsidR="00137A67" w:rsidRPr="00311BBD">
        <w:rPr>
          <w:rFonts w:ascii="STSong" w:eastAsia="STSong" w:hAnsi="STSong" w:hint="eastAsia"/>
          <w:sz w:val="24"/>
        </w:rPr>
        <w:t>同伴的作文点评</w:t>
      </w:r>
      <w:r w:rsidR="00354A3B" w:rsidRPr="00311BBD">
        <w:rPr>
          <w:rFonts w:ascii="STSong" w:eastAsia="STSong" w:hAnsi="STSong" w:hint="eastAsia"/>
          <w:sz w:val="24"/>
        </w:rPr>
        <w:t>”，他们的同桌也接受了访</w:t>
      </w:r>
      <w:r w:rsidR="00F76B26">
        <w:rPr>
          <w:rFonts w:ascii="STSong" w:eastAsia="STSong" w:hAnsi="STSong" w:hint="eastAsia"/>
          <w:sz w:val="24"/>
        </w:rPr>
        <w:t>谈。在访谈中，每位学生参照初稿、第二稿、“同伴互评报告单”等</w:t>
      </w:r>
      <w:r w:rsidR="00354A3B" w:rsidRPr="00311BBD">
        <w:rPr>
          <w:rFonts w:ascii="STSong" w:eastAsia="STSong" w:hAnsi="STSong" w:hint="eastAsia"/>
          <w:sz w:val="24"/>
        </w:rPr>
        <w:t>回顾修改作文的过程，</w:t>
      </w:r>
      <w:r w:rsidR="00DB4AB7">
        <w:rPr>
          <w:rFonts w:ascii="STSong" w:eastAsia="STSong" w:hAnsi="STSong" w:hint="eastAsia"/>
          <w:sz w:val="24"/>
        </w:rPr>
        <w:t>并解释</w:t>
      </w:r>
      <w:r w:rsidR="00354A3B" w:rsidRPr="00311BBD">
        <w:rPr>
          <w:rFonts w:ascii="STSong" w:eastAsia="STSong" w:hAnsi="STSong" w:hint="eastAsia"/>
          <w:sz w:val="24"/>
        </w:rPr>
        <w:t>采用</w:t>
      </w:r>
      <w:r w:rsidR="00DB4AB7">
        <w:rPr>
          <w:rFonts w:ascii="STSong" w:eastAsia="STSong" w:hAnsi="STSong" w:hint="eastAsia"/>
          <w:sz w:val="24"/>
        </w:rPr>
        <w:t>或拒绝使用同伴反馈的</w:t>
      </w:r>
      <w:r w:rsidR="00354A3B" w:rsidRPr="00311BBD">
        <w:rPr>
          <w:rFonts w:ascii="STSong" w:eastAsia="STSong" w:hAnsi="STSong" w:hint="eastAsia"/>
          <w:sz w:val="24"/>
        </w:rPr>
        <w:t>理由。</w:t>
      </w:r>
    </w:p>
    <w:p w:rsidR="00A45D78" w:rsidRPr="00311BBD" w:rsidRDefault="0090403E" w:rsidP="00A45D78">
      <w:pPr>
        <w:rPr>
          <w:rFonts w:ascii="STSong" w:eastAsia="STSong" w:hAnsi="STSong"/>
          <w:b/>
          <w:sz w:val="24"/>
        </w:rPr>
      </w:pPr>
      <w:r>
        <w:rPr>
          <w:rFonts w:ascii="STSong" w:eastAsia="STSong" w:hAnsi="STSong" w:hint="eastAsia"/>
          <w:b/>
          <w:sz w:val="24"/>
        </w:rPr>
        <w:t>四、研究</w:t>
      </w:r>
      <w:r w:rsidR="00A45D78" w:rsidRPr="00311BBD">
        <w:rPr>
          <w:rFonts w:ascii="STSong" w:eastAsia="STSong" w:hAnsi="STSong" w:hint="eastAsia"/>
          <w:b/>
          <w:sz w:val="24"/>
        </w:rPr>
        <w:t>结果和分析</w:t>
      </w:r>
    </w:p>
    <w:p w:rsidR="00A257DA" w:rsidRPr="00311BBD" w:rsidRDefault="007F239D" w:rsidP="007920CA">
      <w:pPr>
        <w:ind w:left="360"/>
        <w:rPr>
          <w:rFonts w:ascii="STSong" w:eastAsia="STSong" w:hAnsi="STSong"/>
          <w:b/>
          <w:sz w:val="24"/>
        </w:rPr>
      </w:pPr>
      <w:r>
        <w:rPr>
          <w:rFonts w:ascii="STSong" w:eastAsia="STSong" w:hAnsi="STSong" w:hint="eastAsia"/>
          <w:b/>
          <w:sz w:val="24"/>
        </w:rPr>
        <w:t>1</w:t>
      </w:r>
      <w:r w:rsidR="00952C8C" w:rsidRPr="00311BBD">
        <w:rPr>
          <w:rFonts w:ascii="STSong" w:eastAsia="STSong" w:hAnsi="STSong" w:hint="eastAsia"/>
          <w:b/>
          <w:sz w:val="24"/>
        </w:rPr>
        <w:t xml:space="preserve">. </w:t>
      </w:r>
      <w:r w:rsidR="001C37D2">
        <w:rPr>
          <w:rFonts w:ascii="STSong" w:eastAsia="STSong" w:hAnsi="STSong" w:hint="eastAsia"/>
          <w:b/>
          <w:sz w:val="24"/>
        </w:rPr>
        <w:t>同伴</w:t>
      </w:r>
      <w:r w:rsidR="007920CA" w:rsidRPr="00311BBD">
        <w:rPr>
          <w:rFonts w:ascii="STSong" w:eastAsia="STSong" w:hAnsi="STSong" w:hint="eastAsia"/>
          <w:b/>
          <w:sz w:val="24"/>
        </w:rPr>
        <w:t>反馈是否能够提高初中生英语修订稿的质量？</w:t>
      </w:r>
    </w:p>
    <w:p w:rsidR="000274B2" w:rsidRDefault="004030CF" w:rsidP="000274B2">
      <w:pPr>
        <w:ind w:firstLine="446"/>
        <w:rPr>
          <w:rFonts w:ascii="STSong" w:eastAsia="STSong" w:hAnsi="STSong"/>
          <w:sz w:val="24"/>
        </w:rPr>
      </w:pPr>
      <w:r w:rsidRPr="00311BBD">
        <w:rPr>
          <w:rFonts w:ascii="STSong" w:eastAsia="STSong" w:hAnsi="STSong" w:hint="eastAsia"/>
          <w:sz w:val="24"/>
        </w:rPr>
        <w:t>依据</w:t>
      </w:r>
      <w:proofErr w:type="spellStart"/>
      <w:r w:rsidRPr="00311BBD">
        <w:rPr>
          <w:rFonts w:ascii="STSong" w:eastAsia="STSong" w:hAnsi="STSong"/>
          <w:sz w:val="24"/>
        </w:rPr>
        <w:t>Faigley</w:t>
      </w:r>
      <w:proofErr w:type="spellEnd"/>
      <w:r w:rsidRPr="00311BBD">
        <w:rPr>
          <w:rFonts w:ascii="STSong" w:eastAsia="STSong" w:hAnsi="STSong" w:hint="eastAsia"/>
          <w:sz w:val="24"/>
        </w:rPr>
        <w:t>和</w:t>
      </w:r>
      <w:r w:rsidRPr="00311BBD">
        <w:rPr>
          <w:rFonts w:ascii="STSong" w:eastAsia="STSong" w:hAnsi="STSong"/>
          <w:sz w:val="24"/>
        </w:rPr>
        <w:t>Witte</w:t>
      </w:r>
      <w:r w:rsidRPr="00311BBD">
        <w:rPr>
          <w:rFonts w:ascii="STSong" w:eastAsia="STSong" w:hAnsi="STSong" w:hint="eastAsia"/>
          <w:sz w:val="24"/>
        </w:rPr>
        <w:t>（1981）</w:t>
      </w:r>
      <w:r w:rsidR="00172D26">
        <w:rPr>
          <w:rFonts w:ascii="STSong" w:eastAsia="STSong" w:hAnsi="STSong" w:hint="eastAsia"/>
          <w:sz w:val="24"/>
        </w:rPr>
        <w:t>的方法，</w:t>
      </w:r>
      <w:r w:rsidR="000274B2">
        <w:rPr>
          <w:rFonts w:ascii="STSong" w:eastAsia="STSong" w:hAnsi="STSong" w:hint="eastAsia"/>
          <w:sz w:val="24"/>
        </w:rPr>
        <w:t>笔者</w:t>
      </w:r>
      <w:r w:rsidR="00172D26">
        <w:rPr>
          <w:rFonts w:ascii="STSong" w:eastAsia="STSong" w:hAnsi="STSong" w:hint="eastAsia"/>
          <w:sz w:val="24"/>
        </w:rPr>
        <w:t>对学生作文中的所有修订</w:t>
      </w:r>
      <w:r w:rsidRPr="00311BBD">
        <w:rPr>
          <w:rFonts w:ascii="STSong" w:eastAsia="STSong" w:hAnsi="STSong" w:hint="eastAsia"/>
          <w:sz w:val="24"/>
        </w:rPr>
        <w:t>效果进行分类</w:t>
      </w:r>
      <w:r w:rsidR="002729CC" w:rsidRPr="00311BBD">
        <w:rPr>
          <w:rFonts w:ascii="STSong" w:eastAsia="STSong" w:hAnsi="STSong" w:hint="eastAsia"/>
          <w:sz w:val="24"/>
        </w:rPr>
        <w:t>（分别为</w:t>
      </w:r>
      <w:r w:rsidR="002729CC" w:rsidRPr="00311BBD">
        <w:rPr>
          <w:rFonts w:ascii="STSong" w:eastAsia="STSong" w:hAnsi="STSong"/>
          <w:sz w:val="24"/>
        </w:rPr>
        <w:t>positive</w:t>
      </w:r>
      <w:r w:rsidR="002729CC" w:rsidRPr="00311BBD">
        <w:rPr>
          <w:rFonts w:ascii="STSong" w:eastAsia="STSong" w:hAnsi="STSong" w:hint="eastAsia"/>
          <w:sz w:val="24"/>
        </w:rPr>
        <w:t>，</w:t>
      </w:r>
      <w:r w:rsidR="002729CC" w:rsidRPr="00311BBD">
        <w:rPr>
          <w:rFonts w:ascii="STSong" w:eastAsia="STSong" w:hAnsi="STSong"/>
          <w:sz w:val="24"/>
        </w:rPr>
        <w:t>negative</w:t>
      </w:r>
      <w:r w:rsidR="002729CC" w:rsidRPr="00311BBD">
        <w:rPr>
          <w:rFonts w:ascii="STSong" w:eastAsia="STSong" w:hAnsi="STSong" w:hint="eastAsia"/>
          <w:sz w:val="24"/>
        </w:rPr>
        <w:t>，</w:t>
      </w:r>
      <w:r w:rsidR="002729CC" w:rsidRPr="00311BBD">
        <w:rPr>
          <w:rFonts w:ascii="STSong" w:eastAsia="STSong" w:hAnsi="STSong"/>
          <w:sz w:val="24"/>
        </w:rPr>
        <w:t>mixed</w:t>
      </w:r>
      <w:r w:rsidR="002729CC" w:rsidRPr="00311BBD">
        <w:rPr>
          <w:rFonts w:ascii="STSong" w:eastAsia="STSong" w:hAnsi="STSong" w:hint="eastAsia"/>
          <w:sz w:val="24"/>
        </w:rPr>
        <w:t>和</w:t>
      </w:r>
      <w:r w:rsidR="002729CC" w:rsidRPr="00311BBD">
        <w:rPr>
          <w:rFonts w:ascii="STSong" w:eastAsia="STSong" w:hAnsi="STSong"/>
          <w:sz w:val="24"/>
        </w:rPr>
        <w:t>no</w:t>
      </w:r>
      <w:r w:rsidR="002729CC" w:rsidRPr="00311BBD">
        <w:rPr>
          <w:rFonts w:ascii="STSong" w:eastAsia="STSong" w:hAnsi="STSong" w:hint="eastAsia"/>
          <w:sz w:val="24"/>
        </w:rPr>
        <w:t>）。</w:t>
      </w:r>
      <w:r w:rsidRPr="00311BBD">
        <w:rPr>
          <w:rFonts w:ascii="STSong" w:eastAsia="STSong" w:hAnsi="STSong" w:hint="eastAsia"/>
          <w:sz w:val="24"/>
        </w:rPr>
        <w:t>其中由同伴反馈导致的修订被归类成“</w:t>
      </w:r>
      <w:r w:rsidRPr="00311BBD">
        <w:rPr>
          <w:rFonts w:ascii="STSong" w:eastAsia="STSong" w:hAnsi="STSong"/>
          <w:sz w:val="24"/>
        </w:rPr>
        <w:t>peer-initiated changes</w:t>
      </w:r>
      <w:r w:rsidRPr="00311BBD">
        <w:rPr>
          <w:rFonts w:ascii="STSong" w:eastAsia="STSong" w:hAnsi="STSong" w:hint="eastAsia"/>
          <w:sz w:val="24"/>
        </w:rPr>
        <w:t>”，自我修订被归类于“</w:t>
      </w:r>
      <w:r w:rsidRPr="00311BBD">
        <w:rPr>
          <w:rFonts w:ascii="STSong" w:eastAsia="STSong" w:hAnsi="STSong"/>
          <w:sz w:val="24"/>
        </w:rPr>
        <w:t>self-initiated changes</w:t>
      </w:r>
      <w:r w:rsidRPr="00311BBD">
        <w:rPr>
          <w:rFonts w:ascii="STSong" w:eastAsia="STSong" w:hAnsi="STSong" w:hint="eastAsia"/>
          <w:sz w:val="24"/>
        </w:rPr>
        <w:t>”</w:t>
      </w:r>
      <w:r w:rsidR="000274B2">
        <w:rPr>
          <w:rFonts w:ascii="STSong" w:eastAsia="STSong" w:hAnsi="STSong" w:hint="eastAsia"/>
          <w:sz w:val="24"/>
        </w:rPr>
        <w:t>。</w:t>
      </w:r>
    </w:p>
    <w:p w:rsidR="00CA2137" w:rsidRPr="009C0D9E" w:rsidRDefault="00193B41" w:rsidP="000274B2">
      <w:pPr>
        <w:ind w:firstLine="446"/>
        <w:rPr>
          <w:rFonts w:ascii="STSong" w:eastAsia="STSong" w:hAnsi="STSong"/>
          <w:sz w:val="24"/>
        </w:rPr>
      </w:pPr>
      <w:r>
        <w:rPr>
          <w:rFonts w:ascii="STSong" w:eastAsia="STSong" w:hAnsi="STSong" w:hint="eastAsia"/>
          <w:sz w:val="24"/>
        </w:rPr>
        <w:t>结果显示，尽管大多数同伴反馈关注于</w:t>
      </w:r>
      <w:r w:rsidR="00172D26" w:rsidRPr="00311BBD">
        <w:rPr>
          <w:rFonts w:ascii="STSong" w:eastAsia="STSong" w:hAnsi="STSong" w:hint="eastAsia"/>
          <w:sz w:val="24"/>
        </w:rPr>
        <w:t>语言（136处修改中95</w:t>
      </w:r>
      <w:r>
        <w:rPr>
          <w:rFonts w:ascii="STSong" w:eastAsia="STSong" w:hAnsi="STSong" w:hint="eastAsia"/>
          <w:sz w:val="24"/>
        </w:rPr>
        <w:t>处为语言修改），但学生在</w:t>
      </w:r>
      <w:r w:rsidR="00172D26" w:rsidRPr="00311BBD">
        <w:rPr>
          <w:rFonts w:ascii="STSong" w:eastAsia="STSong" w:hAnsi="STSong" w:hint="eastAsia"/>
          <w:sz w:val="24"/>
        </w:rPr>
        <w:t>内容和组织结构方面</w:t>
      </w:r>
      <w:r w:rsidR="005C4F88">
        <w:rPr>
          <w:rFonts w:ascii="STSong" w:eastAsia="STSong" w:hAnsi="STSong" w:hint="eastAsia"/>
          <w:sz w:val="24"/>
        </w:rPr>
        <w:t>的修订成功率更高</w:t>
      </w:r>
      <w:r w:rsidR="000274B2">
        <w:rPr>
          <w:rFonts w:ascii="STSong" w:eastAsia="STSong" w:hAnsi="STSong" w:hint="eastAsia"/>
          <w:sz w:val="24"/>
        </w:rPr>
        <w:t>，其主要原因可能是</w:t>
      </w:r>
      <w:r>
        <w:rPr>
          <w:rFonts w:ascii="STSong" w:eastAsia="STSong" w:hAnsi="STSong" w:hint="eastAsia"/>
          <w:sz w:val="24"/>
        </w:rPr>
        <w:t>由于语言相关的同伴反馈不少具有</w:t>
      </w:r>
      <w:r w:rsidR="000274B2">
        <w:rPr>
          <w:rFonts w:ascii="STSong" w:eastAsia="STSong" w:hAnsi="STSong" w:hint="eastAsia"/>
          <w:sz w:val="24"/>
        </w:rPr>
        <w:t>“误导性”，</w:t>
      </w:r>
      <w:r>
        <w:rPr>
          <w:rFonts w:ascii="STSong" w:eastAsia="STSong" w:hAnsi="STSong" w:hint="eastAsia"/>
          <w:sz w:val="24"/>
        </w:rPr>
        <w:t>或者</w:t>
      </w:r>
      <w:r w:rsidR="000274B2">
        <w:rPr>
          <w:rFonts w:ascii="STSong" w:eastAsia="STSong" w:hAnsi="STSong" w:hint="eastAsia"/>
          <w:sz w:val="24"/>
        </w:rPr>
        <w:t>学生在修订时</w:t>
      </w:r>
      <w:r>
        <w:rPr>
          <w:rFonts w:ascii="STSong" w:eastAsia="STSong" w:hAnsi="STSong" w:hint="eastAsia"/>
          <w:sz w:val="24"/>
        </w:rPr>
        <w:t>仍然无法改正语言错误</w:t>
      </w:r>
      <w:r w:rsidR="000274B2">
        <w:rPr>
          <w:rFonts w:ascii="STSong" w:eastAsia="STSong" w:hAnsi="STSong" w:hint="eastAsia"/>
          <w:sz w:val="24"/>
        </w:rPr>
        <w:t>，最终</w:t>
      </w:r>
      <w:r w:rsidR="003A1317">
        <w:rPr>
          <w:rFonts w:ascii="STSong" w:eastAsia="STSong" w:hAnsi="STSong" w:hint="eastAsia"/>
          <w:sz w:val="24"/>
        </w:rPr>
        <w:t>导致一定量</w:t>
      </w:r>
      <w:r w:rsidR="00172D26" w:rsidRPr="00311BBD">
        <w:rPr>
          <w:rFonts w:ascii="STSong" w:eastAsia="STSong" w:hAnsi="STSong"/>
          <w:sz w:val="24"/>
        </w:rPr>
        <w:t>negative</w:t>
      </w:r>
      <w:r w:rsidR="00172D26" w:rsidRPr="00311BBD">
        <w:rPr>
          <w:rFonts w:ascii="STSong" w:eastAsia="STSong" w:hAnsi="STSong" w:hint="eastAsia"/>
          <w:sz w:val="24"/>
        </w:rPr>
        <w:t>或</w:t>
      </w:r>
      <w:r w:rsidR="00172D26" w:rsidRPr="00311BBD">
        <w:rPr>
          <w:rFonts w:ascii="STSong" w:eastAsia="STSong" w:hAnsi="STSong"/>
          <w:sz w:val="24"/>
        </w:rPr>
        <w:t>no effect</w:t>
      </w:r>
      <w:r>
        <w:rPr>
          <w:rFonts w:ascii="STSong" w:eastAsia="STSong" w:hAnsi="STSong" w:hint="eastAsia"/>
          <w:sz w:val="24"/>
        </w:rPr>
        <w:t>的修订</w:t>
      </w:r>
      <w:r w:rsidR="00172D26" w:rsidRPr="00311BBD">
        <w:rPr>
          <w:rFonts w:ascii="STSong" w:eastAsia="STSong" w:hAnsi="STSong" w:hint="eastAsia"/>
          <w:sz w:val="24"/>
        </w:rPr>
        <w:t>。</w:t>
      </w:r>
    </w:p>
    <w:p w:rsidR="00ED66FD" w:rsidRPr="00311BBD" w:rsidRDefault="00E527C8" w:rsidP="00ED66FD">
      <w:pPr>
        <w:ind w:firstLine="446"/>
        <w:rPr>
          <w:rFonts w:ascii="STSong" w:eastAsia="STSong" w:hAnsi="STSong"/>
          <w:sz w:val="24"/>
        </w:rPr>
      </w:pPr>
      <w:r w:rsidRPr="00311BBD">
        <w:rPr>
          <w:rFonts w:ascii="STSong" w:eastAsia="STSong" w:hAnsi="STSong" w:hint="eastAsia"/>
          <w:sz w:val="24"/>
        </w:rPr>
        <w:t>值得一提的是，在撰写第二稿时，学生还进行了</w:t>
      </w:r>
      <w:r w:rsidR="009C0D9E">
        <w:rPr>
          <w:rFonts w:ascii="STSong" w:eastAsia="STSong" w:hAnsi="STSong" w:hint="eastAsia"/>
          <w:sz w:val="24"/>
        </w:rPr>
        <w:t>不少</w:t>
      </w:r>
      <w:r w:rsidR="00B16F19">
        <w:rPr>
          <w:rFonts w:ascii="STSong" w:eastAsia="STSong" w:hAnsi="STSong" w:hint="eastAsia"/>
          <w:sz w:val="24"/>
        </w:rPr>
        <w:t>自我修订</w:t>
      </w:r>
      <w:r w:rsidR="009C0D9E">
        <w:rPr>
          <w:rFonts w:ascii="STSong" w:eastAsia="STSong" w:hAnsi="STSong" w:hint="eastAsia"/>
          <w:sz w:val="24"/>
        </w:rPr>
        <w:t>（</w:t>
      </w:r>
      <w:r w:rsidR="009C0D9E">
        <w:rPr>
          <w:rFonts w:ascii="STSong" w:eastAsia="STSong" w:hAnsi="STSong"/>
          <w:sz w:val="24"/>
        </w:rPr>
        <w:t>self-initiated changes</w:t>
      </w:r>
      <w:r w:rsidR="009C0D9E">
        <w:rPr>
          <w:rFonts w:ascii="STSong" w:eastAsia="STSong" w:hAnsi="STSong" w:hint="eastAsia"/>
          <w:sz w:val="24"/>
        </w:rPr>
        <w:t>）</w:t>
      </w:r>
      <w:r w:rsidRPr="00311BBD">
        <w:rPr>
          <w:rFonts w:ascii="STSong" w:eastAsia="STSong" w:hAnsi="STSong" w:hint="eastAsia"/>
          <w:sz w:val="24"/>
        </w:rPr>
        <w:t>，其中40%</w:t>
      </w:r>
      <w:r w:rsidR="009C0D9E">
        <w:rPr>
          <w:rFonts w:ascii="STSong" w:eastAsia="STSong" w:hAnsi="STSong" w:hint="eastAsia"/>
          <w:sz w:val="24"/>
        </w:rPr>
        <w:t>的内容修订</w:t>
      </w:r>
      <w:r w:rsidR="00B16F19">
        <w:rPr>
          <w:rFonts w:ascii="STSong" w:eastAsia="STSong" w:hAnsi="STSong" w:hint="eastAsia"/>
          <w:sz w:val="24"/>
        </w:rPr>
        <w:t>、</w:t>
      </w:r>
      <w:r w:rsidR="00BB0D13">
        <w:rPr>
          <w:rFonts w:ascii="STSong" w:eastAsia="STSong" w:hAnsi="STSong" w:hint="eastAsia"/>
          <w:sz w:val="24"/>
        </w:rPr>
        <w:t>53%的组织结构修订</w:t>
      </w:r>
      <w:r w:rsidR="00B16F19">
        <w:rPr>
          <w:rFonts w:ascii="STSong" w:eastAsia="STSong" w:hAnsi="STSong" w:hint="eastAsia"/>
          <w:sz w:val="24"/>
        </w:rPr>
        <w:t>和41%的语言修订成功地提升了作文的质量。而这些自我修订中，有的是依据</w:t>
      </w:r>
      <w:r w:rsidR="00B16F19" w:rsidRPr="00311BBD">
        <w:rPr>
          <w:rFonts w:ascii="STSong" w:eastAsia="STSong" w:hAnsi="STSong" w:hint="eastAsia"/>
          <w:sz w:val="24"/>
        </w:rPr>
        <w:t xml:space="preserve"> </w:t>
      </w:r>
      <w:r w:rsidR="00B16F19">
        <w:rPr>
          <w:rFonts w:ascii="STSong" w:eastAsia="STSong" w:hAnsi="STSong" w:hint="eastAsia"/>
          <w:sz w:val="24"/>
        </w:rPr>
        <w:t>“同伴互评量表”</w:t>
      </w:r>
      <w:r w:rsidRPr="00311BBD">
        <w:rPr>
          <w:rFonts w:ascii="STSong" w:eastAsia="STSong" w:hAnsi="STSong" w:hint="eastAsia"/>
          <w:sz w:val="24"/>
        </w:rPr>
        <w:t>进行的，有的是通过阅读同伴作文中学习</w:t>
      </w:r>
      <w:r w:rsidR="00B16F19">
        <w:rPr>
          <w:rFonts w:ascii="STSong" w:eastAsia="STSong" w:hAnsi="STSong" w:hint="eastAsia"/>
          <w:sz w:val="24"/>
        </w:rPr>
        <w:t>到的内容或结构；有的</w:t>
      </w:r>
      <w:r w:rsidR="003A1317">
        <w:rPr>
          <w:rFonts w:ascii="STSong" w:eastAsia="STSong" w:hAnsi="STSong" w:hint="eastAsia"/>
          <w:sz w:val="24"/>
        </w:rPr>
        <w:t>则是在给予同伴</w:t>
      </w:r>
      <w:r w:rsidR="00B16F19">
        <w:rPr>
          <w:rFonts w:ascii="STSong" w:eastAsia="STSong" w:hAnsi="STSong" w:hint="eastAsia"/>
          <w:sz w:val="24"/>
        </w:rPr>
        <w:t>意见</w:t>
      </w:r>
      <w:r w:rsidR="003A1317">
        <w:rPr>
          <w:rFonts w:ascii="STSong" w:eastAsia="STSong" w:hAnsi="STSong" w:hint="eastAsia"/>
          <w:sz w:val="24"/>
        </w:rPr>
        <w:t>的过程中</w:t>
      </w:r>
      <w:r w:rsidRPr="00311BBD">
        <w:rPr>
          <w:rFonts w:ascii="STSong" w:eastAsia="STSong" w:hAnsi="STSong" w:hint="eastAsia"/>
          <w:sz w:val="24"/>
        </w:rPr>
        <w:t>，</w:t>
      </w:r>
      <w:r w:rsidR="00B16F19">
        <w:rPr>
          <w:rFonts w:ascii="STSong" w:eastAsia="STSong" w:hAnsi="STSong" w:hint="eastAsia"/>
          <w:sz w:val="24"/>
        </w:rPr>
        <w:t>发现了自己</w:t>
      </w:r>
      <w:r w:rsidRPr="00311BBD">
        <w:rPr>
          <w:rFonts w:ascii="STSong" w:eastAsia="STSong" w:hAnsi="STSong" w:hint="eastAsia"/>
          <w:sz w:val="24"/>
        </w:rPr>
        <w:t>作文</w:t>
      </w:r>
      <w:r w:rsidR="00B16F19">
        <w:rPr>
          <w:rFonts w:ascii="STSong" w:eastAsia="STSong" w:hAnsi="STSong" w:hint="eastAsia"/>
          <w:sz w:val="24"/>
        </w:rPr>
        <w:t>中也存在同样的问题</w:t>
      </w:r>
      <w:r w:rsidR="003A1317">
        <w:rPr>
          <w:rFonts w:ascii="STSong" w:eastAsia="STSong" w:hAnsi="STSong" w:hint="eastAsia"/>
          <w:sz w:val="24"/>
        </w:rPr>
        <w:t>而做出的修改</w:t>
      </w:r>
      <w:r w:rsidR="001A353A" w:rsidRPr="00311BBD">
        <w:rPr>
          <w:rFonts w:ascii="STSong" w:eastAsia="STSong" w:hAnsi="STSong" w:hint="eastAsia"/>
          <w:sz w:val="24"/>
        </w:rPr>
        <w:t>。例如在</w:t>
      </w:r>
      <w:r w:rsidR="003A1317">
        <w:rPr>
          <w:rFonts w:ascii="STSong" w:eastAsia="STSong" w:hAnsi="STSong" w:hint="eastAsia"/>
          <w:sz w:val="24"/>
        </w:rPr>
        <w:t>Excerpt 1</w:t>
      </w:r>
      <w:r w:rsidR="001A353A" w:rsidRPr="00311BBD">
        <w:rPr>
          <w:rFonts w:ascii="STSong" w:eastAsia="STSong" w:hAnsi="STSong" w:hint="eastAsia"/>
          <w:sz w:val="24"/>
        </w:rPr>
        <w:t>中，Jane</w:t>
      </w:r>
      <w:r w:rsidR="00B15778">
        <w:rPr>
          <w:rFonts w:ascii="STSong" w:eastAsia="STSong" w:hAnsi="STSong" w:hint="eastAsia"/>
          <w:sz w:val="24"/>
        </w:rPr>
        <w:t>（化名）</w:t>
      </w:r>
      <w:r w:rsidR="00047959">
        <w:rPr>
          <w:rFonts w:ascii="STSong" w:eastAsia="STSong" w:hAnsi="STSong" w:hint="eastAsia"/>
          <w:sz w:val="24"/>
        </w:rPr>
        <w:t>在</w:t>
      </w:r>
      <w:r w:rsidR="001A353A" w:rsidRPr="00311BBD">
        <w:rPr>
          <w:rFonts w:ascii="STSong" w:eastAsia="STSong" w:hAnsi="STSong" w:hint="eastAsia"/>
          <w:sz w:val="24"/>
        </w:rPr>
        <w:t>二稿的开头增加了一句疑问句，以达到</w:t>
      </w:r>
      <w:r w:rsidR="00B15778">
        <w:rPr>
          <w:rFonts w:ascii="STSong" w:eastAsia="STSong" w:hAnsi="STSong" w:hint="eastAsia"/>
          <w:sz w:val="24"/>
        </w:rPr>
        <w:t>“</w:t>
      </w:r>
      <w:r w:rsidR="00B15778">
        <w:rPr>
          <w:rFonts w:ascii="STSong" w:eastAsia="STSong" w:hAnsi="STSong"/>
          <w:sz w:val="24"/>
        </w:rPr>
        <w:t>grab readers’ attention”</w:t>
      </w:r>
      <w:r w:rsidR="00B15778">
        <w:rPr>
          <w:rFonts w:ascii="STSong" w:eastAsia="STSong" w:hAnsi="STSong" w:hint="eastAsia"/>
          <w:sz w:val="24"/>
        </w:rPr>
        <w:t>的</w:t>
      </w:r>
      <w:r w:rsidR="00047959">
        <w:rPr>
          <w:rFonts w:ascii="STSong" w:eastAsia="STSong" w:hAnsi="STSong" w:hint="eastAsia"/>
          <w:sz w:val="24"/>
        </w:rPr>
        <w:t>效果。这一修订</w:t>
      </w:r>
      <w:r w:rsidR="001A353A" w:rsidRPr="00311BBD">
        <w:rPr>
          <w:rFonts w:ascii="STSong" w:eastAsia="STSong" w:hAnsi="STSong" w:hint="eastAsia"/>
          <w:sz w:val="24"/>
        </w:rPr>
        <w:t>并非由于</w:t>
      </w:r>
      <w:r w:rsidR="00B15778">
        <w:rPr>
          <w:rFonts w:ascii="STSong" w:eastAsia="STSong" w:hAnsi="STSong" w:hint="eastAsia"/>
          <w:sz w:val="24"/>
        </w:rPr>
        <w:t>她的同桌（</w:t>
      </w:r>
      <w:r w:rsidR="001A353A" w:rsidRPr="00311BBD">
        <w:rPr>
          <w:rFonts w:ascii="STSong" w:eastAsia="STSong" w:hAnsi="STSong" w:hint="eastAsia"/>
          <w:sz w:val="24"/>
        </w:rPr>
        <w:t>Mike</w:t>
      </w:r>
      <w:r w:rsidR="00B15778">
        <w:rPr>
          <w:rFonts w:ascii="STSong" w:eastAsia="STSong" w:hAnsi="STSong" w:hint="eastAsia"/>
          <w:sz w:val="24"/>
        </w:rPr>
        <w:t>）的</w:t>
      </w:r>
      <w:r w:rsidR="00E1025C">
        <w:rPr>
          <w:rFonts w:ascii="STSong" w:eastAsia="STSong" w:hAnsi="STSong" w:hint="eastAsia"/>
          <w:sz w:val="24"/>
        </w:rPr>
        <w:t>反馈，而是来自于</w:t>
      </w:r>
      <w:r w:rsidR="004A0466" w:rsidRPr="00311BBD">
        <w:rPr>
          <w:rFonts w:ascii="STSong" w:eastAsia="STSong" w:hAnsi="STSong" w:hint="eastAsia"/>
          <w:sz w:val="24"/>
        </w:rPr>
        <w:t>Jane</w:t>
      </w:r>
      <w:r w:rsidR="00E1025C">
        <w:rPr>
          <w:rFonts w:ascii="STSong" w:eastAsia="STSong" w:hAnsi="STSong" w:hint="eastAsia"/>
          <w:sz w:val="24"/>
        </w:rPr>
        <w:t>在阅读和点评他人的作文过程中，学习到了对方</w:t>
      </w:r>
      <w:r w:rsidR="00B15778">
        <w:rPr>
          <w:rFonts w:ascii="STSong" w:eastAsia="STSong" w:hAnsi="STSong" w:hint="eastAsia"/>
          <w:sz w:val="24"/>
        </w:rPr>
        <w:t>的</w:t>
      </w:r>
      <w:r w:rsidR="004A0466" w:rsidRPr="00311BBD">
        <w:rPr>
          <w:rFonts w:ascii="STSong" w:eastAsia="STSong" w:hAnsi="STSong" w:hint="eastAsia"/>
          <w:sz w:val="24"/>
        </w:rPr>
        <w:t>长处</w:t>
      </w:r>
      <w:r w:rsidR="00E1025C">
        <w:rPr>
          <w:rFonts w:ascii="STSong" w:eastAsia="STSong" w:hAnsi="STSong" w:hint="eastAsia"/>
          <w:sz w:val="24"/>
        </w:rPr>
        <w:t>，并学以致用</w:t>
      </w:r>
      <w:r w:rsidR="004A0466" w:rsidRPr="00311BBD">
        <w:rPr>
          <w:rFonts w:ascii="STSong" w:eastAsia="STSong" w:hAnsi="STSong" w:hint="eastAsia"/>
          <w:sz w:val="24"/>
        </w:rPr>
        <w:t>。</w:t>
      </w:r>
    </w:p>
    <w:p w:rsidR="001A353A" w:rsidRPr="00311BBD" w:rsidRDefault="00047959" w:rsidP="00E15AFB">
      <w:pPr>
        <w:pStyle w:val="a3"/>
        <w:adjustRightInd w:val="0"/>
        <w:snapToGrid w:val="0"/>
        <w:spacing w:line="360" w:lineRule="auto"/>
        <w:ind w:firstLine="402"/>
        <w:outlineLvl w:val="0"/>
        <w:rPr>
          <w:rFonts w:ascii="STSong" w:eastAsia="STSong" w:hAnsi="STSong"/>
          <w:b/>
          <w:color w:val="000000" w:themeColor="text1"/>
        </w:rPr>
      </w:pPr>
      <w:r>
        <w:rPr>
          <w:rFonts w:ascii="STSong" w:eastAsia="STSong" w:hAnsi="STSong"/>
          <w:b/>
          <w:color w:val="000000" w:themeColor="text1"/>
        </w:rPr>
        <w:lastRenderedPageBreak/>
        <w:t>Excerpt 1</w:t>
      </w:r>
      <w:r w:rsidR="001A353A" w:rsidRPr="00311BBD">
        <w:rPr>
          <w:rFonts w:ascii="STSong" w:eastAsia="STSong" w:hAnsi="STSong"/>
          <w:b/>
          <w:color w:val="000000" w:themeColor="text1"/>
        </w:rPr>
        <w:t xml:space="preserve">: </w:t>
      </w:r>
    </w:p>
    <w:p w:rsidR="001A353A" w:rsidRPr="00311BBD" w:rsidRDefault="001A353A" w:rsidP="00E15AFB">
      <w:pPr>
        <w:pStyle w:val="a3"/>
        <w:adjustRightInd w:val="0"/>
        <w:snapToGrid w:val="0"/>
        <w:spacing w:line="360" w:lineRule="auto"/>
        <w:ind w:firstLine="402"/>
        <w:rPr>
          <w:rFonts w:ascii="STSong" w:eastAsia="STSong" w:hAnsi="STSong"/>
          <w:b/>
          <w:color w:val="000000" w:themeColor="text1"/>
        </w:rPr>
      </w:pPr>
      <w:r w:rsidRPr="00311BBD">
        <w:rPr>
          <w:rFonts w:ascii="STSong" w:eastAsia="STSong" w:hAnsi="STSong"/>
          <w:b/>
          <w:color w:val="000000" w:themeColor="text1"/>
        </w:rPr>
        <w:t xml:space="preserve">Mike’s first draft: </w:t>
      </w:r>
    </w:p>
    <w:p w:rsidR="001A353A" w:rsidRPr="00311BBD" w:rsidRDefault="001A353A" w:rsidP="001A353A">
      <w:pPr>
        <w:pStyle w:val="a3"/>
        <w:adjustRightInd w:val="0"/>
        <w:snapToGrid w:val="0"/>
        <w:spacing w:line="360" w:lineRule="auto"/>
        <w:ind w:firstLine="400"/>
        <w:rPr>
          <w:rFonts w:ascii="STSong" w:eastAsia="STSong" w:hAnsi="STSong"/>
          <w:i/>
          <w:color w:val="000000" w:themeColor="text1"/>
        </w:rPr>
      </w:pPr>
      <w:r w:rsidRPr="00311BBD">
        <w:rPr>
          <w:rFonts w:ascii="STSong" w:eastAsia="STSong" w:hAnsi="STSong"/>
          <w:i/>
          <w:color w:val="000000" w:themeColor="text1"/>
        </w:rPr>
        <w:t>Have you ever look up at the sky and wonder why the sky is hazy, why you can’t see the blue sky? That’s because of air pollution.</w:t>
      </w:r>
    </w:p>
    <w:p w:rsidR="001A353A" w:rsidRPr="00311BBD" w:rsidRDefault="001A353A" w:rsidP="00E15AFB">
      <w:pPr>
        <w:pStyle w:val="a3"/>
        <w:adjustRightInd w:val="0"/>
        <w:snapToGrid w:val="0"/>
        <w:spacing w:line="360" w:lineRule="auto"/>
        <w:ind w:firstLine="402"/>
        <w:rPr>
          <w:rFonts w:ascii="STSong" w:eastAsia="STSong" w:hAnsi="STSong"/>
          <w:b/>
          <w:color w:val="000000" w:themeColor="text1"/>
        </w:rPr>
      </w:pPr>
      <w:r w:rsidRPr="00311BBD">
        <w:rPr>
          <w:rFonts w:ascii="STSong" w:eastAsia="STSong" w:hAnsi="STSong"/>
          <w:b/>
          <w:color w:val="000000" w:themeColor="text1"/>
        </w:rPr>
        <w:t>Jane’s peer feedback report for Mike:</w:t>
      </w:r>
    </w:p>
    <w:p w:rsidR="001A353A" w:rsidRPr="00311BBD" w:rsidRDefault="001A353A" w:rsidP="001A353A">
      <w:pPr>
        <w:pStyle w:val="a3"/>
        <w:adjustRightInd w:val="0"/>
        <w:snapToGrid w:val="0"/>
        <w:spacing w:line="360" w:lineRule="auto"/>
        <w:ind w:firstLine="400"/>
        <w:rPr>
          <w:rFonts w:ascii="STSong" w:eastAsia="STSong" w:hAnsi="STSong"/>
          <w:color w:val="000000" w:themeColor="text1"/>
        </w:rPr>
      </w:pPr>
      <w:r w:rsidRPr="00311BBD">
        <w:rPr>
          <w:rFonts w:ascii="STSong" w:eastAsia="STSong" w:hAnsi="STSong"/>
          <w:i/>
          <w:color w:val="000000" w:themeColor="text1"/>
        </w:rPr>
        <w:t>You have a very fascinating beginning with different questions that grab readers’ attention.</w:t>
      </w:r>
      <w:r w:rsidRPr="00311BBD">
        <w:rPr>
          <w:rFonts w:ascii="STSong" w:eastAsia="STSong" w:hAnsi="STSong"/>
          <w:color w:val="000000" w:themeColor="text1"/>
        </w:rPr>
        <w:t xml:space="preserve"> </w:t>
      </w:r>
    </w:p>
    <w:p w:rsidR="001A353A" w:rsidRPr="00311BBD" w:rsidRDefault="001A353A" w:rsidP="00E15AFB">
      <w:pPr>
        <w:pStyle w:val="a3"/>
        <w:adjustRightInd w:val="0"/>
        <w:snapToGrid w:val="0"/>
        <w:spacing w:line="360" w:lineRule="auto"/>
        <w:ind w:firstLine="402"/>
        <w:rPr>
          <w:rFonts w:ascii="STSong" w:eastAsia="STSong" w:hAnsi="STSong"/>
          <w:b/>
          <w:color w:val="000000" w:themeColor="text1"/>
        </w:rPr>
      </w:pPr>
      <w:r w:rsidRPr="00311BBD">
        <w:rPr>
          <w:rFonts w:ascii="STSong" w:eastAsia="STSong" w:hAnsi="STSong"/>
          <w:b/>
          <w:color w:val="000000" w:themeColor="text1"/>
        </w:rPr>
        <w:t xml:space="preserve">Jane’s first draft: </w:t>
      </w:r>
    </w:p>
    <w:p w:rsidR="001A353A" w:rsidRPr="00311BBD" w:rsidRDefault="001A353A" w:rsidP="001A353A">
      <w:pPr>
        <w:pStyle w:val="a3"/>
        <w:adjustRightInd w:val="0"/>
        <w:snapToGrid w:val="0"/>
        <w:spacing w:line="360" w:lineRule="auto"/>
        <w:ind w:firstLine="400"/>
        <w:rPr>
          <w:rFonts w:ascii="STSong" w:eastAsia="STSong" w:hAnsi="STSong"/>
          <w:i/>
          <w:color w:val="000000" w:themeColor="text1"/>
        </w:rPr>
      </w:pPr>
      <w:r w:rsidRPr="00311BBD">
        <w:rPr>
          <w:rFonts w:ascii="STSong" w:eastAsia="STSong" w:hAnsi="STSong"/>
          <w:i/>
          <w:color w:val="000000" w:themeColor="text1"/>
        </w:rPr>
        <w:t>Air pollution is a global issue at present. It can affect both your health and the environment.</w:t>
      </w:r>
    </w:p>
    <w:p w:rsidR="001A353A" w:rsidRPr="00311BBD" w:rsidRDefault="001A353A" w:rsidP="00E15AFB">
      <w:pPr>
        <w:pStyle w:val="a3"/>
        <w:adjustRightInd w:val="0"/>
        <w:snapToGrid w:val="0"/>
        <w:spacing w:line="360" w:lineRule="auto"/>
        <w:ind w:firstLine="402"/>
        <w:rPr>
          <w:rFonts w:ascii="STSong" w:eastAsia="STSong" w:hAnsi="STSong"/>
          <w:b/>
          <w:color w:val="000000" w:themeColor="text1"/>
        </w:rPr>
      </w:pPr>
      <w:r w:rsidRPr="00311BBD">
        <w:rPr>
          <w:rFonts w:ascii="STSong" w:eastAsia="STSong" w:hAnsi="STSong"/>
          <w:b/>
          <w:color w:val="000000" w:themeColor="text1"/>
        </w:rPr>
        <w:t xml:space="preserve">Jane’s second draft: </w:t>
      </w:r>
    </w:p>
    <w:p w:rsidR="001A353A" w:rsidRPr="00311BBD" w:rsidRDefault="001A353A" w:rsidP="00E15AFB">
      <w:pPr>
        <w:pStyle w:val="a3"/>
        <w:adjustRightInd w:val="0"/>
        <w:snapToGrid w:val="0"/>
        <w:spacing w:line="360" w:lineRule="auto"/>
        <w:ind w:firstLine="402"/>
        <w:rPr>
          <w:rFonts w:ascii="STSong" w:eastAsia="STSong" w:hAnsi="STSong"/>
          <w:i/>
          <w:color w:val="000000" w:themeColor="text1"/>
        </w:rPr>
      </w:pPr>
      <w:r w:rsidRPr="00311BBD">
        <w:rPr>
          <w:rFonts w:ascii="STSong" w:eastAsia="STSong" w:hAnsi="STSong"/>
          <w:b/>
          <w:i/>
          <w:color w:val="000000" w:themeColor="text1"/>
        </w:rPr>
        <w:t xml:space="preserve">Have you ever noticed that blocks of flats </w:t>
      </w:r>
      <w:proofErr w:type="spellStart"/>
      <w:r w:rsidRPr="00311BBD">
        <w:rPr>
          <w:rFonts w:ascii="STSong" w:eastAsia="STSong" w:hAnsi="STSong"/>
          <w:b/>
          <w:i/>
          <w:color w:val="000000" w:themeColor="text1"/>
        </w:rPr>
        <w:t>shrounded</w:t>
      </w:r>
      <w:proofErr w:type="spellEnd"/>
      <w:r w:rsidRPr="00311BBD">
        <w:rPr>
          <w:rFonts w:ascii="STSong" w:eastAsia="STSong" w:hAnsi="STSong"/>
          <w:b/>
          <w:i/>
          <w:color w:val="000000" w:themeColor="text1"/>
        </w:rPr>
        <w:t xml:space="preserve"> in a pollution haze when you woke up? </w:t>
      </w:r>
      <w:r w:rsidRPr="00311BBD">
        <w:rPr>
          <w:rFonts w:ascii="STSong" w:eastAsia="STSong" w:hAnsi="STSong"/>
          <w:i/>
          <w:color w:val="000000" w:themeColor="text1"/>
        </w:rPr>
        <w:t xml:space="preserve">Air pollution has been a global issue for years. It actually affects both your health and the environment. </w:t>
      </w:r>
    </w:p>
    <w:p w:rsidR="00ED66FD" w:rsidRPr="00311BBD" w:rsidRDefault="00E1025C" w:rsidP="00ED66FD">
      <w:pPr>
        <w:ind w:firstLine="446"/>
        <w:rPr>
          <w:rFonts w:ascii="STSong" w:eastAsia="STSong" w:hAnsi="STSong"/>
          <w:sz w:val="24"/>
        </w:rPr>
      </w:pPr>
      <w:r>
        <w:rPr>
          <w:rFonts w:ascii="STSong" w:eastAsia="STSong" w:hAnsi="STSong" w:hint="eastAsia"/>
          <w:sz w:val="24"/>
        </w:rPr>
        <w:t>在语言方面，一个有趣的发现是，与教师</w:t>
      </w:r>
      <w:r w:rsidR="007A6CAA" w:rsidRPr="00311BBD">
        <w:rPr>
          <w:rFonts w:ascii="STSong" w:eastAsia="STSong" w:hAnsi="STSong" w:hint="eastAsia"/>
          <w:sz w:val="24"/>
        </w:rPr>
        <w:t>不同，学生在点评时扮演的角色更像是</w:t>
      </w:r>
      <w:r w:rsidR="007F7AC1" w:rsidRPr="00311BBD">
        <w:rPr>
          <w:rFonts w:ascii="STSong" w:eastAsia="STSong" w:hAnsi="STSong" w:hint="eastAsia"/>
          <w:sz w:val="24"/>
        </w:rPr>
        <w:t>“读者”而非“评价者”。</w:t>
      </w:r>
      <w:r w:rsidR="00610D4F" w:rsidRPr="00311BBD">
        <w:rPr>
          <w:rFonts w:ascii="STSong" w:eastAsia="STSong" w:hAnsi="STSong" w:hint="eastAsia"/>
          <w:sz w:val="24"/>
        </w:rPr>
        <w:t>他们会划出自己不明白的部分，并谈论自己的阅读感受</w:t>
      </w:r>
      <w:r w:rsidR="00ED66FD" w:rsidRPr="00311BBD">
        <w:rPr>
          <w:rFonts w:ascii="STSong" w:eastAsia="STSong" w:hAnsi="STSong" w:hint="eastAsia"/>
          <w:sz w:val="24"/>
        </w:rPr>
        <w:t>（如</w:t>
      </w:r>
      <w:r w:rsidR="00A30D49">
        <w:rPr>
          <w:rFonts w:ascii="STSong" w:eastAsia="STSong" w:hAnsi="STSong" w:hint="eastAsia"/>
          <w:sz w:val="24"/>
        </w:rPr>
        <w:t>Excerpt 2</w:t>
      </w:r>
      <w:r w:rsidR="00ED66FD" w:rsidRPr="00311BBD">
        <w:rPr>
          <w:rFonts w:ascii="STSong" w:eastAsia="STSong" w:hAnsi="STSong" w:hint="eastAsia"/>
          <w:sz w:val="24"/>
        </w:rPr>
        <w:t>所示）。</w:t>
      </w:r>
    </w:p>
    <w:p w:rsidR="00610D4F" w:rsidRPr="00311BBD" w:rsidRDefault="00A30D49" w:rsidP="00610D4F">
      <w:pPr>
        <w:adjustRightInd w:val="0"/>
        <w:snapToGrid w:val="0"/>
        <w:spacing w:line="360" w:lineRule="auto"/>
        <w:ind w:firstLine="420"/>
        <w:outlineLvl w:val="0"/>
        <w:rPr>
          <w:rFonts w:ascii="STSong" w:eastAsia="STSong" w:hAnsi="STSong"/>
          <w:b/>
          <w:color w:val="000000" w:themeColor="text1"/>
        </w:rPr>
      </w:pPr>
      <w:r>
        <w:rPr>
          <w:rFonts w:ascii="STSong" w:eastAsia="STSong" w:hAnsi="STSong"/>
          <w:b/>
          <w:color w:val="000000" w:themeColor="text1"/>
        </w:rPr>
        <w:t>Excerpt 2</w:t>
      </w:r>
    </w:p>
    <w:p w:rsidR="00610D4F" w:rsidRPr="00311BBD" w:rsidRDefault="00610D4F" w:rsidP="00610D4F">
      <w:pPr>
        <w:adjustRightInd w:val="0"/>
        <w:snapToGrid w:val="0"/>
        <w:spacing w:line="360" w:lineRule="auto"/>
        <w:ind w:firstLine="420"/>
        <w:rPr>
          <w:rFonts w:ascii="STSong" w:eastAsia="STSong" w:hAnsi="STSong"/>
          <w:b/>
          <w:bCs/>
          <w:color w:val="000000" w:themeColor="text1"/>
        </w:rPr>
      </w:pPr>
      <w:r w:rsidRPr="00311BBD">
        <w:rPr>
          <w:rFonts w:ascii="STSong" w:eastAsia="STSong" w:hAnsi="STSong"/>
          <w:b/>
          <w:bCs/>
          <w:iCs/>
          <w:color w:val="000000" w:themeColor="text1"/>
        </w:rPr>
        <w:t>First draft:</w:t>
      </w:r>
      <w:r w:rsidRPr="00311BBD">
        <w:rPr>
          <w:rFonts w:ascii="STSong" w:eastAsia="STSong" w:hAnsi="STSong"/>
          <w:b/>
          <w:bCs/>
          <w:color w:val="000000" w:themeColor="text1"/>
        </w:rPr>
        <w:t xml:space="preserve"> </w:t>
      </w:r>
    </w:p>
    <w:p w:rsidR="00610D4F" w:rsidRPr="00311BBD" w:rsidRDefault="00610D4F" w:rsidP="00B15778">
      <w:pPr>
        <w:adjustRightInd w:val="0"/>
        <w:snapToGrid w:val="0"/>
        <w:spacing w:line="360" w:lineRule="auto"/>
        <w:ind w:firstLine="420"/>
        <w:rPr>
          <w:rFonts w:ascii="STSong" w:eastAsia="STSong" w:hAnsi="STSong"/>
          <w:color w:val="000000" w:themeColor="text1"/>
        </w:rPr>
      </w:pPr>
      <w:r w:rsidRPr="00311BBD">
        <w:rPr>
          <w:rFonts w:ascii="STSong" w:eastAsia="STSong" w:hAnsi="STSong"/>
          <w:i/>
          <w:color w:val="000000" w:themeColor="text1"/>
        </w:rPr>
        <w:t xml:space="preserve">Environmental degradation and the rising number of deaths are due to the air pollution, and air pollution has even more effects. So it’s important for us to prevent air pollution and </w:t>
      </w:r>
      <w:r w:rsidRPr="00311BBD">
        <w:rPr>
          <w:rFonts w:ascii="STSong" w:eastAsia="STSong" w:hAnsi="STSong"/>
          <w:i/>
          <w:color w:val="000000" w:themeColor="text1"/>
          <w:u w:val="wave"/>
        </w:rPr>
        <w:t>let’s do it</w:t>
      </w:r>
      <w:r w:rsidRPr="00311BBD">
        <w:rPr>
          <w:rFonts w:ascii="STSong" w:eastAsia="STSong" w:hAnsi="STSong"/>
          <w:i/>
          <w:color w:val="000000" w:themeColor="text1"/>
        </w:rPr>
        <w:t>.</w:t>
      </w:r>
      <w:r w:rsidR="00A30D49">
        <w:rPr>
          <w:rFonts w:ascii="STSong" w:eastAsia="STSong" w:hAnsi="STSong"/>
          <w:color w:val="000000" w:themeColor="text1"/>
        </w:rPr>
        <w:t xml:space="preserve"> </w:t>
      </w:r>
    </w:p>
    <w:p w:rsidR="00610D4F" w:rsidRPr="00311BBD" w:rsidRDefault="00610D4F" w:rsidP="00610D4F">
      <w:pPr>
        <w:adjustRightInd w:val="0"/>
        <w:snapToGrid w:val="0"/>
        <w:spacing w:line="360" w:lineRule="auto"/>
        <w:ind w:firstLine="420"/>
        <w:rPr>
          <w:rFonts w:ascii="STSong" w:eastAsia="STSong" w:hAnsi="STSong"/>
          <w:b/>
          <w:bCs/>
          <w:iCs/>
          <w:color w:val="000000" w:themeColor="text1"/>
        </w:rPr>
      </w:pPr>
      <w:r w:rsidRPr="00311BBD">
        <w:rPr>
          <w:rFonts w:ascii="STSong" w:eastAsia="STSong" w:hAnsi="STSong"/>
          <w:b/>
          <w:bCs/>
          <w:iCs/>
          <w:color w:val="000000" w:themeColor="text1"/>
        </w:rPr>
        <w:t>Peer feedback:</w:t>
      </w:r>
    </w:p>
    <w:p w:rsidR="00610D4F" w:rsidRPr="00311BBD" w:rsidRDefault="00610D4F" w:rsidP="00B15778">
      <w:pPr>
        <w:adjustRightInd w:val="0"/>
        <w:snapToGrid w:val="0"/>
        <w:spacing w:line="360" w:lineRule="auto"/>
        <w:ind w:firstLine="420"/>
        <w:rPr>
          <w:rFonts w:ascii="STSong" w:eastAsia="STSong" w:hAnsi="STSong"/>
          <w:color w:val="000000" w:themeColor="text1"/>
        </w:rPr>
      </w:pPr>
      <w:r w:rsidRPr="00311BBD">
        <w:rPr>
          <w:rFonts w:ascii="STSong" w:eastAsia="STSong" w:hAnsi="STSong"/>
          <w:i/>
          <w:color w:val="000000" w:themeColor="text1"/>
        </w:rPr>
        <w:t>Your ending is a bit awkward. You can use another kind of appeal.</w:t>
      </w:r>
      <w:r w:rsidR="00A30D49">
        <w:rPr>
          <w:rFonts w:ascii="STSong" w:eastAsia="STSong" w:hAnsi="STSong"/>
          <w:color w:val="000000" w:themeColor="text1"/>
        </w:rPr>
        <w:t xml:space="preserve"> </w:t>
      </w:r>
    </w:p>
    <w:p w:rsidR="00610D4F" w:rsidRPr="00311BBD" w:rsidRDefault="00610D4F" w:rsidP="00610D4F">
      <w:pPr>
        <w:adjustRightInd w:val="0"/>
        <w:snapToGrid w:val="0"/>
        <w:spacing w:line="360" w:lineRule="auto"/>
        <w:ind w:firstLine="420"/>
        <w:rPr>
          <w:rFonts w:ascii="STSong" w:eastAsia="STSong" w:hAnsi="STSong"/>
          <w:b/>
          <w:color w:val="000000" w:themeColor="text1"/>
        </w:rPr>
      </w:pPr>
      <w:r w:rsidRPr="00311BBD">
        <w:rPr>
          <w:rFonts w:ascii="STSong" w:eastAsia="STSong" w:hAnsi="STSong"/>
          <w:b/>
          <w:color w:val="000000" w:themeColor="text1"/>
        </w:rPr>
        <w:t xml:space="preserve">Second draft: </w:t>
      </w:r>
    </w:p>
    <w:p w:rsidR="00610D4F" w:rsidRPr="00311BBD" w:rsidRDefault="00610D4F" w:rsidP="00ED66FD">
      <w:pPr>
        <w:adjustRightInd w:val="0"/>
        <w:snapToGrid w:val="0"/>
        <w:spacing w:line="360" w:lineRule="auto"/>
        <w:ind w:firstLine="420"/>
        <w:rPr>
          <w:rFonts w:ascii="STSong" w:eastAsia="STSong" w:hAnsi="STSong"/>
          <w:color w:val="000000" w:themeColor="text1"/>
        </w:rPr>
      </w:pPr>
      <w:r w:rsidRPr="00311BBD">
        <w:rPr>
          <w:rFonts w:ascii="STSong" w:eastAsia="STSong" w:hAnsi="STSong"/>
          <w:i/>
          <w:color w:val="000000" w:themeColor="text1"/>
        </w:rPr>
        <w:t xml:space="preserve">Badly damaged environment and the rising number of deaths are due to the air pollution, and air pollution has even more effects. So it’s important for use to prevent air pollution and </w:t>
      </w:r>
      <w:r w:rsidRPr="00311BBD">
        <w:rPr>
          <w:rFonts w:ascii="STSong" w:eastAsia="STSong" w:hAnsi="STSong"/>
          <w:b/>
          <w:i/>
          <w:color w:val="000000" w:themeColor="text1"/>
        </w:rPr>
        <w:t>I suggest we start protecting our air now</w:t>
      </w:r>
      <w:r w:rsidRPr="00311BBD">
        <w:rPr>
          <w:rFonts w:ascii="STSong" w:eastAsia="STSong" w:hAnsi="STSong"/>
          <w:i/>
          <w:color w:val="000000" w:themeColor="text1"/>
        </w:rPr>
        <w:t>.</w:t>
      </w:r>
      <w:r w:rsidR="00A30D49">
        <w:rPr>
          <w:rFonts w:ascii="STSong" w:eastAsia="STSong" w:hAnsi="STSong"/>
          <w:color w:val="000000" w:themeColor="text1"/>
        </w:rPr>
        <w:t xml:space="preserve"> </w:t>
      </w:r>
    </w:p>
    <w:p w:rsidR="00ED66FD" w:rsidRPr="00EC05D0" w:rsidRDefault="00ED66FD" w:rsidP="00EC05D0">
      <w:pPr>
        <w:pStyle w:val="a3"/>
        <w:numPr>
          <w:ilvl w:val="0"/>
          <w:numId w:val="18"/>
        </w:numPr>
        <w:ind w:firstLineChars="0"/>
        <w:rPr>
          <w:rFonts w:ascii="STSong" w:eastAsia="STSong" w:hAnsi="STSong"/>
          <w:b/>
          <w:sz w:val="24"/>
        </w:rPr>
      </w:pPr>
      <w:r w:rsidRPr="00EC05D0">
        <w:rPr>
          <w:rFonts w:ascii="STSong" w:eastAsia="STSong" w:hAnsi="STSong" w:hint="eastAsia"/>
          <w:b/>
          <w:sz w:val="24"/>
        </w:rPr>
        <w:t>初中生如何看待同伴互评对于自己作文修订的作用</w:t>
      </w:r>
      <w:r w:rsidR="00162184" w:rsidRPr="00EC05D0">
        <w:rPr>
          <w:rFonts w:ascii="STSong" w:eastAsia="STSong" w:hAnsi="STSong" w:hint="eastAsia"/>
          <w:b/>
          <w:sz w:val="24"/>
        </w:rPr>
        <w:t>？</w:t>
      </w:r>
    </w:p>
    <w:p w:rsidR="00AA5D47" w:rsidRPr="00311BBD" w:rsidRDefault="00162184" w:rsidP="00AA5D47">
      <w:pPr>
        <w:pStyle w:val="a3"/>
        <w:ind w:firstLineChars="0" w:firstLine="360"/>
        <w:rPr>
          <w:rFonts w:ascii="STSong" w:eastAsia="STSong" w:hAnsi="STSong"/>
          <w:sz w:val="24"/>
        </w:rPr>
      </w:pPr>
      <w:r w:rsidRPr="00311BBD">
        <w:rPr>
          <w:rFonts w:ascii="STSong" w:eastAsia="STSong" w:hAnsi="STSong" w:hint="eastAsia"/>
          <w:sz w:val="24"/>
        </w:rPr>
        <w:t>问卷和个案访谈显示，大多数</w:t>
      </w:r>
      <w:r w:rsidR="00376A2D">
        <w:rPr>
          <w:rFonts w:ascii="STSong" w:eastAsia="STSong" w:hAnsi="STSong" w:hint="eastAsia"/>
          <w:sz w:val="24"/>
        </w:rPr>
        <w:t>参与调查的学生</w:t>
      </w:r>
      <w:r w:rsidRPr="00311BBD">
        <w:rPr>
          <w:rFonts w:ascii="STSong" w:eastAsia="STSong" w:hAnsi="STSong" w:hint="eastAsia"/>
          <w:sz w:val="24"/>
        </w:rPr>
        <w:t>（90%）支持在写作过程中引入同伴互评，</w:t>
      </w:r>
      <w:r w:rsidR="00376A2D">
        <w:rPr>
          <w:rFonts w:ascii="STSong" w:eastAsia="STSong" w:hAnsi="STSong" w:hint="eastAsia"/>
          <w:sz w:val="24"/>
        </w:rPr>
        <w:t>他们</w:t>
      </w:r>
      <w:r w:rsidR="00D5161D">
        <w:rPr>
          <w:rFonts w:ascii="STSong" w:eastAsia="STSong" w:hAnsi="STSong" w:hint="eastAsia"/>
          <w:sz w:val="24"/>
        </w:rPr>
        <w:t>普遍</w:t>
      </w:r>
      <w:r w:rsidR="00376A2D">
        <w:rPr>
          <w:rFonts w:ascii="STSong" w:eastAsia="STSong" w:hAnsi="STSong" w:hint="eastAsia"/>
          <w:sz w:val="24"/>
        </w:rPr>
        <w:t>认为</w:t>
      </w:r>
      <w:r w:rsidR="00AA5D47" w:rsidRPr="00311BBD">
        <w:rPr>
          <w:rFonts w:ascii="STSong" w:eastAsia="STSong" w:hAnsi="STSong" w:hint="eastAsia"/>
          <w:sz w:val="24"/>
        </w:rPr>
        <w:t>教师反馈和同伴反馈的侧重点不同。</w:t>
      </w:r>
      <w:r w:rsidR="00FF2390">
        <w:rPr>
          <w:rFonts w:ascii="STSong" w:eastAsia="STSong" w:hAnsi="STSong" w:hint="eastAsia"/>
          <w:sz w:val="24"/>
        </w:rPr>
        <w:t>例如，在访谈中学生Nick谈到：</w:t>
      </w:r>
      <w:r w:rsidR="00FF2390" w:rsidRPr="00311BBD">
        <w:rPr>
          <w:rFonts w:ascii="STSong" w:eastAsia="STSong" w:hAnsi="STSong" w:hint="eastAsia"/>
          <w:sz w:val="24"/>
        </w:rPr>
        <w:t>“同伴反馈可以开阔我们的思路，给我们更多的想法，而老师的反馈可以改正语法错误。”</w:t>
      </w:r>
    </w:p>
    <w:p w:rsidR="00B04590" w:rsidRPr="00311BBD" w:rsidRDefault="00AA5D47" w:rsidP="00A45D78">
      <w:pPr>
        <w:pStyle w:val="a3"/>
        <w:ind w:firstLineChars="0" w:firstLine="360"/>
        <w:rPr>
          <w:rFonts w:ascii="STSong" w:eastAsia="STSong" w:hAnsi="STSong"/>
          <w:sz w:val="24"/>
        </w:rPr>
      </w:pPr>
      <w:r w:rsidRPr="00311BBD">
        <w:rPr>
          <w:rFonts w:ascii="STSong" w:eastAsia="STSong" w:hAnsi="STSong" w:hint="eastAsia"/>
          <w:sz w:val="24"/>
        </w:rPr>
        <w:t>问卷</w:t>
      </w:r>
      <w:r w:rsidR="002E5D9A">
        <w:rPr>
          <w:rFonts w:ascii="STSong" w:eastAsia="STSong" w:hAnsi="STSong" w:hint="eastAsia"/>
          <w:sz w:val="24"/>
        </w:rPr>
        <w:t>结果显示，</w:t>
      </w:r>
      <w:r w:rsidR="009622F6">
        <w:rPr>
          <w:rFonts w:ascii="STSong" w:eastAsia="STSong" w:hAnsi="STSong" w:hint="eastAsia"/>
          <w:sz w:val="24"/>
        </w:rPr>
        <w:t>20位学生</w:t>
      </w:r>
      <w:r w:rsidR="002E5D9A">
        <w:rPr>
          <w:rFonts w:ascii="STSong" w:eastAsia="STSong" w:hAnsi="STSong" w:hint="eastAsia"/>
          <w:sz w:val="24"/>
        </w:rPr>
        <w:t>都认为同伴互评的有效性取决于“点评者的英语水平”。由此可以推论，点评者是否能够提出有用的建议</w:t>
      </w:r>
      <w:r w:rsidR="00C81E07">
        <w:rPr>
          <w:rFonts w:ascii="STSong" w:eastAsia="STSong" w:hAnsi="STSong" w:hint="eastAsia"/>
          <w:sz w:val="24"/>
        </w:rPr>
        <w:t>可能</w:t>
      </w:r>
      <w:r w:rsidRPr="00311BBD">
        <w:rPr>
          <w:rFonts w:ascii="STSong" w:eastAsia="STSong" w:hAnsi="STSong" w:hint="eastAsia"/>
          <w:sz w:val="24"/>
        </w:rPr>
        <w:t>极大地影响</w:t>
      </w:r>
      <w:r w:rsidR="00C81E07">
        <w:rPr>
          <w:rFonts w:ascii="STSong" w:eastAsia="STSong" w:hAnsi="STSong" w:hint="eastAsia"/>
          <w:sz w:val="24"/>
        </w:rPr>
        <w:t>最终</w:t>
      </w:r>
      <w:r w:rsidRPr="00311BBD">
        <w:rPr>
          <w:rFonts w:ascii="STSong" w:eastAsia="STSong" w:hAnsi="STSong" w:hint="eastAsia"/>
          <w:sz w:val="24"/>
        </w:rPr>
        <w:t>修改稿的质量。</w:t>
      </w:r>
    </w:p>
    <w:p w:rsidR="00585D2C" w:rsidRPr="00311BBD" w:rsidRDefault="009622F6" w:rsidP="00A45D78">
      <w:pPr>
        <w:ind w:firstLine="360"/>
        <w:rPr>
          <w:rFonts w:ascii="STSong" w:eastAsia="STSong" w:hAnsi="STSong"/>
          <w:sz w:val="24"/>
        </w:rPr>
      </w:pPr>
      <w:r>
        <w:rPr>
          <w:rFonts w:ascii="STSong" w:eastAsia="STSong" w:hAnsi="STSong" w:hint="eastAsia"/>
          <w:sz w:val="24"/>
        </w:rPr>
        <w:t>在个别访谈中</w:t>
      </w:r>
      <w:r w:rsidR="00372608">
        <w:rPr>
          <w:rFonts w:ascii="STSong" w:eastAsia="STSong" w:hAnsi="STSong" w:hint="eastAsia"/>
          <w:sz w:val="24"/>
        </w:rPr>
        <w:t>，</w:t>
      </w:r>
      <w:r w:rsidR="00623B04">
        <w:rPr>
          <w:rFonts w:ascii="STSong" w:eastAsia="STSong" w:hAnsi="STSong" w:hint="eastAsia"/>
          <w:sz w:val="24"/>
        </w:rPr>
        <w:t>学生们再次提到</w:t>
      </w:r>
      <w:r w:rsidR="0049668A">
        <w:rPr>
          <w:rFonts w:ascii="STSong" w:eastAsia="STSong" w:hAnsi="STSong" w:hint="eastAsia"/>
          <w:sz w:val="24"/>
        </w:rPr>
        <w:t>同伴之间</w:t>
      </w:r>
      <w:r>
        <w:rPr>
          <w:rFonts w:ascii="STSong" w:eastAsia="STSong" w:hAnsi="STSong" w:hint="eastAsia"/>
          <w:sz w:val="24"/>
        </w:rPr>
        <w:t>英语语言</w:t>
      </w:r>
      <w:r w:rsidR="00623B04">
        <w:rPr>
          <w:rFonts w:ascii="STSong" w:eastAsia="STSong" w:hAnsi="STSong" w:hint="eastAsia"/>
          <w:sz w:val="24"/>
        </w:rPr>
        <w:t>的</w:t>
      </w:r>
      <w:r>
        <w:rPr>
          <w:rFonts w:ascii="STSong" w:eastAsia="STSong" w:hAnsi="STSong" w:hint="eastAsia"/>
          <w:sz w:val="24"/>
        </w:rPr>
        <w:t>水平</w:t>
      </w:r>
      <w:r w:rsidR="0049668A">
        <w:rPr>
          <w:rFonts w:ascii="STSong" w:eastAsia="STSong" w:hAnsi="STSong" w:hint="eastAsia"/>
          <w:sz w:val="24"/>
        </w:rPr>
        <w:t>差异</w:t>
      </w:r>
      <w:r w:rsidR="00623B04">
        <w:rPr>
          <w:rFonts w:ascii="STSong" w:eastAsia="STSong" w:hAnsi="STSong" w:hint="eastAsia"/>
          <w:sz w:val="24"/>
        </w:rPr>
        <w:t>对修订的影响。</w:t>
      </w:r>
      <w:r w:rsidR="00843219" w:rsidRPr="00311BBD">
        <w:rPr>
          <w:rFonts w:ascii="STSong" w:eastAsia="STSong" w:hAnsi="STSong" w:hint="eastAsia"/>
          <w:sz w:val="24"/>
        </w:rPr>
        <w:t>英语水平</w:t>
      </w:r>
      <w:r w:rsidR="002C3404">
        <w:rPr>
          <w:rFonts w:ascii="STSong" w:eastAsia="STSong" w:hAnsi="STSong" w:hint="eastAsia"/>
          <w:sz w:val="24"/>
        </w:rPr>
        <w:t>较</w:t>
      </w:r>
      <w:r w:rsidR="00843219" w:rsidRPr="00311BBD">
        <w:rPr>
          <w:rFonts w:ascii="STSong" w:eastAsia="STSong" w:hAnsi="STSong" w:hint="eastAsia"/>
          <w:sz w:val="24"/>
        </w:rPr>
        <w:t>高的学生能够提出大量的有效反馈</w:t>
      </w:r>
      <w:r w:rsidR="00B46AFE" w:rsidRPr="00311BBD">
        <w:rPr>
          <w:rFonts w:ascii="STSong" w:eastAsia="STSong" w:hAnsi="STSong" w:hint="eastAsia"/>
          <w:sz w:val="24"/>
        </w:rPr>
        <w:t>，令同伴受益，然而自己</w:t>
      </w:r>
      <w:r w:rsidR="002C3404">
        <w:rPr>
          <w:rFonts w:ascii="STSong" w:eastAsia="STSong" w:hAnsi="STSong" w:hint="eastAsia"/>
          <w:sz w:val="24"/>
        </w:rPr>
        <w:t>的作文</w:t>
      </w:r>
      <w:r w:rsidR="00B46AFE" w:rsidRPr="00311BBD">
        <w:rPr>
          <w:rFonts w:ascii="STSong" w:eastAsia="STSong" w:hAnsi="STSong" w:hint="eastAsia"/>
          <w:sz w:val="24"/>
        </w:rPr>
        <w:t>却很难进一步提高。</w:t>
      </w:r>
      <w:r w:rsidR="00D6763E">
        <w:rPr>
          <w:rFonts w:ascii="STSong" w:eastAsia="STSong" w:hAnsi="STSong" w:hint="eastAsia"/>
          <w:sz w:val="24"/>
        </w:rPr>
        <w:t>例如，</w:t>
      </w:r>
      <w:r w:rsidR="00997B67" w:rsidRPr="00311BBD">
        <w:rPr>
          <w:rFonts w:ascii="STSong" w:eastAsia="STSong" w:hAnsi="STSong" w:hint="eastAsia"/>
          <w:sz w:val="24"/>
        </w:rPr>
        <w:t>Jessica</w:t>
      </w:r>
      <w:r w:rsidR="00D6763E">
        <w:rPr>
          <w:rFonts w:ascii="STSong" w:eastAsia="STSong" w:hAnsi="STSong" w:hint="eastAsia"/>
          <w:sz w:val="24"/>
        </w:rPr>
        <w:t>同学</w:t>
      </w:r>
      <w:r w:rsidR="00732447">
        <w:rPr>
          <w:rFonts w:ascii="STSong" w:eastAsia="STSong" w:hAnsi="STSong" w:hint="eastAsia"/>
          <w:sz w:val="24"/>
        </w:rPr>
        <w:t>认为同伴互评效率不高。她说</w:t>
      </w:r>
      <w:r w:rsidR="00D6763E">
        <w:rPr>
          <w:rFonts w:ascii="STSong" w:eastAsia="STSong" w:hAnsi="STSong" w:hint="eastAsia"/>
          <w:sz w:val="24"/>
        </w:rPr>
        <w:t>：“老师的</w:t>
      </w:r>
      <w:r w:rsidR="00732447">
        <w:rPr>
          <w:rFonts w:ascii="STSong" w:eastAsia="STSong" w:hAnsi="STSong" w:hint="eastAsia"/>
          <w:sz w:val="24"/>
        </w:rPr>
        <w:t>作文</w:t>
      </w:r>
      <w:r w:rsidR="00997B67" w:rsidRPr="00311BBD">
        <w:rPr>
          <w:rFonts w:ascii="STSong" w:eastAsia="STSong" w:hAnsi="STSong" w:hint="eastAsia"/>
          <w:sz w:val="24"/>
        </w:rPr>
        <w:t>反馈</w:t>
      </w:r>
      <w:r w:rsidR="00D6763E">
        <w:rPr>
          <w:rFonts w:ascii="STSong" w:eastAsia="STSong" w:hAnsi="STSong" w:hint="eastAsia"/>
          <w:sz w:val="24"/>
        </w:rPr>
        <w:t>更加有条理、全面、更能引发我的思考。</w:t>
      </w:r>
      <w:r w:rsidR="00FC3AD8">
        <w:rPr>
          <w:rFonts w:ascii="STSong" w:eastAsia="STSong" w:hAnsi="STSong" w:hint="eastAsia"/>
          <w:sz w:val="24"/>
        </w:rPr>
        <w:t>同学提出的建议</w:t>
      </w:r>
      <w:r w:rsidR="00D6763E">
        <w:rPr>
          <w:rFonts w:ascii="STSong" w:eastAsia="STSong" w:hAnsi="STSong" w:hint="eastAsia"/>
          <w:sz w:val="24"/>
        </w:rPr>
        <w:t>老师</w:t>
      </w:r>
      <w:r w:rsidR="00732447">
        <w:rPr>
          <w:rFonts w:ascii="STSong" w:eastAsia="STSong" w:hAnsi="STSong" w:hint="eastAsia"/>
          <w:sz w:val="24"/>
        </w:rPr>
        <w:t>都能提到，我</w:t>
      </w:r>
      <w:r w:rsidR="00FC3AD8">
        <w:rPr>
          <w:rFonts w:ascii="STSong" w:eastAsia="STSong" w:hAnsi="STSong" w:hint="eastAsia"/>
          <w:sz w:val="24"/>
        </w:rPr>
        <w:t>很难和同桌达成一致</w:t>
      </w:r>
      <w:r w:rsidR="00997B67" w:rsidRPr="00311BBD">
        <w:rPr>
          <w:rFonts w:ascii="STSong" w:eastAsia="STSong" w:hAnsi="STSong" w:hint="eastAsia"/>
          <w:sz w:val="24"/>
        </w:rPr>
        <w:t>意见。”</w:t>
      </w:r>
      <w:r w:rsidR="00FF58DE" w:rsidRPr="00311BBD">
        <w:rPr>
          <w:rFonts w:ascii="STSong" w:eastAsia="STSong" w:hAnsi="STSong" w:hint="eastAsia"/>
          <w:sz w:val="24"/>
        </w:rPr>
        <w:t>与</w:t>
      </w:r>
      <w:r w:rsidR="00732447">
        <w:rPr>
          <w:rFonts w:ascii="STSong" w:eastAsia="STSong" w:hAnsi="STSong" w:hint="eastAsia"/>
          <w:sz w:val="24"/>
        </w:rPr>
        <w:t>此同时，一位英语水平较低的学生因</w:t>
      </w:r>
      <w:r w:rsidR="002C4149">
        <w:rPr>
          <w:rFonts w:ascii="STSong" w:eastAsia="STSong" w:hAnsi="STSong" w:hint="eastAsia"/>
          <w:sz w:val="24"/>
        </w:rPr>
        <w:t>无法</w:t>
      </w:r>
      <w:r w:rsidR="00732447">
        <w:rPr>
          <w:rFonts w:ascii="STSong" w:eastAsia="STSong" w:hAnsi="STSong" w:hint="eastAsia"/>
          <w:sz w:val="24"/>
        </w:rPr>
        <w:t>给同</w:t>
      </w:r>
      <w:r w:rsidR="00732447">
        <w:rPr>
          <w:rFonts w:ascii="STSong" w:eastAsia="STSong" w:hAnsi="STSong" w:hint="eastAsia"/>
          <w:sz w:val="24"/>
        </w:rPr>
        <w:lastRenderedPageBreak/>
        <w:t>伴</w:t>
      </w:r>
      <w:r w:rsidR="002C4149">
        <w:rPr>
          <w:rFonts w:ascii="STSong" w:eastAsia="STSong" w:hAnsi="STSong" w:hint="eastAsia"/>
          <w:sz w:val="24"/>
        </w:rPr>
        <w:t>提出有建设性的意见而感到“愧疚”。</w:t>
      </w:r>
    </w:p>
    <w:p w:rsidR="00B70995" w:rsidRPr="00311BBD" w:rsidRDefault="00732447" w:rsidP="00DE5FFE">
      <w:pPr>
        <w:ind w:firstLine="360"/>
        <w:rPr>
          <w:rFonts w:ascii="STSong" w:eastAsia="STSong" w:hAnsi="STSong"/>
          <w:sz w:val="24"/>
        </w:rPr>
      </w:pPr>
      <w:r>
        <w:rPr>
          <w:rFonts w:ascii="STSong" w:eastAsia="STSong" w:hAnsi="STSong" w:hint="eastAsia"/>
          <w:sz w:val="24"/>
        </w:rPr>
        <w:t>与此同时，</w:t>
      </w:r>
      <w:r w:rsidR="002C4149">
        <w:rPr>
          <w:rFonts w:ascii="STSong" w:eastAsia="STSong" w:hAnsi="STSong" w:hint="eastAsia"/>
          <w:sz w:val="24"/>
        </w:rPr>
        <w:t>学生</w:t>
      </w:r>
      <w:r w:rsidR="00997B67" w:rsidRPr="00311BBD">
        <w:rPr>
          <w:rFonts w:ascii="STSong" w:eastAsia="STSong" w:hAnsi="STSong" w:hint="eastAsia"/>
          <w:sz w:val="24"/>
        </w:rPr>
        <w:t>William</w:t>
      </w:r>
      <w:r>
        <w:rPr>
          <w:rFonts w:ascii="STSong" w:eastAsia="STSong" w:hAnsi="STSong" w:hint="eastAsia"/>
          <w:sz w:val="24"/>
        </w:rPr>
        <w:t>却认可同伴反馈的价值。他提到，同伴的建议让他</w:t>
      </w:r>
      <w:r w:rsidR="00715AEC" w:rsidRPr="00311BBD">
        <w:rPr>
          <w:rFonts w:ascii="STSong" w:eastAsia="STSong" w:hAnsi="STSong" w:hint="eastAsia"/>
          <w:sz w:val="24"/>
        </w:rPr>
        <w:t>作文的内</w:t>
      </w:r>
      <w:r w:rsidR="00FF6F87" w:rsidRPr="00311BBD">
        <w:rPr>
          <w:rFonts w:ascii="STSong" w:eastAsia="STSong" w:hAnsi="STSong" w:hint="eastAsia"/>
          <w:sz w:val="24"/>
        </w:rPr>
        <w:t>容和主题句更加贴合，在语法上的建议让他修改了一些语法和拼写错误。</w:t>
      </w:r>
      <w:r>
        <w:rPr>
          <w:rFonts w:ascii="STSong" w:eastAsia="STSong" w:hAnsi="STSong" w:hint="eastAsia"/>
          <w:sz w:val="24"/>
        </w:rPr>
        <w:t>在写第二稿时，他</w:t>
      </w:r>
      <w:r w:rsidR="00FF6F87" w:rsidRPr="00311BBD">
        <w:rPr>
          <w:rFonts w:ascii="STSong" w:eastAsia="STSong" w:hAnsi="STSong" w:hint="eastAsia"/>
          <w:sz w:val="24"/>
        </w:rPr>
        <w:t>从读者的角度</w:t>
      </w:r>
      <w:r w:rsidR="00CF5D66" w:rsidRPr="00311BBD">
        <w:rPr>
          <w:rFonts w:ascii="STSong" w:eastAsia="STSong" w:hAnsi="STSong" w:hint="eastAsia"/>
          <w:sz w:val="24"/>
        </w:rPr>
        <w:t>重新思考</w:t>
      </w:r>
      <w:r>
        <w:rPr>
          <w:rFonts w:ascii="STSong" w:eastAsia="STSong" w:hAnsi="STSong" w:hint="eastAsia"/>
          <w:sz w:val="24"/>
        </w:rPr>
        <w:t>了</w:t>
      </w:r>
      <w:r w:rsidR="00CF5D66" w:rsidRPr="00311BBD">
        <w:rPr>
          <w:rFonts w:ascii="STSong" w:eastAsia="STSong" w:hAnsi="STSong" w:hint="eastAsia"/>
          <w:sz w:val="24"/>
        </w:rPr>
        <w:t>自己的作文，并进行修改。</w:t>
      </w:r>
    </w:p>
    <w:p w:rsidR="00AC0E29" w:rsidRPr="00311BBD" w:rsidRDefault="00562C54" w:rsidP="00AC0E29">
      <w:pPr>
        <w:ind w:firstLine="360"/>
        <w:rPr>
          <w:rFonts w:ascii="STSong" w:eastAsia="STSong" w:hAnsi="STSong"/>
          <w:sz w:val="24"/>
        </w:rPr>
      </w:pPr>
      <w:r w:rsidRPr="00311BBD">
        <w:rPr>
          <w:rFonts w:ascii="STSong" w:eastAsia="STSong" w:hAnsi="STSong" w:hint="eastAsia"/>
          <w:sz w:val="24"/>
        </w:rPr>
        <w:t>学生Julie</w:t>
      </w:r>
      <w:r w:rsidR="00732447">
        <w:rPr>
          <w:rFonts w:ascii="STSong" w:eastAsia="STSong" w:hAnsi="STSong" w:hint="eastAsia"/>
          <w:sz w:val="24"/>
        </w:rPr>
        <w:t>对自己的第二稿进行了大量的自我修订。她说在</w:t>
      </w:r>
      <w:r w:rsidR="00DF6099">
        <w:rPr>
          <w:rFonts w:ascii="STSong" w:eastAsia="STSong" w:hAnsi="STSong" w:hint="eastAsia"/>
          <w:sz w:val="24"/>
        </w:rPr>
        <w:t>为</w:t>
      </w:r>
      <w:r w:rsidRPr="00311BBD">
        <w:rPr>
          <w:rFonts w:ascii="STSong" w:eastAsia="STSong" w:hAnsi="STSong" w:hint="eastAsia"/>
          <w:sz w:val="24"/>
        </w:rPr>
        <w:t>同伴</w:t>
      </w:r>
      <w:r w:rsidR="00732447">
        <w:rPr>
          <w:rFonts w:ascii="STSong" w:eastAsia="STSong" w:hAnsi="STSong" w:hint="eastAsia"/>
          <w:sz w:val="24"/>
        </w:rPr>
        <w:t>提供建议的过程中，她也</w:t>
      </w:r>
      <w:r w:rsidRPr="00311BBD">
        <w:rPr>
          <w:rFonts w:ascii="STSong" w:eastAsia="STSong" w:hAnsi="STSong" w:hint="eastAsia"/>
          <w:sz w:val="24"/>
        </w:rPr>
        <w:t>为自己的第二稿整理</w:t>
      </w:r>
      <w:r w:rsidR="00732447">
        <w:rPr>
          <w:rFonts w:ascii="STSong" w:eastAsia="STSong" w:hAnsi="STSong" w:hint="eastAsia"/>
          <w:sz w:val="24"/>
        </w:rPr>
        <w:t>了</w:t>
      </w:r>
      <w:r w:rsidR="00EF5EA5">
        <w:rPr>
          <w:rFonts w:ascii="STSong" w:eastAsia="STSong" w:hAnsi="STSong" w:hint="eastAsia"/>
          <w:sz w:val="24"/>
        </w:rPr>
        <w:t>思路（图4的铅笔部分是Julie给同伴作文 的点评）。她不仅修改了许多语法错误，而且还</w:t>
      </w:r>
      <w:r w:rsidR="00C64209">
        <w:rPr>
          <w:rFonts w:ascii="STSong" w:eastAsia="STSong" w:hAnsi="STSong" w:hint="eastAsia"/>
          <w:sz w:val="24"/>
        </w:rPr>
        <w:t>为同伴</w:t>
      </w:r>
      <w:r w:rsidR="00DF6099">
        <w:rPr>
          <w:rFonts w:ascii="STSong" w:eastAsia="STSong" w:hAnsi="STSong" w:hint="eastAsia"/>
          <w:sz w:val="24"/>
        </w:rPr>
        <w:t>绘制</w:t>
      </w:r>
      <w:r w:rsidR="00EF5EA5">
        <w:rPr>
          <w:rFonts w:ascii="STSong" w:eastAsia="STSong" w:hAnsi="STSong" w:hint="eastAsia"/>
          <w:sz w:val="24"/>
        </w:rPr>
        <w:t>了一个作文的</w:t>
      </w:r>
      <w:r w:rsidRPr="00311BBD">
        <w:rPr>
          <w:rFonts w:ascii="STSong" w:eastAsia="STSong" w:hAnsi="STSong" w:hint="eastAsia"/>
          <w:sz w:val="24"/>
        </w:rPr>
        <w:t>“结构框架</w:t>
      </w:r>
      <w:r w:rsidR="00DF6099">
        <w:rPr>
          <w:rFonts w:ascii="STSong" w:eastAsia="STSong" w:hAnsi="STSong" w:hint="eastAsia"/>
          <w:sz w:val="24"/>
        </w:rPr>
        <w:t>”</w:t>
      </w:r>
      <w:r w:rsidR="00EF5EA5">
        <w:rPr>
          <w:rFonts w:ascii="STSong" w:eastAsia="STSong" w:hAnsi="STSong" w:hint="eastAsia"/>
          <w:sz w:val="24"/>
        </w:rPr>
        <w:t>。</w:t>
      </w:r>
      <w:r w:rsidR="0065755F" w:rsidRPr="00311BBD">
        <w:rPr>
          <w:rFonts w:ascii="STSong" w:eastAsia="STSong" w:hAnsi="STSong" w:hint="eastAsia"/>
          <w:sz w:val="24"/>
        </w:rPr>
        <w:t>值得注意的是，Julie是20</w:t>
      </w:r>
      <w:r w:rsidR="008D76CC">
        <w:rPr>
          <w:rFonts w:ascii="STSong" w:eastAsia="STSong" w:hAnsi="STSong" w:hint="eastAsia"/>
          <w:sz w:val="24"/>
        </w:rPr>
        <w:t>位学生中自我修订最多的一位</w:t>
      </w:r>
      <w:r w:rsidR="0065755F" w:rsidRPr="00311BBD">
        <w:rPr>
          <w:rFonts w:ascii="STSong" w:eastAsia="STSong" w:hAnsi="STSong" w:hint="eastAsia"/>
          <w:sz w:val="24"/>
        </w:rPr>
        <w:t>（</w:t>
      </w:r>
      <w:r w:rsidR="008D76CC">
        <w:rPr>
          <w:rFonts w:ascii="STSong" w:eastAsia="STSong" w:hAnsi="STSong" w:hint="eastAsia"/>
          <w:sz w:val="24"/>
        </w:rPr>
        <w:t>共</w:t>
      </w:r>
      <w:r w:rsidR="0065755F" w:rsidRPr="00311BBD">
        <w:rPr>
          <w:rFonts w:ascii="STSong" w:eastAsia="STSong" w:hAnsi="STSong" w:hint="eastAsia"/>
          <w:sz w:val="24"/>
        </w:rPr>
        <w:t>14处），其中2</w:t>
      </w:r>
      <w:r w:rsidR="008D76CC">
        <w:rPr>
          <w:rFonts w:ascii="STSong" w:eastAsia="STSong" w:hAnsi="STSong" w:hint="eastAsia"/>
          <w:sz w:val="24"/>
        </w:rPr>
        <w:t>处与她提供的同伴反馈</w:t>
      </w:r>
      <w:r w:rsidR="0065755F" w:rsidRPr="00311BBD">
        <w:rPr>
          <w:rFonts w:ascii="STSong" w:eastAsia="STSong" w:hAnsi="STSong" w:hint="eastAsia"/>
          <w:sz w:val="24"/>
        </w:rPr>
        <w:t>有关。</w:t>
      </w:r>
      <w:r w:rsidR="00A45D78" w:rsidRPr="00311BBD">
        <w:rPr>
          <w:rFonts w:ascii="STSong" w:eastAsia="STSong" w:hAnsi="STSong" w:hint="eastAsia"/>
          <w:sz w:val="24"/>
        </w:rPr>
        <w:t>这些自我修订表明</w:t>
      </w:r>
      <w:r w:rsidR="008F6FEA" w:rsidRPr="00311BBD">
        <w:rPr>
          <w:rFonts w:ascii="STSong" w:eastAsia="STSong" w:hAnsi="STSong" w:hint="eastAsia"/>
          <w:sz w:val="24"/>
        </w:rPr>
        <w:t>，通过给同伴提供具有建设性的意见，学生可以对写作任务的要求有更加清晰的了解。同伴作文中</w:t>
      </w:r>
      <w:r w:rsidR="008D76CC">
        <w:rPr>
          <w:rFonts w:ascii="STSong" w:eastAsia="STSong" w:hAnsi="STSong" w:hint="eastAsia"/>
          <w:sz w:val="24"/>
        </w:rPr>
        <w:t>的</w:t>
      </w:r>
      <w:r w:rsidR="00C617A3" w:rsidRPr="00311BBD">
        <w:rPr>
          <w:rFonts w:ascii="STSong" w:eastAsia="STSong" w:hAnsi="STSong" w:hint="eastAsia"/>
          <w:sz w:val="24"/>
        </w:rPr>
        <w:t>不足</w:t>
      </w:r>
      <w:r w:rsidR="00985C09">
        <w:rPr>
          <w:rFonts w:ascii="STSong" w:eastAsia="STSong" w:hAnsi="STSong" w:hint="eastAsia"/>
          <w:sz w:val="24"/>
        </w:rPr>
        <w:t>也</w:t>
      </w:r>
      <w:r w:rsidR="008F6FEA" w:rsidRPr="00311BBD">
        <w:rPr>
          <w:rFonts w:ascii="STSong" w:eastAsia="STSong" w:hAnsi="STSong" w:hint="eastAsia"/>
          <w:sz w:val="24"/>
        </w:rPr>
        <w:t>可以让</w:t>
      </w:r>
      <w:r w:rsidR="00985C09">
        <w:rPr>
          <w:rFonts w:ascii="STSong" w:eastAsia="STSong" w:hAnsi="STSong" w:hint="eastAsia"/>
          <w:sz w:val="24"/>
        </w:rPr>
        <w:t>读者</w:t>
      </w:r>
      <w:r w:rsidR="00C617A3" w:rsidRPr="00311BBD">
        <w:rPr>
          <w:rFonts w:ascii="STSong" w:eastAsia="STSong" w:hAnsi="STSong" w:hint="eastAsia"/>
          <w:sz w:val="24"/>
        </w:rPr>
        <w:t>意识到自己作文</w:t>
      </w:r>
      <w:r w:rsidR="008F1BFF" w:rsidRPr="00311BBD">
        <w:rPr>
          <w:rFonts w:ascii="STSong" w:eastAsia="STSong" w:hAnsi="STSong" w:hint="eastAsia"/>
          <w:sz w:val="24"/>
        </w:rPr>
        <w:t>中同样的问题</w:t>
      </w:r>
      <w:r w:rsidR="008F6FEA" w:rsidRPr="00311BBD">
        <w:rPr>
          <w:rFonts w:ascii="STSong" w:eastAsia="STSong" w:hAnsi="STSong" w:hint="eastAsia"/>
          <w:sz w:val="24"/>
        </w:rPr>
        <w:t>。</w:t>
      </w:r>
    </w:p>
    <w:p w:rsidR="00715AEC" w:rsidRPr="00311BBD" w:rsidRDefault="00DD5D48" w:rsidP="0040018E">
      <w:pPr>
        <w:ind w:firstLine="360"/>
        <w:rPr>
          <w:rFonts w:ascii="STSong" w:eastAsia="STSong" w:hAnsi="STSong"/>
          <w:sz w:val="24"/>
        </w:rPr>
      </w:pPr>
      <w:r w:rsidRPr="00311BBD">
        <w:rPr>
          <w:rFonts w:ascii="STSong" w:eastAsia="STSong" w:hAnsi="STSong"/>
          <w:noProof/>
          <w:color w:val="000000" w:themeColor="text1"/>
        </w:rPr>
        <w:drawing>
          <wp:inline distT="0" distB="0" distL="0" distR="0">
            <wp:extent cx="4523222" cy="4593102"/>
            <wp:effectExtent l="0" t="0" r="0" b="444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04-17 at 10.23.34 AM.png"/>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4555"/>
                    <a:stretch/>
                  </pic:blipFill>
                  <pic:spPr bwMode="auto">
                    <a:xfrm>
                      <a:off x="0" y="0"/>
                      <a:ext cx="4548357" cy="46186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DD5D48" w:rsidRPr="00311BBD" w:rsidRDefault="00DD5D48" w:rsidP="00DD5D48">
      <w:pPr>
        <w:adjustRightInd w:val="0"/>
        <w:snapToGrid w:val="0"/>
        <w:spacing w:line="360" w:lineRule="auto"/>
        <w:ind w:firstLine="420"/>
        <w:outlineLvl w:val="0"/>
        <w:rPr>
          <w:rFonts w:ascii="STSong" w:eastAsia="STSong" w:hAnsi="STSong"/>
          <w:b/>
          <w:color w:val="000000" w:themeColor="text1"/>
        </w:rPr>
      </w:pPr>
      <w:r w:rsidRPr="00311BBD">
        <w:rPr>
          <w:rFonts w:ascii="STSong" w:eastAsia="STSong" w:hAnsi="STSong" w:hint="eastAsia"/>
          <w:b/>
          <w:color w:val="000000" w:themeColor="text1"/>
        </w:rPr>
        <w:t>图</w:t>
      </w:r>
      <w:r w:rsidR="00EF5EA5">
        <w:rPr>
          <w:rFonts w:ascii="STSong" w:eastAsia="STSong" w:hAnsi="STSong" w:hint="eastAsia"/>
          <w:b/>
          <w:color w:val="000000" w:themeColor="text1"/>
        </w:rPr>
        <w:t>4</w:t>
      </w:r>
      <w:r w:rsidRPr="00311BBD">
        <w:rPr>
          <w:rFonts w:ascii="STSong" w:eastAsia="STSong" w:hAnsi="STSong"/>
          <w:b/>
          <w:color w:val="000000" w:themeColor="text1"/>
        </w:rPr>
        <w:t xml:space="preserve">: </w:t>
      </w:r>
      <w:r w:rsidRPr="00311BBD">
        <w:rPr>
          <w:rFonts w:ascii="STSong" w:eastAsia="STSong" w:hAnsi="STSong" w:hint="eastAsia"/>
          <w:b/>
          <w:color w:val="000000" w:themeColor="text1"/>
        </w:rPr>
        <w:t>Julie在页边空白处为同伴绘制的“结构框架”</w:t>
      </w:r>
    </w:p>
    <w:p w:rsidR="00A45D78" w:rsidRPr="00311BBD" w:rsidRDefault="009E1FFB" w:rsidP="00A45D78">
      <w:pPr>
        <w:rPr>
          <w:rFonts w:ascii="STSong" w:eastAsia="STSong" w:hAnsi="STSong"/>
          <w:b/>
          <w:sz w:val="24"/>
        </w:rPr>
      </w:pPr>
      <w:r>
        <w:rPr>
          <w:rFonts w:ascii="STSong" w:eastAsia="STSong" w:hAnsi="STSong" w:hint="eastAsia"/>
          <w:b/>
          <w:sz w:val="24"/>
        </w:rPr>
        <w:t>五、结语与教学建议</w:t>
      </w:r>
    </w:p>
    <w:p w:rsidR="00FD3EA4" w:rsidRPr="00311BBD" w:rsidRDefault="009E1FFB" w:rsidP="005043CF">
      <w:pPr>
        <w:ind w:firstLine="446"/>
        <w:rPr>
          <w:rFonts w:ascii="STSong" w:eastAsia="STSong" w:hAnsi="STSong"/>
          <w:sz w:val="24"/>
        </w:rPr>
      </w:pPr>
      <w:r>
        <w:rPr>
          <w:rFonts w:ascii="STSong" w:eastAsia="STSong" w:hAnsi="STSong" w:hint="eastAsia"/>
          <w:sz w:val="24"/>
        </w:rPr>
        <w:t>本次实验表明，</w:t>
      </w:r>
      <w:r w:rsidRPr="00311BBD">
        <w:rPr>
          <w:rFonts w:ascii="STSong" w:eastAsia="STSong" w:hAnsi="STSong" w:hint="eastAsia"/>
          <w:sz w:val="24"/>
        </w:rPr>
        <w:t>同伴互评</w:t>
      </w:r>
      <w:r w:rsidR="0009378C" w:rsidRPr="00311BBD">
        <w:rPr>
          <w:rFonts w:ascii="STSong" w:eastAsia="STSong" w:hAnsi="STSong" w:hint="eastAsia"/>
          <w:sz w:val="24"/>
        </w:rPr>
        <w:t>在</w:t>
      </w:r>
      <w:r>
        <w:rPr>
          <w:rFonts w:ascii="STSong" w:eastAsia="STSong" w:hAnsi="STSong" w:hint="eastAsia"/>
          <w:sz w:val="24"/>
        </w:rPr>
        <w:t>提高学生</w:t>
      </w:r>
      <w:r w:rsidR="005043CF">
        <w:rPr>
          <w:rFonts w:ascii="STSong" w:eastAsia="STSong" w:hAnsi="STSong" w:hint="eastAsia"/>
          <w:sz w:val="24"/>
        </w:rPr>
        <w:t>作文的</w:t>
      </w:r>
      <w:r>
        <w:rPr>
          <w:rFonts w:ascii="STSong" w:eastAsia="STSong" w:hAnsi="STSong" w:hint="eastAsia"/>
          <w:sz w:val="24"/>
        </w:rPr>
        <w:t>内容和组织结构方面具有一定的优势。</w:t>
      </w:r>
      <w:r w:rsidR="0009378C" w:rsidRPr="00311BBD">
        <w:rPr>
          <w:rFonts w:ascii="STSong" w:eastAsia="STSong" w:hAnsi="STSong" w:hint="eastAsia"/>
          <w:sz w:val="24"/>
        </w:rPr>
        <w:t>通过同伴互助，学生能够从另一个角度思考自己的作文、丰富作文内容、</w:t>
      </w:r>
      <w:r w:rsidR="0009378C" w:rsidRPr="00311BBD">
        <w:rPr>
          <w:rFonts w:ascii="STSong" w:eastAsia="STSong" w:hAnsi="STSong" w:hint="eastAsia"/>
          <w:sz w:val="24"/>
        </w:rPr>
        <w:lastRenderedPageBreak/>
        <w:t>增加作文结构的条理性。通过阅读同伴的习作并提出建议</w:t>
      </w:r>
      <w:r w:rsidR="00D24433">
        <w:rPr>
          <w:rFonts w:ascii="STSong" w:eastAsia="STSong" w:hAnsi="STSong" w:hint="eastAsia"/>
          <w:sz w:val="24"/>
        </w:rPr>
        <w:t>，学生学习到同龄人作文中的优点、意识到自己作文的缺点，并做出进一步修改。尽管学生对于同伴是否有足够的能力提供反馈存在顾虑</w:t>
      </w:r>
      <w:r w:rsidR="0009378C" w:rsidRPr="00311BBD">
        <w:rPr>
          <w:rFonts w:ascii="STSong" w:eastAsia="STSong" w:hAnsi="STSong" w:hint="eastAsia"/>
          <w:sz w:val="24"/>
        </w:rPr>
        <w:t>，大多数同学仍然希望同时收到来自同伴与教师的</w:t>
      </w:r>
      <w:r w:rsidR="003B1855">
        <w:rPr>
          <w:rFonts w:ascii="STSong" w:eastAsia="STSong" w:hAnsi="STSong" w:hint="eastAsia"/>
          <w:sz w:val="24"/>
        </w:rPr>
        <w:t>作文</w:t>
      </w:r>
      <w:r w:rsidR="0009378C" w:rsidRPr="00311BBD">
        <w:rPr>
          <w:rFonts w:ascii="STSong" w:eastAsia="STSong" w:hAnsi="STSong" w:hint="eastAsia"/>
          <w:sz w:val="24"/>
        </w:rPr>
        <w:t>反馈。</w:t>
      </w:r>
    </w:p>
    <w:p w:rsidR="007E6026" w:rsidRDefault="003D7E84" w:rsidP="009E1FFB">
      <w:pPr>
        <w:ind w:firstLine="360"/>
        <w:rPr>
          <w:rFonts w:ascii="STSong" w:eastAsia="STSong" w:hAnsi="STSong"/>
          <w:sz w:val="24"/>
        </w:rPr>
      </w:pPr>
      <w:r>
        <w:rPr>
          <w:rFonts w:ascii="STSong" w:eastAsia="STSong" w:hAnsi="STSong" w:hint="eastAsia"/>
          <w:sz w:val="24"/>
        </w:rPr>
        <w:t>在同伴互评过程中，教师细心的计划、准备和</w:t>
      </w:r>
      <w:r w:rsidR="00D5249D" w:rsidRPr="00311BBD">
        <w:rPr>
          <w:rFonts w:ascii="STSong" w:eastAsia="STSong" w:hAnsi="STSong" w:hint="eastAsia"/>
          <w:sz w:val="24"/>
        </w:rPr>
        <w:t>监控</w:t>
      </w:r>
      <w:r w:rsidR="00635B68">
        <w:rPr>
          <w:rFonts w:ascii="STSong" w:eastAsia="STSong" w:hAnsi="STSong" w:hint="eastAsia"/>
          <w:sz w:val="24"/>
        </w:rPr>
        <w:t>都</w:t>
      </w:r>
      <w:r w:rsidR="00D5249D" w:rsidRPr="00311BBD">
        <w:rPr>
          <w:rFonts w:ascii="STSong" w:eastAsia="STSong" w:hAnsi="STSong" w:hint="eastAsia"/>
          <w:sz w:val="24"/>
        </w:rPr>
        <w:t>尤为重要</w:t>
      </w:r>
      <w:r w:rsidR="009E1FFB">
        <w:rPr>
          <w:rFonts w:ascii="STSong" w:eastAsia="STSong" w:hAnsi="STSong" w:hint="eastAsia"/>
          <w:sz w:val="24"/>
        </w:rPr>
        <w:t>。</w:t>
      </w:r>
      <w:r w:rsidR="00635B68">
        <w:rPr>
          <w:rFonts w:ascii="STSong" w:eastAsia="STSong" w:hAnsi="STSong" w:hint="eastAsia"/>
          <w:sz w:val="24"/>
        </w:rPr>
        <w:t>以下是基于</w:t>
      </w:r>
      <w:r w:rsidR="00AD4500">
        <w:rPr>
          <w:rFonts w:ascii="STSong" w:eastAsia="STSong" w:hAnsi="STSong" w:hint="eastAsia"/>
          <w:sz w:val="24"/>
        </w:rPr>
        <w:t>本</w:t>
      </w:r>
      <w:r w:rsidR="00A52835">
        <w:rPr>
          <w:rFonts w:ascii="STSong" w:eastAsia="STSong" w:hAnsi="STSong" w:hint="eastAsia"/>
          <w:sz w:val="24"/>
        </w:rPr>
        <w:t>实验结果的几点</w:t>
      </w:r>
      <w:r w:rsidR="00462248">
        <w:rPr>
          <w:rFonts w:ascii="STSong" w:eastAsia="STSong" w:hAnsi="STSong" w:hint="eastAsia"/>
          <w:sz w:val="24"/>
        </w:rPr>
        <w:t>教学建议：</w:t>
      </w:r>
    </w:p>
    <w:p w:rsidR="00D5249D" w:rsidRPr="00A52835" w:rsidRDefault="00425DA2" w:rsidP="00A52835">
      <w:pPr>
        <w:pStyle w:val="a3"/>
        <w:numPr>
          <w:ilvl w:val="0"/>
          <w:numId w:val="19"/>
        </w:numPr>
        <w:ind w:firstLineChars="0"/>
        <w:rPr>
          <w:rFonts w:ascii="STSong" w:eastAsia="STSong" w:hAnsi="STSong"/>
          <w:sz w:val="24"/>
        </w:rPr>
      </w:pPr>
      <w:r w:rsidRPr="00A52835">
        <w:rPr>
          <w:rFonts w:ascii="STSong" w:eastAsia="STSong" w:hAnsi="STSong" w:hint="eastAsia"/>
          <w:sz w:val="24"/>
        </w:rPr>
        <w:t>在实施同伴互评之前，有必要告知学生同伴互评和过程性写作的目的，以及</w:t>
      </w:r>
      <w:r w:rsidR="003861AC" w:rsidRPr="00A52835">
        <w:rPr>
          <w:rFonts w:ascii="STSong" w:eastAsia="STSong" w:hAnsi="STSong" w:hint="eastAsia"/>
          <w:sz w:val="24"/>
        </w:rPr>
        <w:t>获得同龄人评价的</w:t>
      </w:r>
      <w:r w:rsidR="00D5249D" w:rsidRPr="00A52835">
        <w:rPr>
          <w:rFonts w:ascii="STSong" w:eastAsia="STSong" w:hAnsi="STSong" w:hint="eastAsia"/>
          <w:sz w:val="24"/>
        </w:rPr>
        <w:t>好处。只有在信任同伴有能力提供建议的基础上，才能形成合作共赢的氛围。</w:t>
      </w:r>
    </w:p>
    <w:p w:rsidR="00D5249D" w:rsidRPr="00A52835" w:rsidRDefault="00462248" w:rsidP="00A52835">
      <w:pPr>
        <w:pStyle w:val="a3"/>
        <w:numPr>
          <w:ilvl w:val="0"/>
          <w:numId w:val="19"/>
        </w:numPr>
        <w:ind w:firstLineChars="0"/>
        <w:rPr>
          <w:rFonts w:ascii="STSong" w:eastAsia="STSong" w:hAnsi="STSong"/>
          <w:sz w:val="24"/>
        </w:rPr>
      </w:pPr>
      <w:r w:rsidRPr="00A52835">
        <w:rPr>
          <w:rFonts w:ascii="STSong" w:eastAsia="STSong" w:hAnsi="STSong" w:hint="eastAsia"/>
          <w:sz w:val="24"/>
        </w:rPr>
        <w:t>在使用同伴反馈修订作文之前，教师应</w:t>
      </w:r>
      <w:r w:rsidR="00264079" w:rsidRPr="00A52835">
        <w:rPr>
          <w:rFonts w:ascii="STSong" w:eastAsia="STSong" w:hAnsi="STSong" w:hint="eastAsia"/>
          <w:sz w:val="24"/>
        </w:rPr>
        <w:t>教授学生</w:t>
      </w:r>
      <w:r w:rsidRPr="00A52835">
        <w:rPr>
          <w:rFonts w:ascii="STSong" w:eastAsia="STSong" w:hAnsi="STSong" w:hint="eastAsia"/>
          <w:sz w:val="24"/>
        </w:rPr>
        <w:t>一些必要的修改策略</w:t>
      </w:r>
      <w:r w:rsidR="00D5249D" w:rsidRPr="00A52835">
        <w:rPr>
          <w:rFonts w:ascii="STSong" w:eastAsia="STSong" w:hAnsi="STSong" w:hint="eastAsia"/>
          <w:sz w:val="24"/>
        </w:rPr>
        <w:t>，使学生能</w:t>
      </w:r>
      <w:r w:rsidRPr="00A52835">
        <w:rPr>
          <w:rFonts w:ascii="STSong" w:eastAsia="STSong" w:hAnsi="STSong" w:hint="eastAsia"/>
          <w:sz w:val="24"/>
        </w:rPr>
        <w:t>更</w:t>
      </w:r>
      <w:r w:rsidR="00D5249D" w:rsidRPr="00A52835">
        <w:rPr>
          <w:rFonts w:ascii="STSong" w:eastAsia="STSong" w:hAnsi="STSong" w:hint="eastAsia"/>
          <w:sz w:val="24"/>
        </w:rPr>
        <w:t>有效地使用同伴反馈进行作文修改。</w:t>
      </w:r>
      <w:r w:rsidR="00D5249D" w:rsidRPr="00A52835">
        <w:rPr>
          <w:rFonts w:ascii="STSong" w:eastAsia="STSong" w:hAnsi="STSong"/>
          <w:sz w:val="24"/>
        </w:rPr>
        <w:t xml:space="preserve"> </w:t>
      </w:r>
    </w:p>
    <w:p w:rsidR="00D5249D" w:rsidRPr="00A52835" w:rsidRDefault="00D5249D" w:rsidP="00A52835">
      <w:pPr>
        <w:pStyle w:val="a3"/>
        <w:numPr>
          <w:ilvl w:val="0"/>
          <w:numId w:val="19"/>
        </w:numPr>
        <w:ind w:firstLineChars="0"/>
        <w:rPr>
          <w:rFonts w:ascii="STSong" w:eastAsia="STSong" w:hAnsi="STSong"/>
          <w:sz w:val="24"/>
        </w:rPr>
      </w:pPr>
      <w:r w:rsidRPr="00A52835">
        <w:rPr>
          <w:rFonts w:ascii="STSong" w:eastAsia="STSong" w:hAnsi="STSong" w:hint="eastAsia"/>
          <w:sz w:val="24"/>
        </w:rPr>
        <w:t>由于</w:t>
      </w:r>
      <w:r w:rsidR="007C4575" w:rsidRPr="00A52835">
        <w:rPr>
          <w:rFonts w:ascii="STSong" w:eastAsia="STSong" w:hAnsi="STSong" w:hint="eastAsia"/>
          <w:sz w:val="24"/>
        </w:rPr>
        <w:t>课堂时间、</w:t>
      </w:r>
      <w:r w:rsidRPr="00A52835">
        <w:rPr>
          <w:rFonts w:ascii="STSong" w:eastAsia="STSong" w:hAnsi="STSong" w:hint="eastAsia"/>
          <w:sz w:val="24"/>
        </w:rPr>
        <w:t>学生</w:t>
      </w:r>
      <w:r w:rsidR="007C4575" w:rsidRPr="00A52835">
        <w:rPr>
          <w:rFonts w:ascii="STSong" w:eastAsia="STSong" w:hAnsi="STSong" w:hint="eastAsia"/>
          <w:sz w:val="24"/>
        </w:rPr>
        <w:t>语言</w:t>
      </w:r>
      <w:r w:rsidRPr="00A52835">
        <w:rPr>
          <w:rFonts w:ascii="STSong" w:eastAsia="STSong" w:hAnsi="STSong" w:hint="eastAsia"/>
          <w:sz w:val="24"/>
        </w:rPr>
        <w:t>能</w:t>
      </w:r>
      <w:r w:rsidR="00BB4101" w:rsidRPr="00A52835">
        <w:rPr>
          <w:rFonts w:ascii="STSong" w:eastAsia="STSong" w:hAnsi="STSong" w:hint="eastAsia"/>
          <w:sz w:val="24"/>
        </w:rPr>
        <w:t>力、互评经验有限</w:t>
      </w:r>
      <w:r w:rsidR="009A7C7D" w:rsidRPr="00A52835">
        <w:rPr>
          <w:rFonts w:ascii="STSong" w:eastAsia="STSong" w:hAnsi="STSong" w:hint="eastAsia"/>
          <w:sz w:val="24"/>
        </w:rPr>
        <w:t>，教师可以让学生在一堂课上只聚焦</w:t>
      </w:r>
      <w:r w:rsidRPr="00A52835">
        <w:rPr>
          <w:rFonts w:ascii="STSong" w:eastAsia="STSong" w:hAnsi="STSong" w:hint="eastAsia"/>
          <w:sz w:val="24"/>
        </w:rPr>
        <w:t>作文的</w:t>
      </w:r>
      <w:r w:rsidR="007C4575" w:rsidRPr="00A52835">
        <w:rPr>
          <w:rFonts w:ascii="STSong" w:eastAsia="STSong" w:hAnsi="STSong" w:hint="eastAsia"/>
          <w:sz w:val="24"/>
        </w:rPr>
        <w:t>一个方面，而不是做到面面俱到。这样学生能有更多的时间仔细阅读同伴的作文并提出更加具体的</w:t>
      </w:r>
      <w:r w:rsidR="00E82AD0" w:rsidRPr="00A52835">
        <w:rPr>
          <w:rFonts w:ascii="STSong" w:eastAsia="STSong" w:hAnsi="STSong" w:hint="eastAsia"/>
          <w:sz w:val="24"/>
        </w:rPr>
        <w:t>修改</w:t>
      </w:r>
      <w:r w:rsidR="007C4575" w:rsidRPr="00A52835">
        <w:rPr>
          <w:rFonts w:ascii="STSong" w:eastAsia="STSong" w:hAnsi="STSong" w:hint="eastAsia"/>
          <w:sz w:val="24"/>
        </w:rPr>
        <w:t>建议。</w:t>
      </w:r>
    </w:p>
    <w:p w:rsidR="00A52835" w:rsidRPr="00A52835" w:rsidRDefault="00AB7B42" w:rsidP="00A52835">
      <w:pPr>
        <w:pStyle w:val="a3"/>
        <w:numPr>
          <w:ilvl w:val="0"/>
          <w:numId w:val="19"/>
        </w:numPr>
        <w:ind w:firstLineChars="0"/>
        <w:rPr>
          <w:rFonts w:ascii="STSong" w:eastAsia="STSong" w:hAnsi="STSong"/>
          <w:sz w:val="24"/>
        </w:rPr>
      </w:pPr>
      <w:r w:rsidRPr="00A52835">
        <w:rPr>
          <w:rFonts w:ascii="STSong" w:eastAsia="STSong" w:hAnsi="STSong" w:hint="eastAsia"/>
          <w:sz w:val="24"/>
        </w:rPr>
        <w:t>教师可以为学生提供一个同伴互评的结构范式</w:t>
      </w:r>
      <w:r w:rsidR="007C4575" w:rsidRPr="00A52835">
        <w:rPr>
          <w:rFonts w:ascii="STSong" w:eastAsia="STSong" w:hAnsi="STSong" w:hint="eastAsia"/>
          <w:sz w:val="24"/>
        </w:rPr>
        <w:t>（如本文中的“</w:t>
      </w:r>
      <w:r w:rsidR="001321E4" w:rsidRPr="00A52835">
        <w:rPr>
          <w:rFonts w:ascii="STSong" w:eastAsia="STSong" w:hAnsi="STSong"/>
          <w:sz w:val="24"/>
        </w:rPr>
        <w:t>peer feedback report</w:t>
      </w:r>
      <w:r w:rsidR="001321E4" w:rsidRPr="00A52835">
        <w:rPr>
          <w:rFonts w:ascii="STSong" w:eastAsia="STSong" w:hAnsi="STSong" w:hint="eastAsia"/>
          <w:sz w:val="24"/>
        </w:rPr>
        <w:t>”）</w:t>
      </w:r>
      <w:r w:rsidRPr="00A52835">
        <w:rPr>
          <w:rFonts w:ascii="STSong" w:eastAsia="STSong" w:hAnsi="STSong" w:hint="eastAsia"/>
          <w:sz w:val="24"/>
        </w:rPr>
        <w:t>作为“脚手架”</w:t>
      </w:r>
      <w:r w:rsidR="001321E4" w:rsidRPr="00A52835">
        <w:rPr>
          <w:rFonts w:ascii="STSong" w:eastAsia="STSong" w:hAnsi="STSong" w:hint="eastAsia"/>
          <w:sz w:val="24"/>
        </w:rPr>
        <w:t>，这不仅可以使</w:t>
      </w:r>
      <w:r w:rsidR="007C4575" w:rsidRPr="00A52835">
        <w:rPr>
          <w:rFonts w:ascii="STSong" w:eastAsia="STSong" w:hAnsi="STSong" w:hint="eastAsia"/>
          <w:sz w:val="24"/>
        </w:rPr>
        <w:t>学生</w:t>
      </w:r>
      <w:r w:rsidR="00A52835" w:rsidRPr="00A52835">
        <w:rPr>
          <w:rFonts w:ascii="STSong" w:eastAsia="STSong" w:hAnsi="STSong" w:hint="eastAsia"/>
          <w:sz w:val="24"/>
        </w:rPr>
        <w:t>的点评更加明确</w:t>
      </w:r>
      <w:r w:rsidR="001321E4" w:rsidRPr="00A52835">
        <w:rPr>
          <w:rFonts w:ascii="STSong" w:eastAsia="STSong" w:hAnsi="STSong" w:hint="eastAsia"/>
          <w:sz w:val="24"/>
        </w:rPr>
        <w:t>具体</w:t>
      </w:r>
      <w:r w:rsidR="005543E7" w:rsidRPr="00A52835">
        <w:rPr>
          <w:rFonts w:ascii="STSong" w:eastAsia="STSong" w:hAnsi="STSong" w:hint="eastAsia"/>
          <w:sz w:val="24"/>
        </w:rPr>
        <w:t>，还能鼓励学生</w:t>
      </w:r>
      <w:r w:rsidR="007C4575" w:rsidRPr="00A52835">
        <w:rPr>
          <w:rFonts w:ascii="STSong" w:eastAsia="STSong" w:hAnsi="STSong" w:hint="eastAsia"/>
          <w:sz w:val="24"/>
        </w:rPr>
        <w:t>积极地评价同伴的作文。</w:t>
      </w:r>
    </w:p>
    <w:p w:rsidR="004A63E8" w:rsidRDefault="00334E8C" w:rsidP="00B5193B">
      <w:pPr>
        <w:pStyle w:val="a3"/>
        <w:numPr>
          <w:ilvl w:val="0"/>
          <w:numId w:val="19"/>
        </w:numPr>
        <w:ind w:firstLineChars="0"/>
        <w:rPr>
          <w:rFonts w:ascii="STSong" w:eastAsia="STSong" w:hAnsi="STSong"/>
          <w:sz w:val="24"/>
        </w:rPr>
      </w:pPr>
      <w:r w:rsidRPr="00A52835">
        <w:rPr>
          <w:rFonts w:ascii="STSong" w:eastAsia="STSong" w:hAnsi="STSong" w:hint="eastAsia"/>
          <w:sz w:val="24"/>
        </w:rPr>
        <w:t>在点评时，学生可以</w:t>
      </w:r>
      <w:r w:rsidR="00A52835">
        <w:rPr>
          <w:rFonts w:ascii="STSong" w:eastAsia="STSong" w:hAnsi="STSong" w:hint="eastAsia"/>
          <w:sz w:val="24"/>
        </w:rPr>
        <w:t>被允许</w:t>
      </w:r>
      <w:r w:rsidRPr="00A52835">
        <w:rPr>
          <w:rFonts w:ascii="STSong" w:eastAsia="STSong" w:hAnsi="STSong" w:hint="eastAsia"/>
          <w:sz w:val="24"/>
        </w:rPr>
        <w:t>使用</w:t>
      </w:r>
      <w:r w:rsidR="007C4575" w:rsidRPr="00A52835">
        <w:rPr>
          <w:rFonts w:ascii="STSong" w:eastAsia="STSong" w:hAnsi="STSong" w:hint="eastAsia"/>
          <w:sz w:val="24"/>
        </w:rPr>
        <w:t>中文</w:t>
      </w:r>
      <w:r w:rsidRPr="00A52835">
        <w:rPr>
          <w:rFonts w:ascii="STSong" w:eastAsia="STSong" w:hAnsi="STSong" w:hint="eastAsia"/>
          <w:sz w:val="24"/>
        </w:rPr>
        <w:t>撰写反馈</w:t>
      </w:r>
      <w:r w:rsidR="007C4575" w:rsidRPr="00A52835">
        <w:rPr>
          <w:rFonts w:ascii="STSong" w:eastAsia="STSong" w:hAnsi="STSong" w:hint="eastAsia"/>
          <w:sz w:val="24"/>
        </w:rPr>
        <w:t>，以避免</w:t>
      </w:r>
      <w:r w:rsidR="00A52835">
        <w:rPr>
          <w:rFonts w:ascii="STSong" w:eastAsia="STSong" w:hAnsi="STSong" w:hint="eastAsia"/>
          <w:sz w:val="24"/>
        </w:rPr>
        <w:t>因为语言表达不清而产生的</w:t>
      </w:r>
      <w:r w:rsidR="00EB1D48" w:rsidRPr="00A52835">
        <w:rPr>
          <w:rFonts w:ascii="STSong" w:eastAsia="STSong" w:hAnsi="STSong" w:hint="eastAsia"/>
          <w:sz w:val="24"/>
        </w:rPr>
        <w:t>误解</w:t>
      </w:r>
      <w:r w:rsidR="007C4575" w:rsidRPr="00A52835">
        <w:rPr>
          <w:rFonts w:ascii="STSong" w:eastAsia="STSong" w:hAnsi="STSong" w:hint="eastAsia"/>
          <w:sz w:val="24"/>
        </w:rPr>
        <w:t>。</w:t>
      </w:r>
    </w:p>
    <w:p w:rsidR="007C4575" w:rsidRPr="00B5193B" w:rsidRDefault="004A63E8" w:rsidP="00B5193B">
      <w:pPr>
        <w:pStyle w:val="a3"/>
        <w:numPr>
          <w:ilvl w:val="0"/>
          <w:numId w:val="19"/>
        </w:numPr>
        <w:ind w:firstLineChars="0"/>
        <w:rPr>
          <w:rFonts w:ascii="STSong" w:eastAsia="STSong" w:hAnsi="STSong"/>
          <w:sz w:val="24"/>
        </w:rPr>
      </w:pPr>
      <w:r>
        <w:rPr>
          <w:rFonts w:ascii="STSong" w:eastAsia="STSong" w:hAnsi="STSong" w:hint="eastAsia"/>
          <w:sz w:val="24"/>
        </w:rPr>
        <w:t>课堂上</w:t>
      </w:r>
      <w:r w:rsidR="004B4684">
        <w:rPr>
          <w:rFonts w:ascii="STSong" w:eastAsia="STSong" w:hAnsi="STSong" w:hint="eastAsia"/>
          <w:sz w:val="24"/>
        </w:rPr>
        <w:t>应确保给学生提供足够的时间</w:t>
      </w:r>
      <w:r>
        <w:rPr>
          <w:rFonts w:ascii="STSong" w:eastAsia="STSong" w:hAnsi="STSong" w:hint="eastAsia"/>
          <w:sz w:val="24"/>
        </w:rPr>
        <w:t>进行口头的意见交流，以便</w:t>
      </w:r>
      <w:r w:rsidR="004C25C1">
        <w:rPr>
          <w:rFonts w:ascii="STSong" w:eastAsia="STSong" w:hAnsi="STSong" w:hint="eastAsia"/>
          <w:sz w:val="24"/>
        </w:rPr>
        <w:t>学生</w:t>
      </w:r>
      <w:r w:rsidR="006661A9" w:rsidRPr="00B5193B">
        <w:rPr>
          <w:rFonts w:ascii="STSong" w:eastAsia="STSong" w:hAnsi="STSong" w:hint="eastAsia"/>
          <w:sz w:val="24"/>
        </w:rPr>
        <w:t>明确彼此的观点</w:t>
      </w:r>
      <w:r w:rsidR="004C25C1">
        <w:rPr>
          <w:rFonts w:ascii="STSong" w:eastAsia="STSong" w:hAnsi="STSong" w:hint="eastAsia"/>
          <w:sz w:val="24"/>
        </w:rPr>
        <w:t>，更好地进行作文修订</w:t>
      </w:r>
      <w:r w:rsidR="006661A9" w:rsidRPr="00B5193B">
        <w:rPr>
          <w:rFonts w:ascii="STSong" w:eastAsia="STSong" w:hAnsi="STSong" w:hint="eastAsia"/>
          <w:sz w:val="24"/>
        </w:rPr>
        <w:t>。</w:t>
      </w:r>
      <w:r w:rsidR="00163ED6">
        <w:rPr>
          <w:rFonts w:ascii="STSong" w:eastAsia="STSong" w:hAnsi="STSong" w:hint="eastAsia"/>
          <w:sz w:val="24"/>
        </w:rPr>
        <w:t>当学生无法达成共识的时候，</w:t>
      </w:r>
      <w:r w:rsidR="0019620C">
        <w:rPr>
          <w:rFonts w:ascii="STSong" w:eastAsia="STSong" w:hAnsi="STSong" w:hint="eastAsia"/>
          <w:sz w:val="24"/>
        </w:rPr>
        <w:t>教师</w:t>
      </w:r>
      <w:r w:rsidR="00163ED6">
        <w:rPr>
          <w:rFonts w:ascii="STSong" w:eastAsia="STSong" w:hAnsi="STSong" w:hint="eastAsia"/>
          <w:sz w:val="24"/>
        </w:rPr>
        <w:t>可以提供一些支持和帮助。</w:t>
      </w:r>
    </w:p>
    <w:p w:rsidR="007C4575" w:rsidRDefault="008D1675" w:rsidP="00A52835">
      <w:pPr>
        <w:pStyle w:val="a3"/>
        <w:numPr>
          <w:ilvl w:val="0"/>
          <w:numId w:val="19"/>
        </w:numPr>
        <w:ind w:firstLineChars="0"/>
        <w:rPr>
          <w:rFonts w:ascii="STSong" w:eastAsia="STSong" w:hAnsi="STSong"/>
          <w:sz w:val="24"/>
        </w:rPr>
      </w:pPr>
      <w:r w:rsidRPr="00A52835">
        <w:rPr>
          <w:rFonts w:ascii="STSong" w:eastAsia="STSong" w:hAnsi="STSong" w:hint="eastAsia"/>
          <w:sz w:val="24"/>
        </w:rPr>
        <w:t>由于部分同学</w:t>
      </w:r>
      <w:r w:rsidR="006661A9" w:rsidRPr="00A52835">
        <w:rPr>
          <w:rFonts w:ascii="STSong" w:eastAsia="STSong" w:hAnsi="STSong" w:hint="eastAsia"/>
          <w:sz w:val="24"/>
        </w:rPr>
        <w:t>担心</w:t>
      </w:r>
      <w:r w:rsidRPr="00A52835">
        <w:rPr>
          <w:rFonts w:ascii="STSong" w:eastAsia="STSong" w:hAnsi="STSong" w:hint="eastAsia"/>
          <w:sz w:val="24"/>
        </w:rPr>
        <w:t>无法提出有效的建议，教师可以尝试采用小组互评的方式，让不同的学生为同一篇作文提意见，减少点评者的焦虑情绪。</w:t>
      </w:r>
    </w:p>
    <w:p w:rsidR="00C52A73" w:rsidRPr="00311BBD" w:rsidRDefault="00C52A73" w:rsidP="008B21F5">
      <w:pPr>
        <w:ind w:firstLine="360"/>
        <w:rPr>
          <w:rFonts w:ascii="STSong" w:eastAsia="STSong" w:hAnsi="STSong"/>
          <w:sz w:val="24"/>
        </w:rPr>
      </w:pPr>
      <w:r w:rsidRPr="00311BBD">
        <w:rPr>
          <w:rFonts w:ascii="STSong" w:eastAsia="STSong" w:hAnsi="STSong" w:hint="eastAsia"/>
          <w:sz w:val="24"/>
        </w:rPr>
        <w:t>笔者认为，</w:t>
      </w:r>
      <w:r>
        <w:rPr>
          <w:rFonts w:ascii="STSong" w:eastAsia="STSong" w:hAnsi="STSong" w:hint="eastAsia"/>
          <w:sz w:val="24"/>
        </w:rPr>
        <w:t>教育者的一</w:t>
      </w:r>
      <w:r w:rsidR="008B21F5">
        <w:rPr>
          <w:rFonts w:ascii="STSong" w:eastAsia="STSong" w:hAnsi="STSong" w:hint="eastAsia"/>
          <w:sz w:val="24"/>
        </w:rPr>
        <w:t>大任务是把学生培养成具有独立思考能力的学习者。尽管实验结果显示</w:t>
      </w:r>
      <w:r w:rsidRPr="00311BBD">
        <w:rPr>
          <w:rFonts w:ascii="STSong" w:eastAsia="STSong" w:hAnsi="STSong" w:hint="eastAsia"/>
          <w:sz w:val="24"/>
        </w:rPr>
        <w:t>，初中阶段的同伴互评仍然需要</w:t>
      </w:r>
      <w:r>
        <w:rPr>
          <w:rFonts w:ascii="STSong" w:eastAsia="STSong" w:hAnsi="STSong" w:hint="eastAsia"/>
          <w:sz w:val="24"/>
        </w:rPr>
        <w:t>大量教师的协助</w:t>
      </w:r>
      <w:r w:rsidRPr="00311BBD">
        <w:rPr>
          <w:rFonts w:ascii="STSong" w:eastAsia="STSong" w:hAnsi="STSong" w:hint="eastAsia"/>
          <w:sz w:val="24"/>
        </w:rPr>
        <w:t>，尤其是在语言修改方面，但是</w:t>
      </w:r>
      <w:r w:rsidR="00763BFF">
        <w:rPr>
          <w:rFonts w:ascii="STSong" w:eastAsia="STSong" w:hAnsi="STSong" w:hint="eastAsia"/>
          <w:sz w:val="24"/>
        </w:rPr>
        <w:t>从一个个案例中可以</w:t>
      </w:r>
      <w:r w:rsidR="00A934D5">
        <w:rPr>
          <w:rFonts w:ascii="STSong" w:eastAsia="STSong" w:hAnsi="STSong" w:hint="eastAsia"/>
          <w:sz w:val="24"/>
        </w:rPr>
        <w:t>发现</w:t>
      </w:r>
      <w:r w:rsidR="00763BFF">
        <w:rPr>
          <w:rFonts w:ascii="STSong" w:eastAsia="STSong" w:hAnsi="STSong" w:hint="eastAsia"/>
          <w:sz w:val="24"/>
        </w:rPr>
        <w:t>，</w:t>
      </w:r>
      <w:r w:rsidR="00E033E7">
        <w:rPr>
          <w:rFonts w:ascii="STSong" w:eastAsia="STSong" w:hAnsi="STSong" w:hint="eastAsia"/>
          <w:sz w:val="24"/>
        </w:rPr>
        <w:t>来自</w:t>
      </w:r>
      <w:r w:rsidRPr="00311BBD">
        <w:rPr>
          <w:rFonts w:ascii="STSong" w:eastAsia="STSong" w:hAnsi="STSong" w:hint="eastAsia"/>
          <w:sz w:val="24"/>
        </w:rPr>
        <w:t>同伴</w:t>
      </w:r>
      <w:r w:rsidR="00E033E7">
        <w:rPr>
          <w:rFonts w:ascii="STSong" w:eastAsia="STSong" w:hAnsi="STSong" w:hint="eastAsia"/>
          <w:sz w:val="24"/>
        </w:rPr>
        <w:t>的反馈</w:t>
      </w:r>
      <w:r w:rsidR="00A934D5">
        <w:rPr>
          <w:rFonts w:ascii="STSong" w:eastAsia="STSong" w:hAnsi="STSong" w:hint="eastAsia"/>
          <w:sz w:val="24"/>
        </w:rPr>
        <w:t>可以</w:t>
      </w:r>
      <w:r>
        <w:rPr>
          <w:rFonts w:ascii="STSong" w:eastAsia="STSong" w:hAnsi="STSong" w:hint="eastAsia"/>
          <w:sz w:val="24"/>
        </w:rPr>
        <w:t>为学生带来一些不</w:t>
      </w:r>
      <w:r w:rsidR="00E20DF1">
        <w:rPr>
          <w:rFonts w:ascii="STSong" w:eastAsia="STSong" w:hAnsi="STSong" w:hint="eastAsia"/>
          <w:sz w:val="24"/>
        </w:rPr>
        <w:t>一样的收获。通过仔细的</w:t>
      </w:r>
      <w:r w:rsidRPr="00311BBD">
        <w:rPr>
          <w:rFonts w:ascii="STSong" w:eastAsia="STSong" w:hAnsi="STSong" w:hint="eastAsia"/>
          <w:sz w:val="24"/>
        </w:rPr>
        <w:t>规划，这一项活动能鼓励学生为“真正的读者”而</w:t>
      </w:r>
      <w:r>
        <w:rPr>
          <w:rFonts w:ascii="STSong" w:eastAsia="STSong" w:hAnsi="STSong" w:hint="eastAsia"/>
          <w:sz w:val="24"/>
        </w:rPr>
        <w:t>写作，主动修订作文，</w:t>
      </w:r>
      <w:r w:rsidRPr="00311BBD">
        <w:rPr>
          <w:rFonts w:ascii="STSong" w:eastAsia="STSong" w:hAnsi="STSong" w:hint="eastAsia"/>
          <w:sz w:val="24"/>
        </w:rPr>
        <w:t>激活自己的英语知识</w:t>
      </w:r>
      <w:r>
        <w:rPr>
          <w:rFonts w:ascii="STSong" w:eastAsia="STSong" w:hAnsi="STSong" w:hint="eastAsia"/>
          <w:sz w:val="24"/>
        </w:rPr>
        <w:t>来</w:t>
      </w:r>
      <w:r w:rsidRPr="00311BBD">
        <w:rPr>
          <w:rFonts w:ascii="STSong" w:eastAsia="STSong" w:hAnsi="STSong" w:hint="eastAsia"/>
          <w:sz w:val="24"/>
        </w:rPr>
        <w:t>进行</w:t>
      </w:r>
      <w:r>
        <w:rPr>
          <w:rFonts w:ascii="STSong" w:eastAsia="STSong" w:hAnsi="STSong" w:hint="eastAsia"/>
          <w:sz w:val="24"/>
        </w:rPr>
        <w:t>更</w:t>
      </w:r>
      <w:r w:rsidRPr="00311BBD">
        <w:rPr>
          <w:rFonts w:ascii="STSong" w:eastAsia="STSong" w:hAnsi="STSong" w:hint="eastAsia"/>
          <w:sz w:val="24"/>
        </w:rPr>
        <w:t>有效的</w:t>
      </w:r>
      <w:r>
        <w:rPr>
          <w:rFonts w:ascii="STSong" w:eastAsia="STSong" w:hAnsi="STSong" w:hint="eastAsia"/>
          <w:sz w:val="24"/>
        </w:rPr>
        <w:t>交流</w:t>
      </w:r>
      <w:r w:rsidRPr="00311BBD">
        <w:rPr>
          <w:rFonts w:ascii="STSong" w:eastAsia="STSong" w:hAnsi="STSong" w:hint="eastAsia"/>
          <w:sz w:val="24"/>
        </w:rPr>
        <w:t>。</w:t>
      </w:r>
      <w:bookmarkStart w:id="0" w:name="_GoBack"/>
      <w:bookmarkEnd w:id="0"/>
    </w:p>
    <w:p w:rsidR="0019620C" w:rsidRPr="00C52A73" w:rsidRDefault="0019620C" w:rsidP="0019620C">
      <w:pPr>
        <w:pStyle w:val="a3"/>
        <w:ind w:left="720" w:firstLineChars="0" w:firstLine="0"/>
        <w:rPr>
          <w:rFonts w:ascii="STSong" w:eastAsia="STSong" w:hAnsi="STSong"/>
          <w:sz w:val="24"/>
        </w:rPr>
      </w:pPr>
    </w:p>
    <w:p w:rsidR="00DA127D" w:rsidRPr="00DA127D" w:rsidRDefault="00DA127D" w:rsidP="00DA127D">
      <w:pPr>
        <w:rPr>
          <w:rFonts w:ascii="Times" w:hAnsi="Times"/>
          <w:b/>
          <w:sz w:val="22"/>
        </w:rPr>
      </w:pPr>
      <w:r w:rsidRPr="00DA127D">
        <w:rPr>
          <w:rFonts w:ascii="Times" w:hAnsi="Times" w:hint="eastAsia"/>
          <w:b/>
          <w:sz w:val="22"/>
        </w:rPr>
        <w:t>参考文献：</w:t>
      </w:r>
    </w:p>
    <w:p w:rsidR="00DA127D" w:rsidRPr="0028732F" w:rsidRDefault="00DA127D" w:rsidP="00DA127D">
      <w:pPr>
        <w:pStyle w:val="a3"/>
        <w:numPr>
          <w:ilvl w:val="0"/>
          <w:numId w:val="15"/>
        </w:numPr>
        <w:ind w:firstLineChars="0"/>
        <w:rPr>
          <w:rFonts w:ascii="Times" w:hAnsi="Times"/>
        </w:rPr>
      </w:pPr>
      <w:proofErr w:type="spellStart"/>
      <w:r w:rsidRPr="0028732F">
        <w:rPr>
          <w:rFonts w:ascii="Times" w:hAnsi="Times"/>
        </w:rPr>
        <w:t>Faigley</w:t>
      </w:r>
      <w:proofErr w:type="spellEnd"/>
      <w:r w:rsidRPr="0028732F">
        <w:rPr>
          <w:rFonts w:ascii="Times" w:hAnsi="Times"/>
        </w:rPr>
        <w:t xml:space="preserve">, L., &amp; Witte, S. (1981). Analyzing Revision. </w:t>
      </w:r>
      <w:r w:rsidRPr="0028732F">
        <w:rPr>
          <w:rFonts w:ascii="Times" w:hAnsi="Times"/>
          <w:i/>
          <w:iCs/>
        </w:rPr>
        <w:t>College Composition and Communication</w:t>
      </w:r>
      <w:r w:rsidRPr="0028732F">
        <w:rPr>
          <w:rFonts w:ascii="Times" w:hAnsi="Times"/>
        </w:rPr>
        <w:t xml:space="preserve">, </w:t>
      </w:r>
      <w:r w:rsidRPr="0028732F">
        <w:rPr>
          <w:rFonts w:ascii="Times" w:hAnsi="Times"/>
          <w:i/>
          <w:iCs/>
        </w:rPr>
        <w:t>32</w:t>
      </w:r>
      <w:r w:rsidRPr="0028732F">
        <w:rPr>
          <w:rFonts w:ascii="Times" w:hAnsi="Times"/>
        </w:rPr>
        <w:t>(4), 400–414.</w:t>
      </w:r>
    </w:p>
    <w:p w:rsidR="00DA127D" w:rsidRPr="0028732F" w:rsidRDefault="00DA127D" w:rsidP="00DA127D">
      <w:pPr>
        <w:pStyle w:val="a3"/>
        <w:numPr>
          <w:ilvl w:val="0"/>
          <w:numId w:val="15"/>
        </w:numPr>
        <w:ind w:firstLineChars="0"/>
        <w:rPr>
          <w:rFonts w:ascii="Times" w:hAnsi="Times"/>
          <w:i/>
          <w:iCs/>
        </w:rPr>
      </w:pPr>
      <w:r w:rsidRPr="0028732F">
        <w:rPr>
          <w:rFonts w:ascii="Times" w:hAnsi="Times"/>
        </w:rPr>
        <w:lastRenderedPageBreak/>
        <w:t xml:space="preserve">John </w:t>
      </w:r>
      <w:proofErr w:type="spellStart"/>
      <w:r w:rsidRPr="0028732F">
        <w:rPr>
          <w:rFonts w:ascii="Times" w:hAnsi="Times"/>
        </w:rPr>
        <w:t>Bitchener</w:t>
      </w:r>
      <w:proofErr w:type="spellEnd"/>
      <w:r w:rsidRPr="0028732F">
        <w:rPr>
          <w:rFonts w:ascii="Times" w:hAnsi="Times"/>
        </w:rPr>
        <w:t xml:space="preserve">, &amp; Dana R. Ferris. (2012). </w:t>
      </w:r>
      <w:r w:rsidRPr="0028732F">
        <w:rPr>
          <w:rFonts w:ascii="Times" w:hAnsi="Times"/>
          <w:i/>
          <w:iCs/>
        </w:rPr>
        <w:t>Written Corrective feedback in second language acquisition and writing</w:t>
      </w:r>
    </w:p>
    <w:p w:rsidR="00DA127D" w:rsidRPr="0028732F" w:rsidRDefault="00DA127D" w:rsidP="00DA127D">
      <w:pPr>
        <w:pStyle w:val="a3"/>
        <w:numPr>
          <w:ilvl w:val="0"/>
          <w:numId w:val="15"/>
        </w:numPr>
        <w:ind w:firstLineChars="0"/>
        <w:rPr>
          <w:rFonts w:ascii="Times" w:hAnsi="Times"/>
        </w:rPr>
      </w:pPr>
      <w:proofErr w:type="spellStart"/>
      <w:r w:rsidRPr="0028732F">
        <w:rPr>
          <w:rFonts w:ascii="Times" w:hAnsi="Times"/>
        </w:rPr>
        <w:t>Lantolf</w:t>
      </w:r>
      <w:proofErr w:type="spellEnd"/>
      <w:r w:rsidRPr="0028732F">
        <w:rPr>
          <w:rFonts w:ascii="Times" w:hAnsi="Times"/>
        </w:rPr>
        <w:t xml:space="preserve">, J. (2000). Introducing sociocultural theory. In </w:t>
      </w:r>
      <w:r w:rsidRPr="0028732F">
        <w:rPr>
          <w:rFonts w:ascii="Times" w:hAnsi="Times"/>
          <w:i/>
          <w:iCs/>
        </w:rPr>
        <w:t>Sociocultural Theory and Second Language Learning</w:t>
      </w:r>
      <w:r w:rsidRPr="0028732F">
        <w:rPr>
          <w:rFonts w:ascii="Times" w:hAnsi="Times"/>
        </w:rPr>
        <w:t xml:space="preserve"> (pp. 1–26). Oxford: Oxford University Press.</w:t>
      </w:r>
    </w:p>
    <w:p w:rsidR="00DA127D" w:rsidRPr="0028732F" w:rsidRDefault="00DA127D" w:rsidP="00DA127D">
      <w:pPr>
        <w:pStyle w:val="a3"/>
        <w:numPr>
          <w:ilvl w:val="0"/>
          <w:numId w:val="15"/>
        </w:numPr>
        <w:ind w:firstLineChars="0"/>
        <w:rPr>
          <w:rFonts w:ascii="Times" w:hAnsi="Times"/>
        </w:rPr>
      </w:pPr>
      <w:r w:rsidRPr="0028732F">
        <w:rPr>
          <w:rFonts w:ascii="Times" w:hAnsi="Times"/>
        </w:rPr>
        <w:t>Stanley</w:t>
      </w:r>
    </w:p>
    <w:p w:rsidR="00DA127D" w:rsidRPr="0028732F" w:rsidRDefault="00DA127D" w:rsidP="00DA127D">
      <w:pPr>
        <w:pStyle w:val="a3"/>
        <w:numPr>
          <w:ilvl w:val="0"/>
          <w:numId w:val="15"/>
        </w:numPr>
        <w:ind w:firstLineChars="0"/>
        <w:rPr>
          <w:rFonts w:ascii="Times" w:hAnsi="Times"/>
        </w:rPr>
      </w:pPr>
      <w:r w:rsidRPr="0028732F">
        <w:rPr>
          <w:rFonts w:ascii="Times" w:hAnsi="Times"/>
        </w:rPr>
        <w:t xml:space="preserve">Lee, M.-K. (2015). Peer feedback in second language writing: Investigating junior secondary students’ perspectives on inter-feedback and intra-feedback. </w:t>
      </w:r>
      <w:r w:rsidRPr="0028732F">
        <w:rPr>
          <w:rFonts w:ascii="Times" w:hAnsi="Times"/>
          <w:i/>
          <w:iCs/>
        </w:rPr>
        <w:t>System</w:t>
      </w:r>
      <w:r w:rsidRPr="0028732F">
        <w:rPr>
          <w:rFonts w:ascii="Times" w:hAnsi="Times"/>
        </w:rPr>
        <w:t xml:space="preserve">, </w:t>
      </w:r>
      <w:r w:rsidRPr="0028732F">
        <w:rPr>
          <w:rFonts w:ascii="Times" w:hAnsi="Times"/>
          <w:i/>
          <w:iCs/>
        </w:rPr>
        <w:t>55</w:t>
      </w:r>
      <w:r w:rsidRPr="0028732F">
        <w:rPr>
          <w:rFonts w:ascii="Times" w:hAnsi="Times"/>
        </w:rPr>
        <w:t>, 1–10.</w:t>
      </w:r>
    </w:p>
    <w:p w:rsidR="00DA127D" w:rsidRPr="0028732F" w:rsidRDefault="00DA127D" w:rsidP="00DA127D">
      <w:pPr>
        <w:pStyle w:val="a3"/>
        <w:numPr>
          <w:ilvl w:val="0"/>
          <w:numId w:val="15"/>
        </w:numPr>
        <w:ind w:firstLineChars="0"/>
        <w:rPr>
          <w:rFonts w:ascii="Times" w:hAnsi="Times"/>
        </w:rPr>
      </w:pPr>
      <w:r w:rsidRPr="0028732F">
        <w:rPr>
          <w:rFonts w:ascii="Times" w:hAnsi="Times"/>
        </w:rPr>
        <w:t xml:space="preserve">Stanley, J. (1992). Coaching student writers to be effective peer evaluators. </w:t>
      </w:r>
      <w:r w:rsidRPr="0028732F">
        <w:rPr>
          <w:rFonts w:ascii="Times" w:hAnsi="Times"/>
          <w:i/>
          <w:iCs/>
        </w:rPr>
        <w:t>Journal of Second Language Writing</w:t>
      </w:r>
      <w:r w:rsidRPr="0028732F">
        <w:rPr>
          <w:rFonts w:ascii="Times" w:hAnsi="Times"/>
        </w:rPr>
        <w:t xml:space="preserve">, </w:t>
      </w:r>
      <w:r w:rsidRPr="0028732F">
        <w:rPr>
          <w:rFonts w:ascii="Times" w:hAnsi="Times"/>
          <w:i/>
          <w:iCs/>
        </w:rPr>
        <w:t>1</w:t>
      </w:r>
      <w:r w:rsidRPr="0028732F">
        <w:rPr>
          <w:rFonts w:ascii="Times" w:hAnsi="Times"/>
        </w:rPr>
        <w:t>(3), 217–233.</w:t>
      </w:r>
    </w:p>
    <w:p w:rsidR="00DA127D" w:rsidRPr="0028732F" w:rsidRDefault="00DA127D" w:rsidP="00DA127D">
      <w:pPr>
        <w:pStyle w:val="a3"/>
        <w:numPr>
          <w:ilvl w:val="0"/>
          <w:numId w:val="15"/>
        </w:numPr>
        <w:ind w:firstLineChars="0"/>
        <w:rPr>
          <w:rFonts w:ascii="Times" w:hAnsi="Times"/>
        </w:rPr>
      </w:pPr>
      <w:proofErr w:type="spellStart"/>
      <w:r w:rsidRPr="0028732F">
        <w:rPr>
          <w:rFonts w:ascii="Times" w:hAnsi="Times"/>
        </w:rPr>
        <w:t>Sengupta</w:t>
      </w:r>
      <w:proofErr w:type="spellEnd"/>
      <w:r w:rsidRPr="0028732F">
        <w:rPr>
          <w:rFonts w:ascii="Times" w:hAnsi="Times"/>
        </w:rPr>
        <w:t xml:space="preserve">, S. (1998). Peer evaluation: ‘I am not the teacher’. </w:t>
      </w:r>
      <w:r w:rsidRPr="0028732F">
        <w:rPr>
          <w:rFonts w:ascii="Times" w:hAnsi="Times"/>
          <w:i/>
          <w:iCs/>
        </w:rPr>
        <w:t>ELT Journal</w:t>
      </w:r>
      <w:r w:rsidRPr="0028732F">
        <w:rPr>
          <w:rFonts w:ascii="Times" w:hAnsi="Times"/>
        </w:rPr>
        <w:t xml:space="preserve">, </w:t>
      </w:r>
      <w:r w:rsidRPr="0028732F">
        <w:rPr>
          <w:rFonts w:ascii="Times" w:hAnsi="Times"/>
          <w:i/>
          <w:iCs/>
        </w:rPr>
        <w:t>52</w:t>
      </w:r>
      <w:r w:rsidRPr="0028732F">
        <w:rPr>
          <w:rFonts w:ascii="Times" w:hAnsi="Times"/>
        </w:rPr>
        <w:t>(1), 19–28.</w:t>
      </w:r>
    </w:p>
    <w:p w:rsidR="00DA127D" w:rsidRDefault="00DA127D" w:rsidP="00DA127D">
      <w:pPr>
        <w:pStyle w:val="a9"/>
        <w:numPr>
          <w:ilvl w:val="0"/>
          <w:numId w:val="15"/>
        </w:numPr>
        <w:rPr>
          <w:rFonts w:ascii="Times" w:hAnsi="Times"/>
        </w:rPr>
      </w:pPr>
      <w:proofErr w:type="spellStart"/>
      <w:r w:rsidRPr="001A48B6">
        <w:rPr>
          <w:rFonts w:ascii="Times" w:hAnsi="Times"/>
        </w:rPr>
        <w:t>Tsui</w:t>
      </w:r>
      <w:proofErr w:type="spellEnd"/>
      <w:r w:rsidRPr="001A48B6">
        <w:rPr>
          <w:rFonts w:ascii="Times" w:hAnsi="Times"/>
        </w:rPr>
        <w:t xml:space="preserve">, Ng. (2000). Do Secondary L2 Writers Benefit from Peer Comments? </w:t>
      </w:r>
      <w:r w:rsidRPr="001A48B6">
        <w:rPr>
          <w:rFonts w:ascii="Times" w:hAnsi="Times"/>
          <w:i/>
          <w:iCs/>
        </w:rPr>
        <w:t>Journal of Second Language Writing</w:t>
      </w:r>
      <w:r w:rsidRPr="001A48B6">
        <w:rPr>
          <w:rFonts w:ascii="Times" w:hAnsi="Times"/>
        </w:rPr>
        <w:t xml:space="preserve">, </w:t>
      </w:r>
      <w:r w:rsidRPr="001A48B6">
        <w:rPr>
          <w:rFonts w:ascii="Times" w:hAnsi="Times"/>
          <w:i/>
          <w:iCs/>
        </w:rPr>
        <w:t>9</w:t>
      </w:r>
      <w:r w:rsidRPr="001A48B6">
        <w:rPr>
          <w:rFonts w:ascii="Times" w:hAnsi="Times"/>
        </w:rPr>
        <w:t>(2), 147–170.</w:t>
      </w:r>
    </w:p>
    <w:p w:rsidR="00DA127D" w:rsidRPr="0028732F" w:rsidRDefault="00DA127D" w:rsidP="00DA127D">
      <w:pPr>
        <w:pStyle w:val="a3"/>
        <w:numPr>
          <w:ilvl w:val="0"/>
          <w:numId w:val="15"/>
        </w:numPr>
        <w:ind w:firstLineChars="0"/>
        <w:rPr>
          <w:rFonts w:ascii="Times" w:hAnsi="Times"/>
        </w:rPr>
      </w:pPr>
      <w:proofErr w:type="spellStart"/>
      <w:r w:rsidRPr="0028732F">
        <w:rPr>
          <w:rFonts w:ascii="Times" w:hAnsi="Times"/>
        </w:rPr>
        <w:t>Villamil</w:t>
      </w:r>
      <w:proofErr w:type="spellEnd"/>
      <w:r w:rsidRPr="0028732F">
        <w:rPr>
          <w:rFonts w:ascii="Times" w:hAnsi="Times"/>
        </w:rPr>
        <w:t xml:space="preserve">, O. S., &amp; Guerrero, M. C. M. D. (1998). Assessing the Impact of Peer Revision on L2 Writing. </w:t>
      </w:r>
      <w:r w:rsidRPr="0028732F">
        <w:rPr>
          <w:rFonts w:ascii="Times" w:hAnsi="Times"/>
          <w:i/>
          <w:iCs/>
        </w:rPr>
        <w:t>Applied Linguistics</w:t>
      </w:r>
      <w:r w:rsidRPr="0028732F">
        <w:rPr>
          <w:rFonts w:ascii="Times" w:hAnsi="Times"/>
        </w:rPr>
        <w:t xml:space="preserve">, </w:t>
      </w:r>
      <w:r w:rsidRPr="0028732F">
        <w:rPr>
          <w:rFonts w:ascii="Times" w:hAnsi="Times"/>
          <w:i/>
          <w:iCs/>
        </w:rPr>
        <w:t>19</w:t>
      </w:r>
      <w:r w:rsidRPr="0028732F">
        <w:rPr>
          <w:rFonts w:ascii="Times" w:hAnsi="Times"/>
        </w:rPr>
        <w:t>(4), 491–514.</w:t>
      </w:r>
    </w:p>
    <w:p w:rsidR="00DA127D" w:rsidRDefault="00DA127D" w:rsidP="00DA127D">
      <w:pPr>
        <w:pStyle w:val="a3"/>
        <w:numPr>
          <w:ilvl w:val="0"/>
          <w:numId w:val="15"/>
        </w:numPr>
        <w:ind w:firstLineChars="0"/>
      </w:pPr>
      <w:r w:rsidRPr="0028732F">
        <w:rPr>
          <w:rFonts w:ascii="Times" w:hAnsi="Times"/>
        </w:rPr>
        <w:t xml:space="preserve">Yu, S., &amp; Lee, I. (2016). Peer feedback in second language writing (2005–2014). </w:t>
      </w:r>
      <w:r w:rsidRPr="0028732F">
        <w:rPr>
          <w:rFonts w:ascii="Times" w:hAnsi="Times"/>
          <w:i/>
          <w:iCs/>
        </w:rPr>
        <w:t>Language Teaching</w:t>
      </w:r>
      <w:r w:rsidRPr="0028732F">
        <w:rPr>
          <w:rFonts w:ascii="Times" w:hAnsi="Times"/>
        </w:rPr>
        <w:t xml:space="preserve">, </w:t>
      </w:r>
      <w:r w:rsidRPr="0028732F">
        <w:rPr>
          <w:rFonts w:ascii="Times" w:hAnsi="Times"/>
          <w:i/>
          <w:iCs/>
        </w:rPr>
        <w:t>49</w:t>
      </w:r>
      <w:r w:rsidRPr="0028732F">
        <w:rPr>
          <w:rFonts w:ascii="Times" w:hAnsi="Times"/>
        </w:rPr>
        <w:t>(4), 461–493.</w:t>
      </w:r>
    </w:p>
    <w:p w:rsidR="001B2AC1" w:rsidRPr="003904BD" w:rsidRDefault="001B2AC1" w:rsidP="003904BD">
      <w:pPr>
        <w:rPr>
          <w:sz w:val="24"/>
        </w:rPr>
      </w:pPr>
    </w:p>
    <w:sectPr w:rsidR="001B2AC1" w:rsidRPr="003904BD" w:rsidSect="007A5E64">
      <w:pgSz w:w="11900" w:h="16840"/>
      <w:pgMar w:top="1440" w:right="1800" w:bottom="1440" w:left="1800" w:header="851" w:footer="992" w:gutter="0"/>
      <w:cols w:space="425"/>
      <w:docGrid w:type="lines" w:linePitch="42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3D35" w:rsidRDefault="00B53D35" w:rsidP="004873E6">
      <w:r>
        <w:separator/>
      </w:r>
    </w:p>
  </w:endnote>
  <w:endnote w:type="continuationSeparator" w:id="0">
    <w:p w:rsidR="00B53D35" w:rsidRDefault="00B53D35" w:rsidP="004873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Arial Unicode MS"/>
    <w:charset w:val="86"/>
    <w:family w:val="auto"/>
    <w:pitch w:val="variable"/>
    <w:sig w:usb0="00000000"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STSong">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3D35" w:rsidRDefault="00B53D35" w:rsidP="004873E6">
      <w:r>
        <w:separator/>
      </w:r>
    </w:p>
  </w:footnote>
  <w:footnote w:type="continuationSeparator" w:id="0">
    <w:p w:rsidR="00B53D35" w:rsidRDefault="00B53D35" w:rsidP="004873E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B78CA"/>
    <w:multiLevelType w:val="hybridMultilevel"/>
    <w:tmpl w:val="6A26D0C8"/>
    <w:lvl w:ilvl="0" w:tplc="32BA7492">
      <w:start w:val="1"/>
      <w:numFmt w:val="decimal"/>
      <w:lvlText w:val="（%1）"/>
      <w:lvlJc w:val="left"/>
      <w:pPr>
        <w:ind w:left="1140" w:hanging="720"/>
      </w:pPr>
      <w:rPr>
        <w:rFonts w:hint="eastAsia"/>
      </w:r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1">
    <w:nsid w:val="03D06504"/>
    <w:multiLevelType w:val="hybridMultilevel"/>
    <w:tmpl w:val="645E078E"/>
    <w:lvl w:ilvl="0" w:tplc="1488FAC0">
      <w:start w:val="2"/>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
    <w:nsid w:val="06A517A9"/>
    <w:multiLevelType w:val="hybridMultilevel"/>
    <w:tmpl w:val="D8A85354"/>
    <w:lvl w:ilvl="0" w:tplc="179E5F34">
      <w:start w:val="2"/>
      <w:numFmt w:val="decimal"/>
      <w:lvlText w:val="（%1）"/>
      <w:lvlJc w:val="left"/>
      <w:pPr>
        <w:ind w:left="1140" w:hanging="720"/>
      </w:pPr>
      <w:rPr>
        <w:rFonts w:hint="eastAsia"/>
      </w:r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3">
    <w:nsid w:val="1E3C0F84"/>
    <w:multiLevelType w:val="hybridMultilevel"/>
    <w:tmpl w:val="9C3C3D90"/>
    <w:lvl w:ilvl="0" w:tplc="44586AA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F838CD"/>
    <w:multiLevelType w:val="hybridMultilevel"/>
    <w:tmpl w:val="6150B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F07065"/>
    <w:multiLevelType w:val="hybridMultilevel"/>
    <w:tmpl w:val="A3FA3F00"/>
    <w:lvl w:ilvl="0" w:tplc="8374660E">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6">
    <w:nsid w:val="273D7C7B"/>
    <w:multiLevelType w:val="multilevel"/>
    <w:tmpl w:val="6150B8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D871F60"/>
    <w:multiLevelType w:val="hybridMultilevel"/>
    <w:tmpl w:val="EDEC0F2E"/>
    <w:lvl w:ilvl="0" w:tplc="63FE5E24">
      <w:start w:val="1"/>
      <w:numFmt w:val="decimal"/>
      <w:lvlText w:val="%1）"/>
      <w:lvlJc w:val="left"/>
      <w:pPr>
        <w:ind w:left="720" w:hanging="360"/>
      </w:pPr>
      <w:rPr>
        <w:rFonts w:hint="eastAsia"/>
      </w:rPr>
    </w:lvl>
    <w:lvl w:ilvl="1" w:tplc="04090019" w:tentative="1">
      <w:start w:val="1"/>
      <w:numFmt w:val="low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lowerLetter"/>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lowerLetter"/>
      <w:lvlText w:val="%8)"/>
      <w:lvlJc w:val="left"/>
      <w:pPr>
        <w:ind w:left="4200" w:hanging="480"/>
      </w:pPr>
    </w:lvl>
    <w:lvl w:ilvl="8" w:tplc="0409001B" w:tentative="1">
      <w:start w:val="1"/>
      <w:numFmt w:val="lowerRoman"/>
      <w:lvlText w:val="%9."/>
      <w:lvlJc w:val="right"/>
      <w:pPr>
        <w:ind w:left="4680" w:hanging="480"/>
      </w:pPr>
    </w:lvl>
  </w:abstractNum>
  <w:abstractNum w:abstractNumId="8">
    <w:nsid w:val="3F3C17AC"/>
    <w:multiLevelType w:val="hybridMultilevel"/>
    <w:tmpl w:val="9F94677E"/>
    <w:lvl w:ilvl="0" w:tplc="5D52B16A">
      <w:start w:val="1"/>
      <w:numFmt w:val="decimal"/>
      <w:lvlText w:val="%1."/>
      <w:lvlJc w:val="left"/>
      <w:pPr>
        <w:ind w:left="840" w:hanging="360"/>
      </w:pPr>
      <w:rPr>
        <w:rFonts w:hint="eastAsia"/>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9">
    <w:nsid w:val="48FA74EA"/>
    <w:multiLevelType w:val="hybridMultilevel"/>
    <w:tmpl w:val="10004D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350A19"/>
    <w:multiLevelType w:val="multilevel"/>
    <w:tmpl w:val="6150B8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56EA2439"/>
    <w:multiLevelType w:val="hybridMultilevel"/>
    <w:tmpl w:val="6E0C1FAA"/>
    <w:lvl w:ilvl="0" w:tplc="4546EAC6">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2">
    <w:nsid w:val="6692481D"/>
    <w:multiLevelType w:val="hybridMultilevel"/>
    <w:tmpl w:val="5986C45E"/>
    <w:lvl w:ilvl="0" w:tplc="995E1ACC">
      <w:start w:val="1"/>
      <w:numFmt w:val="decimal"/>
      <w:lvlText w:val="%1、"/>
      <w:lvlJc w:val="left"/>
      <w:pPr>
        <w:ind w:left="840" w:hanging="360"/>
      </w:pPr>
      <w:rPr>
        <w:rFonts w:hint="eastAsia"/>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13">
    <w:nsid w:val="68721F51"/>
    <w:multiLevelType w:val="hybridMultilevel"/>
    <w:tmpl w:val="3884950C"/>
    <w:lvl w:ilvl="0" w:tplc="A3046280">
      <w:start w:val="1"/>
      <w:numFmt w:val="japaneseCounting"/>
      <w:lvlText w:val="%1、"/>
      <w:lvlJc w:val="left"/>
      <w:pPr>
        <w:ind w:left="480" w:hanging="48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4">
    <w:nsid w:val="729A4381"/>
    <w:multiLevelType w:val="hybridMultilevel"/>
    <w:tmpl w:val="3ACAE888"/>
    <w:lvl w:ilvl="0" w:tplc="6FE4F4B4">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5">
    <w:nsid w:val="7338025F"/>
    <w:multiLevelType w:val="hybridMultilevel"/>
    <w:tmpl w:val="9A2ABB90"/>
    <w:lvl w:ilvl="0" w:tplc="22F093A4">
      <w:start w:val="3"/>
      <w:numFmt w:val="decimal"/>
      <w:lvlText w:val="%1."/>
      <w:lvlJc w:val="left"/>
      <w:pPr>
        <w:ind w:left="720" w:hanging="360"/>
      </w:pPr>
      <w:rPr>
        <w:rFonts w:hint="eastAsia"/>
      </w:rPr>
    </w:lvl>
    <w:lvl w:ilvl="1" w:tplc="04090019" w:tentative="1">
      <w:start w:val="1"/>
      <w:numFmt w:val="low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lowerLetter"/>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lowerLetter"/>
      <w:lvlText w:val="%8)"/>
      <w:lvlJc w:val="left"/>
      <w:pPr>
        <w:ind w:left="4200" w:hanging="480"/>
      </w:pPr>
    </w:lvl>
    <w:lvl w:ilvl="8" w:tplc="0409001B" w:tentative="1">
      <w:start w:val="1"/>
      <w:numFmt w:val="lowerRoman"/>
      <w:lvlText w:val="%9."/>
      <w:lvlJc w:val="right"/>
      <w:pPr>
        <w:ind w:left="4680" w:hanging="480"/>
      </w:pPr>
    </w:lvl>
  </w:abstractNum>
  <w:abstractNum w:abstractNumId="16">
    <w:nsid w:val="79A44F59"/>
    <w:multiLevelType w:val="hybridMultilevel"/>
    <w:tmpl w:val="C0B0C550"/>
    <w:lvl w:ilvl="0" w:tplc="0409000F">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7">
    <w:nsid w:val="7D81156A"/>
    <w:multiLevelType w:val="hybridMultilevel"/>
    <w:tmpl w:val="0DF4A8D4"/>
    <w:lvl w:ilvl="0" w:tplc="820A5B36">
      <w:start w:val="2"/>
      <w:numFmt w:val="decimal"/>
      <w:lvlText w:val="%1."/>
      <w:lvlJc w:val="left"/>
      <w:pPr>
        <w:ind w:left="840" w:hanging="48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E084F41"/>
    <w:multiLevelType w:val="hybridMultilevel"/>
    <w:tmpl w:val="C422CD00"/>
    <w:lvl w:ilvl="0" w:tplc="B498BBB6">
      <w:start w:val="1"/>
      <w:numFmt w:val="decimal"/>
      <w:lvlText w:val="%1."/>
      <w:lvlJc w:val="left"/>
      <w:pPr>
        <w:ind w:left="720" w:hanging="360"/>
      </w:pPr>
      <w:rPr>
        <w:rFonts w:hint="eastAsia"/>
      </w:rPr>
    </w:lvl>
    <w:lvl w:ilvl="1" w:tplc="04090019" w:tentative="1">
      <w:start w:val="1"/>
      <w:numFmt w:val="low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lowerLetter"/>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lowerLetter"/>
      <w:lvlText w:val="%8)"/>
      <w:lvlJc w:val="left"/>
      <w:pPr>
        <w:ind w:left="4200" w:hanging="480"/>
      </w:pPr>
    </w:lvl>
    <w:lvl w:ilvl="8" w:tplc="0409001B" w:tentative="1">
      <w:start w:val="1"/>
      <w:numFmt w:val="lowerRoman"/>
      <w:lvlText w:val="%9."/>
      <w:lvlJc w:val="right"/>
      <w:pPr>
        <w:ind w:left="4680" w:hanging="480"/>
      </w:pPr>
    </w:lvl>
  </w:abstractNum>
  <w:num w:numId="1">
    <w:abstractNumId w:val="13"/>
  </w:num>
  <w:num w:numId="2">
    <w:abstractNumId w:val="12"/>
  </w:num>
  <w:num w:numId="3">
    <w:abstractNumId w:val="14"/>
  </w:num>
  <w:num w:numId="4">
    <w:abstractNumId w:val="5"/>
  </w:num>
  <w:num w:numId="5">
    <w:abstractNumId w:val="7"/>
  </w:num>
  <w:num w:numId="6">
    <w:abstractNumId w:val="8"/>
  </w:num>
  <w:num w:numId="7">
    <w:abstractNumId w:val="0"/>
  </w:num>
  <w:num w:numId="8">
    <w:abstractNumId w:val="2"/>
  </w:num>
  <w:num w:numId="9">
    <w:abstractNumId w:val="15"/>
  </w:num>
  <w:num w:numId="10">
    <w:abstractNumId w:val="11"/>
  </w:num>
  <w:num w:numId="11">
    <w:abstractNumId w:val="4"/>
  </w:num>
  <w:num w:numId="12">
    <w:abstractNumId w:val="17"/>
  </w:num>
  <w:num w:numId="13">
    <w:abstractNumId w:val="3"/>
  </w:num>
  <w:num w:numId="14">
    <w:abstractNumId w:val="9"/>
  </w:num>
  <w:num w:numId="15">
    <w:abstractNumId w:val="16"/>
  </w:num>
  <w:num w:numId="16">
    <w:abstractNumId w:val="10"/>
  </w:num>
  <w:num w:numId="17">
    <w:abstractNumId w:val="6"/>
  </w:num>
  <w:num w:numId="18">
    <w:abstractNumId w:val="1"/>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B3107"/>
    <w:rsid w:val="00003B54"/>
    <w:rsid w:val="00011484"/>
    <w:rsid w:val="0001674E"/>
    <w:rsid w:val="000274B2"/>
    <w:rsid w:val="000432B6"/>
    <w:rsid w:val="00043A5A"/>
    <w:rsid w:val="00044AC1"/>
    <w:rsid w:val="00047959"/>
    <w:rsid w:val="00050440"/>
    <w:rsid w:val="00055867"/>
    <w:rsid w:val="000636C7"/>
    <w:rsid w:val="000778E8"/>
    <w:rsid w:val="0008328E"/>
    <w:rsid w:val="00084299"/>
    <w:rsid w:val="00090387"/>
    <w:rsid w:val="0009378C"/>
    <w:rsid w:val="00094E02"/>
    <w:rsid w:val="000C53A7"/>
    <w:rsid w:val="000D0445"/>
    <w:rsid w:val="000D1D7A"/>
    <w:rsid w:val="000D494C"/>
    <w:rsid w:val="000D7AFA"/>
    <w:rsid w:val="000F13B1"/>
    <w:rsid w:val="000F66F5"/>
    <w:rsid w:val="00115DD7"/>
    <w:rsid w:val="001171E5"/>
    <w:rsid w:val="00123822"/>
    <w:rsid w:val="001321E4"/>
    <w:rsid w:val="00137A67"/>
    <w:rsid w:val="00141725"/>
    <w:rsid w:val="00162184"/>
    <w:rsid w:val="00163ED6"/>
    <w:rsid w:val="00172D26"/>
    <w:rsid w:val="00181329"/>
    <w:rsid w:val="00193B41"/>
    <w:rsid w:val="0019620C"/>
    <w:rsid w:val="001A0F86"/>
    <w:rsid w:val="001A353A"/>
    <w:rsid w:val="001A3EB6"/>
    <w:rsid w:val="001B195F"/>
    <w:rsid w:val="001B2AC1"/>
    <w:rsid w:val="001B3B92"/>
    <w:rsid w:val="001B624E"/>
    <w:rsid w:val="001C37D2"/>
    <w:rsid w:val="001D0104"/>
    <w:rsid w:val="001D1A2F"/>
    <w:rsid w:val="001D57E9"/>
    <w:rsid w:val="001D5F50"/>
    <w:rsid w:val="001F387F"/>
    <w:rsid w:val="002033A4"/>
    <w:rsid w:val="00206CB0"/>
    <w:rsid w:val="00247111"/>
    <w:rsid w:val="00261A69"/>
    <w:rsid w:val="00263950"/>
    <w:rsid w:val="00264079"/>
    <w:rsid w:val="002729CC"/>
    <w:rsid w:val="002872BF"/>
    <w:rsid w:val="00287C54"/>
    <w:rsid w:val="00293B85"/>
    <w:rsid w:val="00293B92"/>
    <w:rsid w:val="00294391"/>
    <w:rsid w:val="002A314C"/>
    <w:rsid w:val="002B032B"/>
    <w:rsid w:val="002B2123"/>
    <w:rsid w:val="002B2E22"/>
    <w:rsid w:val="002C3404"/>
    <w:rsid w:val="002C4149"/>
    <w:rsid w:val="002D37C8"/>
    <w:rsid w:val="002E21C0"/>
    <w:rsid w:val="002E5D9A"/>
    <w:rsid w:val="002F31C9"/>
    <w:rsid w:val="002F3C80"/>
    <w:rsid w:val="00301BD1"/>
    <w:rsid w:val="00310CED"/>
    <w:rsid w:val="00311BBD"/>
    <w:rsid w:val="00312065"/>
    <w:rsid w:val="00314D20"/>
    <w:rsid w:val="0031738B"/>
    <w:rsid w:val="00330036"/>
    <w:rsid w:val="00334E8C"/>
    <w:rsid w:val="00334EFC"/>
    <w:rsid w:val="00336CBF"/>
    <w:rsid w:val="00344B03"/>
    <w:rsid w:val="00345182"/>
    <w:rsid w:val="00354A3B"/>
    <w:rsid w:val="003702EE"/>
    <w:rsid w:val="00372608"/>
    <w:rsid w:val="0037668F"/>
    <w:rsid w:val="00376A2D"/>
    <w:rsid w:val="0038376C"/>
    <w:rsid w:val="003861AC"/>
    <w:rsid w:val="00387169"/>
    <w:rsid w:val="003904BD"/>
    <w:rsid w:val="0039146A"/>
    <w:rsid w:val="003A1317"/>
    <w:rsid w:val="003A18F2"/>
    <w:rsid w:val="003A35CA"/>
    <w:rsid w:val="003B1855"/>
    <w:rsid w:val="003B3107"/>
    <w:rsid w:val="003B59D6"/>
    <w:rsid w:val="003C7575"/>
    <w:rsid w:val="003D7015"/>
    <w:rsid w:val="003D7E84"/>
    <w:rsid w:val="003E1313"/>
    <w:rsid w:val="003E1E4D"/>
    <w:rsid w:val="003E2C07"/>
    <w:rsid w:val="003F2BEF"/>
    <w:rsid w:val="003F7978"/>
    <w:rsid w:val="0040018E"/>
    <w:rsid w:val="00401DF0"/>
    <w:rsid w:val="004030CF"/>
    <w:rsid w:val="00406054"/>
    <w:rsid w:val="00407EBE"/>
    <w:rsid w:val="004144DE"/>
    <w:rsid w:val="004165B7"/>
    <w:rsid w:val="00425DA2"/>
    <w:rsid w:val="004270E8"/>
    <w:rsid w:val="00445577"/>
    <w:rsid w:val="004555C0"/>
    <w:rsid w:val="00462248"/>
    <w:rsid w:val="004873E6"/>
    <w:rsid w:val="0049668A"/>
    <w:rsid w:val="004A0466"/>
    <w:rsid w:val="004A63E8"/>
    <w:rsid w:val="004B4684"/>
    <w:rsid w:val="004B796B"/>
    <w:rsid w:val="004C25C1"/>
    <w:rsid w:val="004C2FA3"/>
    <w:rsid w:val="004C7B8F"/>
    <w:rsid w:val="004D6E08"/>
    <w:rsid w:val="0050227D"/>
    <w:rsid w:val="005043CF"/>
    <w:rsid w:val="005167CA"/>
    <w:rsid w:val="00532ABA"/>
    <w:rsid w:val="005348DF"/>
    <w:rsid w:val="005416DA"/>
    <w:rsid w:val="00546A32"/>
    <w:rsid w:val="00551AFD"/>
    <w:rsid w:val="00552504"/>
    <w:rsid w:val="005543E7"/>
    <w:rsid w:val="00561B8E"/>
    <w:rsid w:val="00562C54"/>
    <w:rsid w:val="00562D31"/>
    <w:rsid w:val="00563733"/>
    <w:rsid w:val="00565981"/>
    <w:rsid w:val="00572FE9"/>
    <w:rsid w:val="00574C85"/>
    <w:rsid w:val="00577BCD"/>
    <w:rsid w:val="00584E78"/>
    <w:rsid w:val="00585D2C"/>
    <w:rsid w:val="00587DAB"/>
    <w:rsid w:val="00591CD2"/>
    <w:rsid w:val="005C0058"/>
    <w:rsid w:val="005C4F88"/>
    <w:rsid w:val="005D1DE4"/>
    <w:rsid w:val="005D5549"/>
    <w:rsid w:val="005E0934"/>
    <w:rsid w:val="005E4FC4"/>
    <w:rsid w:val="005F0AE4"/>
    <w:rsid w:val="006030FD"/>
    <w:rsid w:val="00610D4F"/>
    <w:rsid w:val="00614076"/>
    <w:rsid w:val="00623B04"/>
    <w:rsid w:val="00624D55"/>
    <w:rsid w:val="00635487"/>
    <w:rsid w:val="00635B68"/>
    <w:rsid w:val="0065755F"/>
    <w:rsid w:val="00662DB5"/>
    <w:rsid w:val="006661A9"/>
    <w:rsid w:val="0066663A"/>
    <w:rsid w:val="00672CE3"/>
    <w:rsid w:val="006848CE"/>
    <w:rsid w:val="00692986"/>
    <w:rsid w:val="00694746"/>
    <w:rsid w:val="00697EDD"/>
    <w:rsid w:val="006A027B"/>
    <w:rsid w:val="006A1645"/>
    <w:rsid w:val="006B2A18"/>
    <w:rsid w:val="006C7798"/>
    <w:rsid w:val="006D09C7"/>
    <w:rsid w:val="006D7405"/>
    <w:rsid w:val="006E69F4"/>
    <w:rsid w:val="007047F5"/>
    <w:rsid w:val="00715AEC"/>
    <w:rsid w:val="00722581"/>
    <w:rsid w:val="00726A0B"/>
    <w:rsid w:val="00732447"/>
    <w:rsid w:val="007332ED"/>
    <w:rsid w:val="00742961"/>
    <w:rsid w:val="00763BFF"/>
    <w:rsid w:val="007648DC"/>
    <w:rsid w:val="00770C3F"/>
    <w:rsid w:val="007763B2"/>
    <w:rsid w:val="007801A5"/>
    <w:rsid w:val="007920CA"/>
    <w:rsid w:val="007A5E64"/>
    <w:rsid w:val="007A6CAA"/>
    <w:rsid w:val="007B3E8A"/>
    <w:rsid w:val="007C2689"/>
    <w:rsid w:val="007C3D14"/>
    <w:rsid w:val="007C4575"/>
    <w:rsid w:val="007D29B7"/>
    <w:rsid w:val="007D462A"/>
    <w:rsid w:val="007D4F51"/>
    <w:rsid w:val="007E080E"/>
    <w:rsid w:val="007E6026"/>
    <w:rsid w:val="007E65E9"/>
    <w:rsid w:val="007F239D"/>
    <w:rsid w:val="007F7AC1"/>
    <w:rsid w:val="00802914"/>
    <w:rsid w:val="00806973"/>
    <w:rsid w:val="008141B3"/>
    <w:rsid w:val="00825C60"/>
    <w:rsid w:val="00843219"/>
    <w:rsid w:val="008462FC"/>
    <w:rsid w:val="00857746"/>
    <w:rsid w:val="008634B6"/>
    <w:rsid w:val="00863DAD"/>
    <w:rsid w:val="008640B8"/>
    <w:rsid w:val="0086515A"/>
    <w:rsid w:val="008737E7"/>
    <w:rsid w:val="008A3B3D"/>
    <w:rsid w:val="008A5944"/>
    <w:rsid w:val="008A7E9D"/>
    <w:rsid w:val="008B1F16"/>
    <w:rsid w:val="008B21F5"/>
    <w:rsid w:val="008B3F4D"/>
    <w:rsid w:val="008B4F45"/>
    <w:rsid w:val="008B69C8"/>
    <w:rsid w:val="008C4FEF"/>
    <w:rsid w:val="008C5CF5"/>
    <w:rsid w:val="008D1675"/>
    <w:rsid w:val="008D17FD"/>
    <w:rsid w:val="008D3B50"/>
    <w:rsid w:val="008D76CC"/>
    <w:rsid w:val="008F1BFF"/>
    <w:rsid w:val="008F4357"/>
    <w:rsid w:val="008F6D5D"/>
    <w:rsid w:val="008F6FEA"/>
    <w:rsid w:val="0090403E"/>
    <w:rsid w:val="00913375"/>
    <w:rsid w:val="00916109"/>
    <w:rsid w:val="009233FA"/>
    <w:rsid w:val="00935811"/>
    <w:rsid w:val="00952C8C"/>
    <w:rsid w:val="00956F5F"/>
    <w:rsid w:val="009622F6"/>
    <w:rsid w:val="00975D8D"/>
    <w:rsid w:val="00976D13"/>
    <w:rsid w:val="009779D3"/>
    <w:rsid w:val="00985C09"/>
    <w:rsid w:val="0099378A"/>
    <w:rsid w:val="00997B67"/>
    <w:rsid w:val="009A1BB9"/>
    <w:rsid w:val="009A7C7D"/>
    <w:rsid w:val="009B556D"/>
    <w:rsid w:val="009C0D9E"/>
    <w:rsid w:val="009C3052"/>
    <w:rsid w:val="009D029F"/>
    <w:rsid w:val="009D18AA"/>
    <w:rsid w:val="009D4E56"/>
    <w:rsid w:val="009D698D"/>
    <w:rsid w:val="009D78EE"/>
    <w:rsid w:val="009E1FFB"/>
    <w:rsid w:val="009F068C"/>
    <w:rsid w:val="009F68C0"/>
    <w:rsid w:val="00A11DAD"/>
    <w:rsid w:val="00A232D5"/>
    <w:rsid w:val="00A250C4"/>
    <w:rsid w:val="00A257DA"/>
    <w:rsid w:val="00A30D49"/>
    <w:rsid w:val="00A343B8"/>
    <w:rsid w:val="00A44E7B"/>
    <w:rsid w:val="00A45D78"/>
    <w:rsid w:val="00A52835"/>
    <w:rsid w:val="00A54151"/>
    <w:rsid w:val="00A65DD7"/>
    <w:rsid w:val="00A6786F"/>
    <w:rsid w:val="00A80049"/>
    <w:rsid w:val="00A934D5"/>
    <w:rsid w:val="00A95E73"/>
    <w:rsid w:val="00AA2F0C"/>
    <w:rsid w:val="00AA5D47"/>
    <w:rsid w:val="00AA66AA"/>
    <w:rsid w:val="00AB4ADC"/>
    <w:rsid w:val="00AB7B42"/>
    <w:rsid w:val="00AC0E29"/>
    <w:rsid w:val="00AD077B"/>
    <w:rsid w:val="00AD0EEA"/>
    <w:rsid w:val="00AD3C33"/>
    <w:rsid w:val="00AD4500"/>
    <w:rsid w:val="00AD4812"/>
    <w:rsid w:val="00AD7105"/>
    <w:rsid w:val="00AE1598"/>
    <w:rsid w:val="00AE64A1"/>
    <w:rsid w:val="00AF2A76"/>
    <w:rsid w:val="00AF3DE4"/>
    <w:rsid w:val="00B02877"/>
    <w:rsid w:val="00B04590"/>
    <w:rsid w:val="00B13414"/>
    <w:rsid w:val="00B154D2"/>
    <w:rsid w:val="00B15778"/>
    <w:rsid w:val="00B16F19"/>
    <w:rsid w:val="00B25731"/>
    <w:rsid w:val="00B25882"/>
    <w:rsid w:val="00B4539F"/>
    <w:rsid w:val="00B46AFE"/>
    <w:rsid w:val="00B5036F"/>
    <w:rsid w:val="00B5193B"/>
    <w:rsid w:val="00B51C2A"/>
    <w:rsid w:val="00B53D35"/>
    <w:rsid w:val="00B60115"/>
    <w:rsid w:val="00B62758"/>
    <w:rsid w:val="00B658B5"/>
    <w:rsid w:val="00B6629D"/>
    <w:rsid w:val="00B70995"/>
    <w:rsid w:val="00B71983"/>
    <w:rsid w:val="00B82AB5"/>
    <w:rsid w:val="00B86E3B"/>
    <w:rsid w:val="00B9266E"/>
    <w:rsid w:val="00BA02B8"/>
    <w:rsid w:val="00BA48E8"/>
    <w:rsid w:val="00BA4C21"/>
    <w:rsid w:val="00BA4FA2"/>
    <w:rsid w:val="00BB0D13"/>
    <w:rsid w:val="00BB132A"/>
    <w:rsid w:val="00BB4101"/>
    <w:rsid w:val="00BE1D6F"/>
    <w:rsid w:val="00BE4410"/>
    <w:rsid w:val="00BE621C"/>
    <w:rsid w:val="00BF044F"/>
    <w:rsid w:val="00BF0FE9"/>
    <w:rsid w:val="00BF1B1D"/>
    <w:rsid w:val="00C261C0"/>
    <w:rsid w:val="00C34516"/>
    <w:rsid w:val="00C359DE"/>
    <w:rsid w:val="00C42417"/>
    <w:rsid w:val="00C509C3"/>
    <w:rsid w:val="00C52A73"/>
    <w:rsid w:val="00C53297"/>
    <w:rsid w:val="00C54EA9"/>
    <w:rsid w:val="00C569BA"/>
    <w:rsid w:val="00C617A3"/>
    <w:rsid w:val="00C64209"/>
    <w:rsid w:val="00C71C54"/>
    <w:rsid w:val="00C729A6"/>
    <w:rsid w:val="00C74CC4"/>
    <w:rsid w:val="00C77ABA"/>
    <w:rsid w:val="00C81E07"/>
    <w:rsid w:val="00C833C0"/>
    <w:rsid w:val="00C90CAC"/>
    <w:rsid w:val="00CA2137"/>
    <w:rsid w:val="00CA7F8C"/>
    <w:rsid w:val="00CC24C3"/>
    <w:rsid w:val="00CC3BE1"/>
    <w:rsid w:val="00CC7B87"/>
    <w:rsid w:val="00CE520B"/>
    <w:rsid w:val="00CE7DF7"/>
    <w:rsid w:val="00CF5D66"/>
    <w:rsid w:val="00D03608"/>
    <w:rsid w:val="00D050EC"/>
    <w:rsid w:val="00D06C58"/>
    <w:rsid w:val="00D106C6"/>
    <w:rsid w:val="00D127F8"/>
    <w:rsid w:val="00D15605"/>
    <w:rsid w:val="00D235B9"/>
    <w:rsid w:val="00D24433"/>
    <w:rsid w:val="00D3208B"/>
    <w:rsid w:val="00D50A7C"/>
    <w:rsid w:val="00D515A7"/>
    <w:rsid w:val="00D5161D"/>
    <w:rsid w:val="00D5249D"/>
    <w:rsid w:val="00D6763E"/>
    <w:rsid w:val="00D725D3"/>
    <w:rsid w:val="00D7282A"/>
    <w:rsid w:val="00D75341"/>
    <w:rsid w:val="00DA127D"/>
    <w:rsid w:val="00DA2908"/>
    <w:rsid w:val="00DA533A"/>
    <w:rsid w:val="00DB4AB7"/>
    <w:rsid w:val="00DB4DFB"/>
    <w:rsid w:val="00DC35E6"/>
    <w:rsid w:val="00DC43D4"/>
    <w:rsid w:val="00DD3EFF"/>
    <w:rsid w:val="00DD5D48"/>
    <w:rsid w:val="00DE1AD1"/>
    <w:rsid w:val="00DE5FFE"/>
    <w:rsid w:val="00DE60AC"/>
    <w:rsid w:val="00DF6099"/>
    <w:rsid w:val="00E033E7"/>
    <w:rsid w:val="00E07642"/>
    <w:rsid w:val="00E1025C"/>
    <w:rsid w:val="00E15AFB"/>
    <w:rsid w:val="00E20DF1"/>
    <w:rsid w:val="00E3431F"/>
    <w:rsid w:val="00E4277D"/>
    <w:rsid w:val="00E46D82"/>
    <w:rsid w:val="00E47948"/>
    <w:rsid w:val="00E51E62"/>
    <w:rsid w:val="00E527C8"/>
    <w:rsid w:val="00E546D7"/>
    <w:rsid w:val="00E54E7F"/>
    <w:rsid w:val="00E71A50"/>
    <w:rsid w:val="00E71DFE"/>
    <w:rsid w:val="00E729A0"/>
    <w:rsid w:val="00E73D44"/>
    <w:rsid w:val="00E744CC"/>
    <w:rsid w:val="00E82AD0"/>
    <w:rsid w:val="00E849F5"/>
    <w:rsid w:val="00E8677F"/>
    <w:rsid w:val="00E908BF"/>
    <w:rsid w:val="00E9168C"/>
    <w:rsid w:val="00E92741"/>
    <w:rsid w:val="00E97623"/>
    <w:rsid w:val="00EA14E7"/>
    <w:rsid w:val="00EA1C6A"/>
    <w:rsid w:val="00EB1D48"/>
    <w:rsid w:val="00EB56CB"/>
    <w:rsid w:val="00EC04E0"/>
    <w:rsid w:val="00EC05D0"/>
    <w:rsid w:val="00EC360D"/>
    <w:rsid w:val="00ED325B"/>
    <w:rsid w:val="00ED66FD"/>
    <w:rsid w:val="00EF5EA5"/>
    <w:rsid w:val="00F02F12"/>
    <w:rsid w:val="00F03057"/>
    <w:rsid w:val="00F062D3"/>
    <w:rsid w:val="00F17095"/>
    <w:rsid w:val="00F17BC3"/>
    <w:rsid w:val="00F27399"/>
    <w:rsid w:val="00F27992"/>
    <w:rsid w:val="00F3101B"/>
    <w:rsid w:val="00F43CFC"/>
    <w:rsid w:val="00F5058F"/>
    <w:rsid w:val="00F5177A"/>
    <w:rsid w:val="00F5516B"/>
    <w:rsid w:val="00F60EB2"/>
    <w:rsid w:val="00F73D27"/>
    <w:rsid w:val="00F76B26"/>
    <w:rsid w:val="00F9583B"/>
    <w:rsid w:val="00F961CA"/>
    <w:rsid w:val="00FA6221"/>
    <w:rsid w:val="00FB125D"/>
    <w:rsid w:val="00FB2684"/>
    <w:rsid w:val="00FB4D94"/>
    <w:rsid w:val="00FB6360"/>
    <w:rsid w:val="00FC17A3"/>
    <w:rsid w:val="00FC2B1C"/>
    <w:rsid w:val="00FC3AD8"/>
    <w:rsid w:val="00FD122C"/>
    <w:rsid w:val="00FD1F1C"/>
    <w:rsid w:val="00FD3EA4"/>
    <w:rsid w:val="00FD41F8"/>
    <w:rsid w:val="00FD42F0"/>
    <w:rsid w:val="00FF2390"/>
    <w:rsid w:val="00FF3B14"/>
    <w:rsid w:val="00FF58DE"/>
    <w:rsid w:val="00FF6F87"/>
    <w:rsid w:val="00FF708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AutoShape 33"/>
        <o:r id="V:Rule2" type="connector" idref="#AutoShape 34"/>
        <o:r id="V:Rule3" type="connector" idref="#AutoShape 35"/>
        <o:r id="V:Rule4" type="connector" idref="#AutoShape 36"/>
        <o:r id="V:Rule5" type="connector" idref="#AutoShape 37"/>
        <o:r id="V:Rule6" type="connector" idref="#AutoShape 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ajorEastAsia" w:hAnsi="Times New Roman" w:cs="Times New Roman"/>
        <w:color w:val="000000"/>
        <w:u w:color="000000"/>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E7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5605"/>
    <w:pPr>
      <w:ind w:firstLineChars="200" w:firstLine="420"/>
    </w:pPr>
  </w:style>
  <w:style w:type="table" w:styleId="a4">
    <w:name w:val="Table Grid"/>
    <w:basedOn w:val="a1"/>
    <w:uiPriority w:val="39"/>
    <w:rsid w:val="00C71C54"/>
    <w:rPr>
      <w:rFonts w:asciiTheme="minorHAnsi" w:eastAsiaTheme="minorEastAsia" w:hAnsiTheme="minorHAnsi" w:cstheme="minorBidi"/>
      <w:color w:val="auto"/>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Char"/>
    <w:uiPriority w:val="99"/>
    <w:unhideWhenUsed/>
    <w:rsid w:val="004873E6"/>
    <w:pPr>
      <w:widowControl/>
      <w:jc w:val="left"/>
    </w:pPr>
    <w:rPr>
      <w:rFonts w:eastAsiaTheme="minorEastAsia"/>
      <w:color w:val="auto"/>
      <w:sz w:val="24"/>
      <w:szCs w:val="24"/>
    </w:rPr>
  </w:style>
  <w:style w:type="character" w:customStyle="1" w:styleId="Char">
    <w:name w:val="脚注文本 Char"/>
    <w:basedOn w:val="a0"/>
    <w:link w:val="a5"/>
    <w:uiPriority w:val="99"/>
    <w:rsid w:val="004873E6"/>
    <w:rPr>
      <w:rFonts w:eastAsiaTheme="minorEastAsia"/>
      <w:color w:val="auto"/>
      <w:sz w:val="24"/>
      <w:szCs w:val="24"/>
    </w:rPr>
  </w:style>
  <w:style w:type="character" w:styleId="a6">
    <w:name w:val="footnote reference"/>
    <w:basedOn w:val="a0"/>
    <w:uiPriority w:val="99"/>
    <w:unhideWhenUsed/>
    <w:rsid w:val="004873E6"/>
    <w:rPr>
      <w:vertAlign w:val="superscript"/>
    </w:rPr>
  </w:style>
  <w:style w:type="paragraph" w:styleId="a7">
    <w:name w:val="header"/>
    <w:basedOn w:val="a"/>
    <w:link w:val="Char0"/>
    <w:uiPriority w:val="99"/>
    <w:unhideWhenUsed/>
    <w:rsid w:val="00DD5D4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DD5D48"/>
    <w:rPr>
      <w:sz w:val="18"/>
      <w:szCs w:val="18"/>
    </w:rPr>
  </w:style>
  <w:style w:type="paragraph" w:styleId="a8">
    <w:name w:val="footer"/>
    <w:basedOn w:val="a"/>
    <w:link w:val="Char1"/>
    <w:uiPriority w:val="99"/>
    <w:unhideWhenUsed/>
    <w:rsid w:val="00DD5D48"/>
    <w:pPr>
      <w:tabs>
        <w:tab w:val="center" w:pos="4153"/>
        <w:tab w:val="right" w:pos="8306"/>
      </w:tabs>
      <w:snapToGrid w:val="0"/>
      <w:jc w:val="left"/>
    </w:pPr>
    <w:rPr>
      <w:sz w:val="18"/>
      <w:szCs w:val="18"/>
    </w:rPr>
  </w:style>
  <w:style w:type="character" w:customStyle="1" w:styleId="Char1">
    <w:name w:val="页脚 Char"/>
    <w:basedOn w:val="a0"/>
    <w:link w:val="a8"/>
    <w:uiPriority w:val="99"/>
    <w:rsid w:val="00DD5D48"/>
    <w:rPr>
      <w:sz w:val="18"/>
      <w:szCs w:val="18"/>
    </w:rPr>
  </w:style>
  <w:style w:type="paragraph" w:styleId="a9">
    <w:name w:val="Bibliography"/>
    <w:basedOn w:val="a"/>
    <w:next w:val="a"/>
    <w:uiPriority w:val="37"/>
    <w:unhideWhenUsed/>
    <w:rsid w:val="00DA127D"/>
  </w:style>
  <w:style w:type="paragraph" w:styleId="aa">
    <w:name w:val="Balloon Text"/>
    <w:basedOn w:val="a"/>
    <w:link w:val="Char2"/>
    <w:uiPriority w:val="99"/>
    <w:semiHidden/>
    <w:unhideWhenUsed/>
    <w:rsid w:val="00E15AFB"/>
    <w:rPr>
      <w:sz w:val="18"/>
      <w:szCs w:val="18"/>
    </w:rPr>
  </w:style>
  <w:style w:type="character" w:customStyle="1" w:styleId="Char2">
    <w:name w:val="批注框文本 Char"/>
    <w:basedOn w:val="a0"/>
    <w:link w:val="aa"/>
    <w:uiPriority w:val="99"/>
    <w:semiHidden/>
    <w:rsid w:val="00E15AFB"/>
    <w:rPr>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1389</Words>
  <Characters>7918</Characters>
  <Application>Microsoft Office Word</Application>
  <DocSecurity>0</DocSecurity>
  <Lines>65</Lines>
  <Paragraphs>18</Paragraphs>
  <ScaleCrop>false</ScaleCrop>
  <HeadingPairs>
    <vt:vector size="2" baseType="variant">
      <vt:variant>
        <vt:lpstr>标题</vt:lpstr>
      </vt:variant>
      <vt:variant>
        <vt:i4>1</vt:i4>
      </vt:variant>
    </vt:vector>
  </HeadingPairs>
  <TitlesOfParts>
    <vt:vector size="1" baseType="lpstr">
      <vt:lpstr/>
    </vt:vector>
  </TitlesOfParts>
  <Company>Microsoft</Company>
  <LinksUpToDate>false</LinksUpToDate>
  <CharactersWithSpaces>9289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Gu</dc:creator>
  <cp:keywords/>
  <dc:description/>
  <cp:lastModifiedBy>潘霖滋</cp:lastModifiedBy>
  <cp:revision>2</cp:revision>
  <dcterms:created xsi:type="dcterms:W3CDTF">2018-10-14T06:38:00Z</dcterms:created>
  <dcterms:modified xsi:type="dcterms:W3CDTF">2018-10-14T06:38:00Z</dcterms:modified>
</cp:coreProperties>
</file>