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复习课数学训练的“变脸”</w:t>
      </w:r>
    </w:p>
    <w:p>
      <w:pPr>
        <w:wordWrap w:val="0"/>
        <w:ind w:right="600"/>
        <w:jc w:val="right"/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——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以“分式”复习课为例</w:t>
      </w:r>
      <w:r>
        <w:rPr>
          <w:rFonts w:hint="eastAsia"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</w:t>
      </w:r>
    </w:p>
    <w:p>
      <w:pPr>
        <w:wordWrap w:val="0"/>
        <w:ind w:right="600"/>
        <w:jc w:val="righ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上海市梅园中学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陈婕</w:t>
      </w:r>
    </w:p>
    <w:bookmarkEnd w:id="0"/>
    <w:p>
      <w:pPr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摘要：</w:t>
      </w:r>
    </w:p>
    <w:p>
      <w:pPr>
        <w:ind w:firstLine="420" w:firstLineChars="200"/>
        <w:rPr>
          <w:rFonts w:hint="eastAsia" w:ascii="黑体" w:hAnsi="黑体" w:eastAsia="黑体"/>
        </w:rPr>
      </w:pPr>
      <w:r>
        <w:rPr>
          <w:rFonts w:hint="eastAsia" w:ascii="黑体" w:hAnsi="黑体" w:eastAsia="黑体" w:cs="黑体"/>
          <w:szCs w:val="21"/>
        </w:rPr>
        <w:t>复习课除了系统的知识梳理以外，教师更应着眼于数学思想和方法的渗透。</w:t>
      </w:r>
      <w:r>
        <w:rPr>
          <w:rFonts w:hint="eastAsia" w:ascii="黑体" w:hAnsi="黑体" w:eastAsia="黑体"/>
        </w:rPr>
        <w:t>新课标下学生的数学能力不仅在于对知识的掌握，更在于能否应用知识自觉解决实际问题，复习课必须精心设计练习题，使知识的应用更具综合性和灵活性，看</w:t>
      </w:r>
      <w:r>
        <w:rPr>
          <w:rFonts w:hint="eastAsia" w:ascii="黑体" w:hAnsi="黑体" w:eastAsia="黑体"/>
          <w:color w:val="auto"/>
        </w:rPr>
        <w:t>学生</w:t>
      </w:r>
      <w:r>
        <w:rPr>
          <w:rFonts w:hint="eastAsia" w:ascii="黑体" w:hAnsi="黑体" w:eastAsia="黑体"/>
        </w:rPr>
        <w:t>能否运用数学知识、数学思维去解决实际问题，以及形成学习新知识的能力的需要。</w:t>
      </w:r>
      <w:r>
        <w:rPr>
          <w:rFonts w:hint="eastAsia" w:ascii="黑体" w:hAnsi="黑体" w:eastAsia="黑体" w:cs="黑体"/>
          <w:szCs w:val="21"/>
        </w:rPr>
        <w:t>上好数学复习课的一个关键是例题的选择，</w:t>
      </w:r>
      <w:r>
        <w:rPr>
          <w:rFonts w:hint="eastAsia" w:ascii="黑体" w:hAnsi="黑体" w:eastAsia="黑体"/>
        </w:rPr>
        <w:t>例题选择要有</w:t>
      </w:r>
      <w:r>
        <w:rPr>
          <w:rFonts w:hint="eastAsia" w:ascii="黑体" w:hAnsi="黑体" w:eastAsia="黑体"/>
          <w:color w:val="auto"/>
        </w:rPr>
        <w:t>代表性，典型性，示范性，综合性，灵活性，发展性，</w:t>
      </w:r>
      <w:r>
        <w:rPr>
          <w:rFonts w:hint="eastAsia" w:ascii="黑体" w:hAnsi="黑体" w:eastAsia="黑体"/>
        </w:rPr>
        <w:t>有利于培养学生的实践能力和创新意识。</w:t>
      </w:r>
    </w:p>
    <w:p>
      <w:pPr>
        <w:ind w:firstLine="420" w:firstLineChars="200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本次“分式”复习课通过的几个式子完成了整块分式内容的复习，从给出几个代数式，到讨论代数式有无意义，到添加符号成为化简题，然后归纳小结。再到添加条件完成分式求值，环环相扣，层层深入，最后小结反馈。既使学生获得必需的重要知识及基本的思想方法，达到数学能力提升的目的，又激发学生的好奇心和求知欲，使学生不断发现、提出和创造性地解决问题。</w:t>
      </w:r>
    </w:p>
    <w:p>
      <w:pPr>
        <w:ind w:firstLine="420" w:firstLineChars="200"/>
        <w:rPr>
          <w:rFonts w:hint="eastAsia" w:ascii="黑体" w:hAnsi="黑体" w:eastAsia="黑体" w:cs="黑体"/>
          <w:szCs w:val="21"/>
        </w:rPr>
      </w:pPr>
    </w:p>
    <w:p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b/>
          <w:bCs/>
        </w:rPr>
        <w:t>关键词：</w:t>
      </w:r>
      <w:r>
        <w:rPr>
          <w:rFonts w:hint="eastAsia" w:ascii="黑体" w:hAnsi="黑体" w:eastAsia="黑体" w:cs="黑体"/>
        </w:rPr>
        <w:t>巩固双基，例题选择，思想方法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数学总复习是教师帮助学生形成知识网络，提高数学成绩的重要途径，同时也是提升学生数学素养的重要阶段，但是由于时间紧张，所包含的数学知识容量大，教师往往会处于疲惫状态，导致总复习常常是简单的炒冷饭，课后则是高密度的题海战术，这样容易使学生在复习阶段觉得数学学习枯燥，乏味。复习课除了系统的知识梳理以外，更应着眼于数学思想和方法的渗透，同时复习课也应像新课授课一样巧妙设计，激发学生的学习兴趣，让复习课同样精彩，以达到最好的复习效果。本文以一堂“分式”复习课教学设计为例，谈谈数学复习课的例题选择。</w:t>
      </w:r>
    </w:p>
    <w:p>
      <w:pPr>
        <w:rPr>
          <w:rFonts w:hint="eastAsia"/>
          <w:szCs w:val="21"/>
        </w:rPr>
      </w:pPr>
    </w:p>
    <w:p>
      <w:pPr>
        <w:rPr>
          <w:rFonts w:hint="eastAsia"/>
          <w:color w:val="auto"/>
          <w:szCs w:val="21"/>
        </w:rPr>
      </w:pPr>
      <w:r>
        <w:rPr>
          <w:rFonts w:hint="eastAsia"/>
          <w:szCs w:val="21"/>
        </w:rPr>
        <w:t xml:space="preserve">    数学复习课往往要用一定数量的例题，通过例题的讲解来归纳总结所学的知识，上好数学复习课的关键是例题的选择，通过一道题的复习，讲解和发挥，把某些基本概念和基本方法阐述的一清二楚，例题的选择要立足于重点内容与概念，从而达到巩固“双基”、提高能力的目的。因此所选的例题应具有</w:t>
      </w:r>
      <w:r>
        <w:rPr>
          <w:rFonts w:hint="eastAsia"/>
          <w:color w:val="auto"/>
          <w:szCs w:val="21"/>
        </w:rPr>
        <w:t>典型性，延伸性，创造性和启发性。</w: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szCs w:val="21"/>
        </w:rPr>
        <w:t>参阅分式课程标准后，本节课以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、系统掌握有关分式的基本概念和基本性质。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、正确熟练地进行分式的加减乘除运算及混合运算。3、能够解决有关分式的化简问题，会用整体思想求分式的值。为教学目标，通过一连串的问题引入，实现一个环环相扣的分式复习课。</w:t>
      </w:r>
    </w:p>
    <w:p>
      <w:pPr>
        <w:rPr>
          <w:rFonts w:hint="eastAsia"/>
          <w:color w:val="000000"/>
          <w:szCs w:val="21"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课堂设计如下：</w:t>
      </w:r>
    </w:p>
    <w:p>
      <w:pPr>
        <w:rPr>
          <w:rFonts w:hint="eastAsia" w:ascii="黑体" w:hAnsi="黑体" w:eastAsia="黑体" w:cs="黑体"/>
          <w:b/>
          <w:bCs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环节一：复习引入</w: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1、观察下列代数式中哪些是分式？在这些分式中，都是最简分式吗？不是的请化简。</w:t>
      </w:r>
    </w:p>
    <w:p>
      <w:pPr>
        <w:ind w:firstLine="1050" w:firstLineChars="500"/>
        <w:rPr>
          <w:rFonts w:hint="eastAsia"/>
          <w:color w:val="000000"/>
          <w:szCs w:val="21"/>
        </w:rPr>
      </w:pPr>
      <w:r>
        <w:rPr>
          <w:rFonts w:hint="eastAsia"/>
          <w:color w:val="000000"/>
          <w:position w:val="-24"/>
          <w:szCs w:val="21"/>
        </w:rPr>
        <w:object>
          <v:shape id="_x0000_i1025" o:spt="75" type="#_x0000_t75" style="height:31pt;width:26pt;" o:ole="t" filled="f" stroked="f" coordsize="21600,21600">
            <v:path/>
            <v:fill on="f" focussize="0,0"/>
            <v:stroke on="f"/>
            <v:imagedata r:id="rId5" o:title=""/>
            <o:lock v:ext="edit" grouping="f" rotation="f" text="f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， </w:t>
      </w:r>
      <w:r>
        <w:rPr>
          <w:rFonts w:hint="eastAsia"/>
          <w:color w:val="000000"/>
          <w:position w:val="-24"/>
          <w:szCs w:val="21"/>
        </w:rPr>
        <w:object>
          <v:shape id="_x0000_i1026" o:spt="75" type="#_x0000_t75" style="height:31pt;width:31pt;" o:ole="t" filled="f" stroked="f" coordsize="21600,21600">
            <v:path/>
            <v:fill on="f" focussize="0,0"/>
            <v:stroke on="f"/>
            <v:imagedata r:id="rId7" o:title=""/>
            <o:lock v:ext="edit" grouping="f" rotation="f" text="f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， </w:t>
      </w:r>
      <w:r>
        <w:rPr>
          <w:rFonts w:hint="eastAsia"/>
          <w:color w:val="000000"/>
          <w:position w:val="-24"/>
          <w:szCs w:val="21"/>
        </w:rPr>
        <w:object>
          <v:shape id="_x0000_i1027" o:spt="75" type="#_x0000_t75" style="height:33pt;width:56pt;" o:ole="t" filled="f" stroked="f" coordsize="21600,21600">
            <v:path/>
            <v:fill on="f" focussize="0,0"/>
            <v:stroke on="f"/>
            <v:imagedata r:id="rId9" o:title=""/>
            <o:lock v:ext="edit" grouping="f" rotation="f" text="f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，</w:t>
      </w:r>
      <w:r>
        <w:rPr>
          <w:rFonts w:hint="eastAsia"/>
          <w:color w:val="000000"/>
          <w:position w:val="-24"/>
          <w:szCs w:val="21"/>
        </w:rPr>
        <w:object>
          <v:shape id="_x0000_i1028" o:spt="75" type="#_x0000_t75" style="height:30.9pt;width:12pt;" o:ole="t" filled="f" o:preferrelative="t" stroked="f" coordsize="21600,21600">
            <v:path/>
            <v:fill on="f" focussize="0,0"/>
            <v:stroke on="f"/>
            <v:imagedata r:id="rId11" o:title=""/>
            <o:lock v:ext="edit" grouping="f" rotation="f" text="f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，</w:t>
      </w:r>
      <w:r>
        <w:rPr>
          <w:rFonts w:hint="eastAsia"/>
          <w:color w:val="000000"/>
          <w:position w:val="-24"/>
          <w:szCs w:val="21"/>
        </w:rPr>
        <w:object>
          <v:shape id="_x0000_i1029" o:spt="75" type="#_x0000_t75" style="height:30.95pt;width:20pt;" o:ole="t" filled="f" stroked="f" coordsize="21600,21600">
            <v:path/>
            <v:fill on="f" focussize="0,0"/>
            <v:stroke on="f"/>
            <v:imagedata r:id="rId13" o:title=""/>
            <o:lock v:ext="edit" grouping="f" rotation="f" text="f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，</w:t>
      </w:r>
      <w:r>
        <w:rPr>
          <w:rFonts w:hint="eastAsia"/>
          <w:color w:val="000000"/>
          <w:position w:val="-24"/>
          <w:szCs w:val="21"/>
        </w:rPr>
        <w:object>
          <v:shape id="_x0000_i1030" o:spt="75" type="#_x0000_t75" style="height:30.95pt;width:33.95pt;" o:ole="t" filled="f" o:preferrelative="t" stroked="f" coordsize="21600,21600">
            <v:path/>
            <v:fill on="f" focussize="0,0"/>
            <v:stroke on="f"/>
            <v:imagedata r:id="rId15" o:title=""/>
            <o:lock v:ext="edit" grouping="f" rotation="f" text="f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，</w:t>
      </w:r>
      <w:r>
        <w:rPr>
          <w:rFonts w:hint="eastAsia"/>
          <w:color w:val="000000"/>
          <w:position w:val="-24"/>
          <w:szCs w:val="21"/>
        </w:rPr>
        <w:object>
          <v:shape id="_x0000_i1031" o:spt="75" type="#_x0000_t75" style="height:31pt;width:35pt;" o:ole="t" filled="f" stroked="f" coordsize="21600,21600">
            <v:path/>
            <v:fill on="f" focussize="0,0"/>
            <v:stroke on="f"/>
            <v:imagedata r:id="rId17" o:title=""/>
            <o:lock v:ext="edit" grouping="f" rotation="f" text="f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</w:t>
      </w:r>
    </w:p>
    <w:p>
      <w:pPr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通过判断以上代数式是否为分式，引出课题——分式的复习课，复习分式的概念以及最简分式的化简。同而引出2个重要的问题：（1）分式有无意义；（2）分式的值为0。以达到分式的基本性质的复习。</w:t>
      </w:r>
    </w:p>
    <w:p>
      <w:pPr>
        <w:ind w:firstLine="420" w:firstLineChars="200"/>
        <w:rPr>
          <w:rFonts w:hint="eastAsia"/>
          <w:color w:val="000000"/>
          <w:szCs w:val="21"/>
        </w:rPr>
      </w:pPr>
    </w:p>
    <w:p>
      <w:pPr>
        <w:ind w:firstLine="420" w:firstLineChars="200"/>
        <w:rPr>
          <w:rFonts w:hint="eastAsia"/>
          <w:color w:val="000000"/>
          <w:szCs w:val="21"/>
        </w:rPr>
      </w:pP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2、（1）当x______________时，分式</w:t>
      </w:r>
      <w:r>
        <w:rPr>
          <w:rFonts w:hint="eastAsia"/>
          <w:color w:val="000000"/>
          <w:position w:val="-24"/>
          <w:sz w:val="24"/>
        </w:rPr>
        <w:object>
          <v:shape id="_x0000_i1032" o:spt="75" type="#_x0000_t75" style="height:31pt;width:26pt;" o:ole="t" filled="f" stroked="f" coordsize="21600,21600">
            <v:path/>
            <v:fill on="f" focussize="0,0"/>
            <v:stroke on="f"/>
            <v:imagedata r:id="rId5" o:title=""/>
            <o:lock v:ext="edit" grouping="f" rotation="f" text="f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/>
          <w:color w:val="000000"/>
          <w:sz w:val="24"/>
        </w:rPr>
        <w:t xml:space="preserve"> 无意义。</w:t>
      </w: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（2）当x____________时，分式 </w:t>
      </w:r>
      <w:r>
        <w:rPr>
          <w:rFonts w:hint="eastAsia"/>
          <w:color w:val="000000"/>
          <w:position w:val="-24"/>
          <w:sz w:val="24"/>
        </w:rPr>
        <w:object>
          <v:shape id="_x0000_i1033" o:spt="75" type="#_x0000_t75" style="height:30.95pt;width:33.95pt;" o:ole="t" filled="f" o:preferrelative="t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KSEE3" ShapeID="_x0000_i1033" DrawAspect="Content" ObjectID="_1468075733" r:id="rId19">
            <o:LockedField>false</o:LockedField>
          </o:OLEObject>
        </w:object>
      </w:r>
      <w:r>
        <w:rPr>
          <w:rFonts w:hint="eastAsia"/>
          <w:color w:val="000000"/>
          <w:sz w:val="24"/>
        </w:rPr>
        <w:t xml:space="preserve"> 有意义。   </w:t>
      </w: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     </w:t>
      </w: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3、当x取何值时，下列分式的值为0？</w:t>
      </w:r>
    </w:p>
    <w:p>
      <w:pPr>
        <w:spacing w:line="360" w:lineRule="auto"/>
        <w:ind w:firstLine="240" w:firstLineChars="1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（1）</w:t>
      </w:r>
      <w:r>
        <w:rPr>
          <w:rFonts w:hint="eastAsia"/>
          <w:color w:val="000000"/>
          <w:position w:val="-24"/>
          <w:sz w:val="24"/>
        </w:rPr>
        <w:object>
          <v:shape id="_x0000_i1034" o:spt="75" type="#_x0000_t75" style="height:33pt;width:31.95pt;" o:ole="t" filled="f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KSEE3" ShapeID="_x0000_i1034" DrawAspect="Content" ObjectID="_1468075734" r:id="rId21">
            <o:LockedField>false</o:LockedField>
          </o:OLEObject>
        </w:object>
      </w:r>
      <w:r>
        <w:rPr>
          <w:rFonts w:hint="eastAsia"/>
          <w:color w:val="000000"/>
          <w:sz w:val="24"/>
        </w:rPr>
        <w:t xml:space="preserve">        （2）</w:t>
      </w:r>
      <w:r>
        <w:rPr>
          <w:rFonts w:hint="eastAsia"/>
          <w:color w:val="000000"/>
          <w:position w:val="-24"/>
          <w:sz w:val="24"/>
        </w:rPr>
        <w:object>
          <v:shape id="_x0000_i1035" o:spt="75" type="#_x0000_t75" style="height:31pt;width:31pt;" o:ole="t" filled="f" stroked="f" coordsize="21600,21600">
            <v:path/>
            <v:fill on="f" focussize="0,0"/>
            <v:stroke on="f"/>
            <v:imagedata r:id="rId7" o:title=""/>
            <o:lock v:ext="edit" grouping="f" rotation="f" text="f" aspectratio="t"/>
            <w10:wrap type="none"/>
            <w10:anchorlock/>
          </v:shape>
          <o:OLEObject Type="Embed" ProgID="Equation.KSEE3" ShapeID="_x0000_i1035" DrawAspect="Content" ObjectID="_1468075735" r:id="rId23">
            <o:LockedField>false</o:LockedField>
          </o:OLEObject>
        </w:object>
      </w: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</w:t>
      </w:r>
      <w:r>
        <w:rPr>
          <w:rFonts w:hint="eastAsia" w:ascii="黑体" w:hAnsi="黑体" w:eastAsia="黑体" w:cs="黑体"/>
          <w:b/>
          <w:bCs/>
          <w:lang w:eastAsia="zh-CN"/>
        </w:rPr>
        <w:t>设计意图</w:t>
      </w:r>
      <w:r>
        <w:rPr>
          <w:rFonts w:hint="eastAsia" w:ascii="黑体" w:hAnsi="黑体" w:eastAsia="黑体" w:cs="黑体"/>
          <w:b/>
          <w:bCs/>
        </w:rPr>
        <w:t>&gt;</w:t>
      </w:r>
    </w:p>
    <w:p>
      <w:pPr>
        <w:rPr>
          <w:rFonts w:hint="eastAsia"/>
          <w:szCs w:val="21"/>
        </w:rPr>
      </w:pPr>
      <w:r>
        <w:rPr>
          <w:rFonts w:hint="eastAsia"/>
          <w:szCs w:val="21"/>
        </w:rPr>
        <w:t>选择以上例题主要基于2方面考虑：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（1）从数学知识层面：考查概念的辨析，其中加入了含π的分数，强调分数不是分式，π不是字母，这是辨别分式最容易出错的地方；再从第一题中挑出两个代数式考察分式是否有意义问题，从而再引出分式的值为零的问题，使学生可以顺着问题的发展，一步步思考，即引出复习的内容，又引发了学生对于问题的思考。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color w:val="000000"/>
          <w:szCs w:val="21"/>
        </w:rPr>
        <w:t>（2）</w:t>
      </w:r>
      <w:r>
        <w:rPr>
          <w:rFonts w:hint="eastAsia"/>
          <w:szCs w:val="21"/>
        </w:rPr>
        <w:t>从数学思想方法层面：考虑分式的值为0的前提是分式有意义，即分母不为0，然后再考虑分子为0。这样的题目是学生经常出错的地方，因此选用</w:t>
      </w:r>
      <w:r>
        <w:rPr>
          <w:rFonts w:hint="eastAsia"/>
          <w:sz w:val="18"/>
          <w:szCs w:val="18"/>
          <w:vertAlign w:val="subscript"/>
        </w:rPr>
        <w:object>
          <v:shape id="_x0000_i1036" o:spt="75" type="#_x0000_t75" style="height:23.35pt;width:22.55pt;" o:ole="t" filled="f" stroked="f" coordsize="21600,21600">
            <v:path/>
            <v:fill on="f" focussize="0,0"/>
            <v:stroke on="f"/>
            <v:imagedata r:id="rId22" o:title=""/>
            <o:lock v:ext="edit" grouping="f" rotation="f" text="f" aspectratio="t"/>
            <w10:wrap type="none"/>
            <w10:anchorlock/>
          </v:shape>
          <o:OLEObject Type="Embed" ProgID="Equation.KSEE3" ShapeID="_x0000_i1036" DrawAspect="Content" ObjectID="_1468075736" r:id="rId24">
            <o:LockedField>false</o:LockedField>
          </o:OLEObject>
        </w:object>
      </w:r>
      <w:r>
        <w:rPr>
          <w:rFonts w:hint="eastAsia"/>
          <w:szCs w:val="21"/>
        </w:rPr>
        <w:t>作为第一个例题，学生若只考虑分子为0，那样当x=-2时，分式将没有意义，让学生自己产生认知的冲突，这样学生则更容易理解与记忆。选用</w:t>
      </w:r>
      <w:r>
        <w:rPr>
          <w:rFonts w:hint="eastAsia"/>
          <w:szCs w:val="21"/>
          <w:vertAlign w:val="subscript"/>
        </w:rPr>
        <w:object>
          <v:shape id="_x0000_i1037" o:spt="75" type="#_x0000_t75" style="height:22.95pt;width:22.95pt;" o:ole="t" filled="f" stroked="f" coordsize="21600,21600">
            <v:path/>
            <v:fill on="f" focussize="0,0"/>
            <v:stroke on="f"/>
            <v:imagedata r:id="rId7" o:title=""/>
            <o:lock v:ext="edit" grouping="f" rotation="f" text="f" aspectratio="t"/>
            <w10:wrap type="none"/>
            <w10:anchorlock/>
          </v:shape>
          <o:OLEObject Type="Embed" ProgID="Equation.KSEE3" ShapeID="_x0000_i1037" DrawAspect="Content" ObjectID="_1468075737" r:id="rId25">
            <o:LockedField>false</o:LockedField>
          </o:OLEObject>
        </w:object>
      </w:r>
      <w:r>
        <w:rPr>
          <w:rFonts w:hint="eastAsia"/>
          <w:szCs w:val="21"/>
        </w:rPr>
        <w:t>，当学生考虑分母x²-1≠0时，在解题时可能会出现问题，由于初一的学生还没有学过解</w:t>
      </w:r>
      <w:r>
        <w:rPr>
          <w:rFonts w:hint="eastAsia"/>
          <w:szCs w:val="21"/>
          <w:lang w:eastAsia="zh-CN"/>
        </w:rPr>
        <w:t>一</w:t>
      </w:r>
      <w:r>
        <w:rPr>
          <w:rFonts w:hint="eastAsia"/>
          <w:szCs w:val="21"/>
        </w:rPr>
        <w:t>元</w:t>
      </w:r>
      <w:r>
        <w:rPr>
          <w:rFonts w:hint="eastAsia"/>
          <w:szCs w:val="21"/>
          <w:lang w:eastAsia="zh-CN"/>
        </w:rPr>
        <w:t>二</w:t>
      </w:r>
      <w:r>
        <w:rPr>
          <w:rFonts w:hint="eastAsia"/>
          <w:szCs w:val="21"/>
        </w:rPr>
        <w:t>次不等式，所以老师可以引导学生先解分子等于零，再将所求的解代入分母检验，分母会不会为零，这也是数学教科书上的解题过程。</w:t>
      </w:r>
    </w:p>
    <w:p>
      <w:pPr>
        <w:ind w:firstLine="420" w:firstLineChars="200"/>
        <w:rPr>
          <w:rFonts w:hint="eastAsia"/>
          <w:szCs w:val="21"/>
        </w:rPr>
      </w:pP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4、计算</w:t>
      </w:r>
    </w:p>
    <w:p>
      <w:pPr>
        <w:spacing w:line="360" w:lineRule="auto"/>
        <w:rPr>
          <w:rFonts w:hint="eastAsia"/>
          <w:b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（1）  </w:t>
      </w:r>
      <w:r>
        <w:rPr>
          <w:rFonts w:hint="eastAsia"/>
          <w:color w:val="000000"/>
          <w:position w:val="-24"/>
          <w:sz w:val="24"/>
        </w:rPr>
        <w:object>
          <v:shape id="_x0000_i1038" o:spt="75" type="#_x0000_t75" style="height:31pt;width:67.95pt;" o:ole="t" filled="f" stroked="f" coordsize="21600,21600">
            <v:path/>
            <v:fill on="f" focussize="0,0"/>
            <v:stroke on="f"/>
            <v:imagedata r:id="rId27" o:title=""/>
            <o:lock v:ext="edit" grouping="f" rotation="f" text="f" aspectratio="t"/>
            <w10:wrap type="none"/>
            <w10:anchorlock/>
          </v:shape>
          <o:OLEObject Type="Embed" ProgID="Equation.KSEE3" ShapeID="_x0000_i1038" DrawAspect="Content" ObjectID="_1468075738" r:id="rId26">
            <o:LockedField>false</o:LockedField>
          </o:OLEObject>
        </w:object>
      </w:r>
      <w:r>
        <w:rPr>
          <w:rFonts w:hint="eastAsia"/>
          <w:color w:val="000000"/>
          <w:sz w:val="24"/>
        </w:rPr>
        <w:t xml:space="preserve">       (2) </w:t>
      </w:r>
      <w:r>
        <w:rPr>
          <w:rFonts w:hint="eastAsia"/>
          <w:color w:val="000000"/>
          <w:position w:val="-24"/>
          <w:sz w:val="24"/>
        </w:rPr>
        <w:object>
          <v:shape id="_x0000_i1039" o:spt="75" type="#_x0000_t75" style="height:31pt;width:70pt;" o:ole="t" filled="f" stroked="f" coordsize="21600,21600">
            <v:path/>
            <v:fill on="f" focussize="0,0"/>
            <v:stroke on="f"/>
            <v:imagedata r:id="rId29" o:title=""/>
            <o:lock v:ext="edit" grouping="f" rotation="f" text="f" aspectratio="t"/>
            <w10:wrap type="none"/>
            <w10:anchorlock/>
          </v:shape>
          <o:OLEObject Type="Embed" ProgID="Equation.KSEE3" ShapeID="_x0000_i1039" DrawAspect="Content" ObjectID="_1468075739" r:id="rId28">
            <o:LockedField>false</o:LockedField>
          </o:OLEObject>
        </w:object>
      </w:r>
    </w:p>
    <w:p>
      <w:pPr>
        <w:spacing w:line="360" w:lineRule="auto"/>
        <w:rPr>
          <w:rFonts w:ascii="宋体" w:hAnsi="宋体" w:cs="Helvetica"/>
          <w:color w:val="000000"/>
          <w:szCs w:val="21"/>
        </w:rPr>
      </w:pPr>
      <w:r>
        <w:rPr>
          <w:rFonts w:hint="eastAsia" w:ascii="宋体" w:hAnsi="宋体" w:cs="Helvetica"/>
          <w:color w:val="000000"/>
          <w:szCs w:val="21"/>
        </w:rPr>
        <w:t>让学生独立完成，并请两位学生上黑板演示，师生共同点评讲解。</w:t>
      </w: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&lt;思路设计&gt;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第（1）题，看上去是异分母的减法，但是对后者先化简，则题目变为了同分母的减法，这样在计算时则简便的多了，因此让学生引起重视，拿到题目要先对于题目进行化简，这里在解题时可以巡视学生的完成情况，可以请两位学生上黑板进行演示（先通分和先化简），这样效果可能会更好。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第（2）题，异分母加法的运算，这里前两者先通分或三者同时通分都可以。运算是学生比较容易出错的，也是复习的一个重要环节，不可忽视，而且分式的化简经常出现在中考的基础题中，因此要及时观察学生的课堂反馈，讲解要细致，当然例题也要有代表性，不要同类型的例题出现太多，让学生疲惫的去投入题海中，老师要精简一些代表性，容易出错的例题，这样学生可以积极投入完成不同的例题。</w:t>
      </w:r>
    </w:p>
    <w:p>
      <w:pPr>
        <w:ind w:firstLine="420" w:firstLineChars="200"/>
        <w:rPr>
          <w:rFonts w:hint="eastAsia"/>
          <w:szCs w:val="21"/>
        </w:rPr>
      </w:pP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5、归纳小结：</w:t>
      </w:r>
    </w:p>
    <w:p>
      <w:pPr>
        <w:ind w:firstLine="420" w:firstLineChars="200"/>
        <w:rPr>
          <w:rFonts w:hint="eastAsia"/>
          <w:szCs w:val="21"/>
        </w:rPr>
      </w:pPr>
      <w:r>
        <w:rPr>
          <w:szCs w:val="21"/>
        </w:rPr>
        <w:t>（1）分式的定义：一般地A，B是两个_______，且_____中含有字母，那么</w:t>
      </w:r>
      <w:r>
        <w:rPr>
          <w:szCs w:val="21"/>
        </w:rPr>
        <w:object>
          <v:shape id="_x0000_i1040" o:spt="75" type="#_x0000_t75" style="height:21.3pt;width:9.75pt;" o:ole="t" filled="f" stroked="f" coordsize="21600,21600">
            <v:path/>
            <v:fill on="f" focussize="0,0"/>
            <v:stroke on="f"/>
            <v:imagedata r:id="rId31" o:title=""/>
            <o:lock v:ext="edit" grouping="f" rotation="f" text="f" aspectratio="t"/>
            <w10:wrap type="none"/>
            <w10:anchorlock/>
          </v:shape>
          <o:OLEObject Type="Embed" ProgID="Equation.KSEE3" ShapeID="_x0000_i1040" DrawAspect="Content" ObjectID="_1468075740" r:id="rId30">
            <o:LockedField>false</o:LockedField>
          </o:OLEObject>
        </w:object>
      </w:r>
      <w:r>
        <w:rPr>
          <w:rFonts w:hint="eastAsia"/>
          <w:szCs w:val="21"/>
        </w:rPr>
        <w:t>叫做分式，A叫做分式的分子，B叫做分式的分母。——练习题1</w:t>
      </w:r>
    </w:p>
    <w:p>
      <w:pPr>
        <w:ind w:firstLine="420" w:firstLineChars="200"/>
        <w:rPr>
          <w:szCs w:val="21"/>
        </w:rPr>
      </w:pPr>
      <w:r>
        <w:rPr>
          <w:szCs w:val="21"/>
        </w:rPr>
        <w:t>（2）分式有意义的条件是___________不等于0</w:t>
      </w:r>
      <w:r>
        <w:rPr>
          <w:rFonts w:hint="eastAsia"/>
          <w:szCs w:val="21"/>
        </w:rPr>
        <w:t>。——练习题2（2）</w:t>
      </w:r>
    </w:p>
    <w:p>
      <w:pPr>
        <w:ind w:firstLine="420" w:firstLineChars="200"/>
        <w:rPr>
          <w:rFonts w:hint="eastAsia"/>
          <w:szCs w:val="21"/>
        </w:rPr>
      </w:pPr>
      <w:r>
        <w:rPr>
          <w:szCs w:val="21"/>
        </w:rPr>
        <w:t>（3）分式无意义的条件是___________等于0</w:t>
      </w:r>
      <w:r>
        <w:rPr>
          <w:rFonts w:hint="eastAsia"/>
          <w:szCs w:val="21"/>
        </w:rPr>
        <w:t>。——练习题2（1）</w:t>
      </w:r>
    </w:p>
    <w:p>
      <w:pPr>
        <w:ind w:firstLine="420" w:firstLineChars="200"/>
        <w:rPr>
          <w:rFonts w:hint="eastAsia"/>
          <w:szCs w:val="21"/>
        </w:rPr>
      </w:pPr>
      <w:r>
        <w:rPr>
          <w:szCs w:val="21"/>
        </w:rPr>
        <w:t>（4）分式</w:t>
      </w:r>
      <w:r>
        <w:rPr>
          <w:rFonts w:hint="eastAsia"/>
          <w:szCs w:val="21"/>
        </w:rPr>
        <w:t>的值</w:t>
      </w:r>
      <w:r>
        <w:rPr>
          <w:szCs w:val="21"/>
        </w:rPr>
        <w:t>为零的条件是________不等于0，且_________等于0</w:t>
      </w:r>
      <w:r>
        <w:rPr>
          <w:rFonts w:hint="eastAsia"/>
          <w:szCs w:val="21"/>
        </w:rPr>
        <w:t>。——练习题3（1）（2）</w:t>
      </w:r>
    </w:p>
    <w:p>
      <w:pPr>
        <w:ind w:firstLine="420" w:firstLineChars="200"/>
        <w:rPr>
          <w:szCs w:val="21"/>
        </w:rPr>
      </w:pPr>
      <w:r>
        <w:rPr>
          <w:szCs w:val="21"/>
        </w:rPr>
        <w:t>（</w:t>
      </w:r>
      <w:r>
        <w:rPr>
          <w:rFonts w:hint="eastAsia"/>
          <w:szCs w:val="21"/>
        </w:rPr>
        <w:t>5</w:t>
      </w:r>
      <w:r>
        <w:rPr>
          <w:szCs w:val="21"/>
        </w:rPr>
        <w:t>）</w:t>
      </w:r>
      <w:r>
        <w:rPr>
          <w:rFonts w:hint="eastAsia"/>
          <w:szCs w:val="21"/>
        </w:rPr>
        <w:t>分式的基本性质：</w:t>
      </w:r>
      <w:r>
        <w:rPr>
          <w:szCs w:val="21"/>
        </w:rPr>
        <w:t>分式的分子分母同乘（或除以）一个__________________，分式的值_________</w:t>
      </w:r>
      <w:r>
        <w:rPr>
          <w:rFonts w:hint="eastAsia"/>
          <w:szCs w:val="21"/>
        </w:rPr>
        <w:t>。</w:t>
      </w:r>
    </w:p>
    <w:p>
      <w:pPr>
        <w:ind w:firstLine="420" w:firstLineChars="200"/>
        <w:rPr>
          <w:szCs w:val="21"/>
        </w:rPr>
      </w:pPr>
      <w:r>
        <w:rPr>
          <w:szCs w:val="21"/>
        </w:rPr>
        <w:t>（</w:t>
      </w:r>
      <w:r>
        <w:rPr>
          <w:rFonts w:hint="eastAsia"/>
          <w:szCs w:val="21"/>
        </w:rPr>
        <w:t>6</w:t>
      </w:r>
      <w:r>
        <w:rPr>
          <w:szCs w:val="21"/>
        </w:rPr>
        <w:t>）分子，分母的公因式,系数的_________与各______因式的_________的积</w:t>
      </w:r>
      <w:r>
        <w:rPr>
          <w:rFonts w:hint="eastAsia"/>
          <w:szCs w:val="21"/>
        </w:rPr>
        <w:t>。</w:t>
      </w:r>
    </w:p>
    <w:p>
      <w:pPr>
        <w:ind w:firstLine="420" w:firstLineChars="200"/>
        <w:rPr>
          <w:rFonts w:hint="eastAsia"/>
          <w:szCs w:val="21"/>
        </w:rPr>
      </w:pPr>
      <w:r>
        <w:rPr>
          <w:szCs w:val="21"/>
        </w:rPr>
        <w:t>（</w:t>
      </w:r>
      <w:r>
        <w:rPr>
          <w:rFonts w:hint="eastAsia"/>
          <w:szCs w:val="21"/>
        </w:rPr>
        <w:t>7</w:t>
      </w:r>
      <w:r>
        <w:rPr>
          <w:szCs w:val="21"/>
        </w:rPr>
        <w:t>）各分式的最简公分母，各分母系数的___________与_______因式___________的积</w:t>
      </w:r>
      <w:r>
        <w:rPr>
          <w:rFonts w:hint="eastAsia"/>
          <w:szCs w:val="21"/>
        </w:rPr>
        <w:t>。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——练习题4（1）（2）</w:t>
      </w:r>
    </w:p>
    <w:p>
      <w:pPr>
        <w:ind w:firstLine="420" w:firstLineChars="200"/>
        <w:rPr>
          <w:rFonts w:hint="eastAsia"/>
          <w:szCs w:val="21"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&lt;思路设计&gt;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复习课的问题千千万万，有难有易，就像散落的散沙，这需要老师根据教学目标精心筛选，但是光有例题串成主题还不够，学生容易不知所以然的只会解题，因此在这里要进行一个小结，让学生知道我之前完成的每一题针对的是什么问题，学生通过小结归纳，了解到每一题所涉及到的知识点，这样突显出复习课的教学目标，也让学生清楚自己掌握了哪些方面的知识，或是哪些方面的知识还学得不够好。以便后面例题的提升与巩固归纳。</w:t>
      </w:r>
    </w:p>
    <w:p>
      <w:pPr>
        <w:ind w:firstLine="420" w:firstLineChars="200"/>
        <w:rPr>
          <w:rFonts w:hint="eastAsia"/>
          <w:szCs w:val="21"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环节二：例题讲解：</w:t>
      </w:r>
    </w:p>
    <w:p>
      <w:pPr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例1． 先化简分式：</w:t>
      </w:r>
      <w:r>
        <w:rPr>
          <w:rFonts w:hint="eastAsia"/>
          <w:color w:val="000000"/>
          <w:position w:val="-24"/>
          <w:szCs w:val="21"/>
        </w:rPr>
        <w:object>
          <v:shape id="_x0000_i1041" o:spt="75" type="#_x0000_t75" style="height:33pt;width:127.95pt;" o:ole="t" filled="f" stroked="f" coordsize="21600,21600">
            <v:path/>
            <v:fill on="f" focussize="0,0"/>
            <v:stroke on="f"/>
            <v:imagedata r:id="rId33" o:title=""/>
            <o:lock v:ext="edit" grouping="f" rotation="f" text="f" aspectratio="t"/>
            <w10:wrap type="none"/>
            <w10:anchorlock/>
          </v:shape>
          <o:OLEObject Type="Embed" ProgID="Equation.KSEE3" ShapeID="_x0000_i1041" DrawAspect="Content" ObjectID="_1468075741" r:id="rId32">
            <o:LockedField>false</o:LockedField>
          </o:OLEObject>
        </w:object>
      </w:r>
      <w:r>
        <w:rPr>
          <w:rFonts w:hint="eastAsia"/>
          <w:color w:val="000000"/>
          <w:szCs w:val="21"/>
        </w:rPr>
        <w:t>，然后在-2，-1,0，1中选一个你认为合适的x的值，代入求值。</w:t>
      </w:r>
    </w:p>
    <w:p>
      <w:pPr>
        <w:jc w:val="left"/>
        <w:rPr>
          <w:rFonts w:hint="eastAsia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让学生仔细思考，独立完成，并巡视，请一位学生上黑板演示，将错误的答案暴露，并请学生点评纠正，让学生间的互动提升。</w:t>
      </w:r>
    </w:p>
    <w:p>
      <w:pPr>
        <w:ind w:firstLine="420" w:firstLineChars="200"/>
        <w:rPr>
          <w:rFonts w:hint="eastAsia" w:ascii="宋体" w:hAnsi="宋体"/>
          <w:szCs w:val="21"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&lt;思路设计&gt;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化简后，x≠-2比较明显，但当x=1或-1时，原式是无意义的，此条件则是隐含的，不能从化简后的式子中得到，要回到原题中检查，所以极易犯错，要重视。在实际课堂中，也验证了我的猜想，板演的学生确实将1代入求值。 让学生进行点评纠错，造成学生的认知冲突，诱发学生的问题意识，从而起到对大家的警示作用。这样的学生与学生的互动，更好的发挥了课堂的互动性，也增添了学生板演的效果。</w:t>
      </w:r>
    </w:p>
    <w:p>
      <w:pPr>
        <w:numPr>
          <w:ilvl w:val="0"/>
          <w:numId w:val="1"/>
        </w:num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.已知</w:t>
      </w:r>
      <w:r>
        <w:rPr>
          <w:rFonts w:hint="eastAsia"/>
          <w:color w:val="000000"/>
          <w:position w:val="-24"/>
          <w:sz w:val="24"/>
        </w:rPr>
        <w:object>
          <v:shape id="_x0000_i1042" o:spt="75" type="#_x0000_t75" style="height:31pt;width:46pt;" o:ole="t" filled="f" stroked="f" coordsize="21600,21600">
            <v:path/>
            <v:fill on="f" focussize="0,0"/>
            <v:stroke on="f"/>
            <v:imagedata r:id="rId35" o:title=""/>
            <o:lock v:ext="edit" grouping="f" rotation="f" text="f" aspectratio="t"/>
            <w10:wrap type="none"/>
            <w10:anchorlock/>
          </v:shape>
          <o:OLEObject Type="Embed" ProgID="Equation.KSEE3" ShapeID="_x0000_i1042" DrawAspect="Content" ObjectID="_1468075742" r:id="rId34">
            <o:LockedField>false</o:LockedField>
          </o:OLEObject>
        </w:object>
      </w:r>
      <w:r>
        <w:rPr>
          <w:rFonts w:hint="eastAsia"/>
          <w:color w:val="000000"/>
          <w:sz w:val="24"/>
        </w:rPr>
        <w:t>，求值：（1）</w:t>
      </w:r>
      <w:r>
        <w:rPr>
          <w:rFonts w:hint="eastAsia"/>
          <w:color w:val="000000"/>
          <w:position w:val="-24"/>
          <w:sz w:val="24"/>
        </w:rPr>
        <w:object>
          <v:shape id="_x0000_i1043" o:spt="75" type="#_x0000_t75" style="height:31pt;width:41pt;" o:ole="t" filled="f" o:preferrelative="t" stroked="f" coordsize="21600,21600">
            <v:path/>
            <v:fill on="f" focussize="0,0"/>
            <v:stroke on="f"/>
            <v:imagedata r:id="rId37" o:title=""/>
            <o:lock v:ext="edit" grouping="f" rotation="f" text="f" aspectratio="t"/>
            <w10:wrap type="none"/>
            <w10:anchorlock/>
          </v:shape>
          <o:OLEObject Type="Embed" ProgID="Equation.KSEE3" ShapeID="_x0000_i1043" DrawAspect="Content" ObjectID="_1468075743" r:id="rId36">
            <o:LockedField>false</o:LockedField>
          </o:OLEObject>
        </w:object>
      </w:r>
      <w:r>
        <w:rPr>
          <w:rFonts w:hint="eastAsia"/>
          <w:color w:val="000000"/>
          <w:sz w:val="24"/>
        </w:rPr>
        <w:t xml:space="preserve">   （2）</w:t>
      </w:r>
      <w:r>
        <w:rPr>
          <w:rFonts w:hint="eastAsia"/>
          <w:color w:val="000000"/>
          <w:position w:val="-24"/>
          <w:sz w:val="24"/>
        </w:rPr>
        <w:object>
          <v:shape id="_x0000_i1044" o:spt="75" type="#_x0000_t75" style="height:31pt;width:39pt;" o:ole="t" filled="f" stroked="f" coordsize="21600,21600">
            <v:path/>
            <v:fill on="f" focussize="0,0"/>
            <v:stroke on="f"/>
            <v:imagedata r:id="rId39" o:title=""/>
            <o:lock v:ext="edit" grouping="f" rotation="f" text="f" aspectratio="t"/>
            <w10:wrap type="none"/>
            <w10:anchorlock/>
          </v:shape>
          <o:OLEObject Type="Embed" ProgID="Equation.KSEE3" ShapeID="_x0000_i1044" DrawAspect="Content" ObjectID="_1468075744" r:id="rId38">
            <o:LockedField>false</o:LockedField>
          </o:OLEObject>
        </w:object>
      </w:r>
      <w:r>
        <w:rPr>
          <w:rFonts w:hint="eastAsia"/>
          <w:color w:val="000000"/>
          <w:sz w:val="24"/>
        </w:rPr>
        <w:t xml:space="preserve">    （3）</w:t>
      </w:r>
      <w:r>
        <w:rPr>
          <w:rFonts w:hint="eastAsia"/>
          <w:color w:val="000000"/>
          <w:position w:val="-24"/>
          <w:sz w:val="24"/>
        </w:rPr>
        <w:object>
          <v:shape id="_x0000_i1045" o:spt="75" type="#_x0000_t75" style="height:31pt;width:41pt;" o:ole="t" filled="f" o:preferrelative="t" stroked="f" coordsize="21600,21600">
            <v:path/>
            <v:fill on="f" focussize="0,0"/>
            <v:stroke on="f"/>
            <v:imagedata r:id="rId41" o:title=""/>
            <o:lock v:ext="edit" grouping="f" rotation="f" text="f" aspectratio="t"/>
            <w10:wrap type="none"/>
            <w10:anchorlock/>
          </v:shape>
          <o:OLEObject Type="Embed" ProgID="Equation.KSEE3" ShapeID="_x0000_i1045" DrawAspect="Content" ObjectID="_1468075745" r:id="rId40">
            <o:LockedField>false</o:LockedField>
          </o:OLEObject>
        </w:object>
      </w: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变式：求</w:t>
      </w:r>
      <w:r>
        <w:rPr>
          <w:rFonts w:hint="eastAsia"/>
          <w:color w:val="000000"/>
          <w:position w:val="-24"/>
          <w:sz w:val="24"/>
        </w:rPr>
        <w:object>
          <v:shape id="_x0000_i1046" o:spt="75" type="#_x0000_t75" style="height:33pt;width:31.95pt;" o:ole="t" filled="f" stroked="f" coordsize="21600,21600">
            <v:path/>
            <v:fill on="f" focussize="0,0"/>
            <v:stroke on="f"/>
            <v:imagedata r:id="rId43" o:title=""/>
            <o:lock v:ext="edit" grouping="f" rotation="f" text="f" aspectratio="t"/>
            <w10:wrap type="none"/>
            <w10:anchorlock/>
          </v:shape>
          <o:OLEObject Type="Embed" ProgID="Equation.KSEE3" ShapeID="_x0000_i1046" DrawAspect="Content" ObjectID="_1468075746" r:id="rId42">
            <o:LockedField>false</o:LockedField>
          </o:OLEObject>
        </w:object>
      </w:r>
      <w:r>
        <w:rPr>
          <w:rFonts w:hint="eastAsia"/>
          <w:color w:val="000000"/>
          <w:sz w:val="24"/>
        </w:rPr>
        <w:t>的值。</w:t>
      </w: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&lt;思路设计&gt;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此题是整体代入思想的渗透，但由于学生基础较为薄弱，因此一步步给予铺垫，让学生也能够很好的接受整体代入思想的运用，充分体现分式求值的技巧。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以上两题展现不同的类型，既涉及分式的求值问题，并暴露学生的不足之处，又渗透了整体思想，层层深入，复习基础加提高。</w:t>
      </w:r>
    </w:p>
    <w:p>
      <w:pPr>
        <w:ind w:firstLine="420" w:firstLineChars="200"/>
        <w:rPr>
          <w:rFonts w:hint="eastAsia"/>
          <w:szCs w:val="21"/>
        </w:rPr>
      </w:pPr>
    </w:p>
    <w:p>
      <w:pPr>
        <w:rPr>
          <w:rFonts w:hint="eastAsia"/>
          <w:b/>
          <w:color w:val="000000"/>
          <w:szCs w:val="21"/>
        </w:rPr>
      </w:pPr>
      <w:r>
        <w:rPr>
          <w:rFonts w:hint="eastAsia" w:ascii="宋体" w:hAnsi="宋体"/>
          <w:b/>
          <w:szCs w:val="21"/>
        </w:rPr>
        <w:t>环节三：</w:t>
      </w:r>
      <w:r>
        <w:rPr>
          <w:rFonts w:hint="eastAsia"/>
          <w:b/>
          <w:color w:val="000000"/>
          <w:szCs w:val="21"/>
        </w:rPr>
        <w:t>巩固练习</w: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1、当x______________时，分式</w:t>
      </w:r>
      <w:r>
        <w:rPr>
          <w:rFonts w:hint="eastAsia"/>
          <w:color w:val="000000"/>
          <w:position w:val="-24"/>
          <w:szCs w:val="21"/>
        </w:rPr>
        <w:object>
          <v:shape id="_x0000_i1047" o:spt="75" type="#_x0000_t75" style="height:30.9pt;width:28.9pt;" o:ole="t" filled="f" stroked="f" coordsize="21600,21600">
            <v:path/>
            <v:fill on="f" focussize="0,0"/>
            <v:stroke on="f"/>
            <v:imagedata r:id="rId45" o:title=""/>
            <o:lock v:ext="edit" grouping="f" rotation="f" text="f" aspectratio="t"/>
            <w10:wrap type="none"/>
            <w10:anchorlock/>
          </v:shape>
          <o:OLEObject Type="Embed" ProgID="Equation.KSEE3" ShapeID="_x0000_i1047" DrawAspect="Content" ObjectID="_1468075747" r:id="rId44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有意义。</w: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2、当x______________时，分式</w:t>
      </w:r>
      <w:r>
        <w:rPr>
          <w:rFonts w:hint="eastAsia"/>
          <w:color w:val="000000"/>
          <w:position w:val="-24"/>
          <w:szCs w:val="21"/>
        </w:rPr>
        <w:object>
          <v:shape id="_x0000_i1048" o:spt="75" type="#_x0000_t75" style="height:32.9pt;width:30.9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KSEE3" ShapeID="_x0000_i1048" DrawAspect="Content" ObjectID="_1468075748" r:id="rId46">
            <o:LockedField>false</o:LockedField>
          </o:OLEObject>
        </w:object>
      </w:r>
      <w:r>
        <w:rPr>
          <w:rFonts w:hint="eastAsia"/>
          <w:color w:val="000000"/>
          <w:szCs w:val="21"/>
        </w:rPr>
        <w:t xml:space="preserve"> 的值为0。</w: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3、计算： </w:t>
      </w:r>
      <w:r>
        <w:rPr>
          <w:rFonts w:hint="eastAsia"/>
          <w:color w:val="000000"/>
          <w:position w:val="-24"/>
          <w:szCs w:val="21"/>
        </w:rPr>
        <w:object>
          <v:shape id="_x0000_i1049" o:spt="75" type="#_x0000_t75" style="height:33pt;width:89pt;" o:ole="t" filled="f" o:preferrelative="t" stroked="f" coordsize="21600,21600">
            <v:path/>
            <v:fill on="f" focussize="0,0"/>
            <v:stroke on="f"/>
            <v:imagedata r:id="rId49" o:title=""/>
            <o:lock v:ext="edit" grouping="f" rotation="f" text="f" aspectratio="t"/>
            <w10:wrap type="none"/>
            <w10:anchorlock/>
          </v:shape>
          <o:OLEObject Type="Embed" ProgID="Equation.KSEE3" ShapeID="_x0000_i1049" DrawAspect="Content" ObjectID="_1468075749" r:id="rId48">
            <o:LockedField>false</o:LockedField>
          </o:OLEObject>
        </w:object>
      </w:r>
      <w:r>
        <w:rPr>
          <w:rFonts w:hint="eastAsia"/>
          <w:color w:val="000000"/>
          <w:szCs w:val="21"/>
        </w:rPr>
        <w:t>－</w:t>
      </w:r>
      <w:r>
        <w:rPr>
          <w:rFonts w:hint="eastAsia"/>
          <w:color w:val="000000"/>
          <w:position w:val="-24"/>
          <w:szCs w:val="21"/>
        </w:rPr>
        <w:object>
          <v:shape id="_x0000_i1050" o:spt="75" type="#_x0000_t75" style="height:31pt;width:12pt;" o:ole="t" filled="f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KSEE3" ShapeID="_x0000_i1050" DrawAspect="Content" ObjectID="_1468075750" r:id="rId50">
            <o:LockedField>false</o:LockedField>
          </o:OLEObject>
        </w:objec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4、已知：</w:t>
      </w:r>
      <w:r>
        <w:rPr>
          <w:color w:val="000000"/>
          <w:position w:val="-6"/>
          <w:szCs w:val="21"/>
        </w:rPr>
        <w:object>
          <v:shape id="_x0000_i1051" o:spt="75" type="#_x0000_t75" style="height:16pt;width:75pt;" o:ole="t" filled="f" o:preferrelative="t" stroked="f" coordsize="21600,21600">
            <v:path/>
            <v:fill on="f" focussize="0,0"/>
            <v:stroke on="f"/>
            <v:imagedata r:id="rId53" o:title=""/>
            <o:lock v:ext="edit" grouping="f" rotation="f" text="f" aspectratio="t"/>
            <w10:wrap type="none"/>
            <w10:anchorlock/>
          </v:shape>
          <o:OLEObject Type="Embed" ProgID="Equation.3" ShapeID="_x0000_i1051" DrawAspect="Content" ObjectID="_1468075751" r:id="rId52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</w:p>
    <w:p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求：</w:t>
      </w:r>
      <w:r>
        <w:rPr>
          <w:rFonts w:hint="eastAsia"/>
          <w:color w:val="000000"/>
          <w:position w:val="-24"/>
          <w:szCs w:val="21"/>
        </w:rPr>
        <w:object>
          <v:shape id="_x0000_i1052" o:spt="75" type="#_x0000_t75" style="height:31pt;width:29pt;" o:ole="t" filled="f" stroked="f" coordsize="21600,21600">
            <v:path/>
            <v:fill on="f" focussize="0,0"/>
            <v:stroke on="f"/>
            <v:imagedata r:id="rId55" o:title=""/>
            <o:lock v:ext="edit" grouping="f" rotation="f" text="f" aspectratio="t"/>
            <w10:wrap type="none"/>
            <w10:anchorlock/>
          </v:shape>
          <o:OLEObject Type="Embed" ProgID="Equation.KSEE3" ShapeID="_x0000_i1052" DrawAspect="Content" ObjectID="_1468075752" r:id="rId54">
            <o:LockedField>false</o:LockedField>
          </o:OLEObject>
        </w:object>
      </w:r>
      <w:r>
        <w:rPr>
          <w:rFonts w:hint="eastAsia"/>
          <w:color w:val="000000"/>
          <w:szCs w:val="21"/>
        </w:rPr>
        <w:t>的值。</w:t>
      </w:r>
    </w:p>
    <w:p>
      <w:pPr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给予学生一些时间完成以上的小题，并巡视，当堂批改或让学生上黑板演示，亦或小组比赛，加强学生的参与积极性。</w:t>
      </w:r>
    </w:p>
    <w:p>
      <w:pPr>
        <w:ind w:firstLine="420" w:firstLineChars="200"/>
        <w:rPr>
          <w:rFonts w:hint="eastAsia"/>
          <w:color w:val="000000"/>
          <w:szCs w:val="21"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&lt;思路设计&gt;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根据以上的例题设计，进行随堂课的加强与巩固，老师巡视，可以观察通过这节课的复习，学生还有哪些问题的存在，班级里分成4个小组，因此可以进行小组评比，可增加学生参与解题的积极性，也便于之后的再讲解或个别辅导，这样更好的加强课堂的有效性。</w:t>
      </w:r>
    </w:p>
    <w:p>
      <w:pPr>
        <w:ind w:firstLine="420" w:firstLineChars="200"/>
        <w:rPr>
          <w:rFonts w:hint="eastAsia"/>
          <w:szCs w:val="21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5、课堂小结，学生谈收获，布置相关的回家作业。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/>
          <w:color w:val="000000"/>
          <w:sz w:val="24"/>
        </w:rPr>
      </w:pPr>
      <w:r>
        <w:rPr>
          <w:rFonts w:hint="eastAsia" w:ascii="宋体" w:hAnsi="宋体"/>
          <w:szCs w:val="21"/>
        </w:rPr>
        <w:t>环节四：</w:t>
      </w:r>
      <w:r>
        <w:rPr>
          <w:rFonts w:hint="eastAsia"/>
          <w:color w:val="000000"/>
          <w:sz w:val="24"/>
        </w:rPr>
        <w:t>拓展</w:t>
      </w:r>
    </w:p>
    <w:p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已知：</w:t>
      </w:r>
      <w:r>
        <w:rPr>
          <w:color w:val="000000"/>
          <w:position w:val="-6"/>
          <w:sz w:val="24"/>
        </w:rPr>
        <w:object>
          <v:shape id="_x0000_i1053" o:spt="75" type="#_x0000_t75" style="height:16pt;width:75pt;" o:ole="t" filled="f" o:preferrelative="t" stroked="f" coordsize="21600,21600">
            <v:path/>
            <v:fill on="f" focussize="0,0"/>
            <v:stroke on="f"/>
            <v:imagedata r:id="rId53" o:title=""/>
            <o:lock v:ext="edit" grouping="f" rotation="f" text="f" aspectratio="t"/>
            <w10:wrap type="none"/>
            <w10:anchorlock/>
          </v:shape>
          <o:OLEObject Type="Embed" ProgID="Equation.3" ShapeID="_x0000_i1053" DrawAspect="Content" ObjectID="_1468075753" r:id="rId56">
            <o:LockedField>false</o:LockedField>
          </o:OLEObject>
        </w:object>
      </w:r>
      <w:r>
        <w:rPr>
          <w:rFonts w:hint="eastAsia"/>
          <w:color w:val="000000"/>
          <w:sz w:val="24"/>
        </w:rPr>
        <w:t>，求</w:t>
      </w:r>
      <w:r>
        <w:rPr>
          <w:rFonts w:hint="eastAsia"/>
          <w:color w:val="000000"/>
          <w:position w:val="-24"/>
          <w:sz w:val="24"/>
        </w:rPr>
        <w:object>
          <v:shape id="_x0000_i1054" o:spt="75" type="#_x0000_t75" style="height:33pt;width:65pt;" o:ole="t" filled="f" o:preferrelative="t" stroked="f" coordsize="21600,21600">
            <v:path/>
            <v:fill on="f" focussize="0,0"/>
            <v:stroke on="f"/>
            <v:imagedata r:id="rId58" o:title=""/>
            <o:lock v:ext="edit" grouping="f" rotation="f" text="f" aspectratio="t"/>
            <w10:wrap type="none"/>
            <w10:anchorlock/>
          </v:shape>
          <o:OLEObject Type="Embed" ProgID="Equation.KSEE3" ShapeID="_x0000_i1054" DrawAspect="Content" ObjectID="_1468075754" r:id="rId57">
            <o:LockedField>false</o:LockedField>
          </o:OLEObject>
        </w:object>
      </w:r>
      <w:r>
        <w:rPr>
          <w:rFonts w:hint="eastAsia"/>
          <w:color w:val="000000"/>
          <w:sz w:val="24"/>
        </w:rPr>
        <w:t>的值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此题可根据课堂的时间来安排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黑体" w:hAnsi="黑体" w:eastAsia="黑体" w:cs="黑体"/>
          <w:b/>
          <w:bCs/>
        </w:rPr>
      </w:pPr>
      <w:r>
        <w:rPr>
          <w:rFonts w:hint="eastAsia" w:ascii="黑体" w:hAnsi="黑体" w:eastAsia="黑体" w:cs="黑体"/>
          <w:b/>
          <w:bCs/>
        </w:rPr>
        <w:t>&lt;思路设计&gt;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巩固练习的第四题，是为本题做铺垫，提高学生整体代入求值技巧运用，当然由于时间原因，时间有多的情况下，可巡视学生的完成情况，适当的指点帮助学生完成，或也可作为分层作业留给学生回家思考。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数学思想方法与数学知识是共存的，数学思想对数学活动的指导作用只有在反复运用中才能被真正掌握，成功的思想方法需要老师有仪式的渗透在平时的教学中。</w:t>
      </w:r>
    </w:p>
    <w:p>
      <w:pPr>
        <w:rPr>
          <w:rFonts w:hint="eastAsia" w:ascii="Adobe 黑体 Std R" w:hAnsi="Adobe 黑体 Std R" w:eastAsia="Adobe 黑体 Std R"/>
          <w:color w:val="000000"/>
          <w:szCs w:val="21"/>
        </w:rPr>
      </w:pP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新课程标准下的数学教学，要使学生从题海中解脱出来，这就要求老师先深入题海，去解题，去研究，以实现教学效益的最大化。本节课通过少量的代数式引出复习内容，从给出的代数式，到添加符号化简，再到分式求值以及求值技巧。环环相扣，层层深入。学生从巩固，梳理已学知识，形成知识网络，到提高基本技巧，增加解决问题的能力。从易渐渐深入，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从课堂的反馈中可知，学生一般都能够接受，甚至是应付自如。</w:t>
      </w:r>
    </w:p>
    <w:p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数学思想方法是数学的精髓，是知识转化为能力的桥梁，因此复习课例题的选择要形式多样，源于教材，又高于教材，让学生像学习新知识一样的充满热情的投入复习中，设计的习题要有层次性，由易到难，循序渐进，一步一步地引导学生将问题转化，从而解决问题。</w:t>
      </w:r>
    </w:p>
    <w:p>
      <w:pPr>
        <w:ind w:firstLine="420" w:firstLineChars="200"/>
        <w:rPr>
          <w:rFonts w:hint="eastAsia" w:ascii="宋体" w:hAnsi="宋体"/>
          <w:color w:val="auto"/>
          <w:sz w:val="21"/>
          <w:szCs w:val="21"/>
        </w:rPr>
      </w:pPr>
      <w:r>
        <w:rPr>
          <w:rFonts w:hint="eastAsia" w:ascii="宋体" w:hAnsi="宋体"/>
          <w:color w:val="auto"/>
          <w:sz w:val="21"/>
          <w:szCs w:val="21"/>
        </w:rPr>
        <w:t>数学题目成千上万，但往往万变不离其宗，“变脸”不变知识与方法。只要老师坚持编制变式训练，抓住变化中的不变的关键因素，注意变式训练的典型性、综合性、发展性，就一定既能提高复习教学的有效性，又能切实减轻学生的负担。</w:t>
      </w:r>
    </w:p>
    <w:p>
      <w:pPr>
        <w:ind w:firstLine="420" w:firstLineChars="200"/>
        <w:rPr>
          <w:rFonts w:hint="eastAsia" w:ascii="宋体" w:hAnsi="宋体"/>
          <w:color w:val="auto"/>
          <w:sz w:val="21"/>
          <w:szCs w:val="21"/>
        </w:rPr>
      </w:pPr>
    </w:p>
    <w:p>
      <w:pPr>
        <w:ind w:firstLine="420" w:firstLineChars="200"/>
        <w:rPr>
          <w:rFonts w:hint="eastAsia" w:ascii="宋体" w:hAnsi="宋体"/>
          <w:color w:val="auto"/>
          <w:sz w:val="21"/>
          <w:szCs w:val="21"/>
        </w:rPr>
      </w:pPr>
    </w:p>
    <w:p>
      <w:pPr>
        <w:ind w:firstLine="420" w:firstLineChars="200"/>
        <w:rPr>
          <w:rFonts w:hint="eastAsia" w:ascii="宋体" w:hAnsi="宋体" w:eastAsia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 xml:space="preserve">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Adobe 黑体 Std R">
    <w:altName w:val="华文仿宋"/>
    <w:panose1 w:val="00000000000000000000"/>
    <w:charset w:val="86"/>
    <w:family w:val="swiss"/>
    <w:pitch w:val="default"/>
    <w:sig w:usb0="00000000" w:usb1="00000000" w:usb2="00000016" w:usb3="00000000" w:csb0="00060007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55530"/>
    <w:multiLevelType w:val="multilevel"/>
    <w:tmpl w:val="79255530"/>
    <w:lvl w:ilvl="0" w:tentative="0">
      <w:start w:val="2"/>
      <w:numFmt w:val="decimal"/>
      <w:lvlText w:val="例%1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42EC7"/>
    <w:rsid w:val="069F7A78"/>
    <w:rsid w:val="0DE833E7"/>
    <w:rsid w:val="115C272B"/>
    <w:rsid w:val="217C22CD"/>
    <w:rsid w:val="264F57B2"/>
    <w:rsid w:val="38B757FF"/>
    <w:rsid w:val="6790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1" Type="http://schemas.openxmlformats.org/officeDocument/2006/relationships/fontTable" Target="fontTable.xml"/><Relationship Id="rId60" Type="http://schemas.openxmlformats.org/officeDocument/2006/relationships/numbering" Target="numbering.xml"/><Relationship Id="rId6" Type="http://schemas.openxmlformats.org/officeDocument/2006/relationships/oleObject" Target="embeddings/oleObject2.bin"/><Relationship Id="rId59" Type="http://schemas.openxmlformats.org/officeDocument/2006/relationships/customXml" Target="../customXml/item1.xml"/><Relationship Id="rId58" Type="http://schemas.openxmlformats.org/officeDocument/2006/relationships/image" Target="media/image25.wmf"/><Relationship Id="rId57" Type="http://schemas.openxmlformats.org/officeDocument/2006/relationships/oleObject" Target="embeddings/oleObject30.bin"/><Relationship Id="rId56" Type="http://schemas.openxmlformats.org/officeDocument/2006/relationships/oleObject" Target="embeddings/oleObject29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8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7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6.bin"/><Relationship Id="rId5" Type="http://schemas.openxmlformats.org/officeDocument/2006/relationships/image" Target="media/image1.wmf"/><Relationship Id="rId49" Type="http://schemas.openxmlformats.org/officeDocument/2006/relationships/image" Target="media/image21.wmf"/><Relationship Id="rId48" Type="http://schemas.openxmlformats.org/officeDocument/2006/relationships/oleObject" Target="embeddings/oleObject25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4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3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2.bin"/><Relationship Id="rId41" Type="http://schemas.openxmlformats.org/officeDocument/2006/relationships/image" Target="media/image17.wmf"/><Relationship Id="rId40" Type="http://schemas.openxmlformats.org/officeDocument/2006/relationships/oleObject" Target="embeddings/oleObject21.bin"/><Relationship Id="rId4" Type="http://schemas.openxmlformats.org/officeDocument/2006/relationships/oleObject" Target="embeddings/oleObject1.bin"/><Relationship Id="rId39" Type="http://schemas.openxmlformats.org/officeDocument/2006/relationships/image" Target="media/image16.wmf"/><Relationship Id="rId38" Type="http://schemas.openxmlformats.org/officeDocument/2006/relationships/oleObject" Target="embeddings/oleObject20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9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8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7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6.bin"/><Relationship Id="rId3" Type="http://schemas.openxmlformats.org/officeDocument/2006/relationships/theme" Target="theme/theme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5.bin"/><Relationship Id="rId27" Type="http://schemas.openxmlformats.org/officeDocument/2006/relationships/image" Target="media/image10.wmf"/><Relationship Id="rId26" Type="http://schemas.openxmlformats.org/officeDocument/2006/relationships/oleObject" Target="embeddings/oleObject14.bin"/><Relationship Id="rId25" Type="http://schemas.openxmlformats.org/officeDocument/2006/relationships/oleObject" Target="embeddings/oleObject13.bin"/><Relationship Id="rId24" Type="http://schemas.openxmlformats.org/officeDocument/2006/relationships/oleObject" Target="embeddings/oleObject12.bin"/><Relationship Id="rId23" Type="http://schemas.openxmlformats.org/officeDocument/2006/relationships/oleObject" Target="embeddings/oleObject11.bin"/><Relationship Id="rId22" Type="http://schemas.openxmlformats.org/officeDocument/2006/relationships/image" Target="media/image9.wmf"/><Relationship Id="rId21" Type="http://schemas.openxmlformats.org/officeDocument/2006/relationships/oleObject" Target="embeddings/oleObject1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9.bin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Snowy </cp:lastModifiedBy>
  <dcterms:modified xsi:type="dcterms:W3CDTF">2019-01-15T05:25:02Z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KSORubyTemplateID" linkTarget="0">
    <vt:lpwstr>6</vt:lpwstr>
  </property>
</Properties>
</file>