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7ACD" w:rsidRDefault="00E700C7" w:rsidP="00827ACD">
      <w:pPr>
        <w:spacing w:line="360" w:lineRule="auto"/>
        <w:jc w:val="center"/>
        <w:rPr>
          <w:rFonts w:ascii="Times New Roman" w:hAnsi="Times New Roman" w:cs="Times New Roman"/>
          <w:b/>
          <w:szCs w:val="24"/>
        </w:rPr>
      </w:pPr>
      <w:r>
        <w:rPr>
          <w:rFonts w:ascii="Times New Roman" w:hAnsi="Times New Roman" w:cs="Times New Roman" w:hint="eastAsia"/>
          <w:b/>
          <w:szCs w:val="24"/>
        </w:rPr>
        <w:t>基于学科核心素养的</w:t>
      </w:r>
      <w:r w:rsidR="00827ACD">
        <w:rPr>
          <w:rFonts w:ascii="Times New Roman" w:hAnsi="Times New Roman" w:cs="Times New Roman" w:hint="eastAsia"/>
          <w:b/>
          <w:szCs w:val="24"/>
        </w:rPr>
        <w:t>初中英语写作</w:t>
      </w:r>
      <w:proofErr w:type="gramStart"/>
      <w:r>
        <w:rPr>
          <w:rFonts w:ascii="Times New Roman" w:hAnsi="Times New Roman" w:cs="Times New Roman" w:hint="eastAsia"/>
          <w:b/>
          <w:szCs w:val="24"/>
        </w:rPr>
        <w:t>导学案</w:t>
      </w:r>
      <w:r w:rsidR="00827ACD">
        <w:rPr>
          <w:rFonts w:ascii="Times New Roman" w:hAnsi="Times New Roman" w:cs="Times New Roman" w:hint="eastAsia"/>
          <w:b/>
          <w:szCs w:val="24"/>
        </w:rPr>
        <w:t>的</w:t>
      </w:r>
      <w:proofErr w:type="gramEnd"/>
      <w:r w:rsidR="00827ACD">
        <w:rPr>
          <w:rFonts w:ascii="Times New Roman" w:hAnsi="Times New Roman" w:cs="Times New Roman" w:hint="eastAsia"/>
          <w:b/>
          <w:szCs w:val="24"/>
        </w:rPr>
        <w:t>应用</w:t>
      </w:r>
    </w:p>
    <w:p w:rsidR="00827ACD" w:rsidRPr="00827ACD" w:rsidRDefault="00DA4CA5" w:rsidP="00827ACD">
      <w:pPr>
        <w:spacing w:line="360" w:lineRule="auto"/>
        <w:jc w:val="center"/>
        <w:rPr>
          <w:rFonts w:ascii="Times New Roman" w:hAnsi="Times New Roman" w:cs="Times New Roman"/>
          <w:szCs w:val="24"/>
        </w:rPr>
      </w:pPr>
      <w:r>
        <w:rPr>
          <w:rFonts w:ascii="Times New Roman" w:hAnsi="Times New Roman" w:cs="Times New Roman" w:hint="eastAsia"/>
          <w:szCs w:val="24"/>
        </w:rPr>
        <w:t>上海市田林中学</w:t>
      </w:r>
      <w:r>
        <w:rPr>
          <w:rFonts w:ascii="Times New Roman" w:hAnsi="Times New Roman" w:cs="Times New Roman" w:hint="eastAsia"/>
          <w:szCs w:val="24"/>
        </w:rPr>
        <w:t xml:space="preserve"> </w:t>
      </w:r>
      <w:r w:rsidR="00827ACD" w:rsidRPr="00827ACD">
        <w:rPr>
          <w:rFonts w:ascii="Times New Roman" w:hAnsi="Times New Roman" w:cs="Times New Roman" w:hint="eastAsia"/>
          <w:szCs w:val="24"/>
        </w:rPr>
        <w:t>张远</w:t>
      </w:r>
    </w:p>
    <w:p w:rsidR="00544D61" w:rsidRDefault="002839D6" w:rsidP="002839D6">
      <w:pPr>
        <w:spacing w:line="360" w:lineRule="auto"/>
        <w:ind w:firstLineChars="200" w:firstLine="482"/>
        <w:jc w:val="both"/>
        <w:rPr>
          <w:rFonts w:ascii="Times New Roman" w:hAnsi="Times New Roman" w:cs="Times New Roman"/>
          <w:szCs w:val="24"/>
        </w:rPr>
      </w:pPr>
      <w:r w:rsidRPr="002839D6">
        <w:rPr>
          <w:rFonts w:ascii="Times New Roman" w:hAnsi="Times New Roman" w:cs="Times New Roman" w:hint="eastAsia"/>
          <w:b/>
          <w:szCs w:val="24"/>
        </w:rPr>
        <w:t>摘要：</w:t>
      </w:r>
      <w:r w:rsidR="00854B88">
        <w:rPr>
          <w:rFonts w:ascii="Times New Roman" w:hAnsi="Times New Roman" w:cs="Times New Roman" w:hint="eastAsia"/>
          <w:szCs w:val="24"/>
        </w:rPr>
        <w:t>随着课程改革的逐步推进以及英语学科核心素养的提出，对初中英语写作教学的设计提出了新的要求</w:t>
      </w:r>
      <w:r w:rsidR="00F7324F">
        <w:rPr>
          <w:rFonts w:ascii="Times New Roman" w:hAnsi="Times New Roman" w:cs="Times New Roman" w:hint="eastAsia"/>
          <w:szCs w:val="24"/>
        </w:rPr>
        <w:t>。在写作课中，</w:t>
      </w:r>
      <w:proofErr w:type="gramStart"/>
      <w:r w:rsidR="00F7324F">
        <w:rPr>
          <w:rFonts w:ascii="Times New Roman" w:hAnsi="Times New Roman" w:cs="Times New Roman" w:hint="eastAsia"/>
          <w:szCs w:val="24"/>
        </w:rPr>
        <w:t>导学案</w:t>
      </w:r>
      <w:r w:rsidR="00596577">
        <w:rPr>
          <w:rFonts w:ascii="Times New Roman" w:hAnsi="Times New Roman" w:cs="Times New Roman" w:hint="eastAsia"/>
          <w:szCs w:val="24"/>
        </w:rPr>
        <w:t>的</w:t>
      </w:r>
      <w:proofErr w:type="gramEnd"/>
      <w:r w:rsidR="00596577">
        <w:rPr>
          <w:rFonts w:ascii="Times New Roman" w:hAnsi="Times New Roman" w:cs="Times New Roman" w:hint="eastAsia"/>
          <w:szCs w:val="24"/>
        </w:rPr>
        <w:t>合理使用</w:t>
      </w:r>
      <w:r w:rsidR="00F7324F">
        <w:rPr>
          <w:rFonts w:ascii="Times New Roman" w:hAnsi="Times New Roman" w:cs="Times New Roman" w:hint="eastAsia"/>
          <w:szCs w:val="24"/>
        </w:rPr>
        <w:t>能够有效</w:t>
      </w:r>
      <w:r w:rsidR="002C780F">
        <w:rPr>
          <w:rFonts w:ascii="Times New Roman" w:hAnsi="Times New Roman" w:cs="Times New Roman" w:hint="eastAsia"/>
          <w:szCs w:val="24"/>
        </w:rPr>
        <w:t>培养学生的</w:t>
      </w:r>
      <w:r w:rsidR="00854B88">
        <w:rPr>
          <w:rFonts w:ascii="Times New Roman" w:hAnsi="Times New Roman" w:cs="Times New Roman" w:hint="eastAsia"/>
          <w:szCs w:val="24"/>
        </w:rPr>
        <w:t>学科核心素养，</w:t>
      </w:r>
      <w:r w:rsidR="00F7324F">
        <w:rPr>
          <w:rFonts w:ascii="Times New Roman" w:hAnsi="Times New Roman" w:cs="Times New Roman" w:hint="eastAsia"/>
          <w:szCs w:val="24"/>
        </w:rPr>
        <w:t>提高学生的写作能力和自信心。</w:t>
      </w:r>
    </w:p>
    <w:p w:rsidR="00F7324F" w:rsidRDefault="00F7324F" w:rsidP="00544D61">
      <w:pPr>
        <w:spacing w:line="360" w:lineRule="auto"/>
        <w:ind w:firstLineChars="200" w:firstLine="482"/>
        <w:jc w:val="both"/>
        <w:rPr>
          <w:rFonts w:ascii="Times New Roman" w:hAnsi="Times New Roman" w:cs="Times New Roman"/>
          <w:szCs w:val="24"/>
        </w:rPr>
      </w:pPr>
      <w:r w:rsidRPr="002839D6">
        <w:rPr>
          <w:rFonts w:ascii="Times New Roman" w:hAnsi="Times New Roman" w:cs="Times New Roman" w:hint="eastAsia"/>
          <w:b/>
          <w:szCs w:val="24"/>
        </w:rPr>
        <w:t>关键词</w:t>
      </w:r>
      <w:r>
        <w:rPr>
          <w:rFonts w:ascii="Times New Roman" w:hAnsi="Times New Roman" w:cs="Times New Roman" w:hint="eastAsia"/>
          <w:szCs w:val="24"/>
        </w:rPr>
        <w:t>：</w:t>
      </w:r>
      <w:r w:rsidR="009D3251">
        <w:rPr>
          <w:rFonts w:ascii="Times New Roman" w:hAnsi="Times New Roman" w:cs="Times New Roman" w:hint="eastAsia"/>
          <w:szCs w:val="24"/>
        </w:rPr>
        <w:t>导学案</w:t>
      </w:r>
      <w:r>
        <w:rPr>
          <w:rFonts w:ascii="Times New Roman" w:hAnsi="Times New Roman" w:cs="Times New Roman" w:hint="eastAsia"/>
          <w:szCs w:val="24"/>
        </w:rPr>
        <w:t>；写作教学</w:t>
      </w:r>
      <w:r w:rsidR="00981FF8">
        <w:rPr>
          <w:rFonts w:ascii="Times New Roman" w:hAnsi="Times New Roman" w:cs="Times New Roman" w:hint="eastAsia"/>
          <w:szCs w:val="24"/>
        </w:rPr>
        <w:t>；学科核心素养</w:t>
      </w:r>
    </w:p>
    <w:p w:rsidR="00F7324F" w:rsidRDefault="008E2301" w:rsidP="008E2301">
      <w:pPr>
        <w:spacing w:line="360" w:lineRule="auto"/>
        <w:jc w:val="both"/>
        <w:rPr>
          <w:rFonts w:ascii="Times New Roman" w:hAnsi="Times New Roman" w:cs="Times New Roman"/>
          <w:szCs w:val="24"/>
        </w:rPr>
      </w:pPr>
      <w:r>
        <w:rPr>
          <w:rFonts w:ascii="Times New Roman" w:hAnsi="Times New Roman" w:cs="Times New Roman" w:hint="eastAsia"/>
          <w:szCs w:val="24"/>
        </w:rPr>
        <w:tab/>
      </w:r>
    </w:p>
    <w:p w:rsidR="009258A7" w:rsidRDefault="001828D4" w:rsidP="001828D4">
      <w:pPr>
        <w:spacing w:line="360" w:lineRule="auto"/>
        <w:ind w:firstLineChars="200" w:firstLine="480"/>
        <w:jc w:val="both"/>
        <w:rPr>
          <w:rFonts w:ascii="Times New Roman" w:hAnsi="Times New Roman" w:cs="Times New Roman"/>
          <w:szCs w:val="24"/>
        </w:rPr>
      </w:pPr>
      <w:r>
        <w:rPr>
          <w:rFonts w:ascii="Times New Roman" w:hAnsi="Times New Roman" w:cs="Times New Roman" w:hint="eastAsia"/>
          <w:szCs w:val="24"/>
        </w:rPr>
        <w:t>英语学科核心素养包含了四个方面的内容：语言能力、文化品格、思维品质和学习能力。其中，语言能力是英语学科核心素养的核心。它要求学生能以书面形式简要表达观点，所用词汇和语法结构能够表达主要意思，并运用语篇的衔接手段构建书面语篇，体现意义的逻辑关联性。</w:t>
      </w:r>
      <w:r w:rsidR="005E02B9">
        <w:rPr>
          <w:rFonts w:ascii="Times New Roman" w:hAnsi="Times New Roman" w:cs="Times New Roman"/>
          <w:szCs w:val="24"/>
        </w:rPr>
        <w:t>《</w:t>
      </w:r>
      <w:r w:rsidR="005E02B9">
        <w:rPr>
          <w:rFonts w:ascii="Times New Roman" w:hAnsi="Times New Roman" w:cs="Times New Roman" w:hint="eastAsia"/>
          <w:szCs w:val="24"/>
        </w:rPr>
        <w:t>上海市中小学</w:t>
      </w:r>
      <w:r w:rsidR="005E02B9">
        <w:rPr>
          <w:rFonts w:ascii="Times New Roman" w:hAnsi="Times New Roman" w:cs="Times New Roman"/>
          <w:szCs w:val="24"/>
        </w:rPr>
        <w:t>英语课程标准》</w:t>
      </w:r>
      <w:r w:rsidR="00457DCA">
        <w:rPr>
          <w:rFonts w:ascii="Times New Roman" w:hAnsi="Times New Roman" w:cs="Times New Roman" w:hint="eastAsia"/>
          <w:szCs w:val="24"/>
        </w:rPr>
        <w:t>提出</w:t>
      </w:r>
      <w:r w:rsidR="003C4175">
        <w:rPr>
          <w:rFonts w:ascii="Times New Roman" w:hAnsi="Times New Roman" w:cs="Times New Roman" w:hint="eastAsia"/>
          <w:szCs w:val="24"/>
        </w:rPr>
        <w:t>：</w:t>
      </w:r>
      <w:r w:rsidR="004B51E9">
        <w:rPr>
          <w:rFonts w:ascii="Times New Roman" w:hAnsi="Times New Roman" w:cs="Times New Roman" w:hint="eastAsia"/>
          <w:szCs w:val="24"/>
        </w:rPr>
        <w:t>英语学科的核心素养体现在</w:t>
      </w:r>
      <w:r w:rsidR="00457DCA">
        <w:rPr>
          <w:rFonts w:ascii="Times New Roman" w:hAnsi="Times New Roman" w:cs="Times New Roman" w:hint="eastAsia"/>
          <w:szCs w:val="24"/>
        </w:rPr>
        <w:t>“理解与表达、语用与语感、文化与情感”</w:t>
      </w:r>
      <w:r w:rsidR="004B51E9">
        <w:rPr>
          <w:rFonts w:ascii="Times New Roman" w:hAnsi="Times New Roman" w:cs="Times New Roman" w:hint="eastAsia"/>
          <w:szCs w:val="24"/>
        </w:rPr>
        <w:t>三个维度。</w:t>
      </w:r>
    </w:p>
    <w:p w:rsidR="009258A7" w:rsidRDefault="009B611F" w:rsidP="009258A7">
      <w:pPr>
        <w:spacing w:line="360" w:lineRule="auto"/>
        <w:ind w:firstLineChars="200" w:firstLine="480"/>
        <w:jc w:val="both"/>
        <w:rPr>
          <w:rFonts w:ascii="Times New Roman" w:hAnsi="Times New Roman" w:cs="Times New Roman"/>
          <w:szCs w:val="24"/>
        </w:rPr>
      </w:pPr>
      <w:r>
        <w:rPr>
          <w:rFonts w:ascii="Times New Roman" w:hAnsi="Times New Roman" w:cs="Times New Roman" w:hint="eastAsia"/>
          <w:szCs w:val="24"/>
        </w:rPr>
        <w:t>学科核心素养的</w:t>
      </w:r>
      <w:r w:rsidR="00551797">
        <w:rPr>
          <w:rFonts w:ascii="Times New Roman" w:hAnsi="Times New Roman" w:cs="Times New Roman"/>
          <w:szCs w:val="24"/>
        </w:rPr>
        <w:t>提出，</w:t>
      </w:r>
      <w:r w:rsidR="009258A7">
        <w:rPr>
          <w:rFonts w:ascii="Times New Roman" w:hAnsi="Times New Roman" w:cs="Times New Roman"/>
          <w:szCs w:val="24"/>
        </w:rPr>
        <w:t>并对学生语言习得的过程提出了明确要求。在课堂教学实践中，许多一线教师发现，课前精心设计的</w:t>
      </w:r>
      <w:proofErr w:type="gramStart"/>
      <w:r w:rsidR="00596577">
        <w:rPr>
          <w:rFonts w:ascii="Times New Roman" w:hAnsi="Times New Roman" w:cs="Times New Roman" w:hint="eastAsia"/>
          <w:szCs w:val="24"/>
        </w:rPr>
        <w:t>导</w:t>
      </w:r>
      <w:r w:rsidR="009258A7">
        <w:rPr>
          <w:rFonts w:ascii="Times New Roman" w:hAnsi="Times New Roman" w:cs="Times New Roman"/>
          <w:szCs w:val="24"/>
        </w:rPr>
        <w:t>学案能够</w:t>
      </w:r>
      <w:proofErr w:type="gramEnd"/>
      <w:r w:rsidR="009258A7">
        <w:rPr>
          <w:rFonts w:ascii="Times New Roman" w:hAnsi="Times New Roman" w:cs="Times New Roman"/>
          <w:szCs w:val="24"/>
        </w:rPr>
        <w:t>培养学生课前预习的习惯。在课堂中，能有效地</w:t>
      </w:r>
      <w:r w:rsidR="00B76B7A">
        <w:rPr>
          <w:rFonts w:ascii="Times New Roman" w:hAnsi="Times New Roman" w:cs="Times New Roman" w:hint="eastAsia"/>
          <w:szCs w:val="24"/>
        </w:rPr>
        <w:t>让学生获取思维素材</w:t>
      </w:r>
      <w:r w:rsidR="009258A7">
        <w:rPr>
          <w:rFonts w:ascii="Times New Roman" w:hAnsi="Times New Roman" w:cs="Times New Roman"/>
          <w:szCs w:val="24"/>
        </w:rPr>
        <w:t>，给</w:t>
      </w:r>
      <w:r w:rsidR="009258A7">
        <w:rPr>
          <w:rFonts w:ascii="Times New Roman" w:hAnsi="Times New Roman" w:cs="Times New Roman" w:hint="eastAsia"/>
          <w:szCs w:val="24"/>
        </w:rPr>
        <w:t>“</w:t>
      </w:r>
      <w:r w:rsidR="009258A7">
        <w:rPr>
          <w:rFonts w:ascii="Times New Roman" w:hAnsi="Times New Roman" w:cs="Times New Roman"/>
          <w:szCs w:val="24"/>
        </w:rPr>
        <w:t>师生互动</w:t>
      </w:r>
      <w:r w:rsidR="009258A7">
        <w:rPr>
          <w:rFonts w:ascii="Times New Roman" w:hAnsi="Times New Roman" w:cs="Times New Roman" w:hint="eastAsia"/>
          <w:szCs w:val="24"/>
        </w:rPr>
        <w:t>”</w:t>
      </w:r>
      <w:r w:rsidR="009258A7">
        <w:rPr>
          <w:rFonts w:ascii="Times New Roman" w:hAnsi="Times New Roman" w:cs="Times New Roman"/>
          <w:szCs w:val="24"/>
        </w:rPr>
        <w:t>及</w:t>
      </w:r>
      <w:r w:rsidR="009258A7">
        <w:rPr>
          <w:rFonts w:ascii="Times New Roman" w:hAnsi="Times New Roman" w:cs="Times New Roman" w:hint="eastAsia"/>
          <w:szCs w:val="24"/>
        </w:rPr>
        <w:t>“</w:t>
      </w:r>
      <w:r w:rsidR="009258A7">
        <w:rPr>
          <w:rFonts w:ascii="Times New Roman" w:hAnsi="Times New Roman" w:cs="Times New Roman"/>
          <w:szCs w:val="24"/>
        </w:rPr>
        <w:t>生生互动</w:t>
      </w:r>
      <w:r w:rsidR="009258A7">
        <w:rPr>
          <w:rFonts w:ascii="Times New Roman" w:hAnsi="Times New Roman" w:cs="Times New Roman" w:hint="eastAsia"/>
          <w:szCs w:val="24"/>
        </w:rPr>
        <w:t>”</w:t>
      </w:r>
      <w:r w:rsidR="009258A7">
        <w:rPr>
          <w:rFonts w:ascii="Times New Roman" w:hAnsi="Times New Roman" w:cs="Times New Roman"/>
          <w:szCs w:val="24"/>
        </w:rPr>
        <w:t>提供必要的辅助，并且能加强学生之间的合作能力及自主学习能力，活跃课堂氛围。在课后，整个教学过程的学习资料都能得以积累保存，供学生回顾复习所学知识，</w:t>
      </w:r>
      <w:r w:rsidR="00B76B7A">
        <w:rPr>
          <w:rFonts w:ascii="Times New Roman" w:hAnsi="Times New Roman" w:cs="Times New Roman" w:hint="eastAsia"/>
          <w:szCs w:val="24"/>
        </w:rPr>
        <w:t>逐步内化为自身的思维习惯，培养对语言用法习惯的敏感性</w:t>
      </w:r>
      <w:r w:rsidR="009258A7">
        <w:rPr>
          <w:rFonts w:ascii="Times New Roman" w:hAnsi="Times New Roman" w:cs="Times New Roman"/>
          <w:szCs w:val="24"/>
        </w:rPr>
        <w:t>。</w:t>
      </w:r>
    </w:p>
    <w:p w:rsidR="008E6301" w:rsidRDefault="0005762F" w:rsidP="008E6301">
      <w:pPr>
        <w:spacing w:line="360" w:lineRule="auto"/>
        <w:ind w:firstLine="420"/>
        <w:jc w:val="both"/>
        <w:rPr>
          <w:rFonts w:ascii="Times New Roman" w:hAnsi="Times New Roman" w:cs="Times New Roman"/>
          <w:b/>
          <w:szCs w:val="24"/>
        </w:rPr>
      </w:pPr>
      <w:bookmarkStart w:id="0" w:name="_Toc457826004"/>
      <w:r>
        <w:rPr>
          <w:rFonts w:ascii="Times New Roman" w:hAnsi="Times New Roman" w:cs="Times New Roman" w:hint="eastAsia"/>
          <w:b/>
          <w:szCs w:val="24"/>
        </w:rPr>
        <w:t>一</w:t>
      </w:r>
      <w:r w:rsidR="008E6301" w:rsidRPr="008E2301">
        <w:rPr>
          <w:rFonts w:ascii="Times New Roman" w:hAnsi="Times New Roman" w:cs="Times New Roman" w:hint="eastAsia"/>
          <w:b/>
          <w:szCs w:val="24"/>
        </w:rPr>
        <w:t>、</w:t>
      </w:r>
      <w:r w:rsidR="008E6301">
        <w:rPr>
          <w:rFonts w:ascii="Times New Roman" w:hAnsi="Times New Roman" w:cs="Times New Roman" w:hint="eastAsia"/>
          <w:b/>
          <w:szCs w:val="24"/>
        </w:rPr>
        <w:t>写作</w:t>
      </w:r>
      <w:proofErr w:type="gramStart"/>
      <w:r w:rsidR="008E6301">
        <w:rPr>
          <w:rFonts w:ascii="Times New Roman" w:hAnsi="Times New Roman" w:cs="Times New Roman" w:hint="eastAsia"/>
          <w:b/>
          <w:szCs w:val="24"/>
        </w:rPr>
        <w:t>导学案的</w:t>
      </w:r>
      <w:proofErr w:type="gramEnd"/>
      <w:r w:rsidR="00DA166E">
        <w:rPr>
          <w:rFonts w:ascii="Times New Roman" w:hAnsi="Times New Roman" w:cs="Times New Roman" w:hint="eastAsia"/>
          <w:b/>
          <w:szCs w:val="24"/>
        </w:rPr>
        <w:t>特征与要求</w:t>
      </w:r>
    </w:p>
    <w:p w:rsidR="008E6301" w:rsidRPr="008E2301" w:rsidRDefault="00481D37" w:rsidP="008E6301">
      <w:pPr>
        <w:spacing w:line="360" w:lineRule="auto"/>
        <w:ind w:firstLine="420"/>
        <w:jc w:val="both"/>
        <w:rPr>
          <w:rFonts w:ascii="Times New Roman" w:hAnsi="Times New Roman" w:cs="Times New Roman"/>
          <w:b/>
          <w:szCs w:val="24"/>
        </w:rPr>
      </w:pPr>
      <w:bookmarkStart w:id="1" w:name="_Toc457826003"/>
      <w:r>
        <w:rPr>
          <w:rFonts w:asciiTheme="minorEastAsia" w:eastAsiaTheme="minorEastAsia" w:hAnsiTheme="minorEastAsia"/>
          <w:szCs w:val="24"/>
        </w:rPr>
        <w:t>“</w:t>
      </w:r>
      <w:r w:rsidR="0006104C">
        <w:rPr>
          <w:rFonts w:asciiTheme="minorEastAsia" w:eastAsiaTheme="minorEastAsia" w:hAnsiTheme="minorEastAsia" w:hint="eastAsia"/>
          <w:szCs w:val="24"/>
        </w:rPr>
        <w:t>导学案</w:t>
      </w:r>
      <w:r>
        <w:rPr>
          <w:rFonts w:asciiTheme="minorEastAsia" w:eastAsiaTheme="minorEastAsia" w:hAnsiTheme="minorEastAsia" w:hint="eastAsia"/>
          <w:szCs w:val="24"/>
        </w:rPr>
        <w:t>”</w:t>
      </w:r>
      <w:r w:rsidR="0006104C">
        <w:rPr>
          <w:rFonts w:asciiTheme="minorEastAsia" w:eastAsiaTheme="minorEastAsia" w:hAnsiTheme="minorEastAsia" w:hint="eastAsia"/>
          <w:szCs w:val="24"/>
        </w:rPr>
        <w:t>是教师在一定的教育理念指导下，通过对教材、学情的深入研究，精心编制的指导学生自主学习、自主探究和自主创新的材料依据。</w:t>
      </w:r>
      <w:r w:rsidR="008E6301">
        <w:rPr>
          <w:rFonts w:asciiTheme="minorEastAsia" w:eastAsiaTheme="minorEastAsia" w:hAnsiTheme="minorEastAsia"/>
          <w:szCs w:val="24"/>
        </w:rPr>
        <w:t>本</w:t>
      </w:r>
      <w:r w:rsidR="008E6301" w:rsidRPr="00D66EB3">
        <w:rPr>
          <w:rFonts w:asciiTheme="minorEastAsia" w:eastAsiaTheme="minorEastAsia" w:hAnsiTheme="minorEastAsia"/>
          <w:szCs w:val="24"/>
        </w:rPr>
        <w:t>文主要探讨的是如何利用</w:t>
      </w:r>
      <w:proofErr w:type="gramStart"/>
      <w:r w:rsidR="00596577">
        <w:rPr>
          <w:rFonts w:asciiTheme="minorEastAsia" w:eastAsiaTheme="minorEastAsia" w:hAnsiTheme="minorEastAsia" w:hint="eastAsia"/>
          <w:szCs w:val="24"/>
        </w:rPr>
        <w:t>导</w:t>
      </w:r>
      <w:r w:rsidR="008E6301" w:rsidRPr="00D66EB3">
        <w:rPr>
          <w:rFonts w:asciiTheme="minorEastAsia" w:eastAsiaTheme="minorEastAsia" w:hAnsiTheme="minorEastAsia"/>
          <w:szCs w:val="24"/>
        </w:rPr>
        <w:t>学案</w:t>
      </w:r>
      <w:r w:rsidR="007F2375">
        <w:rPr>
          <w:rFonts w:asciiTheme="minorEastAsia" w:eastAsiaTheme="minorEastAsia" w:hAnsiTheme="minorEastAsia" w:hint="eastAsia"/>
          <w:szCs w:val="24"/>
        </w:rPr>
        <w:t>进行</w:t>
      </w:r>
      <w:proofErr w:type="gramEnd"/>
      <w:r w:rsidR="007F2375">
        <w:rPr>
          <w:rFonts w:asciiTheme="minorEastAsia" w:eastAsiaTheme="minorEastAsia" w:hAnsiTheme="minorEastAsia" w:hint="eastAsia"/>
          <w:szCs w:val="24"/>
        </w:rPr>
        <w:t>写作教学</w:t>
      </w:r>
      <w:r w:rsidR="008E6301" w:rsidRPr="00D66EB3">
        <w:rPr>
          <w:rFonts w:asciiTheme="minorEastAsia" w:eastAsiaTheme="minorEastAsia" w:hAnsiTheme="minorEastAsia"/>
          <w:szCs w:val="24"/>
        </w:rPr>
        <w:t>，提高</w:t>
      </w:r>
      <w:r w:rsidR="00794564">
        <w:rPr>
          <w:rFonts w:asciiTheme="minorEastAsia" w:eastAsiaTheme="minorEastAsia" w:hAnsiTheme="minorEastAsia" w:hint="eastAsia"/>
          <w:szCs w:val="24"/>
        </w:rPr>
        <w:t>学生的</w:t>
      </w:r>
      <w:r w:rsidR="008E6301" w:rsidRPr="00D66EB3">
        <w:rPr>
          <w:rFonts w:asciiTheme="minorEastAsia" w:eastAsiaTheme="minorEastAsia" w:hAnsiTheme="minorEastAsia"/>
          <w:szCs w:val="24"/>
        </w:rPr>
        <w:t>写作能力和写作分数。</w:t>
      </w:r>
      <w:bookmarkEnd w:id="1"/>
    </w:p>
    <w:p w:rsidR="008E6301" w:rsidRPr="00E40E32" w:rsidRDefault="00E40E32" w:rsidP="00E40E32">
      <w:pPr>
        <w:pStyle w:val="a9"/>
        <w:numPr>
          <w:ilvl w:val="0"/>
          <w:numId w:val="4"/>
        </w:numPr>
        <w:spacing w:line="360" w:lineRule="auto"/>
        <w:ind w:firstLineChars="0"/>
        <w:jc w:val="both"/>
        <w:rPr>
          <w:rFonts w:ascii="Times New Roman" w:hAnsi="Times New Roman" w:cs="Times New Roman"/>
          <w:b/>
          <w:szCs w:val="24"/>
        </w:rPr>
      </w:pPr>
      <w:r w:rsidRPr="00E40E32">
        <w:rPr>
          <w:rFonts w:ascii="Times New Roman" w:hAnsi="Times New Roman" w:cs="Times New Roman" w:hint="eastAsia"/>
          <w:b/>
          <w:szCs w:val="24"/>
        </w:rPr>
        <w:t>导学性</w:t>
      </w:r>
    </w:p>
    <w:p w:rsidR="009258A7" w:rsidRPr="001E09B1" w:rsidRDefault="009258A7" w:rsidP="00E40E32">
      <w:pPr>
        <w:spacing w:line="360" w:lineRule="auto"/>
        <w:ind w:firstLine="420"/>
        <w:jc w:val="both"/>
        <w:rPr>
          <w:rFonts w:asciiTheme="minorEastAsia" w:eastAsiaTheme="minorEastAsia" w:hAnsiTheme="minorEastAsia"/>
          <w:b/>
        </w:rPr>
      </w:pPr>
      <w:r w:rsidRPr="00175F6F">
        <w:rPr>
          <w:rFonts w:ascii="Times New Roman" w:eastAsiaTheme="minorEastAsia" w:hAnsi="Times New Roman" w:cs="Times New Roman"/>
        </w:rPr>
        <w:t>Jeremy Harmer</w:t>
      </w:r>
      <w:r w:rsidRPr="001E09B1">
        <w:rPr>
          <w:rFonts w:asciiTheme="minorEastAsia" w:eastAsiaTheme="minorEastAsia" w:hAnsiTheme="minorEastAsia"/>
        </w:rPr>
        <w:t>曾在</w:t>
      </w:r>
      <w:r w:rsidR="00D80BD7" w:rsidRPr="00175F6F">
        <w:rPr>
          <w:rFonts w:ascii="Times New Roman" w:eastAsiaTheme="minorEastAsia" w:hAnsi="Times New Roman" w:cs="Times New Roman"/>
          <w:i/>
          <w:szCs w:val="24"/>
        </w:rPr>
        <w:t>How to Teach Writing</w:t>
      </w:r>
      <w:r w:rsidR="00D80BD7" w:rsidRPr="00D66EB3">
        <w:rPr>
          <w:rFonts w:asciiTheme="minorEastAsia" w:eastAsiaTheme="minorEastAsia" w:hAnsiTheme="minorEastAsia"/>
          <w:szCs w:val="24"/>
        </w:rPr>
        <w:t>一书中</w:t>
      </w:r>
      <w:r w:rsidRPr="001E09B1">
        <w:rPr>
          <w:rFonts w:asciiTheme="minorEastAsia" w:eastAsiaTheme="minorEastAsia" w:hAnsiTheme="minorEastAsia"/>
        </w:rPr>
        <w:t>提到，学生在基于写作的写作课堂中，可能会由于难以找到能够让自己完全满意的表达方式，而在写作活动中丧失信心。因此，</w:t>
      </w:r>
      <w:r w:rsidR="00E40E32">
        <w:rPr>
          <w:rFonts w:asciiTheme="minorEastAsia" w:eastAsiaTheme="minorEastAsia" w:hAnsiTheme="minorEastAsia" w:hint="eastAsia"/>
        </w:rPr>
        <w:t>合理引导学生写作的</w:t>
      </w:r>
      <w:proofErr w:type="gramStart"/>
      <w:r w:rsidR="00E40E32">
        <w:rPr>
          <w:rFonts w:asciiTheme="minorEastAsia" w:eastAsiaTheme="minorEastAsia" w:hAnsiTheme="minorEastAsia" w:hint="eastAsia"/>
        </w:rPr>
        <w:t>导学案</w:t>
      </w:r>
      <w:r w:rsidRPr="001E09B1">
        <w:rPr>
          <w:rFonts w:asciiTheme="minorEastAsia" w:eastAsiaTheme="minorEastAsia" w:hAnsiTheme="minorEastAsia"/>
        </w:rPr>
        <w:t>在</w:t>
      </w:r>
      <w:proofErr w:type="gramEnd"/>
      <w:r w:rsidRPr="001E09B1">
        <w:rPr>
          <w:rFonts w:asciiTheme="minorEastAsia" w:eastAsiaTheme="minorEastAsia" w:hAnsiTheme="minorEastAsia"/>
        </w:rPr>
        <w:t>使学生成为更好的写作者的过程中显得格外重要。</w:t>
      </w:r>
      <w:bookmarkEnd w:id="0"/>
    </w:p>
    <w:p w:rsidR="00E40E32" w:rsidRDefault="00596577" w:rsidP="00E40E32">
      <w:pPr>
        <w:spacing w:line="360" w:lineRule="auto"/>
        <w:ind w:firstLine="420"/>
        <w:jc w:val="both"/>
        <w:rPr>
          <w:rFonts w:asciiTheme="minorEastAsia" w:eastAsiaTheme="minorEastAsia" w:hAnsiTheme="minorEastAsia"/>
        </w:rPr>
      </w:pPr>
      <w:bookmarkStart w:id="2" w:name="_Toc457826005"/>
      <w:proofErr w:type="gramStart"/>
      <w:r>
        <w:rPr>
          <w:rFonts w:asciiTheme="minorEastAsia" w:eastAsiaTheme="minorEastAsia" w:hAnsiTheme="minorEastAsia" w:hint="eastAsia"/>
        </w:rPr>
        <w:lastRenderedPageBreak/>
        <w:t>导</w:t>
      </w:r>
      <w:r w:rsidR="009258A7" w:rsidRPr="001E09B1">
        <w:rPr>
          <w:rFonts w:asciiTheme="minorEastAsia" w:eastAsiaTheme="minorEastAsia" w:hAnsiTheme="minorEastAsia" w:hint="eastAsia"/>
        </w:rPr>
        <w:t>学案的</w:t>
      </w:r>
      <w:proofErr w:type="gramEnd"/>
      <w:r w:rsidR="009258A7" w:rsidRPr="001E09B1">
        <w:rPr>
          <w:rFonts w:asciiTheme="minorEastAsia" w:eastAsiaTheme="minorEastAsia" w:hAnsiTheme="minorEastAsia" w:hint="eastAsia"/>
        </w:rPr>
        <w:t>设计</w:t>
      </w:r>
      <w:r w:rsidR="00E40E32">
        <w:rPr>
          <w:rFonts w:asciiTheme="minorEastAsia" w:eastAsiaTheme="minorEastAsia" w:hAnsiTheme="minorEastAsia" w:hint="eastAsia"/>
        </w:rPr>
        <w:t>应当</w:t>
      </w:r>
      <w:r w:rsidR="009258A7" w:rsidRPr="001E09B1">
        <w:rPr>
          <w:rFonts w:asciiTheme="minorEastAsia" w:eastAsiaTheme="minorEastAsia" w:hAnsiTheme="minorEastAsia" w:hint="eastAsia"/>
        </w:rPr>
        <w:t>注重知识性和趣味性的结合，适当添加符号和图片以激发学生的思维。</w:t>
      </w:r>
      <w:r w:rsidR="000B6293">
        <w:rPr>
          <w:rFonts w:asciiTheme="minorEastAsia" w:eastAsiaTheme="minorEastAsia" w:hAnsiTheme="minorEastAsia" w:hint="eastAsia"/>
        </w:rPr>
        <w:t>因为思维的形式是抽象的，但是思维的内容是丰富而深刻的。</w:t>
      </w:r>
      <w:r w:rsidR="009258A7" w:rsidRPr="001E09B1">
        <w:rPr>
          <w:rFonts w:asciiTheme="minorEastAsia" w:eastAsiaTheme="minorEastAsia" w:hAnsiTheme="minorEastAsia" w:hint="eastAsia"/>
        </w:rPr>
        <w:t>大题的编排按照合理的顺序，让学生在使用</w:t>
      </w:r>
      <w:proofErr w:type="gramStart"/>
      <w:r>
        <w:rPr>
          <w:rFonts w:asciiTheme="minorEastAsia" w:eastAsiaTheme="minorEastAsia" w:hAnsiTheme="minorEastAsia" w:hint="eastAsia"/>
        </w:rPr>
        <w:t>导</w:t>
      </w:r>
      <w:r w:rsidR="009258A7" w:rsidRPr="001E09B1">
        <w:rPr>
          <w:rFonts w:asciiTheme="minorEastAsia" w:eastAsiaTheme="minorEastAsia" w:hAnsiTheme="minorEastAsia" w:hint="eastAsia"/>
        </w:rPr>
        <w:t>学案过后</w:t>
      </w:r>
      <w:proofErr w:type="gramEnd"/>
      <w:r w:rsidR="009258A7" w:rsidRPr="001E09B1">
        <w:rPr>
          <w:rFonts w:asciiTheme="minorEastAsia" w:eastAsiaTheme="minorEastAsia" w:hAnsiTheme="minorEastAsia" w:hint="eastAsia"/>
        </w:rPr>
        <w:t>，自动构建出合理的写作框架</w:t>
      </w:r>
      <w:r w:rsidR="000B6293">
        <w:rPr>
          <w:rFonts w:asciiTheme="minorEastAsia" w:eastAsiaTheme="minorEastAsia" w:hAnsiTheme="minorEastAsia" w:hint="eastAsia"/>
        </w:rPr>
        <w:t>，对所获得的语言素材进行有机整合</w:t>
      </w:r>
      <w:r w:rsidR="009258A7" w:rsidRPr="001E09B1">
        <w:rPr>
          <w:rFonts w:asciiTheme="minorEastAsia" w:eastAsiaTheme="minorEastAsia" w:hAnsiTheme="minorEastAsia" w:hint="eastAsia"/>
        </w:rPr>
        <w:t>。</w:t>
      </w:r>
      <w:r w:rsidR="00E40E32">
        <w:rPr>
          <w:rFonts w:asciiTheme="minorEastAsia" w:eastAsiaTheme="minorEastAsia" w:hAnsiTheme="minorEastAsia" w:hint="eastAsia"/>
        </w:rPr>
        <w:t>合理的</w:t>
      </w:r>
      <w:proofErr w:type="gramStart"/>
      <w:r w:rsidR="00E40E32">
        <w:rPr>
          <w:rFonts w:asciiTheme="minorEastAsia" w:eastAsiaTheme="minorEastAsia" w:hAnsiTheme="minorEastAsia" w:hint="eastAsia"/>
        </w:rPr>
        <w:t>导学案应当</w:t>
      </w:r>
      <w:proofErr w:type="gramEnd"/>
      <w:r w:rsidR="00E40E32">
        <w:rPr>
          <w:rFonts w:asciiTheme="minorEastAsia" w:eastAsiaTheme="minorEastAsia" w:hAnsiTheme="minorEastAsia" w:hint="eastAsia"/>
        </w:rPr>
        <w:t>帮助学生构建从有到无的写作思路，同时输入相关的语言素材，对学生的写作过程起到引导辅助的作用。</w:t>
      </w:r>
    </w:p>
    <w:p w:rsidR="00E40E32" w:rsidRPr="00E40E32" w:rsidRDefault="00E40E32" w:rsidP="00E40E32">
      <w:pPr>
        <w:pStyle w:val="a9"/>
        <w:numPr>
          <w:ilvl w:val="0"/>
          <w:numId w:val="4"/>
        </w:numPr>
        <w:spacing w:line="360" w:lineRule="auto"/>
        <w:ind w:firstLineChars="0"/>
        <w:jc w:val="both"/>
        <w:rPr>
          <w:rFonts w:asciiTheme="minorEastAsia" w:eastAsiaTheme="minorEastAsia" w:hAnsiTheme="minorEastAsia"/>
          <w:b/>
        </w:rPr>
      </w:pPr>
      <w:r w:rsidRPr="00E40E32">
        <w:rPr>
          <w:rFonts w:asciiTheme="minorEastAsia" w:eastAsiaTheme="minorEastAsia" w:hAnsiTheme="minorEastAsia" w:hint="eastAsia"/>
          <w:b/>
        </w:rPr>
        <w:t>任务性</w:t>
      </w:r>
    </w:p>
    <w:p w:rsidR="00AC5B1B" w:rsidRDefault="00E40E32" w:rsidP="00AC5B1B">
      <w:pPr>
        <w:spacing w:line="360" w:lineRule="auto"/>
        <w:ind w:firstLine="420"/>
        <w:jc w:val="both"/>
        <w:rPr>
          <w:rFonts w:asciiTheme="minorEastAsia" w:eastAsiaTheme="minorEastAsia" w:hAnsiTheme="minorEastAsia"/>
        </w:rPr>
      </w:pPr>
      <w:proofErr w:type="gramStart"/>
      <w:r w:rsidRPr="00E40E32">
        <w:rPr>
          <w:rFonts w:asciiTheme="minorEastAsia" w:eastAsiaTheme="minorEastAsia" w:hAnsiTheme="minorEastAsia" w:hint="eastAsia"/>
        </w:rPr>
        <w:t>导学案在</w:t>
      </w:r>
      <w:proofErr w:type="gramEnd"/>
      <w:r w:rsidRPr="00E40E32">
        <w:rPr>
          <w:rFonts w:asciiTheme="minorEastAsia" w:eastAsiaTheme="minorEastAsia" w:hAnsiTheme="minorEastAsia" w:hint="eastAsia"/>
        </w:rPr>
        <w:t>写作教学中的运用</w:t>
      </w:r>
      <w:r w:rsidR="00AC5B1B">
        <w:rPr>
          <w:rFonts w:asciiTheme="minorEastAsia" w:eastAsiaTheme="minorEastAsia" w:hAnsiTheme="minorEastAsia" w:hint="eastAsia"/>
        </w:rPr>
        <w:t>应当体现</w:t>
      </w:r>
      <w:r w:rsidRPr="00E40E32">
        <w:rPr>
          <w:rFonts w:asciiTheme="minorEastAsia" w:eastAsiaTheme="minorEastAsia" w:hAnsiTheme="minorEastAsia" w:hint="eastAsia"/>
        </w:rPr>
        <w:t>学生在课堂中的主体地位</w:t>
      </w:r>
      <w:r w:rsidR="00AC5B1B">
        <w:rPr>
          <w:rFonts w:asciiTheme="minorEastAsia" w:eastAsiaTheme="minorEastAsia" w:hAnsiTheme="minorEastAsia" w:hint="eastAsia"/>
        </w:rPr>
        <w:t>，通过一条条理清晰的任务链辅助学生写作思维的架构过程。</w:t>
      </w:r>
    </w:p>
    <w:p w:rsidR="00E40E32" w:rsidRDefault="00E40E32" w:rsidP="00BD3244">
      <w:pPr>
        <w:spacing w:line="360" w:lineRule="auto"/>
        <w:ind w:firstLine="420"/>
        <w:jc w:val="both"/>
        <w:rPr>
          <w:rFonts w:asciiTheme="minorEastAsia" w:eastAsiaTheme="minorEastAsia" w:hAnsiTheme="minorEastAsia"/>
        </w:rPr>
      </w:pPr>
      <w:r w:rsidRPr="00E40E32">
        <w:rPr>
          <w:rFonts w:asciiTheme="minorEastAsia" w:eastAsiaTheme="minorEastAsia" w:hAnsiTheme="minorEastAsia" w:hint="eastAsia"/>
        </w:rPr>
        <w:t>首先，在课前准备环节，学生利用各种学习渠道搜集资料，自主收集自己感兴趣的写作材料。其次，在课堂活动中，由</w:t>
      </w:r>
      <w:proofErr w:type="gramStart"/>
      <w:r w:rsidRPr="00E40E32">
        <w:rPr>
          <w:rFonts w:asciiTheme="minorEastAsia" w:eastAsiaTheme="minorEastAsia" w:hAnsiTheme="minorEastAsia" w:hint="eastAsia"/>
        </w:rPr>
        <w:t>小任务</w:t>
      </w:r>
      <w:proofErr w:type="gramEnd"/>
      <w:r w:rsidRPr="00E40E32">
        <w:rPr>
          <w:rFonts w:asciiTheme="minorEastAsia" w:eastAsiaTheme="minorEastAsia" w:hAnsiTheme="minorEastAsia" w:hint="eastAsia"/>
        </w:rPr>
        <w:t>组成的任务链环环相扣，学生在合作解决任务的过程中，发表自己的观点，借鉴他人的观点</w:t>
      </w:r>
      <w:r w:rsidR="00BD3244">
        <w:rPr>
          <w:rFonts w:asciiTheme="minorEastAsia" w:eastAsiaTheme="minorEastAsia" w:hAnsiTheme="minorEastAsia" w:hint="eastAsia"/>
        </w:rPr>
        <w:t>，</w:t>
      </w:r>
      <w:r w:rsidRPr="00E40E32">
        <w:rPr>
          <w:rFonts w:asciiTheme="minorEastAsia" w:eastAsiaTheme="minorEastAsia" w:hAnsiTheme="minorEastAsia" w:hint="eastAsia"/>
        </w:rPr>
        <w:t>获取多样的思维素材。小组合作由组长分配任务，确保每一个学生都参与完成任务的过程。</w:t>
      </w:r>
      <w:r w:rsidR="00BD3244">
        <w:rPr>
          <w:rFonts w:asciiTheme="minorEastAsia" w:eastAsiaTheme="minorEastAsia" w:hAnsiTheme="minorEastAsia" w:hint="eastAsia"/>
        </w:rPr>
        <w:t>同时，在写后及时开展写作评价活动，</w:t>
      </w:r>
      <w:r w:rsidR="00695F41">
        <w:t>使学生在明确写作要求的基础上，认识到他人的易错点以自我借鉴</w:t>
      </w:r>
      <w:r w:rsidR="00695F41">
        <w:rPr>
          <w:rFonts w:hint="eastAsia"/>
        </w:rPr>
        <w:t>，避免自己在今后的写作过程中出现同样的问题，形成对语言既定形式和用法习惯的敏感性。</w:t>
      </w:r>
    </w:p>
    <w:p w:rsidR="00695F41" w:rsidRPr="00975B47" w:rsidRDefault="00B23905" w:rsidP="00BD3244">
      <w:pPr>
        <w:spacing w:line="360" w:lineRule="auto"/>
        <w:ind w:firstLine="420"/>
        <w:jc w:val="both"/>
        <w:rPr>
          <w:rFonts w:asciiTheme="minorEastAsia" w:eastAsiaTheme="minorEastAsia" w:hAnsiTheme="minorEastAsia"/>
          <w:b/>
        </w:rPr>
      </w:pPr>
      <w:r w:rsidRPr="00975B47">
        <w:rPr>
          <w:rFonts w:asciiTheme="minorEastAsia" w:eastAsiaTheme="minorEastAsia" w:hAnsiTheme="minorEastAsia" w:hint="eastAsia"/>
          <w:b/>
        </w:rPr>
        <w:t>（三）层次性</w:t>
      </w:r>
    </w:p>
    <w:p w:rsidR="00695F41" w:rsidRDefault="00975B47" w:rsidP="00975B47">
      <w:pPr>
        <w:spacing w:line="360" w:lineRule="auto"/>
        <w:jc w:val="both"/>
        <w:rPr>
          <w:rFonts w:asciiTheme="minorEastAsia" w:eastAsiaTheme="minorEastAsia" w:hAnsiTheme="minorEastAsia"/>
        </w:rPr>
      </w:pPr>
      <w:r>
        <w:rPr>
          <w:rFonts w:asciiTheme="minorEastAsia" w:eastAsiaTheme="minorEastAsia" w:hAnsiTheme="minorEastAsia" w:hint="eastAsia"/>
        </w:rPr>
        <w:tab/>
      </w:r>
      <w:r w:rsidR="005E6AA1">
        <w:rPr>
          <w:rFonts w:asciiTheme="minorEastAsia" w:eastAsiaTheme="minorEastAsia" w:hAnsiTheme="minorEastAsia" w:hint="eastAsia"/>
        </w:rPr>
        <w:t>写作对学生的基础知识能力、英语语感以及语言综合能力都有着较高的要求。因此，写作</w:t>
      </w:r>
      <w:proofErr w:type="gramStart"/>
      <w:r w:rsidR="005E6AA1">
        <w:rPr>
          <w:rFonts w:asciiTheme="minorEastAsia" w:eastAsiaTheme="minorEastAsia" w:hAnsiTheme="minorEastAsia" w:hint="eastAsia"/>
        </w:rPr>
        <w:t>导学案需</w:t>
      </w:r>
      <w:proofErr w:type="gramEnd"/>
      <w:r w:rsidR="005E6AA1">
        <w:rPr>
          <w:rFonts w:asciiTheme="minorEastAsia" w:eastAsiaTheme="minorEastAsia" w:hAnsiTheme="minorEastAsia" w:hint="eastAsia"/>
        </w:rPr>
        <w:t>注意两个方面的层次性。</w:t>
      </w:r>
    </w:p>
    <w:p w:rsidR="00BB6579" w:rsidRDefault="005E6AA1" w:rsidP="00975B47">
      <w:pPr>
        <w:spacing w:line="360" w:lineRule="auto"/>
        <w:jc w:val="both"/>
        <w:rPr>
          <w:rFonts w:asciiTheme="minorEastAsia" w:eastAsiaTheme="minorEastAsia" w:hAnsiTheme="minorEastAsia"/>
        </w:rPr>
      </w:pPr>
      <w:r>
        <w:rPr>
          <w:rFonts w:asciiTheme="minorEastAsia" w:eastAsiaTheme="minorEastAsia" w:hAnsiTheme="minorEastAsia" w:hint="eastAsia"/>
        </w:rPr>
        <w:tab/>
        <w:t>首先，</w:t>
      </w:r>
      <w:proofErr w:type="gramStart"/>
      <w:r>
        <w:rPr>
          <w:rFonts w:asciiTheme="minorEastAsia" w:eastAsiaTheme="minorEastAsia" w:hAnsiTheme="minorEastAsia" w:hint="eastAsia"/>
        </w:rPr>
        <w:t>导学案的</w:t>
      </w:r>
      <w:proofErr w:type="gramEnd"/>
      <w:r>
        <w:rPr>
          <w:rFonts w:asciiTheme="minorEastAsia" w:eastAsiaTheme="minorEastAsia" w:hAnsiTheme="minorEastAsia" w:hint="eastAsia"/>
        </w:rPr>
        <w:t>设计</w:t>
      </w:r>
      <w:r w:rsidR="00056970">
        <w:rPr>
          <w:rFonts w:asciiTheme="minorEastAsia" w:eastAsiaTheme="minorEastAsia" w:hAnsiTheme="minorEastAsia" w:hint="eastAsia"/>
        </w:rPr>
        <w:t>需注意</w:t>
      </w:r>
      <w:r>
        <w:rPr>
          <w:rFonts w:asciiTheme="minorEastAsia" w:eastAsiaTheme="minorEastAsia" w:hAnsiTheme="minorEastAsia" w:hint="eastAsia"/>
        </w:rPr>
        <w:t>学生学情的层次性。</w:t>
      </w:r>
      <w:r w:rsidR="00F11DF0">
        <w:rPr>
          <w:rFonts w:asciiTheme="minorEastAsia" w:eastAsiaTheme="minorEastAsia" w:hAnsiTheme="minorEastAsia" w:hint="eastAsia"/>
        </w:rPr>
        <w:t>对于写作能力较弱的同学，语言素材的</w:t>
      </w:r>
      <w:r w:rsidR="00BB6579">
        <w:rPr>
          <w:rFonts w:asciiTheme="minorEastAsia" w:eastAsiaTheme="minorEastAsia" w:hAnsiTheme="minorEastAsia" w:hint="eastAsia"/>
        </w:rPr>
        <w:t>直观</w:t>
      </w:r>
      <w:r w:rsidR="00F11DF0">
        <w:rPr>
          <w:rFonts w:asciiTheme="minorEastAsia" w:eastAsiaTheme="minorEastAsia" w:hAnsiTheme="minorEastAsia" w:hint="eastAsia"/>
        </w:rPr>
        <w:t>呈现会帮助他们直接有效地克服</w:t>
      </w:r>
      <w:r w:rsidR="00BB6579">
        <w:rPr>
          <w:rFonts w:asciiTheme="minorEastAsia" w:eastAsiaTheme="minorEastAsia" w:hAnsiTheme="minorEastAsia" w:hint="eastAsia"/>
        </w:rPr>
        <w:t>写作过程中遇到的词汇障碍，帮助他们顺利地表达自己的所思所想，建立写作自信心。针对写作能力较强的同学，</w:t>
      </w:r>
      <w:proofErr w:type="gramStart"/>
      <w:r w:rsidR="00BB6579">
        <w:rPr>
          <w:rFonts w:asciiTheme="minorEastAsia" w:eastAsiaTheme="minorEastAsia" w:hAnsiTheme="minorEastAsia" w:hint="eastAsia"/>
        </w:rPr>
        <w:t>导学案可以</w:t>
      </w:r>
      <w:proofErr w:type="gramEnd"/>
      <w:r w:rsidR="00BB6579">
        <w:rPr>
          <w:rFonts w:asciiTheme="minorEastAsia" w:eastAsiaTheme="minorEastAsia" w:hAnsiTheme="minorEastAsia" w:hint="eastAsia"/>
        </w:rPr>
        <w:t>更多地呈现发散学生思维的活动，如brainstorm、 group discussion等，鼓励学生思考，激发他们的想象力，避免写作内容的单一乏味。</w:t>
      </w:r>
    </w:p>
    <w:p w:rsidR="00BB6579" w:rsidRDefault="00BB6579" w:rsidP="009258A7">
      <w:pPr>
        <w:spacing w:line="360" w:lineRule="auto"/>
        <w:ind w:firstLineChars="200" w:firstLine="480"/>
        <w:jc w:val="both"/>
        <w:rPr>
          <w:rFonts w:asciiTheme="minorEastAsia" w:eastAsiaTheme="minorEastAsia" w:hAnsiTheme="minorEastAsia"/>
        </w:rPr>
      </w:pPr>
      <w:r>
        <w:rPr>
          <w:rFonts w:asciiTheme="minorEastAsia" w:eastAsiaTheme="minorEastAsia" w:hAnsiTheme="minorEastAsia" w:hint="eastAsia"/>
        </w:rPr>
        <w:t>同时，</w:t>
      </w:r>
      <w:proofErr w:type="gramStart"/>
      <w:r>
        <w:rPr>
          <w:rFonts w:asciiTheme="minorEastAsia" w:eastAsiaTheme="minorEastAsia" w:hAnsiTheme="minorEastAsia" w:hint="eastAsia"/>
        </w:rPr>
        <w:t>导学案的</w:t>
      </w:r>
      <w:proofErr w:type="gramEnd"/>
      <w:r>
        <w:rPr>
          <w:rFonts w:asciiTheme="minorEastAsia" w:eastAsiaTheme="minorEastAsia" w:hAnsiTheme="minorEastAsia" w:hint="eastAsia"/>
        </w:rPr>
        <w:t>设计还需注意知识的层次性。任务设计应该遵循学生的认知规律，由简到难，从语言知识逐渐过渡到抽象思维，从让学生学会正确表达到学会正确判断，能够通过写作活动，引导学生学会正确地看待周围的事物和所生活的世界。</w:t>
      </w:r>
    </w:p>
    <w:p w:rsidR="00BB6579" w:rsidRDefault="00497C4C" w:rsidP="00497C4C">
      <w:pPr>
        <w:spacing w:line="360" w:lineRule="auto"/>
        <w:jc w:val="both"/>
        <w:rPr>
          <w:rFonts w:asciiTheme="minorEastAsia" w:eastAsiaTheme="minorEastAsia" w:hAnsiTheme="minorEastAsia"/>
        </w:rPr>
      </w:pPr>
      <w:r>
        <w:rPr>
          <w:rFonts w:asciiTheme="minorEastAsia" w:eastAsiaTheme="minorEastAsia" w:hAnsiTheme="minorEastAsia" w:hint="eastAsia"/>
        </w:rPr>
        <w:tab/>
      </w:r>
      <w:r w:rsidRPr="00975B47">
        <w:rPr>
          <w:rFonts w:asciiTheme="minorEastAsia" w:eastAsiaTheme="minorEastAsia" w:hAnsiTheme="minorEastAsia" w:hint="eastAsia"/>
          <w:b/>
        </w:rPr>
        <w:t>（</w:t>
      </w:r>
      <w:r>
        <w:rPr>
          <w:rFonts w:asciiTheme="minorEastAsia" w:eastAsiaTheme="minorEastAsia" w:hAnsiTheme="minorEastAsia" w:hint="eastAsia"/>
          <w:b/>
        </w:rPr>
        <w:t>四</w:t>
      </w:r>
      <w:r w:rsidRPr="00975B47">
        <w:rPr>
          <w:rFonts w:asciiTheme="minorEastAsia" w:eastAsiaTheme="minorEastAsia" w:hAnsiTheme="minorEastAsia" w:hint="eastAsia"/>
          <w:b/>
        </w:rPr>
        <w:t>）</w:t>
      </w:r>
      <w:r>
        <w:rPr>
          <w:rFonts w:asciiTheme="minorEastAsia" w:eastAsiaTheme="minorEastAsia" w:hAnsiTheme="minorEastAsia" w:hint="eastAsia"/>
          <w:b/>
        </w:rPr>
        <w:t>反馈</w:t>
      </w:r>
      <w:r w:rsidRPr="00975B47">
        <w:rPr>
          <w:rFonts w:asciiTheme="minorEastAsia" w:eastAsiaTheme="minorEastAsia" w:hAnsiTheme="minorEastAsia" w:hint="eastAsia"/>
          <w:b/>
        </w:rPr>
        <w:t>性</w:t>
      </w:r>
    </w:p>
    <w:p w:rsidR="00C15027" w:rsidRDefault="00452B89" w:rsidP="00452B89">
      <w:pPr>
        <w:spacing w:line="360" w:lineRule="auto"/>
        <w:ind w:firstLineChars="200" w:firstLine="480"/>
        <w:jc w:val="both"/>
        <w:rPr>
          <w:rFonts w:asciiTheme="minorEastAsia" w:eastAsiaTheme="minorEastAsia" w:hAnsiTheme="minorEastAsia"/>
        </w:rPr>
      </w:pPr>
      <w:proofErr w:type="gramStart"/>
      <w:r>
        <w:rPr>
          <w:rFonts w:asciiTheme="minorEastAsia" w:eastAsiaTheme="minorEastAsia" w:hAnsiTheme="minorEastAsia" w:hint="eastAsia"/>
        </w:rPr>
        <w:t>导学案的</w:t>
      </w:r>
      <w:proofErr w:type="gramEnd"/>
      <w:r>
        <w:rPr>
          <w:rFonts w:asciiTheme="minorEastAsia" w:eastAsiaTheme="minorEastAsia" w:hAnsiTheme="minorEastAsia" w:hint="eastAsia"/>
        </w:rPr>
        <w:t>反馈性体现在课前任务、课堂评价和课后修改三个方面。</w:t>
      </w:r>
    </w:p>
    <w:p w:rsidR="009258A7" w:rsidRPr="00452B89" w:rsidRDefault="00452B89" w:rsidP="00452B89">
      <w:pPr>
        <w:spacing w:line="360" w:lineRule="auto"/>
        <w:ind w:firstLineChars="200" w:firstLine="480"/>
        <w:jc w:val="both"/>
        <w:rPr>
          <w:rFonts w:asciiTheme="minorEastAsia" w:eastAsiaTheme="minorEastAsia" w:hAnsiTheme="minorEastAsia"/>
        </w:rPr>
      </w:pPr>
      <w:r>
        <w:rPr>
          <w:rFonts w:asciiTheme="minorEastAsia" w:eastAsiaTheme="minorEastAsia" w:hAnsiTheme="minorEastAsia" w:hint="eastAsia"/>
        </w:rPr>
        <w:lastRenderedPageBreak/>
        <w:t>在课前，教师应提前下发导学案，学生自主完成的写</w:t>
      </w:r>
      <w:proofErr w:type="gramStart"/>
      <w:r>
        <w:rPr>
          <w:rFonts w:asciiTheme="minorEastAsia" w:eastAsiaTheme="minorEastAsia" w:hAnsiTheme="minorEastAsia" w:hint="eastAsia"/>
        </w:rPr>
        <w:t>前任务</w:t>
      </w:r>
      <w:proofErr w:type="gramEnd"/>
      <w:r>
        <w:rPr>
          <w:rFonts w:asciiTheme="minorEastAsia" w:eastAsiaTheme="minorEastAsia" w:hAnsiTheme="minorEastAsia" w:hint="eastAsia"/>
        </w:rPr>
        <w:t>可以在</w:t>
      </w:r>
      <w:proofErr w:type="gramStart"/>
      <w:r>
        <w:rPr>
          <w:rFonts w:asciiTheme="minorEastAsia" w:eastAsiaTheme="minorEastAsia" w:hAnsiTheme="minorEastAsia" w:hint="eastAsia"/>
        </w:rPr>
        <w:t>导学案上</w:t>
      </w:r>
      <w:proofErr w:type="gramEnd"/>
      <w:r>
        <w:rPr>
          <w:rFonts w:asciiTheme="minorEastAsia" w:eastAsiaTheme="minorEastAsia" w:hAnsiTheme="minorEastAsia" w:hint="eastAsia"/>
        </w:rPr>
        <w:t>得以体现，教师也能在课前对学生自己准备的写作素材有一定的了解。学生完成写作任务后，可以在</w:t>
      </w:r>
      <w:proofErr w:type="gramStart"/>
      <w:r>
        <w:rPr>
          <w:rFonts w:asciiTheme="minorEastAsia" w:eastAsiaTheme="minorEastAsia" w:hAnsiTheme="minorEastAsia" w:hint="eastAsia"/>
        </w:rPr>
        <w:t>导学案上</w:t>
      </w:r>
      <w:proofErr w:type="gramEnd"/>
      <w:r>
        <w:rPr>
          <w:rFonts w:asciiTheme="minorEastAsia" w:eastAsiaTheme="minorEastAsia" w:hAnsiTheme="minorEastAsia" w:hint="eastAsia"/>
        </w:rPr>
        <w:t>根据评价</w:t>
      </w:r>
      <w:proofErr w:type="gramStart"/>
      <w:r>
        <w:rPr>
          <w:rFonts w:asciiTheme="minorEastAsia" w:eastAsiaTheme="minorEastAsia" w:hAnsiTheme="minorEastAsia" w:hint="eastAsia"/>
        </w:rPr>
        <w:t>表直接</w:t>
      </w:r>
      <w:proofErr w:type="gramEnd"/>
      <w:r>
        <w:rPr>
          <w:rFonts w:asciiTheme="minorEastAsia" w:eastAsiaTheme="minorEastAsia" w:hAnsiTheme="minorEastAsia" w:hint="eastAsia"/>
        </w:rPr>
        <w:t>进行自评或互评，评价的痕迹能直观地留在卷面上，对学生作文的修改起到直观的辅助作用。课后，</w:t>
      </w:r>
      <w:r w:rsidR="009258A7" w:rsidRPr="001E09B1">
        <w:rPr>
          <w:rFonts w:asciiTheme="minorEastAsia" w:eastAsiaTheme="minorEastAsia" w:hAnsiTheme="minorEastAsia"/>
        </w:rPr>
        <w:t>教师对学生的作文进行反复的批改和反馈</w:t>
      </w:r>
      <w:r>
        <w:rPr>
          <w:rFonts w:asciiTheme="minorEastAsia" w:eastAsiaTheme="minorEastAsia" w:hAnsiTheme="minorEastAsia"/>
        </w:rPr>
        <w:t>，</w:t>
      </w:r>
      <w:r w:rsidR="009258A7" w:rsidRPr="001E09B1">
        <w:rPr>
          <w:rFonts w:asciiTheme="minorEastAsia" w:eastAsiaTheme="minorEastAsia" w:hAnsiTheme="minorEastAsia"/>
        </w:rPr>
        <w:t>直至文章符合要求</w:t>
      </w:r>
      <w:bookmarkEnd w:id="2"/>
      <w:r>
        <w:rPr>
          <w:rFonts w:asciiTheme="minorEastAsia" w:eastAsiaTheme="minorEastAsia" w:hAnsiTheme="minorEastAsia" w:hint="eastAsia"/>
        </w:rPr>
        <w:t>。</w:t>
      </w:r>
      <w:proofErr w:type="gramStart"/>
      <w:r>
        <w:rPr>
          <w:rFonts w:asciiTheme="minorEastAsia" w:eastAsiaTheme="minorEastAsia" w:hAnsiTheme="minorEastAsia" w:hint="eastAsia"/>
        </w:rPr>
        <w:t>整个从</w:t>
      </w:r>
      <w:proofErr w:type="gramEnd"/>
      <w:r>
        <w:rPr>
          <w:rFonts w:asciiTheme="minorEastAsia" w:eastAsiaTheme="minorEastAsia" w:hAnsiTheme="minorEastAsia" w:hint="eastAsia"/>
        </w:rPr>
        <w:t>初稿到定稿的过程都可以在</w:t>
      </w:r>
      <w:proofErr w:type="gramStart"/>
      <w:r>
        <w:rPr>
          <w:rFonts w:asciiTheme="minorEastAsia" w:eastAsiaTheme="minorEastAsia" w:hAnsiTheme="minorEastAsia" w:hint="eastAsia"/>
        </w:rPr>
        <w:t>导学案上</w:t>
      </w:r>
      <w:proofErr w:type="gramEnd"/>
      <w:r>
        <w:rPr>
          <w:rFonts w:asciiTheme="minorEastAsia" w:eastAsiaTheme="minorEastAsia" w:hAnsiTheme="minorEastAsia" w:hint="eastAsia"/>
        </w:rPr>
        <w:t>体现，使学生在整个过程中逐渐学会思考、判断、分析，将他人的意见和知识内化为自己的写作习惯和素材，形成自己的写作思维。</w:t>
      </w:r>
    </w:p>
    <w:p w:rsidR="009258A7" w:rsidRDefault="00A677A1" w:rsidP="00B454CF">
      <w:pPr>
        <w:pStyle w:val="a7"/>
        <w:ind w:firstLine="420"/>
        <w:jc w:val="both"/>
        <w:rPr>
          <w:rFonts w:ascii="Times New Roman" w:hAnsi="Times New Roman"/>
        </w:rPr>
      </w:pPr>
      <w:bookmarkStart w:id="3" w:name="_Toc457826010"/>
      <w:bookmarkStart w:id="4" w:name="_Toc467682824"/>
      <w:r>
        <w:rPr>
          <w:rFonts w:ascii="Times New Roman" w:hAnsi="Times New Roman" w:hint="eastAsia"/>
        </w:rPr>
        <w:t>二</w:t>
      </w:r>
      <w:r w:rsidR="00B454CF">
        <w:rPr>
          <w:rFonts w:ascii="Times New Roman" w:hAnsi="Times New Roman" w:hint="eastAsia"/>
        </w:rPr>
        <w:t>、</w:t>
      </w:r>
      <w:r w:rsidR="009258A7">
        <w:rPr>
          <w:rFonts w:ascii="Times New Roman" w:hAnsi="Times New Roman"/>
        </w:rPr>
        <w:t>写作</w:t>
      </w:r>
      <w:proofErr w:type="gramStart"/>
      <w:r w:rsidR="00DA4CA5">
        <w:rPr>
          <w:rFonts w:ascii="Times New Roman" w:hAnsi="Times New Roman" w:hint="eastAsia"/>
        </w:rPr>
        <w:t>导</w:t>
      </w:r>
      <w:r w:rsidR="009258A7">
        <w:rPr>
          <w:rFonts w:ascii="Times New Roman" w:hAnsi="Times New Roman"/>
        </w:rPr>
        <w:t>学案的</w:t>
      </w:r>
      <w:bookmarkEnd w:id="3"/>
      <w:bookmarkEnd w:id="4"/>
      <w:proofErr w:type="gramEnd"/>
      <w:r w:rsidR="005D1AD0">
        <w:rPr>
          <w:rFonts w:ascii="Times New Roman" w:hAnsi="Times New Roman" w:hint="eastAsia"/>
        </w:rPr>
        <w:t>实施</w:t>
      </w:r>
    </w:p>
    <w:p w:rsidR="002A3D16" w:rsidRDefault="009258A7" w:rsidP="002A3D16">
      <w:pPr>
        <w:spacing w:line="360" w:lineRule="auto"/>
        <w:ind w:firstLine="420"/>
        <w:jc w:val="both"/>
        <w:rPr>
          <w:rFonts w:ascii="Times New Roman" w:hAnsi="Times New Roman" w:cs="Times New Roman"/>
          <w:szCs w:val="24"/>
        </w:rPr>
      </w:pPr>
      <w:r>
        <w:rPr>
          <w:rFonts w:ascii="Times New Roman" w:hAnsi="Times New Roman" w:cs="Times New Roman"/>
          <w:szCs w:val="24"/>
        </w:rPr>
        <w:t>上海市中考英语作文评分标准对学生作文作了内容、语言和组织结构三方面的要求，即：内容切题，意思连贯，表达清楚、完整；词数、拼写、语法、标点符号、大小写符合要求；上下文连贯，表达通顺，词汇和句型句式运用恰当，多见好句型和习惯表达用语。笔者根据作文评分标准</w:t>
      </w:r>
      <w:r w:rsidR="00784BD3">
        <w:rPr>
          <w:rFonts w:ascii="Times New Roman" w:hAnsi="Times New Roman" w:cs="Times New Roman" w:hint="eastAsia"/>
          <w:szCs w:val="24"/>
        </w:rPr>
        <w:t>及教学实践，</w:t>
      </w:r>
      <w:r>
        <w:rPr>
          <w:rFonts w:ascii="Times New Roman" w:hAnsi="Times New Roman" w:cs="Times New Roman"/>
          <w:szCs w:val="24"/>
        </w:rPr>
        <w:t>整理了初中英语写作</w:t>
      </w:r>
      <w:proofErr w:type="gramStart"/>
      <w:r w:rsidR="00596577">
        <w:rPr>
          <w:rFonts w:ascii="Times New Roman" w:hAnsi="Times New Roman" w:cs="Times New Roman" w:hint="eastAsia"/>
          <w:szCs w:val="24"/>
        </w:rPr>
        <w:t>导</w:t>
      </w:r>
      <w:r>
        <w:rPr>
          <w:rFonts w:ascii="Times New Roman" w:hAnsi="Times New Roman" w:cs="Times New Roman"/>
          <w:szCs w:val="24"/>
        </w:rPr>
        <w:t>学案</w:t>
      </w:r>
      <w:r w:rsidR="005D1AD0">
        <w:rPr>
          <w:rFonts w:ascii="Times New Roman" w:hAnsi="Times New Roman" w:cs="Times New Roman"/>
          <w:szCs w:val="24"/>
        </w:rPr>
        <w:t>的</w:t>
      </w:r>
      <w:proofErr w:type="gramEnd"/>
      <w:r w:rsidR="005D1AD0">
        <w:rPr>
          <w:rFonts w:ascii="Times New Roman" w:hAnsi="Times New Roman" w:cs="Times New Roman" w:hint="eastAsia"/>
          <w:szCs w:val="24"/>
        </w:rPr>
        <w:t>实施过程</w:t>
      </w:r>
      <w:r>
        <w:rPr>
          <w:rFonts w:ascii="Times New Roman" w:hAnsi="Times New Roman" w:cs="Times New Roman"/>
          <w:szCs w:val="24"/>
        </w:rPr>
        <w:t>。</w:t>
      </w:r>
    </w:p>
    <w:p w:rsidR="009258A7" w:rsidRPr="002A3D16" w:rsidRDefault="002A3D16" w:rsidP="002A3D16">
      <w:pPr>
        <w:spacing w:line="360" w:lineRule="auto"/>
        <w:ind w:firstLine="420"/>
        <w:jc w:val="both"/>
        <w:rPr>
          <w:rFonts w:ascii="Times New Roman" w:hAnsi="Times New Roman" w:cs="Times New Roman"/>
          <w:b/>
          <w:szCs w:val="24"/>
        </w:rPr>
      </w:pPr>
      <w:r w:rsidRPr="002A3D16">
        <w:rPr>
          <w:rFonts w:ascii="Times New Roman" w:hAnsi="Times New Roman" w:cs="Times New Roman" w:hint="eastAsia"/>
          <w:b/>
          <w:szCs w:val="24"/>
        </w:rPr>
        <w:t>（一）</w:t>
      </w:r>
      <w:r w:rsidR="009258A7" w:rsidRPr="002A3D16">
        <w:rPr>
          <w:rFonts w:ascii="宋体" w:hAnsi="宋体"/>
          <w:b/>
        </w:rPr>
        <w:t>课前引导</w:t>
      </w:r>
    </w:p>
    <w:p w:rsidR="00E843D9" w:rsidRDefault="009258A7" w:rsidP="00E843D9">
      <w:pPr>
        <w:spacing w:line="360" w:lineRule="auto"/>
        <w:ind w:firstLineChars="200" w:firstLine="480"/>
        <w:jc w:val="both"/>
        <w:rPr>
          <w:rFonts w:ascii="Times New Roman" w:hAnsi="Times New Roman" w:cs="Times New Roman"/>
          <w:szCs w:val="24"/>
        </w:rPr>
      </w:pPr>
      <w:r>
        <w:rPr>
          <w:rFonts w:ascii="Times New Roman" w:hAnsi="Times New Roman" w:cs="Times New Roman"/>
          <w:szCs w:val="24"/>
        </w:rPr>
        <w:t>课前引导主要包含课前提问和收集资料两部分。由于学生作为</w:t>
      </w:r>
      <w:r>
        <w:rPr>
          <w:rFonts w:ascii="Times New Roman" w:hAnsi="Times New Roman" w:cs="Times New Roman" w:hint="eastAsia"/>
          <w:szCs w:val="24"/>
        </w:rPr>
        <w:t>外语学习</w:t>
      </w:r>
      <w:r>
        <w:rPr>
          <w:rFonts w:ascii="Times New Roman" w:hAnsi="Times New Roman" w:cs="Times New Roman"/>
          <w:szCs w:val="24"/>
        </w:rPr>
        <w:t>者，对于脱离母语的文化环境尚且不够熟悉，因此，</w:t>
      </w:r>
      <w:r w:rsidR="00E843D9">
        <w:rPr>
          <w:rFonts w:ascii="Times New Roman" w:hAnsi="Times New Roman" w:cs="Times New Roman" w:hint="eastAsia"/>
          <w:szCs w:val="24"/>
        </w:rPr>
        <w:t>教师要鼓励学生选择词典、图书馆、网络等资源获取所需信息，完成写前任务，拓展学习渠道。</w:t>
      </w:r>
    </w:p>
    <w:p w:rsidR="00EB57AF" w:rsidRDefault="00EB57AF" w:rsidP="00E843D9">
      <w:pPr>
        <w:spacing w:line="360" w:lineRule="auto"/>
        <w:ind w:firstLineChars="200" w:firstLine="480"/>
        <w:jc w:val="both"/>
        <w:rPr>
          <w:rFonts w:ascii="Times New Roman" w:hAnsi="Times New Roman" w:cs="Times New Roman"/>
          <w:szCs w:val="24"/>
        </w:rPr>
      </w:pPr>
      <w:r>
        <w:rPr>
          <w:rFonts w:ascii="Times New Roman" w:hAnsi="Times New Roman" w:cs="Times New Roman"/>
          <w:szCs w:val="24"/>
        </w:rPr>
        <w:t>例如牛津英语</w:t>
      </w:r>
      <w:r>
        <w:rPr>
          <w:rFonts w:ascii="Times New Roman" w:hAnsi="Times New Roman" w:cs="Times New Roman"/>
          <w:szCs w:val="24"/>
        </w:rPr>
        <w:t xml:space="preserve">6B Unit6 Seasonal </w:t>
      </w:r>
      <w:r>
        <w:rPr>
          <w:rFonts w:ascii="Times New Roman" w:hAnsi="Times New Roman" w:cs="Times New Roman" w:hint="eastAsia"/>
          <w:szCs w:val="24"/>
        </w:rPr>
        <w:t>C</w:t>
      </w:r>
      <w:r>
        <w:rPr>
          <w:rFonts w:ascii="Times New Roman" w:hAnsi="Times New Roman" w:cs="Times New Roman"/>
          <w:szCs w:val="24"/>
        </w:rPr>
        <w:t>hanges</w:t>
      </w:r>
      <w:r>
        <w:rPr>
          <w:rFonts w:ascii="Times New Roman" w:hAnsi="Times New Roman" w:cs="Times New Roman"/>
          <w:szCs w:val="24"/>
        </w:rPr>
        <w:t>的写作课</w:t>
      </w:r>
      <w:r>
        <w:rPr>
          <w:rFonts w:ascii="Times New Roman" w:hAnsi="Times New Roman" w:cs="Times New Roman"/>
          <w:szCs w:val="24"/>
        </w:rPr>
        <w:t xml:space="preserve">School </w:t>
      </w:r>
      <w:r>
        <w:rPr>
          <w:rFonts w:ascii="Times New Roman" w:hAnsi="Times New Roman" w:cs="Times New Roman" w:hint="eastAsia"/>
          <w:szCs w:val="24"/>
        </w:rPr>
        <w:t>L</w:t>
      </w:r>
      <w:r>
        <w:rPr>
          <w:rFonts w:ascii="Times New Roman" w:hAnsi="Times New Roman" w:cs="Times New Roman"/>
          <w:szCs w:val="24"/>
        </w:rPr>
        <w:t xml:space="preserve">ife in ______ </w:t>
      </w:r>
      <w:r>
        <w:rPr>
          <w:rFonts w:ascii="Times New Roman" w:hAnsi="Times New Roman" w:cs="Times New Roman"/>
          <w:szCs w:val="24"/>
        </w:rPr>
        <w:t>的</w:t>
      </w:r>
      <w:r w:rsidR="00E843D9">
        <w:rPr>
          <w:rFonts w:ascii="Times New Roman" w:hAnsi="Times New Roman" w:cs="Times New Roman" w:hint="eastAsia"/>
          <w:szCs w:val="24"/>
        </w:rPr>
        <w:t>课前准备活动为三个简单的小问题：</w:t>
      </w:r>
    </w:p>
    <w:p w:rsidR="00EB57AF" w:rsidRDefault="00EB57AF" w:rsidP="00EB57AF">
      <w:pPr>
        <w:spacing w:line="360" w:lineRule="auto"/>
        <w:ind w:firstLineChars="250" w:firstLine="600"/>
        <w:jc w:val="both"/>
        <w:rPr>
          <w:rFonts w:ascii="Times New Roman" w:hAnsi="Times New Roman" w:cs="Times New Roman"/>
          <w:szCs w:val="24"/>
        </w:rPr>
      </w:pPr>
      <w:r>
        <w:rPr>
          <w:rFonts w:ascii="Times New Roman" w:hAnsi="Times New Roman" w:cs="Times New Roman"/>
          <w:szCs w:val="24"/>
        </w:rPr>
        <w:t xml:space="preserve">1. What is your </w:t>
      </w:r>
      <w:proofErr w:type="spellStart"/>
      <w:r>
        <w:rPr>
          <w:rFonts w:ascii="Times New Roman" w:hAnsi="Times New Roman" w:cs="Times New Roman"/>
          <w:szCs w:val="24"/>
        </w:rPr>
        <w:t>favourite</w:t>
      </w:r>
      <w:proofErr w:type="spellEnd"/>
      <w:r>
        <w:rPr>
          <w:rFonts w:ascii="Times New Roman" w:hAnsi="Times New Roman" w:cs="Times New Roman"/>
          <w:szCs w:val="24"/>
        </w:rPr>
        <w:t xml:space="preserve"> season? </w:t>
      </w:r>
    </w:p>
    <w:p w:rsidR="00EB57AF" w:rsidRDefault="00EB57AF" w:rsidP="00EB57AF">
      <w:pPr>
        <w:spacing w:line="360" w:lineRule="auto"/>
        <w:ind w:firstLineChars="250" w:firstLine="600"/>
        <w:jc w:val="both"/>
        <w:rPr>
          <w:rFonts w:ascii="Times New Roman" w:hAnsi="Times New Roman" w:cs="Times New Roman"/>
          <w:szCs w:val="24"/>
        </w:rPr>
      </w:pPr>
      <w:r>
        <w:rPr>
          <w:rFonts w:ascii="Times New Roman" w:hAnsi="Times New Roman" w:cs="Times New Roman"/>
          <w:szCs w:val="24"/>
        </w:rPr>
        <w:t xml:space="preserve">2. Why do you like it? </w:t>
      </w:r>
    </w:p>
    <w:p w:rsidR="00EB57AF" w:rsidRDefault="00EB57AF" w:rsidP="00EB57AF">
      <w:pPr>
        <w:spacing w:line="360" w:lineRule="auto"/>
        <w:ind w:firstLineChars="250" w:firstLine="600"/>
        <w:jc w:val="both"/>
        <w:rPr>
          <w:rFonts w:ascii="Times New Roman" w:hAnsi="Times New Roman" w:cs="Times New Roman"/>
          <w:szCs w:val="24"/>
        </w:rPr>
      </w:pPr>
      <w:r>
        <w:rPr>
          <w:rFonts w:ascii="Times New Roman" w:hAnsi="Times New Roman" w:cs="Times New Roman"/>
          <w:szCs w:val="24"/>
        </w:rPr>
        <w:t>3. What does this season make you think of? (List as many things as possible)</w:t>
      </w:r>
    </w:p>
    <w:p w:rsidR="00EB57AF" w:rsidRDefault="00EB57AF" w:rsidP="00EB57AF">
      <w:pPr>
        <w:spacing w:line="360" w:lineRule="auto"/>
        <w:ind w:firstLineChars="250" w:firstLine="600"/>
        <w:jc w:val="both"/>
        <w:rPr>
          <w:rFonts w:ascii="Times New Roman" w:hAnsi="Times New Roman" w:cs="Times New Roman"/>
          <w:szCs w:val="24"/>
        </w:rPr>
      </w:pPr>
      <w:r>
        <w:rPr>
          <w:rFonts w:ascii="Times New Roman" w:hAnsi="Times New Roman" w:cs="Times New Roman"/>
          <w:szCs w:val="24"/>
        </w:rPr>
        <w:t>这些问题虽然简单，但是可以帮助学生在课前就确定好本堂课所要写的季节，以及提前思考好喜欢该季节的理由、该季节的季节特征和出现的事物。</w:t>
      </w:r>
      <w:r w:rsidR="00E843D9">
        <w:rPr>
          <w:rFonts w:ascii="Times New Roman" w:hAnsi="Times New Roman" w:cs="Times New Roman" w:hint="eastAsia"/>
          <w:szCs w:val="24"/>
        </w:rPr>
        <w:t>而在思维过程中可能遇到的生词或词组，学生可以提前利用词典解决。通过学生自己查找生词的过程，加深其对语言素材的敏感性，加强学生自身的学习体验。</w:t>
      </w:r>
    </w:p>
    <w:p w:rsidR="009258A7" w:rsidRPr="002A3D16" w:rsidRDefault="002A3D16" w:rsidP="002A3D16">
      <w:pPr>
        <w:spacing w:line="360" w:lineRule="auto"/>
        <w:ind w:firstLineChars="200" w:firstLine="482"/>
        <w:jc w:val="both"/>
        <w:rPr>
          <w:rFonts w:ascii="Times New Roman" w:hAnsi="Times New Roman" w:cs="Times New Roman"/>
          <w:b/>
          <w:szCs w:val="24"/>
        </w:rPr>
      </w:pPr>
      <w:r w:rsidRPr="002A3D16">
        <w:rPr>
          <w:rFonts w:ascii="宋体" w:hAnsi="宋体" w:hint="eastAsia"/>
          <w:b/>
        </w:rPr>
        <w:t>（二）</w:t>
      </w:r>
      <w:r w:rsidR="009258A7" w:rsidRPr="002A3D16">
        <w:rPr>
          <w:rFonts w:ascii="宋体" w:hAnsi="宋体"/>
          <w:b/>
        </w:rPr>
        <w:t>课堂活动</w:t>
      </w:r>
    </w:p>
    <w:p w:rsidR="009258A7" w:rsidRDefault="009258A7" w:rsidP="009258A7">
      <w:pPr>
        <w:spacing w:line="360" w:lineRule="auto"/>
        <w:ind w:firstLineChars="200" w:firstLine="480"/>
        <w:jc w:val="both"/>
        <w:rPr>
          <w:rFonts w:asciiTheme="minorEastAsia" w:eastAsiaTheme="minorEastAsia" w:hAnsiTheme="minorEastAsia"/>
        </w:rPr>
      </w:pPr>
      <w:bookmarkStart w:id="5" w:name="_Toc457826011"/>
      <w:r w:rsidRPr="001E09B1">
        <w:rPr>
          <w:rFonts w:asciiTheme="minorEastAsia" w:eastAsiaTheme="minorEastAsia" w:hAnsiTheme="minorEastAsia"/>
        </w:rPr>
        <w:lastRenderedPageBreak/>
        <w:t>课堂活动主要用一个个</w:t>
      </w:r>
      <w:proofErr w:type="gramStart"/>
      <w:r w:rsidRPr="001E09B1">
        <w:rPr>
          <w:rFonts w:asciiTheme="minorEastAsia" w:eastAsiaTheme="minorEastAsia" w:hAnsiTheme="minorEastAsia"/>
        </w:rPr>
        <w:t>小任务</w:t>
      </w:r>
      <w:proofErr w:type="gramEnd"/>
      <w:r w:rsidRPr="001E09B1">
        <w:rPr>
          <w:rFonts w:asciiTheme="minorEastAsia" w:eastAsiaTheme="minorEastAsia" w:hAnsiTheme="minorEastAsia"/>
        </w:rPr>
        <w:t>组成的任务链作铺垫，</w:t>
      </w:r>
      <w:r w:rsidR="007F2375">
        <w:rPr>
          <w:rFonts w:asciiTheme="minorEastAsia" w:eastAsiaTheme="minorEastAsia" w:hAnsiTheme="minorEastAsia" w:hint="eastAsia"/>
        </w:rPr>
        <w:t>引导学生</w:t>
      </w:r>
      <w:r w:rsidRPr="001E09B1">
        <w:rPr>
          <w:rFonts w:asciiTheme="minorEastAsia" w:eastAsiaTheme="minorEastAsia" w:hAnsiTheme="minorEastAsia"/>
        </w:rPr>
        <w:t>完成最终的任务，即作文。课堂活动的</w:t>
      </w:r>
      <w:r w:rsidR="00596577">
        <w:rPr>
          <w:rFonts w:asciiTheme="minorEastAsia" w:eastAsiaTheme="minorEastAsia" w:hAnsiTheme="minorEastAsia" w:hint="eastAsia"/>
        </w:rPr>
        <w:t>导</w:t>
      </w:r>
      <w:proofErr w:type="gramStart"/>
      <w:r w:rsidRPr="001E09B1">
        <w:rPr>
          <w:rFonts w:asciiTheme="minorEastAsia" w:eastAsiaTheme="minorEastAsia" w:hAnsiTheme="minorEastAsia"/>
        </w:rPr>
        <w:t>学案设计</w:t>
      </w:r>
      <w:proofErr w:type="gramEnd"/>
      <w:r w:rsidRPr="001E09B1">
        <w:rPr>
          <w:rFonts w:asciiTheme="minorEastAsia" w:eastAsiaTheme="minorEastAsia" w:hAnsiTheme="minorEastAsia"/>
        </w:rPr>
        <w:t>主要包含三个板块，即：写前准备（</w:t>
      </w:r>
      <w:r w:rsidRPr="003B22FC">
        <w:rPr>
          <w:rFonts w:ascii="Times New Roman" w:eastAsiaTheme="minorEastAsia" w:hAnsi="Times New Roman" w:cs="Times New Roman"/>
        </w:rPr>
        <w:t>pre-writing preparation</w:t>
      </w:r>
      <w:r w:rsidRPr="001E09B1">
        <w:rPr>
          <w:rFonts w:asciiTheme="minorEastAsia" w:eastAsiaTheme="minorEastAsia" w:hAnsiTheme="minorEastAsia"/>
        </w:rPr>
        <w:t>）、写中任务（</w:t>
      </w:r>
      <w:r w:rsidRPr="003B22FC">
        <w:rPr>
          <w:rFonts w:ascii="Times New Roman" w:eastAsiaTheme="minorEastAsia" w:hAnsi="Times New Roman" w:cs="Times New Roman"/>
        </w:rPr>
        <w:t>while-writing tasks</w:t>
      </w:r>
      <w:r w:rsidRPr="001E09B1">
        <w:rPr>
          <w:rFonts w:asciiTheme="minorEastAsia" w:eastAsiaTheme="minorEastAsia" w:hAnsiTheme="minorEastAsia"/>
        </w:rPr>
        <w:t>）、写后评价（</w:t>
      </w:r>
      <w:r w:rsidRPr="003B22FC">
        <w:rPr>
          <w:rFonts w:ascii="Times New Roman" w:eastAsiaTheme="minorEastAsia" w:hAnsi="Times New Roman" w:cs="Times New Roman"/>
        </w:rPr>
        <w:t>after-writing evaluation</w:t>
      </w:r>
      <w:r w:rsidRPr="001E09B1">
        <w:rPr>
          <w:rFonts w:asciiTheme="minorEastAsia" w:eastAsiaTheme="minorEastAsia" w:hAnsiTheme="minorEastAsia"/>
        </w:rPr>
        <w:t>）。</w:t>
      </w:r>
      <w:bookmarkEnd w:id="5"/>
    </w:p>
    <w:p w:rsidR="009258A7" w:rsidRPr="00256C58" w:rsidRDefault="009258A7" w:rsidP="00256C58">
      <w:pPr>
        <w:pStyle w:val="a9"/>
        <w:numPr>
          <w:ilvl w:val="0"/>
          <w:numId w:val="3"/>
        </w:numPr>
        <w:spacing w:line="360" w:lineRule="auto"/>
        <w:ind w:firstLineChars="0"/>
        <w:jc w:val="both"/>
        <w:rPr>
          <w:rFonts w:asciiTheme="minorEastAsia" w:eastAsiaTheme="minorEastAsia" w:hAnsiTheme="minorEastAsia"/>
        </w:rPr>
      </w:pPr>
      <w:r w:rsidRPr="00256C58">
        <w:rPr>
          <w:rFonts w:asciiTheme="minorEastAsia" w:eastAsiaTheme="minorEastAsia" w:hAnsiTheme="minorEastAsia" w:cs="Times New Roman"/>
          <w:szCs w:val="24"/>
        </w:rPr>
        <w:t>写前准备</w:t>
      </w:r>
    </w:p>
    <w:p w:rsidR="009258A7" w:rsidRPr="001E09B1" w:rsidRDefault="009258A7" w:rsidP="009258A7">
      <w:pPr>
        <w:spacing w:line="360" w:lineRule="auto"/>
        <w:ind w:firstLineChars="200" w:firstLine="480"/>
        <w:jc w:val="both"/>
        <w:rPr>
          <w:rFonts w:asciiTheme="minorEastAsia" w:eastAsiaTheme="minorEastAsia" w:hAnsiTheme="minorEastAsia" w:cs="Times New Roman"/>
          <w:szCs w:val="24"/>
        </w:rPr>
      </w:pPr>
      <w:r w:rsidRPr="001E09B1">
        <w:rPr>
          <w:rFonts w:asciiTheme="minorEastAsia" w:eastAsiaTheme="minorEastAsia" w:hAnsiTheme="minorEastAsia" w:cs="Times New Roman"/>
          <w:szCs w:val="24"/>
        </w:rPr>
        <w:t>在三个板块中，写前准备的设计最考验设计者的智慧。写前准备是通过一系列的活动让学生</w:t>
      </w:r>
      <w:r w:rsidR="00E843D9">
        <w:rPr>
          <w:rFonts w:asciiTheme="minorEastAsia" w:eastAsiaTheme="minorEastAsia" w:hAnsiTheme="minorEastAsia" w:cs="Times New Roman" w:hint="eastAsia"/>
          <w:szCs w:val="24"/>
        </w:rPr>
        <w:t>在语境中理解语言，积累语言素材，对素材进行有机整合，最终正确进行作文的表达</w:t>
      </w:r>
      <w:r w:rsidRPr="001E09B1">
        <w:rPr>
          <w:rFonts w:asciiTheme="minorEastAsia" w:eastAsiaTheme="minorEastAsia" w:hAnsiTheme="minorEastAsia" w:cs="Times New Roman"/>
          <w:szCs w:val="24"/>
        </w:rPr>
        <w:t>。</w:t>
      </w:r>
    </w:p>
    <w:p w:rsidR="00EB57AF" w:rsidRDefault="009258A7" w:rsidP="00EB57AF">
      <w:pPr>
        <w:spacing w:line="360" w:lineRule="auto"/>
        <w:ind w:firstLine="420"/>
        <w:jc w:val="both"/>
        <w:rPr>
          <w:rFonts w:asciiTheme="minorEastAsia" w:eastAsiaTheme="minorEastAsia" w:hAnsiTheme="minorEastAsia" w:cs="Times New Roman"/>
          <w:szCs w:val="24"/>
        </w:rPr>
      </w:pPr>
      <w:r w:rsidRPr="001E09B1">
        <w:rPr>
          <w:rFonts w:asciiTheme="minorEastAsia" w:eastAsiaTheme="minorEastAsia" w:hAnsiTheme="minorEastAsia" w:cs="Times New Roman"/>
          <w:szCs w:val="24"/>
        </w:rPr>
        <w:t>写前准备</w:t>
      </w:r>
      <w:r w:rsidRPr="001E09B1">
        <w:rPr>
          <w:rFonts w:asciiTheme="minorEastAsia" w:eastAsiaTheme="minorEastAsia" w:hAnsiTheme="minorEastAsia" w:cs="Times New Roman" w:hint="eastAsia"/>
          <w:szCs w:val="24"/>
        </w:rPr>
        <w:t>通常</w:t>
      </w:r>
      <w:r w:rsidRPr="001E09B1">
        <w:rPr>
          <w:rFonts w:asciiTheme="minorEastAsia" w:eastAsiaTheme="minorEastAsia" w:hAnsiTheme="minorEastAsia" w:cs="Times New Roman"/>
          <w:szCs w:val="24"/>
        </w:rPr>
        <w:t>由头脑风暴（</w:t>
      </w:r>
      <w:r w:rsidRPr="003B22FC">
        <w:rPr>
          <w:rFonts w:ascii="Times New Roman" w:eastAsiaTheme="minorEastAsia" w:hAnsi="Times New Roman" w:cs="Times New Roman"/>
          <w:szCs w:val="24"/>
        </w:rPr>
        <w:t>brainstorm</w:t>
      </w:r>
      <w:r w:rsidRPr="001E09B1">
        <w:rPr>
          <w:rFonts w:asciiTheme="minorEastAsia" w:eastAsiaTheme="minorEastAsia" w:hAnsiTheme="minorEastAsia" w:cs="Times New Roman"/>
          <w:szCs w:val="24"/>
        </w:rPr>
        <w:t>）或者自由讨论（</w:t>
      </w:r>
      <w:r w:rsidRPr="003B22FC">
        <w:rPr>
          <w:rFonts w:ascii="Times New Roman" w:eastAsiaTheme="minorEastAsia" w:hAnsi="Times New Roman" w:cs="Times New Roman"/>
          <w:szCs w:val="24"/>
        </w:rPr>
        <w:t>free talk</w:t>
      </w:r>
      <w:r w:rsidRPr="001E09B1">
        <w:rPr>
          <w:rFonts w:asciiTheme="minorEastAsia" w:eastAsiaTheme="minorEastAsia" w:hAnsiTheme="minorEastAsia" w:cs="Times New Roman"/>
          <w:szCs w:val="24"/>
        </w:rPr>
        <w:t>）展开。在课的开始，鼓励学生对写作主题展开发散性思维。而学生表达的想法在</w:t>
      </w:r>
      <w:proofErr w:type="gramStart"/>
      <w:r w:rsidRPr="001E09B1">
        <w:rPr>
          <w:rFonts w:asciiTheme="minorEastAsia" w:eastAsiaTheme="minorEastAsia" w:hAnsiTheme="minorEastAsia" w:cs="Times New Roman"/>
          <w:szCs w:val="24"/>
        </w:rPr>
        <w:t>导学案上</w:t>
      </w:r>
      <w:proofErr w:type="gramEnd"/>
      <w:r w:rsidRPr="001E09B1">
        <w:rPr>
          <w:rFonts w:asciiTheme="minorEastAsia" w:eastAsiaTheme="minorEastAsia" w:hAnsiTheme="minorEastAsia" w:cs="Times New Roman"/>
          <w:szCs w:val="24"/>
        </w:rPr>
        <w:t>以思维导图的形式呈现。</w:t>
      </w:r>
    </w:p>
    <w:p w:rsidR="00EB57AF" w:rsidRDefault="001766CF" w:rsidP="00EB57AF">
      <w:pPr>
        <w:spacing w:line="360" w:lineRule="auto"/>
        <w:ind w:firstLineChars="200" w:firstLine="480"/>
        <w:jc w:val="both"/>
        <w:rPr>
          <w:rFonts w:ascii="Times New Roman" w:hAnsi="Times New Roman" w:cs="Times New Roman"/>
          <w:szCs w:val="24"/>
        </w:rPr>
      </w:pPr>
      <w:r>
        <w:rPr>
          <w:rFonts w:ascii="Times New Roman" w:hAnsi="Times New Roman" w:cs="Times New Roman"/>
          <w:szCs w:val="24"/>
        </w:rPr>
        <w:t>例如牛津英语</w:t>
      </w:r>
      <w:r>
        <w:rPr>
          <w:rFonts w:ascii="Times New Roman" w:hAnsi="Times New Roman" w:cs="Times New Roman"/>
          <w:szCs w:val="24"/>
        </w:rPr>
        <w:t xml:space="preserve">6B Unit6 Seasonal </w:t>
      </w:r>
      <w:r>
        <w:rPr>
          <w:rFonts w:ascii="Times New Roman" w:hAnsi="Times New Roman" w:cs="Times New Roman" w:hint="eastAsia"/>
          <w:szCs w:val="24"/>
        </w:rPr>
        <w:t>C</w:t>
      </w:r>
      <w:r>
        <w:rPr>
          <w:rFonts w:ascii="Times New Roman" w:hAnsi="Times New Roman" w:cs="Times New Roman"/>
          <w:szCs w:val="24"/>
        </w:rPr>
        <w:t>hanges</w:t>
      </w:r>
      <w:r>
        <w:rPr>
          <w:rFonts w:ascii="Times New Roman" w:hAnsi="Times New Roman" w:cs="Times New Roman"/>
          <w:szCs w:val="24"/>
        </w:rPr>
        <w:t>的写作课</w:t>
      </w:r>
      <w:r>
        <w:rPr>
          <w:rFonts w:ascii="Times New Roman" w:hAnsi="Times New Roman" w:cs="Times New Roman"/>
          <w:szCs w:val="24"/>
        </w:rPr>
        <w:t xml:space="preserve">School </w:t>
      </w:r>
      <w:r>
        <w:rPr>
          <w:rFonts w:ascii="Times New Roman" w:hAnsi="Times New Roman" w:cs="Times New Roman" w:hint="eastAsia"/>
          <w:szCs w:val="24"/>
        </w:rPr>
        <w:t>L</w:t>
      </w:r>
      <w:r>
        <w:rPr>
          <w:rFonts w:ascii="Times New Roman" w:hAnsi="Times New Roman" w:cs="Times New Roman"/>
          <w:szCs w:val="24"/>
        </w:rPr>
        <w:t>ife in ______</w:t>
      </w:r>
      <w:r w:rsidR="00EB57AF">
        <w:rPr>
          <w:rFonts w:ascii="Times New Roman" w:hAnsi="Times New Roman" w:cs="Times New Roman" w:hint="eastAsia"/>
          <w:szCs w:val="24"/>
        </w:rPr>
        <w:t>的写前准备活动</w:t>
      </w:r>
      <w:r w:rsidR="00EB57AF">
        <w:rPr>
          <w:rFonts w:ascii="Times New Roman" w:hAnsi="Times New Roman" w:cs="Times New Roman"/>
          <w:szCs w:val="24"/>
        </w:rPr>
        <w:t>以头脑风暴（</w:t>
      </w:r>
      <w:r w:rsidR="00EB57AF">
        <w:rPr>
          <w:rFonts w:ascii="Times New Roman" w:hAnsi="Times New Roman" w:cs="Times New Roman"/>
          <w:szCs w:val="24"/>
        </w:rPr>
        <w:t>brainstorm</w:t>
      </w:r>
      <w:r w:rsidR="00EB57AF">
        <w:rPr>
          <w:rFonts w:ascii="Times New Roman" w:hAnsi="Times New Roman" w:cs="Times New Roman"/>
          <w:szCs w:val="24"/>
        </w:rPr>
        <w:t>）</w:t>
      </w:r>
      <w:r w:rsidR="00726363">
        <w:rPr>
          <w:rFonts w:ascii="Times New Roman" w:hAnsi="Times New Roman" w:cs="Times New Roman"/>
          <w:szCs w:val="24"/>
        </w:rPr>
        <w:t>（</w:t>
      </w:r>
      <w:r w:rsidR="00726363">
        <w:rPr>
          <w:rFonts w:ascii="Times New Roman" w:hAnsi="Times New Roman" w:cs="Times New Roman" w:hint="eastAsia"/>
          <w:szCs w:val="24"/>
        </w:rPr>
        <w:t>内容见图</w:t>
      </w:r>
      <w:r w:rsidR="00545889">
        <w:rPr>
          <w:rFonts w:ascii="Times New Roman" w:hAnsi="Times New Roman" w:cs="Times New Roman" w:hint="eastAsia"/>
          <w:szCs w:val="24"/>
        </w:rPr>
        <w:t>1</w:t>
      </w:r>
      <w:r w:rsidR="00726363">
        <w:rPr>
          <w:rFonts w:ascii="Times New Roman" w:hAnsi="Times New Roman" w:cs="Times New Roman"/>
          <w:szCs w:val="24"/>
        </w:rPr>
        <w:t>）</w:t>
      </w:r>
      <w:r w:rsidR="00EB57AF">
        <w:rPr>
          <w:rFonts w:ascii="Times New Roman" w:hAnsi="Times New Roman" w:cs="Times New Roman"/>
          <w:szCs w:val="24"/>
        </w:rPr>
        <w:t>为开始，让学生用尽可能多的形容词说出对自己校园生活的真实看法，并将大家的观点记录在</w:t>
      </w:r>
      <w:proofErr w:type="gramStart"/>
      <w:r>
        <w:rPr>
          <w:rFonts w:ascii="Times New Roman" w:hAnsi="Times New Roman" w:cs="Times New Roman" w:hint="eastAsia"/>
          <w:szCs w:val="24"/>
        </w:rPr>
        <w:t>导</w:t>
      </w:r>
      <w:r w:rsidR="00EB57AF">
        <w:rPr>
          <w:rFonts w:ascii="Times New Roman" w:hAnsi="Times New Roman" w:cs="Times New Roman"/>
          <w:szCs w:val="24"/>
        </w:rPr>
        <w:t>学案上</w:t>
      </w:r>
      <w:proofErr w:type="gramEnd"/>
      <w:r w:rsidR="00EB57AF">
        <w:rPr>
          <w:rFonts w:ascii="Times New Roman" w:hAnsi="Times New Roman" w:cs="Times New Roman"/>
          <w:szCs w:val="24"/>
        </w:rPr>
        <w:t>。</w:t>
      </w:r>
    </w:p>
    <w:p w:rsidR="00EB57AF" w:rsidRDefault="00A61F5B" w:rsidP="00EB57AF">
      <w:pPr>
        <w:spacing w:line="360" w:lineRule="auto"/>
        <w:jc w:val="both"/>
        <w:rPr>
          <w:rFonts w:ascii="Times New Roman" w:hAnsi="Times New Roman" w:cs="Times New Roman"/>
          <w:szCs w:val="24"/>
        </w:rPr>
      </w:pPr>
      <w:r>
        <w:rPr>
          <w:rFonts w:ascii="Times New Roman" w:hAnsi="Times New Roman" w:cs="Times New Roman"/>
          <w:noProof/>
          <w:szCs w:val="24"/>
        </w:rPr>
        <w:pict>
          <v:shapetype id="_x0000_t202" coordsize="21600,21600" o:spt="202" path="m,l,21600r21600,l21600,xe">
            <v:stroke joinstyle="miter"/>
            <v:path gradientshapeok="t" o:connecttype="rect"/>
          </v:shapetype>
          <v:shape id="文本框 27" o:spid="_x0000_s1026" type="#_x0000_t202" style="position:absolute;left:0;text-align:left;margin-left:294pt;margin-top:20.85pt;width:43pt;height:22.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" stroked="f">
            <v:textbox>
              <w:txbxContent>
                <w:p w:rsidR="00EB57AF" w:rsidRDefault="00EB57AF" w:rsidP="00EB57AF">
                  <w:pPr>
                    <w:rPr>
                      <w:rFonts w:ascii="Times New Roman" w:hAnsi="Times New Roman" w:cs="Times New Roman"/>
                      <w:szCs w:val="24"/>
                    </w:rPr>
                  </w:pPr>
                  <w:proofErr w:type="gramStart"/>
                  <w:r>
                    <w:rPr>
                      <w:rFonts w:ascii="Times New Roman" w:hAnsi="Times New Roman" w:cs="Times New Roman" w:hint="eastAsia"/>
                      <w:szCs w:val="24"/>
                    </w:rPr>
                    <w:t>busy</w:t>
                  </w:r>
                  <w:proofErr w:type="gramEnd"/>
                </w:p>
              </w:txbxContent>
            </v:textbox>
          </v:shape>
        </w:pict>
      </w:r>
      <w:r>
        <w:rPr>
          <w:rFonts w:ascii="Times New Roman" w:hAnsi="Times New Roman" w:cs="Times New Roman"/>
          <w:noProof/>
          <w:szCs w:val="24"/>
        </w:rPr>
        <w:pict>
          <v:oval id="椭圆 26" o:spid="_x0000_s1036" style="position:absolute;left:0;text-align:left;margin-left:271.65pt;margin-top:17.15pt;width:91.25pt;height:31.5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"/>
        </w:pict>
      </w:r>
      <w:r>
        <w:rPr>
          <w:rFonts w:ascii="Times New Roman" w:hAnsi="Times New Roman" w:cs="Times New Roman"/>
          <w:noProof/>
          <w:szCs w:val="24"/>
        </w:rPr>
        <w:pict>
          <v:shapetype id="_x0000_t32" coordsize="21600,21600" o:spt="32" o:oned="t" path="m,l21600,21600e" filled="f">
            <v:path arrowok="t" fillok="f" o:connecttype="none"/>
            <o:lock v:ext="edit" shapetype="t"/>
          </v:shapetype>
          <v:shape id="直接箭头连接符 25" o:spid="_x0000_s1035" type="#_x0000_t32" style="position:absolute;left:0;text-align:left;margin-left:203.05pt;margin-top:4.3pt;width:15.05pt;height:12.85pt;flip:y;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"/>
        </w:pict>
      </w:r>
      <w:r>
        <w:rPr>
          <w:rFonts w:ascii="Times New Roman" w:hAnsi="Times New Roman" w:cs="Times New Roman"/>
          <w:noProof/>
          <w:szCs w:val="24"/>
        </w:rPr>
        <w:pict>
          <v:shape id="直接箭头连接符 24" o:spid="_x0000_s1034" type="#_x0000_t32" style="position:absolute;left:0;text-align:left;margin-left:108.45pt;margin-top:8pt;width:23.45pt;height:12.85pt;flip:x y;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"/>
        </w:pict>
      </w:r>
      <w:r>
        <w:rPr>
          <w:rFonts w:ascii="Times New Roman" w:hAnsi="Times New Roman" w:cs="Times New Roman"/>
          <w:noProof/>
          <w:szCs w:val="24"/>
        </w:rPr>
        <w:pict>
          <v:oval id="椭圆 23" o:spid="_x0000_s1033" style="position:absolute;left:0;text-align:left;margin-left:103.4pt;margin-top:17.15pt;width:149.85pt;height:39.4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"/>
        </w:pict>
      </w:r>
      <w:r w:rsidRPr="00A61F5B">
        <w:rPr>
          <w:rFonts w:ascii="Times New Roman" w:hAnsi="Times New Roman" w:cs="Times New Roman"/>
          <w:noProof/>
          <w:sz w:val="22"/>
        </w:rPr>
        <w:pict>
          <v:shape id="文本框 22" o:spid="_x0000_s1027" type="#_x0000_t202" style="position:absolute;left:0;text-align:left;margin-left:149.2pt;margin-top:20.85pt;width:68.9pt;height:27.85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" stroked="f">
            <v:textbox>
              <w:txbxContent>
                <w:p w:rsidR="00EB57AF" w:rsidRDefault="00EB57AF" w:rsidP="00EB57AF">
                  <w:pPr>
                    <w:rPr>
                      <w:rFonts w:ascii="Times New Roman" w:hAnsi="Times New Roman" w:cs="Times New Roman"/>
                      <w:szCs w:val="24"/>
                    </w:rPr>
                  </w:pPr>
                  <w:r>
                    <w:rPr>
                      <w:rFonts w:ascii="Times New Roman" w:hAnsi="Times New Roman" w:cs="Times New Roman"/>
                      <w:szCs w:val="24"/>
                    </w:rPr>
                    <w:t>School life</w:t>
                  </w:r>
                </w:p>
              </w:txbxContent>
            </v:textbox>
          </v:shape>
        </w:pict>
      </w:r>
    </w:p>
    <w:p w:rsidR="00EB57AF" w:rsidRDefault="00A61F5B" w:rsidP="00EB57AF">
      <w:pPr>
        <w:spacing w:line="360" w:lineRule="auto"/>
        <w:jc w:val="both"/>
        <w:rPr>
          <w:rFonts w:ascii="Times New Roman" w:hAnsi="Times New Roman" w:cs="Times New Roman"/>
          <w:szCs w:val="24"/>
        </w:rPr>
      </w:pPr>
      <w:r>
        <w:rPr>
          <w:rFonts w:ascii="Times New Roman" w:hAnsi="Times New Roman" w:cs="Times New Roman"/>
          <w:noProof/>
          <w:szCs w:val="24"/>
        </w:rPr>
        <w:pict>
          <v:shape id="直接箭头连接符 21" o:spid="_x0000_s1032" type="#_x0000_t32" style="position:absolute;left:0;text-align:left;margin-left:253.25pt;margin-top:13.65pt;width:18.4pt;height:0;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"/>
        </w:pict>
      </w:r>
    </w:p>
    <w:p w:rsidR="00EB57AF" w:rsidRDefault="00A61F5B" w:rsidP="00EB57AF">
      <w:pPr>
        <w:spacing w:line="360" w:lineRule="auto"/>
        <w:jc w:val="both"/>
        <w:rPr>
          <w:rFonts w:ascii="Times New Roman" w:hAnsi="Times New Roman" w:cs="Times New Roman"/>
          <w:szCs w:val="24"/>
        </w:rPr>
      </w:pPr>
      <w:r>
        <w:rPr>
          <w:rFonts w:ascii="Times New Roman" w:hAnsi="Times New Roman" w:cs="Times New Roman"/>
          <w:noProof/>
          <w:szCs w:val="24"/>
        </w:rPr>
        <w:pict>
          <v:shape id="直接箭头连接符 20" o:spid="_x0000_s1031" type="#_x0000_t32" style="position:absolute;left:0;text-align:left;margin-left:176.25pt;margin-top:15.15pt;width:13.4pt;height:11.7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"/>
        </w:pict>
      </w:r>
      <w:r>
        <w:rPr>
          <w:rFonts w:ascii="Times New Roman" w:hAnsi="Times New Roman" w:cs="Times New Roman"/>
          <w:noProof/>
          <w:szCs w:val="24"/>
        </w:rPr>
        <w:pict>
          <v:shape id="直接箭头连接符 19" o:spid="_x0000_s1030" type="#_x0000_t32" style="position:absolute;left:0;text-align:left;margin-left:95.85pt;margin-top:7.3pt;width:17.6pt;height:10.05pt;flip:x;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"/>
        </w:pict>
      </w:r>
    </w:p>
    <w:p w:rsidR="00EB57AF" w:rsidRDefault="00A61F5B" w:rsidP="00EB57AF">
      <w:pPr>
        <w:spacing w:line="360" w:lineRule="auto"/>
        <w:jc w:val="both"/>
        <w:rPr>
          <w:rFonts w:ascii="Times New Roman" w:hAnsi="Times New Roman" w:cs="Times New Roman"/>
          <w:szCs w:val="24"/>
        </w:rPr>
      </w:pPr>
      <w:r>
        <w:rPr>
          <w:rFonts w:ascii="Times New Roman" w:hAnsi="Times New Roman" w:cs="Times New Roman"/>
          <w:noProof/>
          <w:szCs w:val="24"/>
        </w:rPr>
        <w:pict>
          <v:oval id="椭圆 18" o:spid="_x0000_s1029" style="position:absolute;left:0;text-align:left;margin-left:170.65pt;margin-top:2.6pt;width:101pt;height:39.3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"/>
        </w:pict>
      </w:r>
      <w:r>
        <w:rPr>
          <w:rFonts w:ascii="Times New Roman" w:hAnsi="Times New Roman" w:cs="Times New Roman"/>
          <w:noProof/>
          <w:szCs w:val="24"/>
        </w:rPr>
        <w:pict>
          <v:shape id="文本框 17" o:spid="_x0000_s1028" type="#_x0000_t202" style="position:absolute;left:0;text-align:left;margin-left:184.35pt;margin-top:9.3pt;width:68.9pt;height:20.95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" stroked="f">
            <v:textbox>
              <w:txbxContent>
                <w:p w:rsidR="00EB57AF" w:rsidRDefault="00EB57AF" w:rsidP="00EB57AF">
                  <w:pPr>
                    <w:rPr>
                      <w:rFonts w:ascii="Times New Roman" w:hAnsi="Times New Roman" w:cs="Times New Roman"/>
                      <w:szCs w:val="24"/>
                    </w:rPr>
                  </w:pPr>
                  <w:proofErr w:type="gramStart"/>
                  <w:r>
                    <w:rPr>
                      <w:rFonts w:ascii="Times New Roman" w:hAnsi="Times New Roman" w:cs="Times New Roman" w:hint="eastAsia"/>
                      <w:szCs w:val="24"/>
                    </w:rPr>
                    <w:t>interesting</w:t>
                  </w:r>
                  <w:proofErr w:type="gramEnd"/>
                </w:p>
              </w:txbxContent>
            </v:textbox>
          </v:shape>
        </w:pict>
      </w:r>
    </w:p>
    <w:p w:rsidR="00EB57AF" w:rsidRDefault="00EB57AF" w:rsidP="00EB57AF">
      <w:pPr>
        <w:spacing w:line="360" w:lineRule="auto"/>
        <w:jc w:val="both"/>
        <w:rPr>
          <w:rFonts w:ascii="Times New Roman" w:hAnsi="Times New Roman" w:cs="Times New Roman"/>
          <w:szCs w:val="24"/>
        </w:rPr>
      </w:pPr>
    </w:p>
    <w:p w:rsidR="00EB57AF" w:rsidRDefault="00EB57AF" w:rsidP="00EB57AF">
      <w:pPr>
        <w:jc w:val="center"/>
        <w:rPr>
          <w:rFonts w:ascii="Times New Roman" w:hAnsi="Times New Roman" w:cs="Times New Roman"/>
          <w:b/>
          <w:szCs w:val="24"/>
        </w:rPr>
      </w:pPr>
      <w:r>
        <w:rPr>
          <w:rFonts w:ascii="Times New Roman" w:hAnsi="Times New Roman" w:cs="Times New Roman"/>
          <w:b/>
          <w:szCs w:val="24"/>
        </w:rPr>
        <w:t>图</w:t>
      </w:r>
      <w:r w:rsidR="001766CF">
        <w:rPr>
          <w:rFonts w:ascii="Times New Roman" w:hAnsi="Times New Roman" w:cs="Times New Roman" w:hint="eastAsia"/>
          <w:b/>
          <w:szCs w:val="24"/>
        </w:rPr>
        <w:t>1 Brainstorm</w:t>
      </w:r>
    </w:p>
    <w:p w:rsidR="00EB57AF" w:rsidRDefault="0090744A" w:rsidP="00EB57AF">
      <w:pPr>
        <w:spacing w:line="360" w:lineRule="auto"/>
        <w:ind w:firstLineChars="200" w:firstLine="480"/>
        <w:jc w:val="both"/>
        <w:rPr>
          <w:rFonts w:ascii="Times New Roman" w:hAnsi="Times New Roman" w:cs="Times New Roman"/>
          <w:szCs w:val="24"/>
        </w:rPr>
      </w:pPr>
      <w:r>
        <w:rPr>
          <w:rFonts w:ascii="Times New Roman" w:hAnsi="Times New Roman" w:cs="Times New Roman" w:hint="eastAsia"/>
          <w:szCs w:val="24"/>
        </w:rPr>
        <w:t>通过语言实践活动，让学生搜索自己所学过的词汇，并进行语言交流。最后</w:t>
      </w:r>
      <w:r>
        <w:rPr>
          <w:rFonts w:ascii="Times New Roman" w:hAnsi="Times New Roman" w:cs="Times New Roman"/>
          <w:szCs w:val="24"/>
        </w:rPr>
        <w:t>选取其中一个形容词，作为</w:t>
      </w:r>
      <w:r w:rsidR="00EB57AF">
        <w:rPr>
          <w:rFonts w:ascii="Times New Roman" w:hAnsi="Times New Roman" w:cs="Times New Roman"/>
          <w:szCs w:val="24"/>
        </w:rPr>
        <w:t>相应季节的校园生活的关键词。</w:t>
      </w:r>
      <w:r w:rsidR="00EB57AF">
        <w:rPr>
          <w:rFonts w:ascii="Times New Roman" w:hAnsi="Times New Roman" w:cs="Times New Roman" w:hint="eastAsia"/>
          <w:szCs w:val="24"/>
        </w:rPr>
        <w:t>可见，</w:t>
      </w:r>
      <w:r w:rsidR="00EB57AF">
        <w:rPr>
          <w:rFonts w:ascii="Times New Roman" w:hAnsi="Times New Roman" w:cs="Times New Roman"/>
          <w:szCs w:val="24"/>
        </w:rPr>
        <w:t>头脑风暴</w:t>
      </w:r>
      <w:r w:rsidR="00EB57AF">
        <w:rPr>
          <w:rFonts w:ascii="Times New Roman" w:hAnsi="Times New Roman" w:cs="Times New Roman" w:hint="eastAsia"/>
          <w:szCs w:val="24"/>
        </w:rPr>
        <w:t>的活动形式</w:t>
      </w:r>
      <w:r w:rsidR="00EB57AF">
        <w:rPr>
          <w:rFonts w:ascii="Times New Roman" w:hAnsi="Times New Roman" w:cs="Times New Roman"/>
          <w:szCs w:val="24"/>
        </w:rPr>
        <w:t>，</w:t>
      </w:r>
      <w:r w:rsidR="00EB57AF">
        <w:rPr>
          <w:rFonts w:ascii="Times New Roman" w:hAnsi="Times New Roman" w:cs="Times New Roman" w:hint="eastAsia"/>
          <w:szCs w:val="24"/>
        </w:rPr>
        <w:t>能够</w:t>
      </w:r>
      <w:r w:rsidR="001766CF">
        <w:rPr>
          <w:rFonts w:ascii="Times New Roman" w:hAnsi="Times New Roman" w:cs="Times New Roman" w:hint="eastAsia"/>
          <w:szCs w:val="24"/>
        </w:rPr>
        <w:t>让学生正确理解语言交流活动的内容，获取思维的素材。</w:t>
      </w:r>
    </w:p>
    <w:p w:rsidR="0090744A" w:rsidRPr="0090744A" w:rsidRDefault="0090744A" w:rsidP="0090744A">
      <w:pPr>
        <w:spacing w:line="360" w:lineRule="auto"/>
        <w:ind w:firstLine="420"/>
        <w:jc w:val="both"/>
        <w:rPr>
          <w:rFonts w:ascii="Times New Roman" w:hAnsi="Times New Roman" w:cs="Times New Roman"/>
          <w:szCs w:val="24"/>
        </w:rPr>
      </w:pPr>
      <w:r>
        <w:rPr>
          <w:rFonts w:ascii="Times New Roman" w:hAnsi="Times New Roman" w:cs="Times New Roman"/>
          <w:szCs w:val="24"/>
        </w:rPr>
        <w:t>紧接着，课堂活动借助导学案，由师生活动和生生活动依次展开。其中，生生活动占有主导地位，主要分为同伴活动和小组活动。比如，为了解决学生可能遇到的词汇和句型障碍，教师设计相应的连线配对题。在</w:t>
      </w:r>
      <w:proofErr w:type="gramStart"/>
      <w:r>
        <w:rPr>
          <w:rFonts w:ascii="Times New Roman" w:hAnsi="Times New Roman" w:cs="Times New Roman"/>
          <w:szCs w:val="24"/>
        </w:rPr>
        <w:t>导学案上</w:t>
      </w:r>
      <w:proofErr w:type="gramEnd"/>
      <w:r>
        <w:rPr>
          <w:rFonts w:ascii="Times New Roman" w:hAnsi="Times New Roman" w:cs="Times New Roman"/>
          <w:szCs w:val="24"/>
        </w:rPr>
        <w:t>给出一定数量的词汇和句型，由同伴讨论连线配对，在配对的过程中输入语言知识，并在任务完成后，由同伴对话展示，进行口头的操练巩固。活动的设计形式多样，</w:t>
      </w:r>
      <w:r>
        <w:rPr>
          <w:rFonts w:ascii="Times New Roman" w:hAnsi="Times New Roman" w:cs="Times New Roman" w:hint="eastAsia"/>
          <w:szCs w:val="24"/>
        </w:rPr>
        <w:t>通常</w:t>
      </w:r>
      <w:r>
        <w:rPr>
          <w:rFonts w:ascii="Times New Roman" w:hAnsi="Times New Roman" w:cs="Times New Roman"/>
          <w:szCs w:val="24"/>
        </w:rPr>
        <w:t>根据不同的作文题目设计配对题、表格题、图片描述题、辩论题、知识竞猜题等各种题型。此外，小组合作的题目根据学生语言知识水平明确分工，确保小组合作的任务能充分调动每一个同学的积极性。</w:t>
      </w:r>
    </w:p>
    <w:p w:rsidR="00EB57AF" w:rsidRDefault="0090744A" w:rsidP="00EB57AF">
      <w:pPr>
        <w:spacing w:line="360" w:lineRule="auto"/>
        <w:ind w:firstLineChars="200" w:firstLine="480"/>
        <w:jc w:val="both"/>
        <w:rPr>
          <w:rFonts w:ascii="Times New Roman" w:hAnsi="Times New Roman" w:cs="Times New Roman"/>
          <w:szCs w:val="24"/>
        </w:rPr>
      </w:pPr>
      <w:r>
        <w:rPr>
          <w:rFonts w:ascii="Times New Roman" w:hAnsi="Times New Roman" w:cs="Times New Roman" w:hint="eastAsia"/>
          <w:szCs w:val="24"/>
        </w:rPr>
        <w:lastRenderedPageBreak/>
        <w:t>例如，</w:t>
      </w:r>
      <w:r>
        <w:rPr>
          <w:rFonts w:ascii="Times New Roman" w:hAnsi="Times New Roman" w:cs="Times New Roman"/>
          <w:szCs w:val="24"/>
        </w:rPr>
        <w:t>牛津英语</w:t>
      </w:r>
      <w:r>
        <w:rPr>
          <w:rFonts w:ascii="Times New Roman" w:hAnsi="Times New Roman" w:cs="Times New Roman"/>
          <w:szCs w:val="24"/>
        </w:rPr>
        <w:t xml:space="preserve">6B Unit6 Seasonal </w:t>
      </w:r>
      <w:r>
        <w:rPr>
          <w:rFonts w:ascii="Times New Roman" w:hAnsi="Times New Roman" w:cs="Times New Roman" w:hint="eastAsia"/>
          <w:szCs w:val="24"/>
        </w:rPr>
        <w:t>C</w:t>
      </w:r>
      <w:r>
        <w:rPr>
          <w:rFonts w:ascii="Times New Roman" w:hAnsi="Times New Roman" w:cs="Times New Roman"/>
          <w:szCs w:val="24"/>
        </w:rPr>
        <w:t>hanges</w:t>
      </w:r>
      <w:r>
        <w:rPr>
          <w:rFonts w:ascii="Times New Roman" w:hAnsi="Times New Roman" w:cs="Times New Roman"/>
          <w:szCs w:val="24"/>
        </w:rPr>
        <w:t>的写作课</w:t>
      </w:r>
      <w:r>
        <w:rPr>
          <w:rFonts w:ascii="Times New Roman" w:hAnsi="Times New Roman" w:cs="Times New Roman"/>
          <w:szCs w:val="24"/>
        </w:rPr>
        <w:t xml:space="preserve">School </w:t>
      </w:r>
      <w:r>
        <w:rPr>
          <w:rFonts w:ascii="Times New Roman" w:hAnsi="Times New Roman" w:cs="Times New Roman" w:hint="eastAsia"/>
          <w:szCs w:val="24"/>
        </w:rPr>
        <w:t>L</w:t>
      </w:r>
      <w:r>
        <w:rPr>
          <w:rFonts w:ascii="Times New Roman" w:hAnsi="Times New Roman" w:cs="Times New Roman"/>
          <w:szCs w:val="24"/>
        </w:rPr>
        <w:t>ife in ______</w:t>
      </w:r>
      <w:r w:rsidR="00EB57AF">
        <w:rPr>
          <w:rFonts w:ascii="Times New Roman" w:hAnsi="Times New Roman" w:cs="Times New Roman"/>
          <w:szCs w:val="24"/>
        </w:rPr>
        <w:t>描述的校园生活需要涉及不同的校园场景、我们所能看见的事物、相关事物的状态及原因，为了使所有素材有清晰的脉络，</w:t>
      </w:r>
      <w:r w:rsidR="00EB57AF">
        <w:rPr>
          <w:rFonts w:ascii="Times New Roman" w:hAnsi="Times New Roman" w:cs="Times New Roman" w:hint="eastAsia"/>
          <w:szCs w:val="24"/>
        </w:rPr>
        <w:t>笔者</w:t>
      </w:r>
      <w:r w:rsidR="00EB57AF">
        <w:rPr>
          <w:rFonts w:ascii="Times New Roman" w:hAnsi="Times New Roman" w:cs="Times New Roman"/>
          <w:szCs w:val="24"/>
        </w:rPr>
        <w:t>在</w:t>
      </w:r>
      <w:proofErr w:type="gramStart"/>
      <w:r w:rsidR="00596577">
        <w:rPr>
          <w:rFonts w:ascii="Times New Roman" w:hAnsi="Times New Roman" w:cs="Times New Roman" w:hint="eastAsia"/>
          <w:szCs w:val="24"/>
        </w:rPr>
        <w:t>导</w:t>
      </w:r>
      <w:r w:rsidR="00EB57AF">
        <w:rPr>
          <w:rFonts w:ascii="Times New Roman" w:hAnsi="Times New Roman" w:cs="Times New Roman"/>
          <w:szCs w:val="24"/>
        </w:rPr>
        <w:t>学案上</w:t>
      </w:r>
      <w:proofErr w:type="gramEnd"/>
      <w:r w:rsidR="00EB57AF">
        <w:rPr>
          <w:rFonts w:ascii="Times New Roman" w:hAnsi="Times New Roman" w:cs="Times New Roman"/>
          <w:szCs w:val="24"/>
        </w:rPr>
        <w:t>设计了表格</w:t>
      </w:r>
      <w:r w:rsidR="00B0689D">
        <w:rPr>
          <w:rFonts w:ascii="Times New Roman" w:hAnsi="Times New Roman" w:cs="Times New Roman"/>
          <w:szCs w:val="24"/>
        </w:rPr>
        <w:t>（</w:t>
      </w:r>
      <w:r w:rsidR="00B0689D">
        <w:rPr>
          <w:rFonts w:ascii="Times New Roman" w:hAnsi="Times New Roman" w:cs="Times New Roman" w:hint="eastAsia"/>
          <w:szCs w:val="24"/>
        </w:rPr>
        <w:t>内容见表</w:t>
      </w:r>
      <w:r w:rsidR="00545889">
        <w:rPr>
          <w:rFonts w:ascii="Times New Roman" w:hAnsi="Times New Roman" w:cs="Times New Roman" w:hint="eastAsia"/>
          <w:szCs w:val="24"/>
        </w:rPr>
        <w:t>1</w:t>
      </w:r>
      <w:r w:rsidR="00B0689D">
        <w:rPr>
          <w:rFonts w:ascii="Times New Roman" w:hAnsi="Times New Roman" w:cs="Times New Roman" w:hint="eastAsia"/>
          <w:szCs w:val="24"/>
        </w:rPr>
        <w:t>）</w:t>
      </w:r>
      <w:r w:rsidR="00B0689D">
        <w:rPr>
          <w:rFonts w:ascii="Times New Roman" w:hAnsi="Times New Roman" w:cs="Times New Roman"/>
          <w:szCs w:val="24"/>
        </w:rPr>
        <w:t>。</w:t>
      </w:r>
    </w:p>
    <w:p w:rsidR="00EB57AF" w:rsidRDefault="00EB57AF" w:rsidP="00EB57AF">
      <w:pPr>
        <w:jc w:val="center"/>
        <w:rPr>
          <w:rFonts w:ascii="Times New Roman" w:hAnsi="Times New Roman" w:cs="Times New Roman"/>
          <w:b/>
          <w:szCs w:val="24"/>
        </w:rPr>
      </w:pPr>
      <w:r>
        <w:rPr>
          <w:rFonts w:ascii="Times New Roman" w:hAnsi="Times New Roman" w:cs="Times New Roman"/>
          <w:b/>
          <w:szCs w:val="24"/>
        </w:rPr>
        <w:t xml:space="preserve">School </w:t>
      </w:r>
      <w:r>
        <w:rPr>
          <w:rFonts w:ascii="Times New Roman" w:hAnsi="Times New Roman" w:cs="Times New Roman" w:hint="eastAsia"/>
          <w:b/>
          <w:szCs w:val="24"/>
        </w:rPr>
        <w:t>L</w:t>
      </w:r>
      <w:r>
        <w:rPr>
          <w:rFonts w:ascii="Times New Roman" w:hAnsi="Times New Roman" w:cs="Times New Roman"/>
          <w:b/>
          <w:szCs w:val="24"/>
        </w:rPr>
        <w:t>ife in _________</w:t>
      </w:r>
    </w:p>
    <w:tbl>
      <w:tblPr>
        <w:tblW w:w="825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33"/>
        <w:gridCol w:w="2578"/>
        <w:gridCol w:w="2525"/>
        <w:gridCol w:w="1417"/>
      </w:tblGrid>
      <w:tr w:rsidR="00EB57AF" w:rsidTr="008266F0">
        <w:trPr>
          <w:trHeight w:val="574"/>
        </w:trPr>
        <w:tc>
          <w:tcPr>
            <w:tcW w:w="1733" w:type="dxa"/>
            <w:shd w:val="clear" w:color="auto" w:fill="auto"/>
          </w:tcPr>
          <w:p w:rsidR="00EB57AF" w:rsidRDefault="00EB57AF" w:rsidP="00653D98">
            <w:pPr>
              <w:pStyle w:val="2"/>
              <w:widowControl/>
              <w:ind w:firstLineChars="0" w:firstLine="0"/>
              <w:jc w:val="center"/>
              <w:rPr>
                <w:b/>
                <w:sz w:val="24"/>
                <w:szCs w:val="24"/>
              </w:rPr>
            </w:pPr>
            <w:r>
              <w:rPr>
                <w:b/>
                <w:sz w:val="24"/>
                <w:szCs w:val="24"/>
              </w:rPr>
              <w:t>Where</w:t>
            </w:r>
          </w:p>
        </w:tc>
        <w:tc>
          <w:tcPr>
            <w:tcW w:w="2578" w:type="dxa"/>
            <w:shd w:val="clear" w:color="auto" w:fill="auto"/>
          </w:tcPr>
          <w:p w:rsidR="00EB57AF" w:rsidRDefault="00EB57AF" w:rsidP="00653D98">
            <w:pPr>
              <w:pStyle w:val="2"/>
              <w:widowControl/>
              <w:ind w:firstLineChars="0" w:firstLine="0"/>
              <w:jc w:val="center"/>
              <w:rPr>
                <w:b/>
                <w:sz w:val="24"/>
                <w:szCs w:val="24"/>
              </w:rPr>
            </w:pPr>
            <w:r>
              <w:rPr>
                <w:b/>
                <w:sz w:val="24"/>
                <w:szCs w:val="24"/>
              </w:rPr>
              <w:t>What we can see</w:t>
            </w:r>
          </w:p>
        </w:tc>
        <w:tc>
          <w:tcPr>
            <w:tcW w:w="2525" w:type="dxa"/>
            <w:shd w:val="clear" w:color="auto" w:fill="auto"/>
          </w:tcPr>
          <w:p w:rsidR="00EB57AF" w:rsidRDefault="00EB57AF" w:rsidP="00653D98">
            <w:pPr>
              <w:pStyle w:val="2"/>
              <w:widowControl/>
              <w:ind w:firstLineChars="0" w:firstLine="0"/>
              <w:jc w:val="center"/>
              <w:rPr>
                <w:b/>
                <w:sz w:val="24"/>
                <w:szCs w:val="24"/>
              </w:rPr>
            </w:pPr>
            <w:r>
              <w:rPr>
                <w:b/>
                <w:sz w:val="24"/>
                <w:szCs w:val="24"/>
              </w:rPr>
              <w:t>What they are doing</w:t>
            </w:r>
          </w:p>
        </w:tc>
        <w:tc>
          <w:tcPr>
            <w:tcW w:w="1417" w:type="dxa"/>
            <w:shd w:val="clear" w:color="auto" w:fill="auto"/>
          </w:tcPr>
          <w:p w:rsidR="00EB57AF" w:rsidRDefault="00EB57AF" w:rsidP="00653D98">
            <w:pPr>
              <w:pStyle w:val="2"/>
              <w:widowControl/>
              <w:ind w:firstLineChars="0" w:firstLine="0"/>
              <w:jc w:val="center"/>
              <w:rPr>
                <w:b/>
                <w:sz w:val="24"/>
                <w:szCs w:val="24"/>
              </w:rPr>
            </w:pPr>
            <w:r>
              <w:rPr>
                <w:b/>
                <w:sz w:val="24"/>
                <w:szCs w:val="24"/>
              </w:rPr>
              <w:t>why</w:t>
            </w:r>
          </w:p>
        </w:tc>
      </w:tr>
      <w:tr w:rsidR="00EB57AF" w:rsidTr="008266F0">
        <w:trPr>
          <w:trHeight w:val="554"/>
        </w:trPr>
        <w:tc>
          <w:tcPr>
            <w:tcW w:w="1733" w:type="dxa"/>
            <w:shd w:val="clear" w:color="auto" w:fill="auto"/>
          </w:tcPr>
          <w:p w:rsidR="00EB57AF" w:rsidRDefault="00EB57AF" w:rsidP="00653D98">
            <w:pPr>
              <w:pStyle w:val="2"/>
              <w:widowControl/>
              <w:ind w:firstLineChars="0" w:firstLine="0"/>
              <w:jc w:val="center"/>
              <w:rPr>
                <w:sz w:val="24"/>
                <w:szCs w:val="24"/>
              </w:rPr>
            </w:pPr>
            <w:r>
              <w:rPr>
                <w:sz w:val="24"/>
                <w:szCs w:val="24"/>
              </w:rPr>
              <w:t>In the garden</w:t>
            </w:r>
          </w:p>
        </w:tc>
        <w:tc>
          <w:tcPr>
            <w:tcW w:w="2578" w:type="dxa"/>
            <w:shd w:val="clear" w:color="auto" w:fill="auto"/>
          </w:tcPr>
          <w:p w:rsidR="00EB57AF" w:rsidRDefault="00EB57AF" w:rsidP="00653D98">
            <w:pPr>
              <w:pStyle w:val="2"/>
              <w:widowControl/>
              <w:ind w:firstLineChars="0" w:firstLine="0"/>
              <w:jc w:val="center"/>
              <w:rPr>
                <w:sz w:val="24"/>
                <w:szCs w:val="24"/>
              </w:rPr>
            </w:pPr>
          </w:p>
        </w:tc>
        <w:tc>
          <w:tcPr>
            <w:tcW w:w="2525" w:type="dxa"/>
            <w:shd w:val="clear" w:color="auto" w:fill="auto"/>
          </w:tcPr>
          <w:p w:rsidR="00EB57AF" w:rsidRDefault="00EB57AF" w:rsidP="00653D98">
            <w:pPr>
              <w:pStyle w:val="2"/>
              <w:widowControl/>
              <w:ind w:firstLineChars="0" w:firstLine="0"/>
              <w:jc w:val="center"/>
              <w:rPr>
                <w:sz w:val="24"/>
                <w:szCs w:val="24"/>
              </w:rPr>
            </w:pPr>
          </w:p>
        </w:tc>
        <w:tc>
          <w:tcPr>
            <w:tcW w:w="1417" w:type="dxa"/>
            <w:shd w:val="clear" w:color="auto" w:fill="auto"/>
          </w:tcPr>
          <w:p w:rsidR="00EB57AF" w:rsidRDefault="00EB57AF" w:rsidP="00653D98">
            <w:pPr>
              <w:pStyle w:val="2"/>
              <w:widowControl/>
              <w:ind w:firstLineChars="0" w:firstLine="0"/>
              <w:jc w:val="center"/>
              <w:rPr>
                <w:sz w:val="24"/>
                <w:szCs w:val="24"/>
              </w:rPr>
            </w:pPr>
          </w:p>
        </w:tc>
      </w:tr>
      <w:tr w:rsidR="00EB57AF" w:rsidTr="008266F0">
        <w:trPr>
          <w:trHeight w:val="548"/>
        </w:trPr>
        <w:tc>
          <w:tcPr>
            <w:tcW w:w="1733" w:type="dxa"/>
            <w:shd w:val="clear" w:color="auto" w:fill="auto"/>
          </w:tcPr>
          <w:p w:rsidR="00EB57AF" w:rsidRDefault="00EB57AF" w:rsidP="00653D98">
            <w:pPr>
              <w:pStyle w:val="2"/>
              <w:widowControl/>
              <w:ind w:firstLineChars="0" w:firstLine="0"/>
              <w:jc w:val="center"/>
              <w:rPr>
                <w:sz w:val="24"/>
                <w:szCs w:val="24"/>
              </w:rPr>
            </w:pPr>
          </w:p>
        </w:tc>
        <w:tc>
          <w:tcPr>
            <w:tcW w:w="2578" w:type="dxa"/>
            <w:shd w:val="clear" w:color="auto" w:fill="auto"/>
          </w:tcPr>
          <w:p w:rsidR="00EB57AF" w:rsidRDefault="00EB57AF" w:rsidP="00653D98">
            <w:pPr>
              <w:pStyle w:val="2"/>
              <w:widowControl/>
              <w:ind w:firstLineChars="0" w:firstLine="0"/>
              <w:jc w:val="center"/>
              <w:rPr>
                <w:sz w:val="24"/>
                <w:szCs w:val="24"/>
              </w:rPr>
            </w:pPr>
          </w:p>
        </w:tc>
        <w:tc>
          <w:tcPr>
            <w:tcW w:w="2525" w:type="dxa"/>
            <w:shd w:val="clear" w:color="auto" w:fill="auto"/>
          </w:tcPr>
          <w:p w:rsidR="00EB57AF" w:rsidRDefault="00EB57AF" w:rsidP="00653D98">
            <w:pPr>
              <w:pStyle w:val="2"/>
              <w:widowControl/>
              <w:ind w:firstLineChars="0" w:firstLine="0"/>
              <w:jc w:val="center"/>
              <w:rPr>
                <w:sz w:val="24"/>
                <w:szCs w:val="24"/>
              </w:rPr>
            </w:pPr>
          </w:p>
        </w:tc>
        <w:tc>
          <w:tcPr>
            <w:tcW w:w="1417" w:type="dxa"/>
            <w:shd w:val="clear" w:color="auto" w:fill="auto"/>
          </w:tcPr>
          <w:p w:rsidR="00EB57AF" w:rsidRDefault="00EB57AF" w:rsidP="00653D98">
            <w:pPr>
              <w:pStyle w:val="2"/>
              <w:widowControl/>
              <w:ind w:firstLineChars="0" w:firstLine="0"/>
              <w:jc w:val="center"/>
              <w:rPr>
                <w:sz w:val="24"/>
                <w:szCs w:val="24"/>
              </w:rPr>
            </w:pPr>
          </w:p>
        </w:tc>
      </w:tr>
      <w:tr w:rsidR="00EB57AF" w:rsidTr="008266F0">
        <w:trPr>
          <w:trHeight w:val="570"/>
        </w:trPr>
        <w:tc>
          <w:tcPr>
            <w:tcW w:w="1733" w:type="dxa"/>
            <w:shd w:val="clear" w:color="auto" w:fill="auto"/>
          </w:tcPr>
          <w:p w:rsidR="00EB57AF" w:rsidRDefault="00EB57AF" w:rsidP="00653D98">
            <w:pPr>
              <w:pStyle w:val="2"/>
              <w:widowControl/>
              <w:ind w:firstLineChars="0" w:firstLine="0"/>
              <w:jc w:val="center"/>
              <w:rPr>
                <w:sz w:val="24"/>
                <w:szCs w:val="24"/>
              </w:rPr>
            </w:pPr>
          </w:p>
        </w:tc>
        <w:tc>
          <w:tcPr>
            <w:tcW w:w="2578" w:type="dxa"/>
            <w:shd w:val="clear" w:color="auto" w:fill="auto"/>
          </w:tcPr>
          <w:p w:rsidR="00EB57AF" w:rsidRDefault="00EB57AF" w:rsidP="00653D98">
            <w:pPr>
              <w:pStyle w:val="2"/>
              <w:widowControl/>
              <w:ind w:firstLineChars="0" w:firstLine="0"/>
              <w:jc w:val="center"/>
              <w:rPr>
                <w:sz w:val="24"/>
                <w:szCs w:val="24"/>
              </w:rPr>
            </w:pPr>
          </w:p>
        </w:tc>
        <w:tc>
          <w:tcPr>
            <w:tcW w:w="2525" w:type="dxa"/>
            <w:shd w:val="clear" w:color="auto" w:fill="auto"/>
          </w:tcPr>
          <w:p w:rsidR="00EB57AF" w:rsidRDefault="00EB57AF" w:rsidP="00653D98">
            <w:pPr>
              <w:pStyle w:val="2"/>
              <w:widowControl/>
              <w:ind w:firstLineChars="0" w:firstLine="0"/>
              <w:jc w:val="center"/>
              <w:rPr>
                <w:sz w:val="24"/>
                <w:szCs w:val="24"/>
              </w:rPr>
            </w:pPr>
          </w:p>
        </w:tc>
        <w:tc>
          <w:tcPr>
            <w:tcW w:w="1417" w:type="dxa"/>
            <w:shd w:val="clear" w:color="auto" w:fill="auto"/>
          </w:tcPr>
          <w:p w:rsidR="00EB57AF" w:rsidRDefault="00EB57AF" w:rsidP="00653D98">
            <w:pPr>
              <w:pStyle w:val="2"/>
              <w:widowControl/>
              <w:ind w:firstLineChars="0" w:firstLine="0"/>
              <w:jc w:val="center"/>
              <w:rPr>
                <w:sz w:val="24"/>
                <w:szCs w:val="24"/>
              </w:rPr>
            </w:pPr>
          </w:p>
        </w:tc>
      </w:tr>
      <w:tr w:rsidR="00EB57AF" w:rsidTr="008266F0">
        <w:trPr>
          <w:trHeight w:val="550"/>
        </w:trPr>
        <w:tc>
          <w:tcPr>
            <w:tcW w:w="1733" w:type="dxa"/>
            <w:shd w:val="clear" w:color="auto" w:fill="auto"/>
          </w:tcPr>
          <w:p w:rsidR="00EB57AF" w:rsidRDefault="00EB57AF" w:rsidP="00653D98">
            <w:pPr>
              <w:pStyle w:val="2"/>
              <w:widowControl/>
              <w:ind w:firstLineChars="0" w:firstLine="0"/>
              <w:jc w:val="center"/>
              <w:rPr>
                <w:sz w:val="24"/>
                <w:szCs w:val="24"/>
              </w:rPr>
            </w:pPr>
          </w:p>
        </w:tc>
        <w:tc>
          <w:tcPr>
            <w:tcW w:w="2578" w:type="dxa"/>
            <w:shd w:val="clear" w:color="auto" w:fill="auto"/>
          </w:tcPr>
          <w:p w:rsidR="00EB57AF" w:rsidRDefault="00EB57AF" w:rsidP="00653D98">
            <w:pPr>
              <w:pStyle w:val="2"/>
              <w:widowControl/>
              <w:ind w:firstLineChars="0" w:firstLine="0"/>
              <w:jc w:val="center"/>
              <w:rPr>
                <w:sz w:val="24"/>
                <w:szCs w:val="24"/>
              </w:rPr>
            </w:pPr>
          </w:p>
        </w:tc>
        <w:tc>
          <w:tcPr>
            <w:tcW w:w="2525" w:type="dxa"/>
            <w:shd w:val="clear" w:color="auto" w:fill="auto"/>
          </w:tcPr>
          <w:p w:rsidR="00EB57AF" w:rsidRDefault="00EB57AF" w:rsidP="00653D98">
            <w:pPr>
              <w:pStyle w:val="2"/>
              <w:widowControl/>
              <w:ind w:firstLineChars="0" w:firstLine="0"/>
              <w:jc w:val="center"/>
              <w:rPr>
                <w:sz w:val="24"/>
                <w:szCs w:val="24"/>
              </w:rPr>
            </w:pPr>
          </w:p>
        </w:tc>
        <w:tc>
          <w:tcPr>
            <w:tcW w:w="1417" w:type="dxa"/>
            <w:shd w:val="clear" w:color="auto" w:fill="auto"/>
          </w:tcPr>
          <w:p w:rsidR="00EB57AF" w:rsidRDefault="00EB57AF" w:rsidP="00653D98">
            <w:pPr>
              <w:pStyle w:val="2"/>
              <w:widowControl/>
              <w:ind w:firstLineChars="0" w:firstLine="0"/>
              <w:jc w:val="center"/>
              <w:rPr>
                <w:sz w:val="24"/>
                <w:szCs w:val="24"/>
              </w:rPr>
            </w:pPr>
          </w:p>
        </w:tc>
      </w:tr>
    </w:tbl>
    <w:p w:rsidR="00EB57AF" w:rsidRDefault="00EB57AF" w:rsidP="0090744A">
      <w:pPr>
        <w:jc w:val="center"/>
        <w:rPr>
          <w:rFonts w:ascii="Times New Roman" w:hAnsi="Times New Roman" w:cs="Times New Roman"/>
          <w:b/>
          <w:szCs w:val="24"/>
        </w:rPr>
      </w:pPr>
      <w:r>
        <w:rPr>
          <w:rFonts w:ascii="Times New Roman" w:hAnsi="Times New Roman" w:cs="Times New Roman"/>
          <w:b/>
          <w:szCs w:val="24"/>
        </w:rPr>
        <w:t>表</w:t>
      </w:r>
      <w:r w:rsidR="0090744A">
        <w:rPr>
          <w:rFonts w:ascii="Times New Roman" w:hAnsi="Times New Roman" w:cs="Times New Roman" w:hint="eastAsia"/>
          <w:b/>
          <w:szCs w:val="24"/>
        </w:rPr>
        <w:t xml:space="preserve">1 </w:t>
      </w:r>
      <w:r w:rsidR="0090744A">
        <w:rPr>
          <w:rFonts w:ascii="Times New Roman" w:hAnsi="Times New Roman" w:cs="Times New Roman"/>
          <w:b/>
          <w:szCs w:val="24"/>
        </w:rPr>
        <w:t xml:space="preserve">School </w:t>
      </w:r>
      <w:r w:rsidR="0090744A">
        <w:rPr>
          <w:rFonts w:ascii="Times New Roman" w:hAnsi="Times New Roman" w:cs="Times New Roman" w:hint="eastAsia"/>
          <w:b/>
          <w:szCs w:val="24"/>
        </w:rPr>
        <w:t>L</w:t>
      </w:r>
      <w:r w:rsidR="0090744A">
        <w:rPr>
          <w:rFonts w:ascii="Times New Roman" w:hAnsi="Times New Roman" w:cs="Times New Roman"/>
          <w:b/>
          <w:szCs w:val="24"/>
        </w:rPr>
        <w:t>ife in _________</w:t>
      </w:r>
    </w:p>
    <w:p w:rsidR="00EB57AF" w:rsidRPr="0090744A" w:rsidRDefault="00EB57AF" w:rsidP="0090744A">
      <w:pPr>
        <w:spacing w:line="360" w:lineRule="auto"/>
        <w:ind w:firstLineChars="200" w:firstLine="480"/>
        <w:jc w:val="both"/>
        <w:rPr>
          <w:rFonts w:ascii="Times New Roman" w:hAnsi="Times New Roman" w:cs="Times New Roman"/>
          <w:szCs w:val="24"/>
        </w:rPr>
      </w:pPr>
      <w:r>
        <w:rPr>
          <w:rFonts w:ascii="Times New Roman" w:hAnsi="Times New Roman" w:cs="Times New Roman"/>
          <w:szCs w:val="24"/>
        </w:rPr>
        <w:t>在小组合作前，</w:t>
      </w:r>
      <w:r>
        <w:rPr>
          <w:rFonts w:ascii="Times New Roman" w:hAnsi="Times New Roman" w:cs="Times New Roman" w:hint="eastAsia"/>
          <w:szCs w:val="24"/>
        </w:rPr>
        <w:t>笔者</w:t>
      </w:r>
      <w:r>
        <w:rPr>
          <w:rFonts w:ascii="Times New Roman" w:hAnsi="Times New Roman" w:cs="Times New Roman"/>
          <w:szCs w:val="24"/>
        </w:rPr>
        <w:t>给出明确指示，并且明确任务分工，使小组成员全部参与到讨论中。学生</w:t>
      </w:r>
      <w:r>
        <w:rPr>
          <w:rFonts w:ascii="Times New Roman" w:hAnsi="Times New Roman" w:cs="Times New Roman" w:hint="eastAsia"/>
          <w:szCs w:val="24"/>
        </w:rPr>
        <w:t>则</w:t>
      </w:r>
      <w:r>
        <w:rPr>
          <w:rFonts w:ascii="Times New Roman" w:hAnsi="Times New Roman" w:cs="Times New Roman"/>
          <w:szCs w:val="24"/>
        </w:rPr>
        <w:t>根据之前</w:t>
      </w:r>
      <w:r>
        <w:rPr>
          <w:rFonts w:ascii="Times New Roman" w:hAnsi="Times New Roman" w:cs="Times New Roman"/>
          <w:szCs w:val="24"/>
        </w:rPr>
        <w:t>pair work</w:t>
      </w:r>
      <w:r>
        <w:rPr>
          <w:rFonts w:ascii="Times New Roman" w:hAnsi="Times New Roman" w:cs="Times New Roman"/>
          <w:szCs w:val="24"/>
        </w:rPr>
        <w:t>中讨论的内容，对本篇作文的内容素材加以整理和扩展。</w:t>
      </w:r>
      <w:r>
        <w:rPr>
          <w:rFonts w:ascii="Times New Roman" w:hAnsi="Times New Roman" w:cs="Times New Roman" w:hint="eastAsia"/>
          <w:szCs w:val="24"/>
        </w:rPr>
        <w:t>同时</w:t>
      </w:r>
      <w:r>
        <w:rPr>
          <w:rFonts w:ascii="Times New Roman" w:hAnsi="Times New Roman" w:cs="Times New Roman"/>
          <w:szCs w:val="24"/>
        </w:rPr>
        <w:t>，在学生描述表格的过程中，</w:t>
      </w:r>
      <w:r>
        <w:rPr>
          <w:rFonts w:ascii="Times New Roman" w:hAnsi="Times New Roman" w:cs="Times New Roman" w:hint="eastAsia"/>
          <w:szCs w:val="24"/>
        </w:rPr>
        <w:t>笔者</w:t>
      </w:r>
      <w:r>
        <w:rPr>
          <w:rFonts w:ascii="Times New Roman" w:hAnsi="Times New Roman" w:cs="Times New Roman"/>
          <w:szCs w:val="24"/>
        </w:rPr>
        <w:t>适当提示相关的连词，使学生的表述更加流畅通顺。</w:t>
      </w:r>
    </w:p>
    <w:p w:rsidR="009258A7" w:rsidRDefault="009258A7" w:rsidP="009258A7">
      <w:pPr>
        <w:spacing w:line="360" w:lineRule="auto"/>
        <w:ind w:firstLine="480"/>
        <w:jc w:val="both"/>
        <w:rPr>
          <w:rFonts w:ascii="Times New Roman" w:hAnsi="Times New Roman" w:cs="Times New Roman"/>
          <w:szCs w:val="24"/>
        </w:rPr>
      </w:pPr>
      <w:r>
        <w:rPr>
          <w:rFonts w:ascii="Times New Roman" w:hAnsi="Times New Roman" w:cs="Times New Roman"/>
          <w:szCs w:val="24"/>
        </w:rPr>
        <w:t>课前准备活动的设计难度</w:t>
      </w:r>
      <w:r w:rsidR="008266F0">
        <w:rPr>
          <w:rFonts w:ascii="Times New Roman" w:hAnsi="Times New Roman" w:cs="Times New Roman" w:hint="eastAsia"/>
          <w:szCs w:val="24"/>
        </w:rPr>
        <w:t>应当</w:t>
      </w:r>
      <w:r>
        <w:rPr>
          <w:rFonts w:ascii="Times New Roman" w:hAnsi="Times New Roman" w:cs="Times New Roman"/>
          <w:szCs w:val="24"/>
        </w:rPr>
        <w:t>依次递增，并且呈现足够的词汇和句型。</w:t>
      </w:r>
      <w:r>
        <w:rPr>
          <w:rFonts w:ascii="Times New Roman" w:hAnsi="Times New Roman" w:cs="Times New Roman" w:hint="eastAsia"/>
          <w:szCs w:val="24"/>
        </w:rPr>
        <w:t>清晰的排版也能</w:t>
      </w:r>
      <w:r>
        <w:rPr>
          <w:rFonts w:ascii="Times New Roman" w:hAnsi="Times New Roman" w:cs="Times New Roman"/>
          <w:szCs w:val="24"/>
        </w:rPr>
        <w:t>使学生根据</w:t>
      </w:r>
      <w:r w:rsidR="00596577">
        <w:rPr>
          <w:rFonts w:ascii="Times New Roman" w:hAnsi="Times New Roman" w:cs="Times New Roman" w:hint="eastAsia"/>
          <w:szCs w:val="24"/>
        </w:rPr>
        <w:t>导</w:t>
      </w:r>
      <w:r>
        <w:rPr>
          <w:rFonts w:ascii="Times New Roman" w:hAnsi="Times New Roman" w:cs="Times New Roman"/>
          <w:szCs w:val="24"/>
        </w:rPr>
        <w:t>学案，明确地构建作文的结构。</w:t>
      </w:r>
    </w:p>
    <w:p w:rsidR="009258A7" w:rsidRPr="00256C58" w:rsidRDefault="009258A7" w:rsidP="00256C58">
      <w:pPr>
        <w:pStyle w:val="a9"/>
        <w:numPr>
          <w:ilvl w:val="0"/>
          <w:numId w:val="3"/>
        </w:numPr>
        <w:spacing w:line="360" w:lineRule="auto"/>
        <w:ind w:firstLineChars="0"/>
        <w:jc w:val="both"/>
        <w:rPr>
          <w:rFonts w:ascii="Times New Roman" w:hAnsi="Times New Roman" w:cs="Times New Roman"/>
          <w:szCs w:val="24"/>
        </w:rPr>
      </w:pPr>
      <w:r w:rsidRPr="00256C58">
        <w:rPr>
          <w:rFonts w:ascii="Times New Roman" w:hAnsi="Times New Roman" w:cs="Times New Roman"/>
          <w:szCs w:val="24"/>
        </w:rPr>
        <w:t>写中任务</w:t>
      </w:r>
    </w:p>
    <w:p w:rsidR="001B0DED" w:rsidRDefault="009258A7" w:rsidP="00047E81">
      <w:pPr>
        <w:spacing w:line="360" w:lineRule="auto"/>
        <w:ind w:firstLine="480"/>
        <w:jc w:val="both"/>
        <w:rPr>
          <w:rFonts w:ascii="Times New Roman" w:hAnsi="Times New Roman" w:cs="Times New Roman"/>
          <w:szCs w:val="24"/>
        </w:rPr>
      </w:pPr>
      <w:r>
        <w:rPr>
          <w:rFonts w:ascii="Times New Roman" w:hAnsi="Times New Roman" w:cs="Times New Roman"/>
          <w:szCs w:val="24"/>
        </w:rPr>
        <w:t>在</w:t>
      </w:r>
      <w:proofErr w:type="gramStart"/>
      <w:r>
        <w:rPr>
          <w:rFonts w:ascii="Times New Roman" w:hAnsi="Times New Roman" w:cs="Times New Roman"/>
          <w:szCs w:val="24"/>
        </w:rPr>
        <w:t>导学案的</w:t>
      </w:r>
      <w:proofErr w:type="gramEnd"/>
      <w:r>
        <w:rPr>
          <w:rFonts w:ascii="Times New Roman" w:hAnsi="Times New Roman" w:cs="Times New Roman"/>
          <w:szCs w:val="24"/>
        </w:rPr>
        <w:t>辅助下</w:t>
      </w:r>
      <w:r w:rsidR="00062B8E">
        <w:rPr>
          <w:rFonts w:ascii="Times New Roman" w:hAnsi="Times New Roman" w:cs="Times New Roman"/>
          <w:szCs w:val="24"/>
        </w:rPr>
        <w:t>，教师</w:t>
      </w:r>
      <w:r w:rsidR="001B0DED">
        <w:rPr>
          <w:rFonts w:ascii="Times New Roman" w:hAnsi="Times New Roman" w:cs="Times New Roman" w:hint="eastAsia"/>
          <w:szCs w:val="24"/>
        </w:rPr>
        <w:t>应先向学生展示本篇作文的评价标准，并加以简单说明，让学生明确写作要求</w:t>
      </w:r>
      <w:r w:rsidR="00062B8E">
        <w:rPr>
          <w:rFonts w:ascii="Times New Roman" w:hAnsi="Times New Roman" w:cs="Times New Roman"/>
          <w:szCs w:val="24"/>
        </w:rPr>
        <w:t>。</w:t>
      </w:r>
      <w:r w:rsidR="001B0DED">
        <w:rPr>
          <w:rFonts w:ascii="Times New Roman" w:hAnsi="Times New Roman" w:cs="Times New Roman" w:hint="eastAsia"/>
          <w:szCs w:val="24"/>
        </w:rPr>
        <w:t>同时，可以直接呈现相关词汇和句型，以帮助写作能力较弱的学生用正确的语言简单地表达自己的想法。如，</w:t>
      </w:r>
      <w:r w:rsidR="001B0DED">
        <w:rPr>
          <w:rFonts w:ascii="Times New Roman" w:hAnsi="Times New Roman" w:cs="Times New Roman"/>
          <w:szCs w:val="24"/>
        </w:rPr>
        <w:t>牛津英语</w:t>
      </w:r>
      <w:r w:rsidR="001B0DED">
        <w:rPr>
          <w:rFonts w:ascii="Times New Roman" w:hAnsi="Times New Roman" w:cs="Times New Roman"/>
          <w:szCs w:val="24"/>
        </w:rPr>
        <w:t xml:space="preserve">6B Unit6 Seasonal </w:t>
      </w:r>
      <w:r w:rsidR="001B0DED">
        <w:rPr>
          <w:rFonts w:ascii="Times New Roman" w:hAnsi="Times New Roman" w:cs="Times New Roman" w:hint="eastAsia"/>
          <w:szCs w:val="24"/>
        </w:rPr>
        <w:t>C</w:t>
      </w:r>
      <w:r w:rsidR="001B0DED">
        <w:rPr>
          <w:rFonts w:ascii="Times New Roman" w:hAnsi="Times New Roman" w:cs="Times New Roman"/>
          <w:szCs w:val="24"/>
        </w:rPr>
        <w:t>hanges</w:t>
      </w:r>
      <w:r w:rsidR="001B0DED">
        <w:rPr>
          <w:rFonts w:ascii="Times New Roman" w:hAnsi="Times New Roman" w:cs="Times New Roman"/>
          <w:szCs w:val="24"/>
        </w:rPr>
        <w:t>的</w:t>
      </w:r>
      <w:r w:rsidR="001B0DED">
        <w:rPr>
          <w:rFonts w:ascii="Times New Roman" w:hAnsi="Times New Roman" w:cs="Times New Roman" w:hint="eastAsia"/>
          <w:szCs w:val="24"/>
        </w:rPr>
        <w:t>作文</w:t>
      </w:r>
      <w:r w:rsidR="001B0DED">
        <w:rPr>
          <w:rFonts w:ascii="Times New Roman" w:hAnsi="Times New Roman" w:cs="Times New Roman"/>
          <w:szCs w:val="24"/>
        </w:rPr>
        <w:t xml:space="preserve">School </w:t>
      </w:r>
      <w:r w:rsidR="001B0DED">
        <w:rPr>
          <w:rFonts w:ascii="Times New Roman" w:hAnsi="Times New Roman" w:cs="Times New Roman" w:hint="eastAsia"/>
          <w:szCs w:val="24"/>
        </w:rPr>
        <w:t>L</w:t>
      </w:r>
      <w:r w:rsidR="001B0DED">
        <w:rPr>
          <w:rFonts w:ascii="Times New Roman" w:hAnsi="Times New Roman" w:cs="Times New Roman"/>
          <w:szCs w:val="24"/>
        </w:rPr>
        <w:t>ife in ______</w:t>
      </w:r>
      <w:r w:rsidR="001B0DED">
        <w:rPr>
          <w:rFonts w:ascii="Times New Roman" w:hAnsi="Times New Roman" w:cs="Times New Roman" w:hint="eastAsia"/>
          <w:szCs w:val="24"/>
        </w:rPr>
        <w:t>可以呈现如</w:t>
      </w:r>
      <w:r w:rsidR="001A0FBA">
        <w:rPr>
          <w:rFonts w:ascii="Times New Roman" w:hAnsi="Times New Roman" w:cs="Times New Roman" w:hint="eastAsia"/>
          <w:szCs w:val="24"/>
        </w:rPr>
        <w:t>表</w:t>
      </w:r>
      <w:r w:rsidR="001A0FBA">
        <w:rPr>
          <w:rFonts w:ascii="Times New Roman" w:hAnsi="Times New Roman" w:cs="Times New Roman" w:hint="eastAsia"/>
          <w:szCs w:val="24"/>
        </w:rPr>
        <w:t>2</w:t>
      </w:r>
      <w:r w:rsidR="001B0DED">
        <w:rPr>
          <w:rFonts w:ascii="Times New Roman" w:hAnsi="Times New Roman" w:cs="Times New Roman" w:hint="eastAsia"/>
          <w:szCs w:val="24"/>
        </w:rPr>
        <w:t>的语言素材：</w:t>
      </w:r>
    </w:p>
    <w:tbl>
      <w:tblPr>
        <w:tblStyle w:val="aa"/>
        <w:tblW w:w="0" w:type="auto"/>
        <w:tblLook w:val="04A0"/>
      </w:tblPr>
      <w:tblGrid>
        <w:gridCol w:w="2840"/>
        <w:gridCol w:w="2841"/>
        <w:gridCol w:w="2841"/>
      </w:tblGrid>
      <w:tr w:rsidR="001A0FBA" w:rsidTr="00D421E5">
        <w:tc>
          <w:tcPr>
            <w:tcW w:w="2840" w:type="dxa"/>
          </w:tcPr>
          <w:p w:rsidR="001A0FBA" w:rsidRPr="001A0FBA" w:rsidRDefault="001A0FBA" w:rsidP="00D421E5">
            <w:pPr>
              <w:jc w:val="center"/>
              <w:rPr>
                <w:rFonts w:ascii="Times New Roman" w:hAnsi="Times New Roman" w:cs="Times New Roman"/>
                <w:b/>
              </w:rPr>
            </w:pPr>
            <w:r w:rsidRPr="001A0FBA">
              <w:rPr>
                <w:rFonts w:ascii="Times New Roman" w:hAnsi="Times New Roman" w:cs="Times New Roman"/>
                <w:b/>
              </w:rPr>
              <w:t>School garden</w:t>
            </w:r>
          </w:p>
        </w:tc>
        <w:tc>
          <w:tcPr>
            <w:tcW w:w="2841" w:type="dxa"/>
          </w:tcPr>
          <w:p w:rsidR="001A0FBA" w:rsidRPr="001A0FBA" w:rsidRDefault="001A0FBA" w:rsidP="00D421E5">
            <w:pPr>
              <w:jc w:val="center"/>
              <w:rPr>
                <w:rFonts w:ascii="Times New Roman" w:hAnsi="Times New Roman" w:cs="Times New Roman"/>
                <w:b/>
              </w:rPr>
            </w:pPr>
            <w:r w:rsidRPr="001A0FBA">
              <w:rPr>
                <w:rFonts w:ascii="Times New Roman" w:hAnsi="Times New Roman" w:cs="Times New Roman"/>
                <w:b/>
              </w:rPr>
              <w:t>playground</w:t>
            </w:r>
          </w:p>
        </w:tc>
        <w:tc>
          <w:tcPr>
            <w:tcW w:w="2841" w:type="dxa"/>
          </w:tcPr>
          <w:p w:rsidR="001A0FBA" w:rsidRPr="001A0FBA" w:rsidRDefault="001A0FBA" w:rsidP="00D421E5">
            <w:pPr>
              <w:jc w:val="center"/>
              <w:rPr>
                <w:rFonts w:ascii="Times New Roman" w:hAnsi="Times New Roman" w:cs="Times New Roman"/>
                <w:b/>
              </w:rPr>
            </w:pPr>
            <w:r w:rsidRPr="001A0FBA">
              <w:rPr>
                <w:rFonts w:ascii="Times New Roman" w:hAnsi="Times New Roman" w:cs="Times New Roman"/>
                <w:b/>
              </w:rPr>
              <w:t>library</w:t>
            </w:r>
          </w:p>
        </w:tc>
      </w:tr>
      <w:tr w:rsidR="001A0FBA" w:rsidTr="00D421E5">
        <w:trPr>
          <w:trHeight w:val="465"/>
        </w:trPr>
        <w:tc>
          <w:tcPr>
            <w:tcW w:w="2840" w:type="dxa"/>
          </w:tcPr>
          <w:p w:rsidR="001A0FBA" w:rsidRPr="001A0FBA" w:rsidRDefault="001A0FBA" w:rsidP="00D421E5">
            <w:pPr>
              <w:rPr>
                <w:rFonts w:ascii="Times New Roman" w:hAnsi="Times New Roman" w:cs="Times New Roman"/>
              </w:rPr>
            </w:pPr>
            <w:r w:rsidRPr="001A0FBA">
              <w:rPr>
                <w:rFonts w:ascii="Times New Roman" w:hAnsi="Times New Roman" w:cs="Times New Roman"/>
              </w:rPr>
              <w:t>not many leaves/ on the trees</w:t>
            </w:r>
          </w:p>
          <w:p w:rsidR="001A0FBA" w:rsidRPr="001A0FBA" w:rsidRDefault="001A0FBA" w:rsidP="00D421E5">
            <w:pPr>
              <w:rPr>
                <w:rFonts w:ascii="Times New Roman" w:hAnsi="Times New Roman" w:cs="Times New Roman"/>
              </w:rPr>
            </w:pPr>
            <w:r w:rsidRPr="001A0FBA">
              <w:rPr>
                <w:rFonts w:ascii="Times New Roman" w:hAnsi="Times New Roman" w:cs="Times New Roman"/>
              </w:rPr>
              <w:t>pond/ benches/ have a rest</w:t>
            </w:r>
          </w:p>
        </w:tc>
        <w:tc>
          <w:tcPr>
            <w:tcW w:w="2841" w:type="dxa"/>
          </w:tcPr>
          <w:p w:rsidR="001A0FBA" w:rsidRPr="001A0FBA" w:rsidRDefault="001A0FBA" w:rsidP="00D421E5">
            <w:pPr>
              <w:rPr>
                <w:rFonts w:ascii="Times New Roman" w:hAnsi="Times New Roman" w:cs="Times New Roman"/>
              </w:rPr>
            </w:pPr>
            <w:r w:rsidRPr="001A0FBA">
              <w:rPr>
                <w:rFonts w:ascii="Times New Roman" w:hAnsi="Times New Roman" w:cs="Times New Roman"/>
              </w:rPr>
              <w:t>many students/ run/ keep warm</w:t>
            </w:r>
          </w:p>
          <w:p w:rsidR="001A0FBA" w:rsidRPr="001A0FBA" w:rsidRDefault="001A0FBA" w:rsidP="00D421E5">
            <w:pPr>
              <w:rPr>
                <w:rFonts w:ascii="Times New Roman" w:hAnsi="Times New Roman" w:cs="Times New Roman"/>
              </w:rPr>
            </w:pPr>
            <w:r w:rsidRPr="001A0FBA">
              <w:rPr>
                <w:rFonts w:ascii="Times New Roman" w:hAnsi="Times New Roman" w:cs="Times New Roman"/>
              </w:rPr>
              <w:t>make snowman/ fun</w:t>
            </w:r>
          </w:p>
        </w:tc>
        <w:tc>
          <w:tcPr>
            <w:tcW w:w="2841" w:type="dxa"/>
          </w:tcPr>
          <w:p w:rsidR="001A0FBA" w:rsidRPr="001A0FBA" w:rsidRDefault="001A0FBA" w:rsidP="00D421E5">
            <w:pPr>
              <w:rPr>
                <w:rFonts w:ascii="Times New Roman" w:hAnsi="Times New Roman" w:cs="Times New Roman"/>
              </w:rPr>
            </w:pPr>
            <w:r w:rsidRPr="001A0FBA">
              <w:rPr>
                <w:rFonts w:ascii="Times New Roman" w:hAnsi="Times New Roman" w:cs="Times New Roman"/>
              </w:rPr>
              <w:t>read books/ air-conditioned</w:t>
            </w:r>
          </w:p>
          <w:p w:rsidR="001A0FBA" w:rsidRPr="001A0FBA" w:rsidRDefault="001A0FBA" w:rsidP="00D421E5">
            <w:pPr>
              <w:rPr>
                <w:rFonts w:ascii="Times New Roman" w:hAnsi="Times New Roman" w:cs="Times New Roman"/>
              </w:rPr>
            </w:pPr>
            <w:r w:rsidRPr="001A0FBA">
              <w:rPr>
                <w:rFonts w:ascii="Times New Roman" w:hAnsi="Times New Roman" w:cs="Times New Roman"/>
              </w:rPr>
              <w:t>study/ warm</w:t>
            </w:r>
          </w:p>
        </w:tc>
      </w:tr>
      <w:tr w:rsidR="001A0FBA" w:rsidTr="00D421E5">
        <w:trPr>
          <w:trHeight w:val="465"/>
        </w:trPr>
        <w:tc>
          <w:tcPr>
            <w:tcW w:w="8522" w:type="dxa"/>
            <w:gridSpan w:val="3"/>
          </w:tcPr>
          <w:p w:rsidR="001A0FBA" w:rsidRPr="001A0FBA" w:rsidRDefault="001A0FBA" w:rsidP="00D421E5">
            <w:pPr>
              <w:rPr>
                <w:rFonts w:ascii="Times New Roman" w:hAnsi="Times New Roman" w:cs="Times New Roman"/>
              </w:rPr>
            </w:pPr>
            <w:r w:rsidRPr="001A0FBA">
              <w:rPr>
                <w:rFonts w:ascii="Times New Roman" w:hAnsi="Times New Roman" w:cs="Times New Roman"/>
              </w:rPr>
              <w:t>I love my school life in … because it is …</w:t>
            </w:r>
          </w:p>
          <w:p w:rsidR="001A0FBA" w:rsidRPr="001A0FBA" w:rsidRDefault="001A0FBA" w:rsidP="00D421E5">
            <w:pPr>
              <w:rPr>
                <w:rFonts w:ascii="Times New Roman" w:hAnsi="Times New Roman" w:cs="Times New Roman"/>
              </w:rPr>
            </w:pPr>
            <w:r w:rsidRPr="001A0FBA">
              <w:rPr>
                <w:rFonts w:ascii="Times New Roman" w:hAnsi="Times New Roman" w:cs="Times New Roman"/>
              </w:rPr>
              <w:t>There is/ are…</w:t>
            </w:r>
          </w:p>
          <w:p w:rsidR="001A0FBA" w:rsidRPr="001A0FBA" w:rsidRDefault="001A0FBA" w:rsidP="00D421E5">
            <w:pPr>
              <w:rPr>
                <w:rFonts w:ascii="Times New Roman" w:hAnsi="Times New Roman" w:cs="Times New Roman"/>
              </w:rPr>
            </w:pPr>
            <w:r w:rsidRPr="001A0FBA">
              <w:rPr>
                <w:rFonts w:ascii="Times New Roman" w:hAnsi="Times New Roman" w:cs="Times New Roman"/>
              </w:rPr>
              <w:t>We can see … playing/ running/ studying… in the …</w:t>
            </w:r>
          </w:p>
          <w:p w:rsidR="001A0FBA" w:rsidRPr="001A0FBA" w:rsidRDefault="001A0FBA" w:rsidP="00D421E5">
            <w:pPr>
              <w:jc w:val="both"/>
              <w:rPr>
                <w:rFonts w:ascii="Times New Roman" w:hAnsi="Times New Roman" w:cs="Times New Roman"/>
              </w:rPr>
            </w:pPr>
            <w:r w:rsidRPr="001A0FBA">
              <w:rPr>
                <w:rFonts w:ascii="Times New Roman" w:hAnsi="Times New Roman" w:cs="Times New Roman"/>
              </w:rPr>
              <w:t>Not many students like … because…</w:t>
            </w:r>
          </w:p>
        </w:tc>
      </w:tr>
    </w:tbl>
    <w:p w:rsidR="001B0DED" w:rsidRPr="001A0FBA" w:rsidRDefault="001A0FBA" w:rsidP="001A0FBA">
      <w:pPr>
        <w:spacing w:line="360" w:lineRule="auto"/>
        <w:jc w:val="center"/>
        <w:rPr>
          <w:rFonts w:ascii="Times New Roman" w:hAnsi="Times New Roman" w:cs="Times New Roman"/>
          <w:b/>
          <w:szCs w:val="24"/>
        </w:rPr>
      </w:pPr>
      <w:r w:rsidRPr="001A0FBA">
        <w:rPr>
          <w:rFonts w:ascii="Times New Roman" w:hAnsi="Times New Roman" w:cs="Times New Roman" w:hint="eastAsia"/>
          <w:b/>
          <w:szCs w:val="24"/>
        </w:rPr>
        <w:t>表</w:t>
      </w:r>
      <w:r w:rsidRPr="001A0FBA">
        <w:rPr>
          <w:rFonts w:ascii="Times New Roman" w:hAnsi="Times New Roman" w:cs="Times New Roman" w:hint="eastAsia"/>
          <w:b/>
          <w:szCs w:val="24"/>
        </w:rPr>
        <w:t xml:space="preserve">2 </w:t>
      </w:r>
      <w:r w:rsidRPr="001A0FBA">
        <w:rPr>
          <w:rFonts w:ascii="Times New Roman" w:hAnsi="Times New Roman" w:cs="Times New Roman" w:hint="eastAsia"/>
          <w:b/>
          <w:szCs w:val="24"/>
        </w:rPr>
        <w:t>词汇和句型</w:t>
      </w:r>
    </w:p>
    <w:p w:rsidR="00EB57AF" w:rsidRPr="00EB57AF" w:rsidRDefault="00062B8E" w:rsidP="00047E81">
      <w:pPr>
        <w:spacing w:line="360" w:lineRule="auto"/>
        <w:ind w:firstLine="480"/>
        <w:jc w:val="both"/>
        <w:rPr>
          <w:rFonts w:ascii="Times New Roman" w:hAnsi="Times New Roman" w:cs="Times New Roman"/>
          <w:szCs w:val="24"/>
        </w:rPr>
      </w:pPr>
      <w:r>
        <w:rPr>
          <w:rFonts w:ascii="Times New Roman" w:hAnsi="Times New Roman" w:cs="Times New Roman"/>
          <w:szCs w:val="24"/>
        </w:rPr>
        <w:lastRenderedPageBreak/>
        <w:t>在</w:t>
      </w:r>
      <w:r w:rsidR="009258A7">
        <w:rPr>
          <w:rFonts w:ascii="Times New Roman" w:hAnsi="Times New Roman" w:cs="Times New Roman"/>
          <w:szCs w:val="24"/>
        </w:rPr>
        <w:t>写作的过程中，</w:t>
      </w:r>
      <w:r w:rsidR="009258A7">
        <w:rPr>
          <w:rFonts w:ascii="Times New Roman" w:hAnsi="Times New Roman" w:cs="Times New Roman" w:hint="eastAsia"/>
          <w:szCs w:val="24"/>
        </w:rPr>
        <w:t>学生</w:t>
      </w:r>
      <w:r w:rsidR="00944AE7">
        <w:rPr>
          <w:rFonts w:ascii="Times New Roman" w:hAnsi="Times New Roman" w:cs="Times New Roman" w:hint="eastAsia"/>
          <w:szCs w:val="24"/>
        </w:rPr>
        <w:t>可以</w:t>
      </w:r>
      <w:r w:rsidR="009258A7">
        <w:rPr>
          <w:rFonts w:ascii="Times New Roman" w:hAnsi="Times New Roman" w:cs="Times New Roman"/>
          <w:szCs w:val="24"/>
        </w:rPr>
        <w:t>翻看</w:t>
      </w:r>
      <w:proofErr w:type="gramStart"/>
      <w:r w:rsidR="00596577">
        <w:rPr>
          <w:rFonts w:ascii="Times New Roman" w:hAnsi="Times New Roman" w:cs="Times New Roman" w:hint="eastAsia"/>
          <w:szCs w:val="24"/>
        </w:rPr>
        <w:t>导</w:t>
      </w:r>
      <w:r w:rsidR="009258A7">
        <w:rPr>
          <w:rFonts w:ascii="Times New Roman" w:hAnsi="Times New Roman" w:cs="Times New Roman"/>
          <w:szCs w:val="24"/>
        </w:rPr>
        <w:t>学案上</w:t>
      </w:r>
      <w:proofErr w:type="gramEnd"/>
      <w:r w:rsidR="009258A7">
        <w:rPr>
          <w:rFonts w:ascii="Times New Roman" w:hAnsi="Times New Roman" w:cs="Times New Roman"/>
          <w:szCs w:val="24"/>
        </w:rPr>
        <w:t>的语言素材，</w:t>
      </w:r>
      <w:r>
        <w:rPr>
          <w:rFonts w:ascii="Times New Roman" w:hAnsi="Times New Roman" w:cs="Times New Roman" w:hint="eastAsia"/>
          <w:szCs w:val="24"/>
        </w:rPr>
        <w:t>分析、理解和运用语言，完成写作任务</w:t>
      </w:r>
      <w:r w:rsidR="009258A7">
        <w:rPr>
          <w:rFonts w:ascii="Times New Roman" w:hAnsi="Times New Roman" w:cs="Times New Roman"/>
          <w:szCs w:val="24"/>
        </w:rPr>
        <w:t>。教师</w:t>
      </w:r>
      <w:r w:rsidR="009258A7">
        <w:rPr>
          <w:rFonts w:ascii="Times New Roman" w:hAnsi="Times New Roman" w:cs="Times New Roman" w:hint="eastAsia"/>
          <w:szCs w:val="24"/>
        </w:rPr>
        <w:t>则</w:t>
      </w:r>
      <w:r w:rsidR="009258A7">
        <w:rPr>
          <w:rFonts w:ascii="Times New Roman" w:hAnsi="Times New Roman" w:cs="Times New Roman"/>
          <w:szCs w:val="24"/>
        </w:rPr>
        <w:t>在一旁给予及时的帮助和提醒。</w:t>
      </w:r>
      <w:r w:rsidR="009258A7">
        <w:rPr>
          <w:rFonts w:ascii="Times New Roman" w:hAnsi="Times New Roman" w:cs="Times New Roman" w:hint="eastAsia"/>
          <w:szCs w:val="24"/>
        </w:rPr>
        <w:t>写作的过程通常是连续的，不受外界过多干扰的，教师适当播放一些舒缓的背景音乐，让学生在轻松的环境中写作。</w:t>
      </w:r>
    </w:p>
    <w:p w:rsidR="009258A7" w:rsidRPr="00256C58" w:rsidRDefault="009258A7" w:rsidP="00256C58">
      <w:pPr>
        <w:pStyle w:val="a9"/>
        <w:numPr>
          <w:ilvl w:val="0"/>
          <w:numId w:val="3"/>
        </w:numPr>
        <w:spacing w:line="360" w:lineRule="auto"/>
        <w:ind w:firstLineChars="0"/>
        <w:jc w:val="both"/>
        <w:rPr>
          <w:rFonts w:ascii="Times New Roman" w:hAnsi="Times New Roman" w:cs="Times New Roman"/>
          <w:szCs w:val="24"/>
        </w:rPr>
      </w:pPr>
      <w:r w:rsidRPr="00256C58">
        <w:rPr>
          <w:rFonts w:ascii="Times New Roman" w:hAnsi="Times New Roman" w:cs="Times New Roman"/>
          <w:szCs w:val="24"/>
        </w:rPr>
        <w:t>写后评价</w:t>
      </w:r>
    </w:p>
    <w:p w:rsidR="009258A7" w:rsidRDefault="009258A7" w:rsidP="009258A7">
      <w:pPr>
        <w:spacing w:line="360" w:lineRule="auto"/>
        <w:ind w:firstLine="480"/>
        <w:jc w:val="both"/>
        <w:rPr>
          <w:rFonts w:ascii="Times New Roman" w:hAnsi="Times New Roman" w:cs="Times New Roman"/>
          <w:szCs w:val="24"/>
        </w:rPr>
      </w:pPr>
      <w:r>
        <w:rPr>
          <w:rFonts w:ascii="Times New Roman" w:hAnsi="Times New Roman" w:cs="Times New Roman"/>
          <w:szCs w:val="24"/>
        </w:rPr>
        <w:t>写作</w:t>
      </w:r>
      <w:proofErr w:type="gramStart"/>
      <w:r>
        <w:rPr>
          <w:rFonts w:ascii="Times New Roman" w:hAnsi="Times New Roman" w:cs="Times New Roman"/>
          <w:szCs w:val="24"/>
        </w:rPr>
        <w:t>课</w:t>
      </w:r>
      <w:r w:rsidR="00596577">
        <w:rPr>
          <w:rFonts w:ascii="Times New Roman" w:hAnsi="Times New Roman" w:cs="Times New Roman" w:hint="eastAsia"/>
          <w:szCs w:val="24"/>
        </w:rPr>
        <w:t>导</w:t>
      </w:r>
      <w:r>
        <w:rPr>
          <w:rFonts w:ascii="Times New Roman" w:hAnsi="Times New Roman" w:cs="Times New Roman"/>
          <w:szCs w:val="24"/>
        </w:rPr>
        <w:t>学案</w:t>
      </w:r>
      <w:proofErr w:type="gramEnd"/>
      <w:r>
        <w:rPr>
          <w:rFonts w:ascii="Times New Roman" w:hAnsi="Times New Roman" w:cs="Times New Roman"/>
          <w:szCs w:val="24"/>
        </w:rPr>
        <w:t>的创新之处在于，</w:t>
      </w:r>
      <w:r w:rsidR="001249F1">
        <w:rPr>
          <w:rFonts w:ascii="Times New Roman" w:hAnsi="Times New Roman" w:cs="Times New Roman" w:hint="eastAsia"/>
          <w:szCs w:val="24"/>
        </w:rPr>
        <w:t>学生能在写作前明确作文</w:t>
      </w:r>
      <w:r>
        <w:rPr>
          <w:rFonts w:ascii="Times New Roman" w:hAnsi="Times New Roman" w:cs="Times New Roman"/>
          <w:szCs w:val="24"/>
        </w:rPr>
        <w:t>评分标准</w:t>
      </w:r>
      <w:r w:rsidR="001249F1">
        <w:rPr>
          <w:rFonts w:ascii="Times New Roman" w:hAnsi="Times New Roman" w:cs="Times New Roman"/>
          <w:szCs w:val="24"/>
        </w:rPr>
        <w:t>，</w:t>
      </w:r>
      <w:r w:rsidR="001249F1">
        <w:rPr>
          <w:rFonts w:ascii="Times New Roman" w:hAnsi="Times New Roman" w:cs="Times New Roman" w:hint="eastAsia"/>
          <w:szCs w:val="24"/>
        </w:rPr>
        <w:t>并在写后有机会对自己或他人的作文进行评价</w:t>
      </w:r>
      <w:r>
        <w:rPr>
          <w:rFonts w:ascii="Times New Roman" w:hAnsi="Times New Roman" w:cs="Times New Roman"/>
          <w:szCs w:val="24"/>
        </w:rPr>
        <w:t>。评分标准</w:t>
      </w:r>
      <w:r>
        <w:rPr>
          <w:rFonts w:ascii="Times New Roman" w:hAnsi="Times New Roman" w:cs="Times New Roman" w:hint="eastAsia"/>
          <w:szCs w:val="24"/>
        </w:rPr>
        <w:t>通常</w:t>
      </w:r>
      <w:r>
        <w:rPr>
          <w:rFonts w:ascii="Times New Roman" w:hAnsi="Times New Roman" w:cs="Times New Roman"/>
          <w:szCs w:val="24"/>
        </w:rPr>
        <w:t>根据中考要求，分为内容、语言、组织结构三部分，</w:t>
      </w:r>
      <w:r>
        <w:rPr>
          <w:rFonts w:ascii="Times New Roman" w:hAnsi="Times New Roman" w:cs="Times New Roman" w:hint="eastAsia"/>
          <w:szCs w:val="24"/>
        </w:rPr>
        <w:t>有时也</w:t>
      </w:r>
      <w:r>
        <w:rPr>
          <w:rFonts w:ascii="Times New Roman" w:hAnsi="Times New Roman" w:cs="Times New Roman"/>
          <w:szCs w:val="24"/>
        </w:rPr>
        <w:t>由教师自己创新，将该篇作文的关键点融入评分标准，并设计新颖的打分形式，使学生在写作前就知悉该篇作文的写作目标。</w:t>
      </w:r>
    </w:p>
    <w:p w:rsidR="00EB57AF" w:rsidRDefault="00545889" w:rsidP="00EB57AF">
      <w:pPr>
        <w:spacing w:line="360" w:lineRule="auto"/>
        <w:ind w:firstLine="360"/>
        <w:jc w:val="both"/>
        <w:rPr>
          <w:rFonts w:ascii="Times New Roman" w:hAnsi="Times New Roman" w:cs="Times New Roman"/>
          <w:szCs w:val="24"/>
        </w:rPr>
      </w:pPr>
      <w:r>
        <w:rPr>
          <w:rFonts w:ascii="Times New Roman" w:hAnsi="Times New Roman" w:cs="Times New Roman" w:hint="eastAsia"/>
          <w:szCs w:val="24"/>
        </w:rPr>
        <w:t>例如，教师可以根据中考作文的评分标准，对</w:t>
      </w:r>
      <w:r w:rsidR="00047E81">
        <w:rPr>
          <w:rFonts w:ascii="Times New Roman" w:hAnsi="Times New Roman" w:cs="Times New Roman"/>
          <w:szCs w:val="24"/>
        </w:rPr>
        <w:t>牛津英语</w:t>
      </w:r>
      <w:r w:rsidR="00047E81">
        <w:rPr>
          <w:rFonts w:ascii="Times New Roman" w:hAnsi="Times New Roman" w:cs="Times New Roman"/>
          <w:szCs w:val="24"/>
        </w:rPr>
        <w:t xml:space="preserve">6B Unit6 Seasonal </w:t>
      </w:r>
      <w:r w:rsidR="00047E81">
        <w:rPr>
          <w:rFonts w:ascii="Times New Roman" w:hAnsi="Times New Roman" w:cs="Times New Roman" w:hint="eastAsia"/>
          <w:szCs w:val="24"/>
        </w:rPr>
        <w:t>C</w:t>
      </w:r>
      <w:r w:rsidR="00047E81">
        <w:rPr>
          <w:rFonts w:ascii="Times New Roman" w:hAnsi="Times New Roman" w:cs="Times New Roman"/>
          <w:szCs w:val="24"/>
        </w:rPr>
        <w:t>hanges</w:t>
      </w:r>
      <w:r w:rsidR="00047E81">
        <w:rPr>
          <w:rFonts w:ascii="Times New Roman" w:hAnsi="Times New Roman" w:cs="Times New Roman"/>
          <w:szCs w:val="24"/>
        </w:rPr>
        <w:t>的写作课</w:t>
      </w:r>
      <w:r w:rsidR="00047E81">
        <w:rPr>
          <w:rFonts w:ascii="Times New Roman" w:hAnsi="Times New Roman" w:cs="Times New Roman"/>
          <w:szCs w:val="24"/>
        </w:rPr>
        <w:t xml:space="preserve">School </w:t>
      </w:r>
      <w:r w:rsidR="00047E81">
        <w:rPr>
          <w:rFonts w:ascii="Times New Roman" w:hAnsi="Times New Roman" w:cs="Times New Roman" w:hint="eastAsia"/>
          <w:szCs w:val="24"/>
        </w:rPr>
        <w:t>L</w:t>
      </w:r>
      <w:r w:rsidR="00047E81">
        <w:rPr>
          <w:rFonts w:ascii="Times New Roman" w:hAnsi="Times New Roman" w:cs="Times New Roman"/>
          <w:szCs w:val="24"/>
        </w:rPr>
        <w:t>ife in ______</w:t>
      </w:r>
      <w:r w:rsidR="00EB57AF">
        <w:rPr>
          <w:rFonts w:ascii="Times New Roman" w:hAnsi="Times New Roman" w:cs="Times New Roman" w:hint="eastAsia"/>
          <w:szCs w:val="24"/>
        </w:rPr>
        <w:t>的</w:t>
      </w:r>
      <w:r>
        <w:rPr>
          <w:rFonts w:ascii="Times New Roman" w:hAnsi="Times New Roman" w:cs="Times New Roman" w:hint="eastAsia"/>
          <w:szCs w:val="24"/>
        </w:rPr>
        <w:t>评分标准进行简化，制定符合学生理解能力的评价表（内容见表</w:t>
      </w:r>
      <w:r w:rsidR="001A0FBA">
        <w:rPr>
          <w:rFonts w:ascii="Times New Roman" w:hAnsi="Times New Roman" w:cs="Times New Roman" w:hint="eastAsia"/>
          <w:szCs w:val="24"/>
        </w:rPr>
        <w:t>3</w:t>
      </w:r>
      <w:r>
        <w:rPr>
          <w:rFonts w:ascii="Times New Roman" w:hAnsi="Times New Roman" w:cs="Times New Roman" w:hint="eastAsia"/>
          <w:szCs w:val="24"/>
        </w:rPr>
        <w:t>）。</w:t>
      </w:r>
    </w:p>
    <w:p w:rsidR="00EB57AF" w:rsidRDefault="00EB57AF" w:rsidP="00EB57AF">
      <w:pPr>
        <w:spacing w:line="360" w:lineRule="auto"/>
        <w:jc w:val="center"/>
        <w:rPr>
          <w:rFonts w:ascii="Times New Roman" w:hAnsi="Times New Roman" w:cs="Times New Roman"/>
          <w:b/>
          <w:szCs w:val="24"/>
        </w:rPr>
      </w:pPr>
      <w:r>
        <w:rPr>
          <w:rFonts w:ascii="Times New Roman" w:hAnsi="Times New Roman" w:cs="Times New Roman"/>
          <w:b/>
          <w:szCs w:val="24"/>
        </w:rPr>
        <w:t xml:space="preserve">School </w:t>
      </w:r>
      <w:r>
        <w:rPr>
          <w:rFonts w:ascii="Times New Roman" w:hAnsi="Times New Roman" w:cs="Times New Roman" w:hint="eastAsia"/>
          <w:b/>
          <w:szCs w:val="24"/>
        </w:rPr>
        <w:t>L</w:t>
      </w:r>
      <w:r>
        <w:rPr>
          <w:rFonts w:ascii="Times New Roman" w:hAnsi="Times New Roman" w:cs="Times New Roman"/>
          <w:b/>
          <w:szCs w:val="24"/>
        </w:rPr>
        <w:t>ife in ______</w:t>
      </w:r>
      <w:r>
        <w:rPr>
          <w:rFonts w:ascii="Times New Roman" w:hAnsi="Times New Roman" w:cs="Times New Roman"/>
          <w:szCs w:val="24"/>
        </w:rPr>
        <w:t xml:space="preserve"> </w:t>
      </w:r>
      <w:r>
        <w:rPr>
          <w:rFonts w:ascii="Times New Roman" w:hAnsi="Times New Roman" w:cs="Times New Roman"/>
          <w:b/>
          <w:szCs w:val="24"/>
        </w:rPr>
        <w:t>评分表</w:t>
      </w:r>
    </w:p>
    <w:tbl>
      <w:tblPr>
        <w:tblW w:w="8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19"/>
        <w:gridCol w:w="4890"/>
        <w:gridCol w:w="2805"/>
      </w:tblGrid>
      <w:tr w:rsidR="00EB57AF" w:rsidTr="00653D98">
        <w:tc>
          <w:tcPr>
            <w:tcW w:w="1119" w:type="dxa"/>
            <w:shd w:val="clear" w:color="auto" w:fill="auto"/>
          </w:tcPr>
          <w:p w:rsidR="00EB57AF" w:rsidRDefault="00EB57AF" w:rsidP="00653D98">
            <w:pPr>
              <w:jc w:val="center"/>
              <w:rPr>
                <w:rFonts w:ascii="Times New Roman" w:hAnsi="Times New Roman" w:cs="Times New Roman"/>
                <w:szCs w:val="24"/>
              </w:rPr>
            </w:pPr>
            <w:r>
              <w:rPr>
                <w:rFonts w:ascii="Times New Roman" w:hAnsi="Times New Roman" w:cs="Times New Roman"/>
                <w:szCs w:val="24"/>
              </w:rPr>
              <w:t>1</w:t>
            </w:r>
          </w:p>
        </w:tc>
        <w:tc>
          <w:tcPr>
            <w:tcW w:w="4890" w:type="dxa"/>
            <w:shd w:val="clear" w:color="auto" w:fill="auto"/>
          </w:tcPr>
          <w:p w:rsidR="00EB57AF" w:rsidRDefault="00EB57AF" w:rsidP="00653D98">
            <w:pPr>
              <w:jc w:val="center"/>
              <w:rPr>
                <w:rFonts w:ascii="Times New Roman" w:hAnsi="Times New Roman" w:cs="Times New Roman"/>
                <w:szCs w:val="24"/>
              </w:rPr>
            </w:pPr>
            <w:r>
              <w:rPr>
                <w:rFonts w:ascii="Times New Roman" w:hAnsi="Times New Roman" w:cs="Times New Roman"/>
                <w:szCs w:val="24"/>
              </w:rPr>
              <w:t>围绕主题，内容充实</w:t>
            </w:r>
          </w:p>
          <w:p w:rsidR="00EB57AF" w:rsidRDefault="00EB57AF" w:rsidP="00653D98">
            <w:pPr>
              <w:jc w:val="center"/>
              <w:rPr>
                <w:rFonts w:ascii="Times New Roman" w:hAnsi="Times New Roman" w:cs="Times New Roman"/>
                <w:szCs w:val="24"/>
              </w:rPr>
            </w:pPr>
            <w:r>
              <w:rPr>
                <w:rFonts w:ascii="Times New Roman" w:hAnsi="Times New Roman" w:cs="Times New Roman"/>
                <w:szCs w:val="24"/>
              </w:rPr>
              <w:t>（三个以上地点）</w:t>
            </w:r>
          </w:p>
        </w:tc>
        <w:tc>
          <w:tcPr>
            <w:tcW w:w="2805" w:type="dxa"/>
            <w:shd w:val="clear" w:color="auto" w:fill="auto"/>
          </w:tcPr>
          <w:p w:rsidR="00EB57AF" w:rsidRDefault="00EB57AF" w:rsidP="00653D98">
            <w:pPr>
              <w:jc w:val="center"/>
              <w:rPr>
                <w:rFonts w:ascii="Times New Roman" w:hAnsi="Times New Roman" w:cs="Times New Roman"/>
                <w:b/>
                <w:szCs w:val="24"/>
              </w:rPr>
            </w:pPr>
            <w:r>
              <w:rPr>
                <w:rFonts w:ascii="宋体" w:hAnsi="宋体" w:cs="宋体" w:hint="eastAsia"/>
                <w:szCs w:val="24"/>
              </w:rPr>
              <w:t>☆☆☆</w:t>
            </w:r>
          </w:p>
        </w:tc>
      </w:tr>
      <w:tr w:rsidR="00EB57AF" w:rsidTr="00653D98">
        <w:trPr>
          <w:trHeight w:val="463"/>
        </w:trPr>
        <w:tc>
          <w:tcPr>
            <w:tcW w:w="1119" w:type="dxa"/>
            <w:shd w:val="clear" w:color="auto" w:fill="auto"/>
          </w:tcPr>
          <w:p w:rsidR="00EB57AF" w:rsidRDefault="00EB57AF" w:rsidP="00653D98">
            <w:pPr>
              <w:jc w:val="center"/>
              <w:rPr>
                <w:rFonts w:ascii="Times New Roman" w:hAnsi="Times New Roman" w:cs="Times New Roman"/>
                <w:szCs w:val="24"/>
              </w:rPr>
            </w:pPr>
            <w:r>
              <w:rPr>
                <w:rFonts w:ascii="Times New Roman" w:hAnsi="Times New Roman" w:cs="Times New Roman"/>
                <w:szCs w:val="24"/>
              </w:rPr>
              <w:t>2</w:t>
            </w:r>
          </w:p>
        </w:tc>
        <w:tc>
          <w:tcPr>
            <w:tcW w:w="4890" w:type="dxa"/>
            <w:shd w:val="clear" w:color="auto" w:fill="auto"/>
          </w:tcPr>
          <w:p w:rsidR="00EB57AF" w:rsidRDefault="00EB57AF" w:rsidP="00653D98">
            <w:pPr>
              <w:jc w:val="center"/>
              <w:rPr>
                <w:rFonts w:ascii="Times New Roman" w:hAnsi="Times New Roman" w:cs="Times New Roman"/>
                <w:szCs w:val="24"/>
              </w:rPr>
            </w:pPr>
            <w:r>
              <w:rPr>
                <w:rFonts w:ascii="Times New Roman" w:hAnsi="Times New Roman" w:cs="Times New Roman"/>
                <w:szCs w:val="24"/>
              </w:rPr>
              <w:t>语法正确</w:t>
            </w:r>
          </w:p>
          <w:p w:rsidR="00EB57AF" w:rsidRDefault="00EB57AF" w:rsidP="00653D98">
            <w:pPr>
              <w:jc w:val="center"/>
              <w:rPr>
                <w:rFonts w:ascii="Times New Roman" w:hAnsi="Times New Roman" w:cs="Times New Roman"/>
                <w:szCs w:val="24"/>
              </w:rPr>
            </w:pPr>
            <w:r>
              <w:rPr>
                <w:rFonts w:ascii="Times New Roman" w:hAnsi="Times New Roman" w:cs="Times New Roman"/>
                <w:szCs w:val="24"/>
              </w:rPr>
              <w:t>（三个错误扣一星）</w:t>
            </w:r>
          </w:p>
        </w:tc>
        <w:tc>
          <w:tcPr>
            <w:tcW w:w="2805" w:type="dxa"/>
            <w:shd w:val="clear" w:color="auto" w:fill="auto"/>
          </w:tcPr>
          <w:p w:rsidR="00EB57AF" w:rsidRDefault="00EB57AF" w:rsidP="00653D98">
            <w:pPr>
              <w:jc w:val="center"/>
              <w:rPr>
                <w:rFonts w:ascii="Times New Roman" w:hAnsi="Times New Roman" w:cs="Times New Roman"/>
                <w:b/>
                <w:szCs w:val="24"/>
              </w:rPr>
            </w:pPr>
            <w:r>
              <w:rPr>
                <w:rFonts w:ascii="宋体" w:hAnsi="宋体" w:cs="宋体" w:hint="eastAsia"/>
                <w:szCs w:val="24"/>
              </w:rPr>
              <w:t>☆☆☆</w:t>
            </w:r>
          </w:p>
        </w:tc>
      </w:tr>
      <w:tr w:rsidR="00EB57AF" w:rsidTr="00653D98">
        <w:trPr>
          <w:trHeight w:val="463"/>
        </w:trPr>
        <w:tc>
          <w:tcPr>
            <w:tcW w:w="1119" w:type="dxa"/>
            <w:shd w:val="clear" w:color="auto" w:fill="auto"/>
          </w:tcPr>
          <w:p w:rsidR="00EB57AF" w:rsidRDefault="00EB57AF" w:rsidP="00653D98">
            <w:pPr>
              <w:jc w:val="center"/>
              <w:rPr>
                <w:rFonts w:ascii="Times New Roman" w:hAnsi="Times New Roman" w:cs="Times New Roman"/>
                <w:szCs w:val="24"/>
              </w:rPr>
            </w:pPr>
            <w:r>
              <w:rPr>
                <w:rFonts w:ascii="Times New Roman" w:hAnsi="Times New Roman" w:cs="Times New Roman"/>
                <w:szCs w:val="24"/>
              </w:rPr>
              <w:t>3</w:t>
            </w:r>
          </w:p>
        </w:tc>
        <w:tc>
          <w:tcPr>
            <w:tcW w:w="4890" w:type="dxa"/>
            <w:shd w:val="clear" w:color="auto" w:fill="auto"/>
          </w:tcPr>
          <w:p w:rsidR="00EB57AF" w:rsidRDefault="00EB57AF" w:rsidP="00653D98">
            <w:pPr>
              <w:jc w:val="center"/>
              <w:rPr>
                <w:rFonts w:ascii="Times New Roman" w:hAnsi="Times New Roman" w:cs="Times New Roman"/>
                <w:szCs w:val="24"/>
              </w:rPr>
            </w:pPr>
            <w:r>
              <w:rPr>
                <w:rFonts w:ascii="Times New Roman" w:hAnsi="Times New Roman" w:cs="Times New Roman"/>
                <w:szCs w:val="24"/>
              </w:rPr>
              <w:t>结构完整，使用连词</w:t>
            </w:r>
          </w:p>
          <w:p w:rsidR="00EB57AF" w:rsidRDefault="00EB57AF" w:rsidP="00653D98">
            <w:pPr>
              <w:jc w:val="center"/>
              <w:rPr>
                <w:rFonts w:ascii="Times New Roman" w:hAnsi="Times New Roman" w:cs="Times New Roman"/>
                <w:szCs w:val="24"/>
              </w:rPr>
            </w:pPr>
            <w:r>
              <w:rPr>
                <w:rFonts w:ascii="Times New Roman" w:hAnsi="Times New Roman" w:cs="Times New Roman"/>
                <w:szCs w:val="24"/>
              </w:rPr>
              <w:t>（总分总，</w:t>
            </w:r>
            <w:r>
              <w:rPr>
                <w:rFonts w:ascii="Times New Roman" w:hAnsi="Times New Roman" w:cs="Times New Roman"/>
                <w:szCs w:val="24"/>
              </w:rPr>
              <w:t>2</w:t>
            </w:r>
            <w:r>
              <w:rPr>
                <w:rFonts w:ascii="Times New Roman" w:hAnsi="Times New Roman" w:cs="Times New Roman"/>
                <w:szCs w:val="24"/>
              </w:rPr>
              <w:t>个以上连词）</w:t>
            </w:r>
          </w:p>
        </w:tc>
        <w:tc>
          <w:tcPr>
            <w:tcW w:w="2805" w:type="dxa"/>
            <w:shd w:val="clear" w:color="auto" w:fill="auto"/>
          </w:tcPr>
          <w:p w:rsidR="00EB57AF" w:rsidRDefault="00EB57AF" w:rsidP="00653D98">
            <w:pPr>
              <w:jc w:val="center"/>
              <w:rPr>
                <w:rFonts w:ascii="Times New Roman" w:hAnsi="Times New Roman" w:cs="Times New Roman"/>
                <w:b/>
                <w:szCs w:val="24"/>
              </w:rPr>
            </w:pPr>
            <w:r>
              <w:rPr>
                <w:rFonts w:ascii="宋体" w:hAnsi="宋体" w:cs="宋体" w:hint="eastAsia"/>
                <w:szCs w:val="24"/>
              </w:rPr>
              <w:t>☆☆</w:t>
            </w:r>
          </w:p>
        </w:tc>
      </w:tr>
      <w:tr w:rsidR="00EB57AF" w:rsidTr="00653D98">
        <w:tc>
          <w:tcPr>
            <w:tcW w:w="1119" w:type="dxa"/>
            <w:shd w:val="clear" w:color="auto" w:fill="auto"/>
          </w:tcPr>
          <w:p w:rsidR="00EB57AF" w:rsidRDefault="00EB57AF" w:rsidP="00653D98">
            <w:pPr>
              <w:jc w:val="center"/>
              <w:rPr>
                <w:rFonts w:ascii="Times New Roman" w:hAnsi="Times New Roman" w:cs="Times New Roman"/>
                <w:szCs w:val="24"/>
              </w:rPr>
            </w:pPr>
            <w:r>
              <w:rPr>
                <w:rFonts w:ascii="Times New Roman" w:hAnsi="Times New Roman" w:cs="Times New Roman"/>
                <w:szCs w:val="24"/>
              </w:rPr>
              <w:t>4</w:t>
            </w:r>
          </w:p>
        </w:tc>
        <w:tc>
          <w:tcPr>
            <w:tcW w:w="4890" w:type="dxa"/>
            <w:shd w:val="clear" w:color="auto" w:fill="auto"/>
          </w:tcPr>
          <w:p w:rsidR="00EB57AF" w:rsidRDefault="00EB57AF" w:rsidP="00653D98">
            <w:pPr>
              <w:jc w:val="center"/>
              <w:rPr>
                <w:rFonts w:ascii="Times New Roman" w:hAnsi="Times New Roman" w:cs="Times New Roman"/>
                <w:szCs w:val="24"/>
              </w:rPr>
            </w:pPr>
            <w:r>
              <w:rPr>
                <w:rFonts w:ascii="Times New Roman" w:hAnsi="Times New Roman" w:cs="Times New Roman"/>
                <w:szCs w:val="24"/>
              </w:rPr>
              <w:t>书写规范清晰</w:t>
            </w:r>
          </w:p>
        </w:tc>
        <w:tc>
          <w:tcPr>
            <w:tcW w:w="2805" w:type="dxa"/>
            <w:shd w:val="clear" w:color="auto" w:fill="auto"/>
          </w:tcPr>
          <w:p w:rsidR="00EB57AF" w:rsidRDefault="00EB57AF" w:rsidP="00653D98">
            <w:pPr>
              <w:jc w:val="center"/>
              <w:rPr>
                <w:rFonts w:ascii="Times New Roman" w:hAnsi="Times New Roman" w:cs="Times New Roman"/>
                <w:b/>
                <w:szCs w:val="24"/>
              </w:rPr>
            </w:pPr>
            <w:r>
              <w:rPr>
                <w:rFonts w:ascii="宋体" w:hAnsi="宋体" w:cs="宋体" w:hint="eastAsia"/>
                <w:szCs w:val="24"/>
              </w:rPr>
              <w:t>☆</w:t>
            </w:r>
          </w:p>
        </w:tc>
      </w:tr>
      <w:tr w:rsidR="00EB57AF" w:rsidTr="00653D98">
        <w:tc>
          <w:tcPr>
            <w:tcW w:w="1119" w:type="dxa"/>
            <w:shd w:val="clear" w:color="auto" w:fill="auto"/>
          </w:tcPr>
          <w:p w:rsidR="00EB57AF" w:rsidRDefault="00EB57AF" w:rsidP="00653D98">
            <w:pPr>
              <w:jc w:val="center"/>
              <w:rPr>
                <w:rFonts w:ascii="Times New Roman" w:hAnsi="Times New Roman" w:cs="Times New Roman"/>
                <w:szCs w:val="24"/>
              </w:rPr>
            </w:pPr>
            <w:r>
              <w:rPr>
                <w:rFonts w:ascii="Times New Roman" w:hAnsi="Times New Roman" w:cs="Times New Roman"/>
                <w:szCs w:val="24"/>
              </w:rPr>
              <w:t>5</w:t>
            </w:r>
          </w:p>
        </w:tc>
        <w:tc>
          <w:tcPr>
            <w:tcW w:w="4890" w:type="dxa"/>
            <w:shd w:val="clear" w:color="auto" w:fill="auto"/>
          </w:tcPr>
          <w:p w:rsidR="00EB57AF" w:rsidRDefault="00EB57AF" w:rsidP="00653D98">
            <w:pPr>
              <w:jc w:val="center"/>
              <w:rPr>
                <w:rFonts w:ascii="Times New Roman" w:hAnsi="Times New Roman" w:cs="Times New Roman"/>
                <w:szCs w:val="24"/>
              </w:rPr>
            </w:pPr>
            <w:r>
              <w:rPr>
                <w:rFonts w:ascii="Times New Roman" w:hAnsi="Times New Roman" w:cs="Times New Roman"/>
                <w:szCs w:val="24"/>
              </w:rPr>
              <w:t>真情实感，有文采</w:t>
            </w:r>
          </w:p>
        </w:tc>
        <w:tc>
          <w:tcPr>
            <w:tcW w:w="2805" w:type="dxa"/>
            <w:shd w:val="clear" w:color="auto" w:fill="auto"/>
          </w:tcPr>
          <w:p w:rsidR="00EB57AF" w:rsidRDefault="00EB57AF" w:rsidP="00653D98">
            <w:pPr>
              <w:jc w:val="center"/>
              <w:rPr>
                <w:rFonts w:ascii="Times New Roman" w:hAnsi="Times New Roman" w:cs="Times New Roman"/>
                <w:b/>
                <w:szCs w:val="24"/>
              </w:rPr>
            </w:pPr>
            <w:r>
              <w:rPr>
                <w:rFonts w:ascii="宋体" w:hAnsi="宋体" w:cs="宋体" w:hint="eastAsia"/>
                <w:szCs w:val="24"/>
              </w:rPr>
              <w:t>☆</w:t>
            </w:r>
          </w:p>
        </w:tc>
      </w:tr>
      <w:tr w:rsidR="00EB57AF" w:rsidTr="00653D98">
        <w:tc>
          <w:tcPr>
            <w:tcW w:w="1119" w:type="dxa"/>
            <w:shd w:val="clear" w:color="auto" w:fill="auto"/>
          </w:tcPr>
          <w:p w:rsidR="00EB57AF" w:rsidRDefault="00EB57AF" w:rsidP="00653D98">
            <w:pPr>
              <w:jc w:val="center"/>
              <w:rPr>
                <w:rFonts w:ascii="Times New Roman" w:hAnsi="Times New Roman" w:cs="Times New Roman"/>
                <w:szCs w:val="24"/>
              </w:rPr>
            </w:pPr>
          </w:p>
        </w:tc>
        <w:tc>
          <w:tcPr>
            <w:tcW w:w="4890" w:type="dxa"/>
            <w:shd w:val="clear" w:color="auto" w:fill="auto"/>
          </w:tcPr>
          <w:p w:rsidR="00EB57AF" w:rsidRDefault="00EB57AF" w:rsidP="00653D98">
            <w:pPr>
              <w:jc w:val="center"/>
              <w:rPr>
                <w:rFonts w:ascii="Times New Roman" w:hAnsi="Times New Roman" w:cs="Times New Roman"/>
                <w:szCs w:val="24"/>
              </w:rPr>
            </w:pPr>
            <w:r>
              <w:rPr>
                <w:rFonts w:ascii="Times New Roman" w:hAnsi="Times New Roman" w:cs="Times New Roman"/>
                <w:szCs w:val="24"/>
              </w:rPr>
              <w:t>total stars</w:t>
            </w:r>
          </w:p>
        </w:tc>
        <w:tc>
          <w:tcPr>
            <w:tcW w:w="2805" w:type="dxa"/>
            <w:shd w:val="clear" w:color="auto" w:fill="auto"/>
          </w:tcPr>
          <w:p w:rsidR="00EB57AF" w:rsidRDefault="00EB57AF" w:rsidP="00653D98">
            <w:pPr>
              <w:jc w:val="center"/>
              <w:rPr>
                <w:rFonts w:ascii="Times New Roman" w:hAnsi="Times New Roman" w:cs="Times New Roman"/>
                <w:b/>
                <w:szCs w:val="24"/>
              </w:rPr>
            </w:pPr>
            <w:r>
              <w:rPr>
                <w:rFonts w:ascii="Times New Roman" w:hAnsi="Times New Roman" w:cs="Times New Roman"/>
                <w:szCs w:val="24"/>
              </w:rPr>
              <w:t>______</w:t>
            </w:r>
          </w:p>
        </w:tc>
      </w:tr>
    </w:tbl>
    <w:p w:rsidR="00EB57AF" w:rsidRPr="00355CA5" w:rsidRDefault="00EB57AF" w:rsidP="00355CA5">
      <w:pPr>
        <w:spacing w:line="360" w:lineRule="auto"/>
        <w:jc w:val="center"/>
        <w:rPr>
          <w:rFonts w:ascii="Times New Roman" w:hAnsi="Times New Roman" w:cs="Times New Roman"/>
          <w:b/>
          <w:szCs w:val="24"/>
        </w:rPr>
      </w:pPr>
      <w:r>
        <w:rPr>
          <w:rFonts w:ascii="Times New Roman" w:hAnsi="Times New Roman" w:cs="Times New Roman"/>
          <w:b/>
          <w:szCs w:val="24"/>
        </w:rPr>
        <w:t>表</w:t>
      </w:r>
      <w:r w:rsidR="001A0FBA">
        <w:rPr>
          <w:rFonts w:ascii="Times New Roman" w:hAnsi="Times New Roman" w:cs="Times New Roman" w:hint="eastAsia"/>
          <w:b/>
          <w:szCs w:val="24"/>
        </w:rPr>
        <w:t>3</w:t>
      </w:r>
      <w:r w:rsidR="00047E81">
        <w:rPr>
          <w:rFonts w:ascii="Times New Roman" w:hAnsi="Times New Roman" w:cs="Times New Roman" w:hint="eastAsia"/>
          <w:b/>
          <w:szCs w:val="24"/>
        </w:rPr>
        <w:t xml:space="preserve"> </w:t>
      </w:r>
      <w:r w:rsidR="00047E81">
        <w:rPr>
          <w:rFonts w:ascii="Times New Roman" w:hAnsi="Times New Roman" w:cs="Times New Roman" w:hint="eastAsia"/>
          <w:b/>
          <w:szCs w:val="24"/>
        </w:rPr>
        <w:t>写作评价表</w:t>
      </w:r>
    </w:p>
    <w:p w:rsidR="00256C58" w:rsidRDefault="009258A7" w:rsidP="00256C58">
      <w:pPr>
        <w:spacing w:line="360" w:lineRule="auto"/>
        <w:ind w:firstLine="480"/>
        <w:jc w:val="both"/>
        <w:rPr>
          <w:rFonts w:ascii="Times New Roman" w:hAnsi="Times New Roman" w:cs="Times New Roman"/>
          <w:szCs w:val="24"/>
        </w:rPr>
      </w:pPr>
      <w:r>
        <w:rPr>
          <w:rFonts w:ascii="Times New Roman" w:hAnsi="Times New Roman" w:cs="Times New Roman"/>
          <w:szCs w:val="24"/>
        </w:rPr>
        <w:t>通过该评分表，明确告诉学生写作内容的要求，即</w:t>
      </w:r>
      <w:r w:rsidR="00355CA5">
        <w:rPr>
          <w:rFonts w:ascii="Times New Roman" w:hAnsi="Times New Roman" w:cs="Times New Roman" w:hint="eastAsia"/>
          <w:szCs w:val="24"/>
        </w:rPr>
        <w:t>写到三个以上具体的校园场景</w:t>
      </w:r>
      <w:r>
        <w:rPr>
          <w:rFonts w:ascii="Times New Roman" w:hAnsi="Times New Roman" w:cs="Times New Roman"/>
          <w:szCs w:val="24"/>
        </w:rPr>
        <w:t>。同时，也提出对作文语言和结构的要求。学生在评价同伴作文的过程中，加深了自己对作文要求的认识，并且能够通过找出他人文章的</w:t>
      </w:r>
      <w:r>
        <w:rPr>
          <w:rFonts w:ascii="Times New Roman" w:hAnsi="Times New Roman" w:cs="Times New Roman" w:hint="eastAsia"/>
          <w:szCs w:val="24"/>
        </w:rPr>
        <w:t>语法</w:t>
      </w:r>
      <w:r>
        <w:rPr>
          <w:rFonts w:ascii="Times New Roman" w:hAnsi="Times New Roman" w:cs="Times New Roman"/>
          <w:szCs w:val="24"/>
        </w:rPr>
        <w:t>错误和不足之处，学会取长补短，充分体现了学生的主体地位。</w:t>
      </w:r>
    </w:p>
    <w:p w:rsidR="009258A7" w:rsidRPr="00256C58" w:rsidRDefault="00256C58" w:rsidP="00256C58">
      <w:pPr>
        <w:spacing w:line="360" w:lineRule="auto"/>
        <w:ind w:firstLine="480"/>
        <w:jc w:val="both"/>
        <w:rPr>
          <w:rFonts w:ascii="Times New Roman" w:hAnsi="Times New Roman" w:cs="Times New Roman"/>
          <w:b/>
          <w:szCs w:val="24"/>
        </w:rPr>
      </w:pPr>
      <w:r w:rsidRPr="00256C58">
        <w:rPr>
          <w:rFonts w:ascii="宋体" w:hAnsi="宋体"/>
          <w:b/>
        </w:rPr>
        <w:t>（</w:t>
      </w:r>
      <w:r w:rsidRPr="00256C58">
        <w:rPr>
          <w:rFonts w:ascii="宋体" w:hAnsi="宋体" w:hint="eastAsia"/>
          <w:b/>
        </w:rPr>
        <w:t>三）</w:t>
      </w:r>
      <w:r w:rsidR="009258A7" w:rsidRPr="00256C58">
        <w:rPr>
          <w:rFonts w:ascii="宋体" w:hAnsi="宋体"/>
          <w:b/>
        </w:rPr>
        <w:t>课后反馈</w:t>
      </w:r>
    </w:p>
    <w:p w:rsidR="00682A10" w:rsidRDefault="009258A7" w:rsidP="00CF7470">
      <w:pPr>
        <w:spacing w:line="360" w:lineRule="auto"/>
        <w:ind w:firstLineChars="200" w:firstLine="480"/>
        <w:jc w:val="both"/>
      </w:pPr>
      <w:bookmarkStart w:id="6" w:name="_Toc457826012"/>
      <w:r>
        <w:t>由于课堂时间的限制，教师无法在课堂中对每一个学生的作文给予评价，因此，课后反馈必不可少。在写作中，教师的干预往往是帮助学生写出更好的一稿，并且在同伴互评中，简单的语法错误基本已经被标出，因此，教师的反馈比修改</w:t>
      </w:r>
      <w:r>
        <w:lastRenderedPageBreak/>
        <w:t>更加合适。反馈不是明确地指出学生作文中的对与错，而是告诉学生，哪些内容和表达可以有所改进。通过留言、评分和面批的形式，指导学生写出更好的第二稿、第三稿、甚至是第四稿。反馈和改进的</w:t>
      </w:r>
      <w:r>
        <w:rPr>
          <w:rFonts w:hint="eastAsia"/>
        </w:rPr>
        <w:t>内容</w:t>
      </w:r>
      <w:r>
        <w:t>保留在</w:t>
      </w:r>
      <w:proofErr w:type="gramStart"/>
      <w:r w:rsidR="00596577">
        <w:rPr>
          <w:rFonts w:hint="eastAsia"/>
        </w:rPr>
        <w:t>导</w:t>
      </w:r>
      <w:r>
        <w:t>学案上</w:t>
      </w:r>
      <w:proofErr w:type="gramEnd"/>
      <w:r>
        <w:t>，让学生看见自己习作进步的过程，获取写作的自信心和成就感。教师</w:t>
      </w:r>
      <w:r>
        <w:rPr>
          <w:rFonts w:hint="eastAsia"/>
        </w:rPr>
        <w:t>有时</w:t>
      </w:r>
      <w:r>
        <w:t>将修改作文作为学生的课后作业，</w:t>
      </w:r>
      <w:r>
        <w:rPr>
          <w:rFonts w:hint="eastAsia"/>
        </w:rPr>
        <w:t>或是</w:t>
      </w:r>
      <w:r>
        <w:t>布置一篇主题相似的作文进行练习。</w:t>
      </w:r>
      <w:bookmarkEnd w:id="6"/>
    </w:p>
    <w:p w:rsidR="00682A10" w:rsidRDefault="00682A10" w:rsidP="00CF7470">
      <w:pPr>
        <w:spacing w:line="360" w:lineRule="auto"/>
        <w:ind w:firstLineChars="200" w:firstLine="480"/>
        <w:jc w:val="both"/>
        <w:rPr>
          <w:rFonts w:ascii="Times New Roman" w:hAnsi="Times New Roman" w:cs="Times New Roman"/>
          <w:szCs w:val="24"/>
        </w:rPr>
      </w:pPr>
      <w:r>
        <w:rPr>
          <w:rFonts w:hint="eastAsia"/>
        </w:rPr>
        <w:t>例如，</w:t>
      </w:r>
      <w:r>
        <w:rPr>
          <w:rFonts w:ascii="Times New Roman" w:hAnsi="Times New Roman" w:cs="Times New Roman"/>
          <w:szCs w:val="24"/>
        </w:rPr>
        <w:t>牛津英语</w:t>
      </w:r>
      <w:r>
        <w:rPr>
          <w:rFonts w:ascii="Times New Roman" w:hAnsi="Times New Roman" w:cs="Times New Roman"/>
          <w:szCs w:val="24"/>
        </w:rPr>
        <w:t xml:space="preserve">6B Unit6 Seasonal </w:t>
      </w:r>
      <w:r>
        <w:rPr>
          <w:rFonts w:ascii="Times New Roman" w:hAnsi="Times New Roman" w:cs="Times New Roman" w:hint="eastAsia"/>
          <w:szCs w:val="24"/>
        </w:rPr>
        <w:t>C</w:t>
      </w:r>
      <w:r>
        <w:rPr>
          <w:rFonts w:ascii="Times New Roman" w:hAnsi="Times New Roman" w:cs="Times New Roman"/>
          <w:szCs w:val="24"/>
        </w:rPr>
        <w:t>hanges</w:t>
      </w:r>
      <w:r>
        <w:rPr>
          <w:rFonts w:ascii="Times New Roman" w:hAnsi="Times New Roman" w:cs="Times New Roman"/>
          <w:szCs w:val="24"/>
        </w:rPr>
        <w:t>的写作课</w:t>
      </w:r>
      <w:r>
        <w:rPr>
          <w:rFonts w:ascii="Times New Roman" w:hAnsi="Times New Roman" w:cs="Times New Roman"/>
          <w:szCs w:val="24"/>
        </w:rPr>
        <w:t xml:space="preserve">School </w:t>
      </w:r>
      <w:r>
        <w:rPr>
          <w:rFonts w:ascii="Times New Roman" w:hAnsi="Times New Roman" w:cs="Times New Roman" w:hint="eastAsia"/>
          <w:szCs w:val="24"/>
        </w:rPr>
        <w:t>L</w:t>
      </w:r>
      <w:r>
        <w:rPr>
          <w:rFonts w:ascii="Times New Roman" w:hAnsi="Times New Roman" w:cs="Times New Roman"/>
          <w:szCs w:val="24"/>
        </w:rPr>
        <w:t>ife in ______</w:t>
      </w:r>
      <w:r>
        <w:rPr>
          <w:rFonts w:ascii="Times New Roman" w:hAnsi="Times New Roman" w:cs="Times New Roman" w:hint="eastAsia"/>
          <w:szCs w:val="24"/>
        </w:rPr>
        <w:t>的一篇修改后的学生习作如下：</w:t>
      </w:r>
    </w:p>
    <w:p w:rsidR="00ED1F53" w:rsidRDefault="00ED1F53" w:rsidP="00CF7470">
      <w:pPr>
        <w:spacing w:line="360" w:lineRule="auto"/>
        <w:ind w:firstLineChars="200" w:firstLine="480"/>
        <w:jc w:val="both"/>
        <w:rPr>
          <w:rFonts w:ascii="Times New Roman" w:hAnsi="Times New Roman" w:cs="Times New Roman"/>
          <w:szCs w:val="24"/>
        </w:rPr>
      </w:pPr>
      <w:r>
        <w:rPr>
          <w:rFonts w:ascii="Times New Roman" w:hAnsi="Times New Roman" w:cs="Times New Roman" w:hint="eastAsia"/>
          <w:szCs w:val="24"/>
        </w:rPr>
        <w:t>I love my school life in spring because it is enjoyable.</w:t>
      </w:r>
    </w:p>
    <w:p w:rsidR="00ED1F53" w:rsidRDefault="00ED1F53" w:rsidP="00CF7470">
      <w:pPr>
        <w:spacing w:line="360" w:lineRule="auto"/>
        <w:ind w:firstLineChars="200" w:firstLine="480"/>
        <w:jc w:val="both"/>
        <w:rPr>
          <w:rFonts w:ascii="Times New Roman" w:hAnsi="Times New Roman" w:cs="Times New Roman"/>
          <w:szCs w:val="24"/>
        </w:rPr>
      </w:pPr>
      <w:r>
        <w:rPr>
          <w:rFonts w:ascii="Times New Roman" w:hAnsi="Times New Roman" w:cs="Times New Roman" w:hint="eastAsia"/>
          <w:szCs w:val="24"/>
        </w:rPr>
        <w:t xml:space="preserve">There are different kinds of beautiful flowers in the garden. We can see butterflies flying in the grass. We can also see leaves turning green. Some students enjoy catching insects in the garden while others like playing basketball in the playground. </w:t>
      </w:r>
      <w:r w:rsidR="003C75A2">
        <w:rPr>
          <w:rFonts w:ascii="Times New Roman" w:hAnsi="Times New Roman" w:cs="Times New Roman" w:hint="eastAsia"/>
          <w:szCs w:val="24"/>
        </w:rPr>
        <w:t>And it is comfortable and relaxing to study in the classroom. Besides, we can enjoy ourselves during the Art Festival and spring outing.</w:t>
      </w:r>
    </w:p>
    <w:p w:rsidR="003C75A2" w:rsidRDefault="003C75A2" w:rsidP="00CF7470">
      <w:pPr>
        <w:spacing w:line="360" w:lineRule="auto"/>
        <w:ind w:firstLineChars="200" w:firstLine="480"/>
        <w:jc w:val="both"/>
      </w:pPr>
      <w:r>
        <w:rPr>
          <w:rFonts w:ascii="Times New Roman" w:hAnsi="Times New Roman" w:cs="Times New Roman" w:hint="eastAsia"/>
          <w:szCs w:val="24"/>
        </w:rPr>
        <w:t>How enjoyable my school life in spring is!</w:t>
      </w:r>
    </w:p>
    <w:p w:rsidR="00EB57AF" w:rsidRPr="00CF7470" w:rsidRDefault="009258A7" w:rsidP="00CF7470">
      <w:pPr>
        <w:spacing w:line="360" w:lineRule="auto"/>
        <w:ind w:firstLineChars="200" w:firstLine="480"/>
        <w:jc w:val="both"/>
      </w:pPr>
      <w:r>
        <w:rPr>
          <w:rFonts w:hint="eastAsia"/>
        </w:rPr>
        <w:t>此外，在教室里布置展板展示学生的优秀习作，鼓励有创意、表达真情实感的作品，使学生建立起写作自信心，获得学习的成就感。</w:t>
      </w:r>
    </w:p>
    <w:p w:rsidR="009258A7" w:rsidRDefault="00A677A1" w:rsidP="00171278">
      <w:pPr>
        <w:pStyle w:val="a7"/>
        <w:ind w:firstLine="420"/>
        <w:jc w:val="both"/>
        <w:rPr>
          <w:rFonts w:ascii="Times New Roman" w:hAnsi="Times New Roman"/>
        </w:rPr>
      </w:pPr>
      <w:r>
        <w:rPr>
          <w:rFonts w:ascii="Times New Roman" w:hAnsi="Times New Roman" w:hint="eastAsia"/>
        </w:rPr>
        <w:t>三</w:t>
      </w:r>
      <w:r w:rsidR="00171278">
        <w:rPr>
          <w:rFonts w:ascii="Times New Roman" w:hAnsi="Times New Roman" w:hint="eastAsia"/>
        </w:rPr>
        <w:t>、</w:t>
      </w:r>
      <w:r w:rsidR="000E37FD">
        <w:rPr>
          <w:rFonts w:ascii="Times New Roman" w:hAnsi="Times New Roman" w:hint="eastAsia"/>
        </w:rPr>
        <w:t>体现学科核心素养的内容</w:t>
      </w:r>
    </w:p>
    <w:p w:rsidR="00CB3137" w:rsidRDefault="00CB3137" w:rsidP="0041469E">
      <w:pPr>
        <w:spacing w:line="360" w:lineRule="auto"/>
        <w:ind w:firstLine="493"/>
        <w:jc w:val="both"/>
        <w:rPr>
          <w:rFonts w:ascii="Times New Roman" w:hAnsi="Times New Roman" w:cs="Times New Roman"/>
          <w:szCs w:val="24"/>
        </w:rPr>
      </w:pPr>
      <w:r>
        <w:rPr>
          <w:rFonts w:ascii="Times New Roman" w:hAnsi="Times New Roman" w:cs="Times New Roman" w:hint="eastAsia"/>
          <w:szCs w:val="24"/>
        </w:rPr>
        <w:t>作为素质教育的延伸，培养学生的学科素养成为教育改革的主要方向。在写作课程中运用导学案，从多方面贯彻落实了对学生英语学科核心素养的培养。</w:t>
      </w:r>
    </w:p>
    <w:p w:rsidR="00CB3137" w:rsidRPr="00806225" w:rsidRDefault="00806225" w:rsidP="00806225">
      <w:pPr>
        <w:spacing w:line="360" w:lineRule="auto"/>
        <w:ind w:firstLine="493"/>
        <w:jc w:val="both"/>
        <w:rPr>
          <w:rFonts w:ascii="Times New Roman" w:hAnsi="Times New Roman" w:cs="Times New Roman"/>
          <w:b/>
          <w:szCs w:val="24"/>
        </w:rPr>
      </w:pPr>
      <w:r w:rsidRPr="00806225">
        <w:rPr>
          <w:rFonts w:ascii="Times New Roman" w:hAnsi="Times New Roman" w:cs="Times New Roman" w:hint="eastAsia"/>
          <w:szCs w:val="24"/>
        </w:rPr>
        <w:t>首先，导学案中</w:t>
      </w:r>
      <w:r w:rsidR="00CB3137" w:rsidRPr="00806225">
        <w:rPr>
          <w:rFonts w:ascii="Times New Roman" w:hAnsi="Times New Roman" w:cs="Times New Roman" w:hint="eastAsia"/>
          <w:szCs w:val="24"/>
        </w:rPr>
        <w:t>语言</w:t>
      </w:r>
      <w:r w:rsidRPr="00806225">
        <w:rPr>
          <w:rFonts w:ascii="Times New Roman" w:hAnsi="Times New Roman" w:cs="Times New Roman" w:hint="eastAsia"/>
          <w:szCs w:val="24"/>
        </w:rPr>
        <w:t>素材的</w:t>
      </w:r>
      <w:r w:rsidR="00CB3137" w:rsidRPr="00806225">
        <w:rPr>
          <w:rFonts w:ascii="Times New Roman" w:hAnsi="Times New Roman" w:cs="Times New Roman" w:hint="eastAsia"/>
          <w:szCs w:val="24"/>
        </w:rPr>
        <w:t>输入，</w:t>
      </w:r>
      <w:r w:rsidRPr="00806225">
        <w:rPr>
          <w:rFonts w:ascii="Times New Roman" w:hAnsi="Times New Roman" w:cs="Times New Roman" w:hint="eastAsia"/>
          <w:szCs w:val="24"/>
        </w:rPr>
        <w:t>能够</w:t>
      </w:r>
      <w:r w:rsidR="00CB3137" w:rsidRPr="00806225">
        <w:rPr>
          <w:rFonts w:ascii="Times New Roman" w:hAnsi="Times New Roman" w:cs="Times New Roman" w:hint="eastAsia"/>
          <w:szCs w:val="24"/>
        </w:rPr>
        <w:t>提高学生理解与表达的能力</w:t>
      </w:r>
      <w:r>
        <w:rPr>
          <w:rFonts w:ascii="Times New Roman" w:hAnsi="Times New Roman" w:cs="Times New Roman" w:hint="eastAsia"/>
          <w:szCs w:val="24"/>
        </w:rPr>
        <w:t>。</w:t>
      </w:r>
      <w:r w:rsidR="00495D7A">
        <w:rPr>
          <w:rFonts w:ascii="Times New Roman" w:hAnsi="Times New Roman" w:cs="Times New Roman" w:hint="eastAsia"/>
          <w:szCs w:val="24"/>
        </w:rPr>
        <w:t>在写作教学中，理解与表达是让学生通过写作对词汇、词法、句法以及话题、语</w:t>
      </w:r>
      <w:proofErr w:type="gramStart"/>
      <w:r w:rsidR="00495D7A">
        <w:rPr>
          <w:rFonts w:ascii="Times New Roman" w:hAnsi="Times New Roman" w:cs="Times New Roman" w:hint="eastAsia"/>
          <w:szCs w:val="24"/>
        </w:rPr>
        <w:t>篇进行</w:t>
      </w:r>
      <w:proofErr w:type="gramEnd"/>
      <w:r w:rsidR="00495D7A">
        <w:rPr>
          <w:rFonts w:ascii="Times New Roman" w:hAnsi="Times New Roman" w:cs="Times New Roman" w:hint="eastAsia"/>
          <w:szCs w:val="24"/>
        </w:rPr>
        <w:t>有机整合。</w:t>
      </w:r>
      <w:r w:rsidR="009858CE">
        <w:rPr>
          <w:rFonts w:ascii="Times New Roman" w:hAnsi="Times New Roman" w:cs="Times New Roman" w:hint="eastAsia"/>
          <w:szCs w:val="24"/>
        </w:rPr>
        <w:t>在导学案中呈现的内容，能够帮助学生回忆和串联所学过的相关词汇和句型，同时对遇到的词汇和句型障碍进行及时的补充，让学生</w:t>
      </w:r>
      <w:r w:rsidR="001802B4">
        <w:rPr>
          <w:rFonts w:ascii="Times New Roman" w:hAnsi="Times New Roman" w:cs="Times New Roman" w:hint="eastAsia"/>
          <w:szCs w:val="24"/>
        </w:rPr>
        <w:t>能够自然顺畅地用英语表达自己的观点，形成语篇。</w:t>
      </w:r>
    </w:p>
    <w:p w:rsidR="00806225" w:rsidRDefault="00806225" w:rsidP="00806225">
      <w:pPr>
        <w:spacing w:line="360" w:lineRule="auto"/>
        <w:ind w:firstLine="493"/>
        <w:jc w:val="both"/>
        <w:rPr>
          <w:rFonts w:ascii="Times New Roman" w:hAnsi="Times New Roman" w:cs="Times New Roman"/>
          <w:szCs w:val="24"/>
        </w:rPr>
      </w:pPr>
      <w:r w:rsidRPr="00806225">
        <w:rPr>
          <w:rFonts w:ascii="Times New Roman" w:hAnsi="Times New Roman" w:cs="Times New Roman" w:hint="eastAsia"/>
          <w:szCs w:val="24"/>
        </w:rPr>
        <w:t>其次，丰富的活动及</w:t>
      </w:r>
      <w:r w:rsidR="00EB726F" w:rsidRPr="00806225">
        <w:rPr>
          <w:rFonts w:ascii="Times New Roman" w:hAnsi="Times New Roman" w:cs="Times New Roman" w:hint="eastAsia"/>
          <w:szCs w:val="24"/>
        </w:rPr>
        <w:t>合作</w:t>
      </w:r>
      <w:r w:rsidRPr="00806225">
        <w:rPr>
          <w:rFonts w:ascii="Times New Roman" w:hAnsi="Times New Roman" w:cs="Times New Roman" w:hint="eastAsia"/>
          <w:szCs w:val="24"/>
        </w:rPr>
        <w:t>的形式</w:t>
      </w:r>
      <w:r w:rsidR="00EB726F" w:rsidRPr="00806225">
        <w:rPr>
          <w:rFonts w:ascii="Times New Roman" w:hAnsi="Times New Roman" w:cs="Times New Roman" w:hint="eastAsia"/>
          <w:szCs w:val="24"/>
        </w:rPr>
        <w:t>，</w:t>
      </w:r>
      <w:r w:rsidRPr="00806225">
        <w:rPr>
          <w:rFonts w:ascii="Times New Roman" w:hAnsi="Times New Roman" w:cs="Times New Roman" w:hint="eastAsia"/>
          <w:szCs w:val="24"/>
        </w:rPr>
        <w:t>能够</w:t>
      </w:r>
      <w:r w:rsidR="00EB726F" w:rsidRPr="00806225">
        <w:rPr>
          <w:rFonts w:ascii="Times New Roman" w:hAnsi="Times New Roman" w:cs="Times New Roman" w:hint="eastAsia"/>
          <w:szCs w:val="24"/>
        </w:rPr>
        <w:t>培养学生语用与语感</w:t>
      </w:r>
      <w:r w:rsidRPr="00806225">
        <w:rPr>
          <w:rFonts w:ascii="Times New Roman" w:hAnsi="Times New Roman" w:cs="Times New Roman" w:hint="eastAsia"/>
          <w:szCs w:val="24"/>
        </w:rPr>
        <w:t>。</w:t>
      </w:r>
      <w:r w:rsidR="0041469E">
        <w:rPr>
          <w:rFonts w:ascii="Times New Roman" w:hAnsi="Times New Roman" w:cs="Times New Roman" w:hint="eastAsia"/>
          <w:szCs w:val="24"/>
        </w:rPr>
        <w:t>语用与语感是学生在语境中理解和运用语言，对语言既定形式和用法习惯产生敏感性。</w:t>
      </w:r>
      <w:proofErr w:type="gramStart"/>
      <w:r>
        <w:rPr>
          <w:rFonts w:ascii="Times New Roman" w:hAnsi="Times New Roman" w:cs="Times New Roman" w:hint="eastAsia"/>
          <w:szCs w:val="24"/>
        </w:rPr>
        <w:t>导学案上</w:t>
      </w:r>
      <w:proofErr w:type="gramEnd"/>
      <w:r>
        <w:rPr>
          <w:rFonts w:ascii="Times New Roman" w:hAnsi="Times New Roman" w:cs="Times New Roman" w:hint="eastAsia"/>
          <w:szCs w:val="24"/>
        </w:rPr>
        <w:t>的任务链能使</w:t>
      </w:r>
      <w:r w:rsidR="0041469E">
        <w:rPr>
          <w:rFonts w:ascii="Times New Roman" w:hAnsi="Times New Roman" w:cs="Times New Roman" w:hint="eastAsia"/>
          <w:szCs w:val="24"/>
        </w:rPr>
        <w:t>学生在写作活动中分工合作，善于沟通，并且学会利用图书馆、网络等资源获取所需信息，完成学习任务，拓展学习渠道。</w:t>
      </w:r>
      <w:r w:rsidR="006374D5">
        <w:rPr>
          <w:rFonts w:ascii="Times New Roman" w:hAnsi="Times New Roman" w:cs="Times New Roman" w:hint="eastAsia"/>
          <w:szCs w:val="24"/>
        </w:rPr>
        <w:t>活动的精心设计，使</w:t>
      </w:r>
      <w:r w:rsidR="006374D5">
        <w:rPr>
          <w:rFonts w:ascii="Times New Roman" w:hAnsi="Times New Roman" w:cs="Times New Roman" w:hint="eastAsia"/>
          <w:szCs w:val="24"/>
        </w:rPr>
        <w:lastRenderedPageBreak/>
        <w:t>学生在</w:t>
      </w:r>
      <w:r w:rsidR="0041469E">
        <w:rPr>
          <w:rFonts w:ascii="Times New Roman" w:hAnsi="Times New Roman" w:cs="Times New Roman" w:hint="eastAsia"/>
          <w:szCs w:val="24"/>
        </w:rPr>
        <w:t>获取思维素材</w:t>
      </w:r>
      <w:r w:rsidR="006374D5">
        <w:rPr>
          <w:rFonts w:ascii="Times New Roman" w:hAnsi="Times New Roman" w:cs="Times New Roman" w:hint="eastAsia"/>
          <w:szCs w:val="24"/>
        </w:rPr>
        <w:t>的同时，增加了</w:t>
      </w:r>
      <w:r w:rsidR="0041469E">
        <w:rPr>
          <w:rFonts w:ascii="Times New Roman" w:hAnsi="Times New Roman" w:cs="Times New Roman" w:hint="eastAsia"/>
          <w:szCs w:val="24"/>
        </w:rPr>
        <w:t>思维</w:t>
      </w:r>
      <w:r w:rsidR="006374D5">
        <w:rPr>
          <w:rFonts w:ascii="Times New Roman" w:hAnsi="Times New Roman" w:cs="Times New Roman" w:hint="eastAsia"/>
          <w:szCs w:val="24"/>
        </w:rPr>
        <w:t>的广度和深度</w:t>
      </w:r>
      <w:r w:rsidR="0041469E">
        <w:rPr>
          <w:rFonts w:ascii="Times New Roman" w:hAnsi="Times New Roman" w:cs="Times New Roman" w:hint="eastAsia"/>
          <w:szCs w:val="24"/>
        </w:rPr>
        <w:t>，</w:t>
      </w:r>
      <w:r w:rsidR="006374D5">
        <w:rPr>
          <w:rFonts w:ascii="Times New Roman" w:hAnsi="Times New Roman" w:cs="Times New Roman" w:hint="eastAsia"/>
          <w:szCs w:val="24"/>
        </w:rPr>
        <w:t>使学生逐步将所获取的知识</w:t>
      </w:r>
      <w:r w:rsidR="0041469E">
        <w:rPr>
          <w:rFonts w:ascii="Times New Roman" w:hAnsi="Times New Roman" w:cs="Times New Roman" w:hint="eastAsia"/>
          <w:szCs w:val="24"/>
        </w:rPr>
        <w:t>逐步内化为</w:t>
      </w:r>
      <w:r w:rsidR="006374D5">
        <w:rPr>
          <w:rFonts w:ascii="Times New Roman" w:hAnsi="Times New Roman" w:cs="Times New Roman" w:hint="eastAsia"/>
          <w:szCs w:val="24"/>
        </w:rPr>
        <w:t>自己</w:t>
      </w:r>
      <w:r w:rsidR="0041469E">
        <w:rPr>
          <w:rFonts w:ascii="Times New Roman" w:hAnsi="Times New Roman" w:cs="Times New Roman" w:hint="eastAsia"/>
          <w:szCs w:val="24"/>
        </w:rPr>
        <w:t>的思维习惯。</w:t>
      </w:r>
    </w:p>
    <w:p w:rsidR="0041469E" w:rsidRDefault="000B7EAE" w:rsidP="00806225">
      <w:pPr>
        <w:spacing w:line="360" w:lineRule="auto"/>
        <w:ind w:firstLine="493"/>
        <w:jc w:val="both"/>
        <w:rPr>
          <w:rFonts w:ascii="Times New Roman" w:hAnsi="Times New Roman" w:cs="Times New Roman"/>
          <w:szCs w:val="24"/>
        </w:rPr>
      </w:pPr>
      <w:r>
        <w:rPr>
          <w:rFonts w:ascii="Times New Roman" w:hAnsi="Times New Roman" w:cs="Times New Roman" w:hint="eastAsia"/>
          <w:szCs w:val="24"/>
        </w:rPr>
        <w:t>最后，写作</w:t>
      </w:r>
      <w:proofErr w:type="gramStart"/>
      <w:r>
        <w:rPr>
          <w:rFonts w:ascii="Times New Roman" w:hAnsi="Times New Roman" w:cs="Times New Roman" w:hint="eastAsia"/>
          <w:szCs w:val="24"/>
        </w:rPr>
        <w:t>导学案通常</w:t>
      </w:r>
      <w:proofErr w:type="gramEnd"/>
      <w:r>
        <w:rPr>
          <w:rFonts w:ascii="Times New Roman" w:hAnsi="Times New Roman" w:cs="Times New Roman" w:hint="eastAsia"/>
          <w:szCs w:val="24"/>
        </w:rPr>
        <w:t>以问题为导向，拓宽了学生的文化意识。</w:t>
      </w:r>
      <w:r w:rsidR="00E2173B">
        <w:rPr>
          <w:rFonts w:ascii="Times New Roman" w:hAnsi="Times New Roman" w:cs="Times New Roman" w:hint="eastAsia"/>
          <w:szCs w:val="24"/>
        </w:rPr>
        <w:t>例如，写作评价表的运用，让学生开始思考如何写出符合标准的文章，能够培养学生</w:t>
      </w:r>
      <w:r w:rsidR="0041469E">
        <w:rPr>
          <w:rFonts w:ascii="Times New Roman" w:hAnsi="Times New Roman" w:cs="Times New Roman" w:hint="eastAsia"/>
          <w:szCs w:val="24"/>
        </w:rPr>
        <w:t>对英语写作的积极情感</w:t>
      </w:r>
      <w:r w:rsidR="00E2173B">
        <w:rPr>
          <w:rFonts w:ascii="Times New Roman" w:hAnsi="Times New Roman" w:cs="Times New Roman" w:hint="eastAsia"/>
          <w:szCs w:val="24"/>
        </w:rPr>
        <w:t>。同时，</w:t>
      </w:r>
      <w:proofErr w:type="gramStart"/>
      <w:r w:rsidR="00806357">
        <w:rPr>
          <w:rFonts w:ascii="Times New Roman" w:hAnsi="Times New Roman" w:cs="Times New Roman" w:hint="eastAsia"/>
          <w:szCs w:val="24"/>
        </w:rPr>
        <w:t>写作学案的</w:t>
      </w:r>
      <w:proofErr w:type="gramEnd"/>
      <w:r w:rsidR="00806357">
        <w:rPr>
          <w:rFonts w:ascii="Times New Roman" w:hAnsi="Times New Roman" w:cs="Times New Roman" w:hint="eastAsia"/>
          <w:szCs w:val="24"/>
        </w:rPr>
        <w:t>设计还能够渗透文化情感教育，培养学生</w:t>
      </w:r>
      <w:r w:rsidR="0041469E">
        <w:rPr>
          <w:rFonts w:ascii="Times New Roman" w:hAnsi="Times New Roman" w:cs="Times New Roman" w:hint="eastAsia"/>
          <w:szCs w:val="24"/>
        </w:rPr>
        <w:t>对</w:t>
      </w:r>
      <w:r w:rsidR="00806357">
        <w:rPr>
          <w:rFonts w:ascii="Times New Roman" w:hAnsi="Times New Roman" w:cs="Times New Roman" w:hint="eastAsia"/>
          <w:szCs w:val="24"/>
        </w:rPr>
        <w:t>学校和社会的热爱，引导学生树立积极的人生观价值观。</w:t>
      </w:r>
    </w:p>
    <w:p w:rsidR="00732407" w:rsidRPr="008266F0" w:rsidRDefault="00732407" w:rsidP="00806225">
      <w:pPr>
        <w:spacing w:line="360" w:lineRule="auto"/>
        <w:ind w:firstLine="493"/>
        <w:jc w:val="both"/>
        <w:rPr>
          <w:rFonts w:ascii="Times New Roman" w:hAnsi="Times New Roman" w:cs="Times New Roman"/>
          <w:szCs w:val="24"/>
        </w:rPr>
      </w:pPr>
      <w:r>
        <w:rPr>
          <w:rFonts w:ascii="Times New Roman" w:hAnsi="Times New Roman" w:cs="Times New Roman" w:hint="eastAsia"/>
          <w:szCs w:val="24"/>
        </w:rPr>
        <w:t>总之，在新课程改革的背景下，要培养学生的学科核心素养，就必须走出固有的教学模式，运用各种教学方法，提高学生的写作能力。写作导学案的应用，能够有效培养学生的学科核心素养，提高学生的写作能力和自信心。</w:t>
      </w:r>
      <w:bookmarkStart w:id="7" w:name="_GoBack"/>
      <w:bookmarkEnd w:id="7"/>
    </w:p>
    <w:p w:rsidR="007F34D2" w:rsidRDefault="007F34D2">
      <w:pPr>
        <w:spacing w:line="240" w:lineRule="auto"/>
        <w:rPr>
          <w:rStyle w:val="Char1"/>
        </w:rPr>
      </w:pPr>
      <w:r>
        <w:rPr>
          <w:rStyle w:val="Char1"/>
        </w:rPr>
        <w:br w:type="page"/>
      </w:r>
    </w:p>
    <w:p w:rsidR="006A0B96" w:rsidRPr="00DB5BF2" w:rsidRDefault="006A0B96" w:rsidP="006A0B96">
      <w:pPr>
        <w:spacing w:line="360" w:lineRule="auto"/>
        <w:jc w:val="center"/>
        <w:rPr>
          <w:rStyle w:val="Char1"/>
        </w:rPr>
      </w:pPr>
      <w:r w:rsidRPr="00DB5BF2">
        <w:rPr>
          <w:rStyle w:val="Char1"/>
        </w:rPr>
        <w:lastRenderedPageBreak/>
        <w:t>参考文献</w:t>
      </w:r>
    </w:p>
    <w:p w:rsidR="006A0B96" w:rsidRDefault="00DF50FB" w:rsidP="00DF50FB">
      <w:pPr>
        <w:widowControl w:val="0"/>
        <w:spacing w:line="360" w:lineRule="auto"/>
        <w:jc w:val="both"/>
        <w:rPr>
          <w:rFonts w:ascii="Times New Roman" w:hAnsi="Times New Roman" w:cs="Times New Roman"/>
        </w:rPr>
      </w:pPr>
      <w:r>
        <w:rPr>
          <w:rFonts w:ascii="Times New Roman" w:hAnsi="Times New Roman" w:cs="Times New Roman" w:hint="eastAsia"/>
        </w:rPr>
        <w:t xml:space="preserve">[1] </w:t>
      </w:r>
      <w:r w:rsidR="009A4386">
        <w:rPr>
          <w:rFonts w:ascii="Times New Roman" w:hAnsi="Times New Roman" w:cs="Times New Roman" w:hint="eastAsia"/>
        </w:rPr>
        <w:t>Harmer, J</w:t>
      </w:r>
      <w:r w:rsidR="006A0B96">
        <w:rPr>
          <w:rFonts w:ascii="Times New Roman" w:hAnsi="Times New Roman" w:cs="Times New Roman" w:hint="eastAsia"/>
        </w:rPr>
        <w:t>.</w:t>
      </w:r>
      <w:r w:rsidR="006A0B96">
        <w:rPr>
          <w:rFonts w:ascii="Times New Roman" w:hAnsi="Times New Roman" w:cs="Times New Roman" w:hint="eastAsia"/>
          <w:i/>
        </w:rPr>
        <w:t xml:space="preserve"> </w:t>
      </w:r>
      <w:proofErr w:type="gramStart"/>
      <w:r w:rsidR="006A0B96">
        <w:rPr>
          <w:rFonts w:ascii="Times New Roman" w:hAnsi="Times New Roman" w:cs="Times New Roman" w:hint="eastAsia"/>
          <w:i/>
        </w:rPr>
        <w:t>How to Teach Writing</w:t>
      </w:r>
      <w:r w:rsidR="009A4386" w:rsidRPr="009A4386">
        <w:rPr>
          <w:rFonts w:ascii="Times New Roman" w:hAnsi="Times New Roman" w:cs="Times New Roman" w:hint="eastAsia"/>
        </w:rPr>
        <w:t xml:space="preserve"> </w:t>
      </w:r>
      <w:r w:rsidR="009A4386">
        <w:rPr>
          <w:rFonts w:ascii="Times New Roman" w:hAnsi="Times New Roman" w:cs="Times New Roman" w:hint="eastAsia"/>
        </w:rPr>
        <w:t>[M].</w:t>
      </w:r>
      <w:proofErr w:type="gramEnd"/>
      <w:r w:rsidR="006A0B96">
        <w:rPr>
          <w:rFonts w:ascii="Times New Roman" w:hAnsi="Times New Roman" w:cs="Times New Roman" w:hint="eastAsia"/>
        </w:rPr>
        <w:t xml:space="preserve"> London: Longman</w:t>
      </w:r>
      <w:r w:rsidR="009A4386">
        <w:rPr>
          <w:rFonts w:ascii="Times New Roman" w:hAnsi="Times New Roman" w:cs="Times New Roman" w:hint="eastAsia"/>
        </w:rPr>
        <w:t>, 1988.</w:t>
      </w:r>
    </w:p>
    <w:p w:rsidR="00DF50FB" w:rsidRPr="00DF50FB" w:rsidRDefault="00DF50FB" w:rsidP="00DF50FB">
      <w:pPr>
        <w:widowControl w:val="0"/>
        <w:spacing w:line="360" w:lineRule="auto"/>
        <w:ind w:left="480" w:hangingChars="200" w:hanging="480"/>
        <w:jc w:val="both"/>
        <w:rPr>
          <w:rFonts w:ascii="Times New Roman" w:hAnsi="Times New Roman" w:cs="Times New Roman"/>
        </w:rPr>
      </w:pPr>
      <w:r>
        <w:rPr>
          <w:rFonts w:ascii="Times New Roman" w:hAnsi="Times New Roman" w:cs="Times New Roman" w:hint="eastAsia"/>
        </w:rPr>
        <w:t xml:space="preserve">[2] </w:t>
      </w:r>
      <w:r>
        <w:rPr>
          <w:rFonts w:ascii="Times New Roman" w:hAnsi="Times New Roman" w:cs="Times New Roman" w:hint="eastAsia"/>
        </w:rPr>
        <w:t>马燕</w:t>
      </w:r>
      <w:r>
        <w:rPr>
          <w:rFonts w:ascii="Times New Roman" w:hAnsi="Times New Roman" w:cs="Times New Roman" w:hint="eastAsia"/>
        </w:rPr>
        <w:t xml:space="preserve">. </w:t>
      </w:r>
      <w:r>
        <w:rPr>
          <w:rFonts w:ascii="Times New Roman" w:hAnsi="Times New Roman" w:cs="Times New Roman" w:hint="eastAsia"/>
        </w:rPr>
        <w:t>基于英语学科核心素养培养的初中英语写作教学</w:t>
      </w:r>
      <w:r>
        <w:rPr>
          <w:rFonts w:ascii="Times New Roman" w:hAnsi="Times New Roman" w:cs="Times New Roman" w:hint="eastAsia"/>
        </w:rPr>
        <w:t xml:space="preserve">[J]. </w:t>
      </w:r>
      <w:r>
        <w:rPr>
          <w:rFonts w:ascii="Times New Roman" w:hAnsi="Times New Roman" w:cs="Times New Roman" w:hint="eastAsia"/>
        </w:rPr>
        <w:t>新作文</w:t>
      </w:r>
      <w:r w:rsidRPr="00CA19DC">
        <w:rPr>
          <w:rFonts w:asciiTheme="minorEastAsia" w:eastAsiaTheme="minorEastAsia" w:hAnsiTheme="minorEastAsia" w:cs="Arial"/>
          <w:color w:val="333333"/>
          <w:szCs w:val="24"/>
        </w:rPr>
        <w:t>·</w:t>
      </w:r>
      <w:r>
        <w:rPr>
          <w:rFonts w:ascii="Times New Roman" w:hAnsi="Times New Roman" w:cs="Times New Roman" w:hint="eastAsia"/>
        </w:rPr>
        <w:t>教研版</w:t>
      </w:r>
      <w:r>
        <w:rPr>
          <w:rFonts w:ascii="Times New Roman" w:hAnsi="Times New Roman" w:cs="Times New Roman" w:hint="eastAsia"/>
        </w:rPr>
        <w:t xml:space="preserve">, 2018, (6): </w:t>
      </w:r>
      <w:proofErr w:type="gramStart"/>
      <w:r>
        <w:rPr>
          <w:rFonts w:ascii="Times New Roman" w:hAnsi="Times New Roman" w:cs="Times New Roman" w:hint="eastAsia"/>
        </w:rPr>
        <w:t>120-121.</w:t>
      </w:r>
      <w:proofErr w:type="gramEnd"/>
    </w:p>
    <w:p w:rsidR="006A0B96" w:rsidRDefault="00DF50FB" w:rsidP="00DF50FB">
      <w:pPr>
        <w:widowControl w:val="0"/>
        <w:spacing w:line="360" w:lineRule="auto"/>
        <w:jc w:val="both"/>
        <w:rPr>
          <w:rFonts w:ascii="Times New Roman" w:hAnsi="Times New Roman" w:cs="Times New Roman"/>
        </w:rPr>
      </w:pPr>
      <w:r>
        <w:rPr>
          <w:rFonts w:ascii="Times New Roman" w:hAnsi="Times New Roman" w:cs="Times New Roman" w:hint="eastAsia"/>
        </w:rPr>
        <w:t xml:space="preserve">[3] </w:t>
      </w:r>
      <w:r w:rsidR="00AA5949">
        <w:rPr>
          <w:rFonts w:ascii="Times New Roman" w:hAnsi="Times New Roman" w:cs="Times New Roman" w:hint="eastAsia"/>
        </w:rPr>
        <w:t>赵尚华</w:t>
      </w:r>
      <w:r w:rsidR="00A5684F">
        <w:rPr>
          <w:rFonts w:ascii="Times New Roman" w:hAnsi="Times New Roman" w:cs="Times New Roman" w:hint="eastAsia"/>
        </w:rPr>
        <w:t xml:space="preserve">. </w:t>
      </w:r>
      <w:r w:rsidR="00AA5949">
        <w:rPr>
          <w:rFonts w:ascii="Times New Roman" w:hAnsi="Times New Roman" w:cs="Times New Roman" w:hint="eastAsia"/>
        </w:rPr>
        <w:t>初中英语单元教学设计指南</w:t>
      </w:r>
      <w:r w:rsidR="00A5684F">
        <w:rPr>
          <w:rFonts w:ascii="Times New Roman" w:hAnsi="Times New Roman" w:cs="Times New Roman" w:hint="eastAsia"/>
        </w:rPr>
        <w:t xml:space="preserve">[M]. </w:t>
      </w:r>
      <w:r w:rsidR="00AA5949">
        <w:rPr>
          <w:rFonts w:ascii="Times New Roman" w:hAnsi="Times New Roman" w:cs="Times New Roman" w:hint="eastAsia"/>
        </w:rPr>
        <w:t>北京：人民教育出版社</w:t>
      </w:r>
      <w:r w:rsidR="00A5684F">
        <w:rPr>
          <w:rFonts w:ascii="Times New Roman" w:hAnsi="Times New Roman" w:cs="Times New Roman" w:hint="eastAsia"/>
        </w:rPr>
        <w:t>, 2018,</w:t>
      </w:r>
    </w:p>
    <w:p w:rsidR="006A0B96" w:rsidRDefault="00DF50FB" w:rsidP="00DF50FB">
      <w:pPr>
        <w:widowControl w:val="0"/>
        <w:spacing w:line="360" w:lineRule="auto"/>
        <w:ind w:left="480" w:hangingChars="200" w:hanging="480"/>
        <w:jc w:val="both"/>
        <w:rPr>
          <w:rFonts w:ascii="Times New Roman" w:hAnsi="Times New Roman" w:cs="Times New Roman"/>
        </w:rPr>
      </w:pPr>
      <w:r>
        <w:rPr>
          <w:rFonts w:ascii="Times New Roman" w:hAnsi="Times New Roman" w:cs="Times New Roman" w:hint="eastAsia"/>
        </w:rPr>
        <w:t xml:space="preserve">[4] </w:t>
      </w:r>
      <w:r w:rsidR="006A0B96">
        <w:rPr>
          <w:rFonts w:ascii="Times New Roman" w:hAnsi="Times New Roman" w:cs="Times New Roman" w:hint="eastAsia"/>
        </w:rPr>
        <w:t>中华人民共和国教育部，</w:t>
      </w:r>
      <w:r w:rsidR="006A0B96">
        <w:rPr>
          <w:rFonts w:ascii="Times New Roman" w:hAnsi="Times New Roman" w:cs="Times New Roman" w:hint="eastAsia"/>
        </w:rPr>
        <w:t>2011</w:t>
      </w:r>
      <w:r w:rsidR="006A0B96">
        <w:rPr>
          <w:rFonts w:ascii="Times New Roman" w:hAnsi="Times New Roman" w:cs="Times New Roman" w:hint="eastAsia"/>
        </w:rPr>
        <w:t>，《英语课程标准》，北京：北京师范大学出版社。</w:t>
      </w:r>
    </w:p>
    <w:p w:rsidR="00CA19DC" w:rsidRDefault="00DF50FB" w:rsidP="00DF50FB">
      <w:pPr>
        <w:widowControl w:val="0"/>
        <w:spacing w:line="360" w:lineRule="auto"/>
        <w:ind w:left="480" w:hangingChars="200" w:hanging="480"/>
        <w:jc w:val="both"/>
        <w:rPr>
          <w:rFonts w:ascii="Times New Roman" w:hAnsi="Times New Roman" w:cs="Times New Roman"/>
        </w:rPr>
      </w:pPr>
      <w:r>
        <w:rPr>
          <w:rFonts w:ascii="Times New Roman" w:hAnsi="Times New Roman" w:cs="Times New Roman" w:hint="eastAsia"/>
        </w:rPr>
        <w:t xml:space="preserve">[5] </w:t>
      </w:r>
      <w:r w:rsidR="00CA19DC">
        <w:rPr>
          <w:rFonts w:ascii="Times New Roman" w:hAnsi="Times New Roman" w:cs="Times New Roman" w:hint="eastAsia"/>
        </w:rPr>
        <w:t>朱新春</w:t>
      </w:r>
      <w:r w:rsidR="00CA19DC">
        <w:rPr>
          <w:rFonts w:ascii="Times New Roman" w:hAnsi="Times New Roman" w:cs="Times New Roman" w:hint="eastAsia"/>
        </w:rPr>
        <w:t xml:space="preserve">. </w:t>
      </w:r>
      <w:r w:rsidR="00CA19DC">
        <w:rPr>
          <w:rFonts w:ascii="Times New Roman" w:hAnsi="Times New Roman" w:cs="Times New Roman" w:hint="eastAsia"/>
        </w:rPr>
        <w:t>对初中英语“导学案”的认识及应用</w:t>
      </w:r>
      <w:r w:rsidR="00CA19DC">
        <w:rPr>
          <w:rFonts w:ascii="Times New Roman" w:hAnsi="Times New Roman" w:cs="Times New Roman" w:hint="eastAsia"/>
        </w:rPr>
        <w:t xml:space="preserve">[J]. </w:t>
      </w:r>
      <w:r w:rsidR="00CA19DC">
        <w:rPr>
          <w:rFonts w:ascii="Times New Roman" w:hAnsi="Times New Roman" w:cs="Times New Roman" w:hint="eastAsia"/>
        </w:rPr>
        <w:t>中学课程</w:t>
      </w:r>
      <w:r w:rsidR="00CA19DC" w:rsidRPr="00CA19DC">
        <w:rPr>
          <w:rFonts w:asciiTheme="minorEastAsia" w:eastAsiaTheme="minorEastAsia" w:hAnsiTheme="minorEastAsia" w:cs="Times New Roman" w:hint="eastAsia"/>
          <w:szCs w:val="24"/>
        </w:rPr>
        <w:t>辅导</w:t>
      </w:r>
      <w:r w:rsidR="00CA19DC" w:rsidRPr="00CA19DC">
        <w:rPr>
          <w:rFonts w:asciiTheme="minorEastAsia" w:eastAsiaTheme="minorEastAsia" w:hAnsiTheme="minorEastAsia" w:cs="Arial"/>
          <w:color w:val="333333"/>
          <w:szCs w:val="24"/>
        </w:rPr>
        <w:t>·</w:t>
      </w:r>
      <w:r w:rsidR="00CA19DC">
        <w:rPr>
          <w:rFonts w:ascii="Times New Roman" w:hAnsi="Times New Roman" w:cs="Times New Roman" w:hint="eastAsia"/>
        </w:rPr>
        <w:t>教学研究</w:t>
      </w:r>
      <w:r w:rsidR="00CA19DC">
        <w:rPr>
          <w:rFonts w:ascii="Times New Roman" w:hAnsi="Times New Roman" w:cs="Times New Roman" w:hint="eastAsia"/>
        </w:rPr>
        <w:t xml:space="preserve">, 2012, (10): </w:t>
      </w:r>
      <w:proofErr w:type="gramStart"/>
      <w:r w:rsidR="00CA19DC">
        <w:rPr>
          <w:rFonts w:ascii="Times New Roman" w:hAnsi="Times New Roman" w:cs="Times New Roman" w:hint="eastAsia"/>
        </w:rPr>
        <w:t>111-112.</w:t>
      </w:r>
      <w:proofErr w:type="gramEnd"/>
    </w:p>
    <w:p w:rsidR="006A0B96" w:rsidRPr="00CA19DC" w:rsidRDefault="006A0B96" w:rsidP="00171278">
      <w:pPr>
        <w:spacing w:line="360" w:lineRule="auto"/>
        <w:ind w:firstLineChars="200" w:firstLine="480"/>
        <w:jc w:val="both"/>
        <w:rPr>
          <w:rFonts w:ascii="Times New Roman" w:hAnsi="Times New Roman" w:cs="Times New Roman"/>
          <w:szCs w:val="24"/>
        </w:rPr>
      </w:pPr>
    </w:p>
    <w:sectPr w:rsidR="006A0B96" w:rsidRPr="00CA19DC" w:rsidSect="00A61F5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2514" w:rsidRDefault="008E2514" w:rsidP="009258A7">
      <w:pPr>
        <w:spacing w:line="240" w:lineRule="auto"/>
      </w:pPr>
      <w:r>
        <w:separator/>
      </w:r>
    </w:p>
  </w:endnote>
  <w:endnote w:type="continuationSeparator" w:id="0">
    <w:p w:rsidR="008E2514" w:rsidRDefault="008E2514" w:rsidP="009258A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2514" w:rsidRDefault="008E2514" w:rsidP="009258A7">
      <w:pPr>
        <w:spacing w:line="240" w:lineRule="auto"/>
      </w:pPr>
      <w:r>
        <w:separator/>
      </w:r>
    </w:p>
  </w:footnote>
  <w:footnote w:type="continuationSeparator" w:id="0">
    <w:p w:rsidR="008E2514" w:rsidRDefault="008E2514" w:rsidP="009258A7">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87007D"/>
    <w:multiLevelType w:val="multilevel"/>
    <w:tmpl w:val="1587007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47A550B6"/>
    <w:multiLevelType w:val="multilevel"/>
    <w:tmpl w:val="47A550B6"/>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66621A0B"/>
    <w:multiLevelType w:val="hybridMultilevel"/>
    <w:tmpl w:val="06FC4C02"/>
    <w:lvl w:ilvl="0" w:tplc="BF50F7AC">
      <w:start w:val="1"/>
      <w:numFmt w:val="decimal"/>
      <w:lvlText w:val="%1."/>
      <w:lvlJc w:val="left"/>
      <w:pPr>
        <w:ind w:left="840" w:hanging="360"/>
      </w:pPr>
      <w:rPr>
        <w:rFonts w:cs="Times New Roman"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nsid w:val="7391436A"/>
    <w:multiLevelType w:val="hybridMultilevel"/>
    <w:tmpl w:val="DF601AAA"/>
    <w:lvl w:ilvl="0" w:tplc="B6208160">
      <w:start w:val="1"/>
      <w:numFmt w:val="japaneseCounting"/>
      <w:lvlText w:val="（%1）"/>
      <w:lvlJc w:val="left"/>
      <w:pPr>
        <w:ind w:left="1247" w:hanging="765"/>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679E4"/>
    <w:rsid w:val="00047E81"/>
    <w:rsid w:val="00056422"/>
    <w:rsid w:val="00056970"/>
    <w:rsid w:val="0005762F"/>
    <w:rsid w:val="0006104C"/>
    <w:rsid w:val="00062B8E"/>
    <w:rsid w:val="000679E4"/>
    <w:rsid w:val="00071DB3"/>
    <w:rsid w:val="000B6293"/>
    <w:rsid w:val="000B7EAE"/>
    <w:rsid w:val="000C4FEB"/>
    <w:rsid w:val="000E37FD"/>
    <w:rsid w:val="000F1388"/>
    <w:rsid w:val="001249F1"/>
    <w:rsid w:val="001354B1"/>
    <w:rsid w:val="00171278"/>
    <w:rsid w:val="001766CF"/>
    <w:rsid w:val="001802B4"/>
    <w:rsid w:val="001828D4"/>
    <w:rsid w:val="001A0FBA"/>
    <w:rsid w:val="001B0DED"/>
    <w:rsid w:val="001C5C7B"/>
    <w:rsid w:val="001D54B7"/>
    <w:rsid w:val="00256C58"/>
    <w:rsid w:val="002839D6"/>
    <w:rsid w:val="002A3D16"/>
    <w:rsid w:val="002C53D1"/>
    <w:rsid w:val="002C780F"/>
    <w:rsid w:val="002E75E7"/>
    <w:rsid w:val="00355CA5"/>
    <w:rsid w:val="003C4175"/>
    <w:rsid w:val="003C75A2"/>
    <w:rsid w:val="0041469E"/>
    <w:rsid w:val="00452B89"/>
    <w:rsid w:val="00457DCA"/>
    <w:rsid w:val="00481D37"/>
    <w:rsid w:val="00495D7A"/>
    <w:rsid w:val="00497C4C"/>
    <w:rsid w:val="004A00BC"/>
    <w:rsid w:val="004B51E9"/>
    <w:rsid w:val="00530203"/>
    <w:rsid w:val="00544D61"/>
    <w:rsid w:val="00545889"/>
    <w:rsid w:val="00551797"/>
    <w:rsid w:val="00596577"/>
    <w:rsid w:val="005D1AD0"/>
    <w:rsid w:val="005E02B9"/>
    <w:rsid w:val="005E6AA1"/>
    <w:rsid w:val="005F24B5"/>
    <w:rsid w:val="00612952"/>
    <w:rsid w:val="00624E8F"/>
    <w:rsid w:val="006374D5"/>
    <w:rsid w:val="006747A3"/>
    <w:rsid w:val="00682A10"/>
    <w:rsid w:val="00683074"/>
    <w:rsid w:val="00684E86"/>
    <w:rsid w:val="00695F41"/>
    <w:rsid w:val="006A0B96"/>
    <w:rsid w:val="00726363"/>
    <w:rsid w:val="00732407"/>
    <w:rsid w:val="00784BD3"/>
    <w:rsid w:val="00794564"/>
    <w:rsid w:val="007F2375"/>
    <w:rsid w:val="007F34D2"/>
    <w:rsid w:val="007F70F5"/>
    <w:rsid w:val="00806225"/>
    <w:rsid w:val="00806357"/>
    <w:rsid w:val="008266F0"/>
    <w:rsid w:val="00827ACD"/>
    <w:rsid w:val="0085117F"/>
    <w:rsid w:val="00854B88"/>
    <w:rsid w:val="00880C41"/>
    <w:rsid w:val="0088733C"/>
    <w:rsid w:val="008A32EA"/>
    <w:rsid w:val="008D7901"/>
    <w:rsid w:val="008E2301"/>
    <w:rsid w:val="008E2514"/>
    <w:rsid w:val="008E6301"/>
    <w:rsid w:val="0090744A"/>
    <w:rsid w:val="00916B6D"/>
    <w:rsid w:val="009258A7"/>
    <w:rsid w:val="00944AE7"/>
    <w:rsid w:val="00975B47"/>
    <w:rsid w:val="00981FF8"/>
    <w:rsid w:val="009858CE"/>
    <w:rsid w:val="009A4386"/>
    <w:rsid w:val="009B611F"/>
    <w:rsid w:val="009D3251"/>
    <w:rsid w:val="009D564C"/>
    <w:rsid w:val="009E4DB8"/>
    <w:rsid w:val="00A152C7"/>
    <w:rsid w:val="00A32A7C"/>
    <w:rsid w:val="00A524DC"/>
    <w:rsid w:val="00A5684F"/>
    <w:rsid w:val="00A61F5B"/>
    <w:rsid w:val="00A62DE0"/>
    <w:rsid w:val="00A677A1"/>
    <w:rsid w:val="00A91F33"/>
    <w:rsid w:val="00AA1AEC"/>
    <w:rsid w:val="00AA5949"/>
    <w:rsid w:val="00AC5B1B"/>
    <w:rsid w:val="00AE255A"/>
    <w:rsid w:val="00AF60AC"/>
    <w:rsid w:val="00B0689D"/>
    <w:rsid w:val="00B15631"/>
    <w:rsid w:val="00B23905"/>
    <w:rsid w:val="00B27F11"/>
    <w:rsid w:val="00B454CF"/>
    <w:rsid w:val="00B550FB"/>
    <w:rsid w:val="00B76B7A"/>
    <w:rsid w:val="00BB6579"/>
    <w:rsid w:val="00BD3244"/>
    <w:rsid w:val="00C15027"/>
    <w:rsid w:val="00C260D9"/>
    <w:rsid w:val="00C44A91"/>
    <w:rsid w:val="00C93100"/>
    <w:rsid w:val="00CA19DC"/>
    <w:rsid w:val="00CB3137"/>
    <w:rsid w:val="00CB4DC9"/>
    <w:rsid w:val="00CF7470"/>
    <w:rsid w:val="00D51C01"/>
    <w:rsid w:val="00D80BD7"/>
    <w:rsid w:val="00D855D7"/>
    <w:rsid w:val="00DA166E"/>
    <w:rsid w:val="00DA4CA5"/>
    <w:rsid w:val="00DF2399"/>
    <w:rsid w:val="00DF479C"/>
    <w:rsid w:val="00DF50FB"/>
    <w:rsid w:val="00E2173B"/>
    <w:rsid w:val="00E40E32"/>
    <w:rsid w:val="00E410E7"/>
    <w:rsid w:val="00E700C7"/>
    <w:rsid w:val="00E843D9"/>
    <w:rsid w:val="00EB57AF"/>
    <w:rsid w:val="00EB726F"/>
    <w:rsid w:val="00ED1F53"/>
    <w:rsid w:val="00F11DF0"/>
    <w:rsid w:val="00F526A6"/>
    <w:rsid w:val="00F7324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直接箭头连接符 25"/>
        <o:r id="V:Rule2" type="connector" idref="#直接箭头连接符 24"/>
        <o:r id="V:Rule3" type="connector" idref="#直接箭头连接符 21"/>
        <o:r id="V:Rule4" type="connector" idref="#直接箭头连接符 20"/>
        <o:r id="V:Rule5" type="connector" idref="#直接箭头连接符 1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58A7"/>
    <w:pPr>
      <w:spacing w:line="276" w:lineRule="auto"/>
    </w:pPr>
    <w:rPr>
      <w:rFonts w:ascii="Calibri" w:eastAsia="宋体" w:hAnsi="Calibri" w:cs="黑体"/>
      <w:kern w:val="0"/>
      <w:sz w:val="24"/>
    </w:rPr>
  </w:style>
  <w:style w:type="paragraph" w:styleId="4">
    <w:name w:val="heading 4"/>
    <w:basedOn w:val="a"/>
    <w:next w:val="a"/>
    <w:link w:val="4Char"/>
    <w:uiPriority w:val="99"/>
    <w:qFormat/>
    <w:rsid w:val="009258A7"/>
    <w:pPr>
      <w:spacing w:before="100" w:beforeAutospacing="1" w:after="100" w:afterAutospacing="1" w:line="240" w:lineRule="auto"/>
      <w:outlineLvl w:val="3"/>
    </w:pPr>
    <w:rPr>
      <w:rFonts w:ascii="Georgia" w:hAnsi="Georgia" w:cs="Times New Roman"/>
      <w:b/>
      <w:bCs/>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258A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258A7"/>
    <w:rPr>
      <w:sz w:val="18"/>
      <w:szCs w:val="18"/>
    </w:rPr>
  </w:style>
  <w:style w:type="paragraph" w:styleId="a4">
    <w:name w:val="footer"/>
    <w:basedOn w:val="a"/>
    <w:link w:val="Char0"/>
    <w:uiPriority w:val="99"/>
    <w:unhideWhenUsed/>
    <w:rsid w:val="009258A7"/>
    <w:pPr>
      <w:tabs>
        <w:tab w:val="center" w:pos="4153"/>
        <w:tab w:val="right" w:pos="8306"/>
      </w:tabs>
      <w:snapToGrid w:val="0"/>
    </w:pPr>
    <w:rPr>
      <w:sz w:val="18"/>
      <w:szCs w:val="18"/>
    </w:rPr>
  </w:style>
  <w:style w:type="character" w:customStyle="1" w:styleId="Char0">
    <w:name w:val="页脚 Char"/>
    <w:basedOn w:val="a0"/>
    <w:link w:val="a4"/>
    <w:uiPriority w:val="99"/>
    <w:rsid w:val="009258A7"/>
    <w:rPr>
      <w:sz w:val="18"/>
      <w:szCs w:val="18"/>
    </w:rPr>
  </w:style>
  <w:style w:type="paragraph" w:customStyle="1" w:styleId="a5">
    <w:name w:val="一级标题"/>
    <w:basedOn w:val="a6"/>
    <w:link w:val="Char1"/>
    <w:uiPriority w:val="99"/>
    <w:qFormat/>
    <w:rsid w:val="009258A7"/>
    <w:rPr>
      <w:rFonts w:ascii="Cambria" w:hAnsi="Cambria" w:cs="Times New Roman"/>
    </w:rPr>
  </w:style>
  <w:style w:type="character" w:customStyle="1" w:styleId="Char1">
    <w:name w:val="一级标题 Char"/>
    <w:link w:val="a5"/>
    <w:uiPriority w:val="99"/>
    <w:qFormat/>
    <w:locked/>
    <w:rsid w:val="009258A7"/>
    <w:rPr>
      <w:rFonts w:ascii="Cambria" w:eastAsia="宋体" w:hAnsi="Cambria" w:cs="Times New Roman"/>
      <w:b/>
      <w:bCs/>
      <w:kern w:val="0"/>
      <w:sz w:val="32"/>
      <w:szCs w:val="32"/>
    </w:rPr>
  </w:style>
  <w:style w:type="paragraph" w:styleId="a6">
    <w:name w:val="Title"/>
    <w:basedOn w:val="a"/>
    <w:next w:val="a"/>
    <w:link w:val="Char2"/>
    <w:uiPriority w:val="10"/>
    <w:qFormat/>
    <w:rsid w:val="009258A7"/>
    <w:pPr>
      <w:spacing w:before="240" w:after="60"/>
      <w:jc w:val="center"/>
      <w:outlineLvl w:val="0"/>
    </w:pPr>
    <w:rPr>
      <w:rFonts w:asciiTheme="majorHAnsi" w:hAnsiTheme="majorHAnsi" w:cstheme="majorBidi"/>
      <w:b/>
      <w:bCs/>
      <w:sz w:val="32"/>
      <w:szCs w:val="32"/>
    </w:rPr>
  </w:style>
  <w:style w:type="character" w:customStyle="1" w:styleId="Char2">
    <w:name w:val="标题 Char"/>
    <w:basedOn w:val="a0"/>
    <w:link w:val="a6"/>
    <w:uiPriority w:val="10"/>
    <w:rsid w:val="009258A7"/>
    <w:rPr>
      <w:rFonts w:asciiTheme="majorHAnsi" w:eastAsia="宋体" w:hAnsiTheme="majorHAnsi" w:cstheme="majorBidi"/>
      <w:b/>
      <w:bCs/>
      <w:kern w:val="0"/>
      <w:sz w:val="32"/>
      <w:szCs w:val="32"/>
    </w:rPr>
  </w:style>
  <w:style w:type="paragraph" w:customStyle="1" w:styleId="a7">
    <w:name w:val="二级标题"/>
    <w:basedOn w:val="a8"/>
    <w:link w:val="Char3"/>
    <w:uiPriority w:val="99"/>
    <w:qFormat/>
    <w:rsid w:val="009258A7"/>
    <w:pPr>
      <w:spacing w:before="0" w:after="0" w:line="360" w:lineRule="auto"/>
      <w:jc w:val="left"/>
    </w:pPr>
    <w:rPr>
      <w:rFonts w:ascii="宋体" w:hAnsi="宋体" w:cs="Times New Roman"/>
      <w:sz w:val="24"/>
      <w:szCs w:val="24"/>
    </w:rPr>
  </w:style>
  <w:style w:type="character" w:customStyle="1" w:styleId="Char3">
    <w:name w:val="二级标题 Char"/>
    <w:link w:val="a7"/>
    <w:uiPriority w:val="99"/>
    <w:qFormat/>
    <w:locked/>
    <w:rsid w:val="009258A7"/>
    <w:rPr>
      <w:rFonts w:ascii="宋体" w:eastAsia="宋体" w:hAnsi="宋体" w:cs="Times New Roman"/>
      <w:b/>
      <w:bCs/>
      <w:kern w:val="28"/>
      <w:sz w:val="24"/>
      <w:szCs w:val="24"/>
    </w:rPr>
  </w:style>
  <w:style w:type="paragraph" w:styleId="a8">
    <w:name w:val="Subtitle"/>
    <w:basedOn w:val="a"/>
    <w:next w:val="a"/>
    <w:link w:val="Char4"/>
    <w:uiPriority w:val="11"/>
    <w:qFormat/>
    <w:rsid w:val="009258A7"/>
    <w:pPr>
      <w:spacing w:before="240" w:after="60" w:line="312" w:lineRule="auto"/>
      <w:jc w:val="center"/>
      <w:outlineLvl w:val="1"/>
    </w:pPr>
    <w:rPr>
      <w:rFonts w:asciiTheme="majorHAnsi" w:hAnsiTheme="majorHAnsi" w:cstheme="majorBidi"/>
      <w:b/>
      <w:bCs/>
      <w:kern w:val="28"/>
      <w:sz w:val="32"/>
      <w:szCs w:val="32"/>
    </w:rPr>
  </w:style>
  <w:style w:type="character" w:customStyle="1" w:styleId="Char4">
    <w:name w:val="副标题 Char"/>
    <w:basedOn w:val="a0"/>
    <w:link w:val="a8"/>
    <w:uiPriority w:val="11"/>
    <w:rsid w:val="009258A7"/>
    <w:rPr>
      <w:rFonts w:asciiTheme="majorHAnsi" w:eastAsia="宋体" w:hAnsiTheme="majorHAnsi" w:cstheme="majorBidi"/>
      <w:b/>
      <w:bCs/>
      <w:kern w:val="28"/>
      <w:sz w:val="32"/>
      <w:szCs w:val="32"/>
    </w:rPr>
  </w:style>
  <w:style w:type="character" w:customStyle="1" w:styleId="4Char">
    <w:name w:val="标题 4 Char"/>
    <w:basedOn w:val="a0"/>
    <w:link w:val="4"/>
    <w:uiPriority w:val="99"/>
    <w:qFormat/>
    <w:rsid w:val="009258A7"/>
    <w:rPr>
      <w:rFonts w:ascii="Georgia" w:eastAsia="宋体" w:hAnsi="Georgia" w:cs="Times New Roman"/>
      <w:b/>
      <w:bCs/>
      <w:kern w:val="0"/>
      <w:sz w:val="24"/>
      <w:szCs w:val="27"/>
    </w:rPr>
  </w:style>
  <w:style w:type="paragraph" w:customStyle="1" w:styleId="2">
    <w:name w:val="列出段落2"/>
    <w:basedOn w:val="a"/>
    <w:uiPriority w:val="34"/>
    <w:qFormat/>
    <w:rsid w:val="009258A7"/>
    <w:pPr>
      <w:widowControl w:val="0"/>
      <w:spacing w:line="240" w:lineRule="auto"/>
      <w:ind w:firstLineChars="200" w:firstLine="420"/>
      <w:jc w:val="both"/>
    </w:pPr>
    <w:rPr>
      <w:rFonts w:ascii="Times New Roman" w:hAnsi="Times New Roman" w:cs="Times New Roman"/>
      <w:kern w:val="2"/>
      <w:sz w:val="21"/>
      <w:szCs w:val="20"/>
    </w:rPr>
  </w:style>
  <w:style w:type="paragraph" w:styleId="a9">
    <w:name w:val="List Paragraph"/>
    <w:basedOn w:val="a"/>
    <w:uiPriority w:val="34"/>
    <w:qFormat/>
    <w:rsid w:val="00256C58"/>
    <w:pPr>
      <w:ind w:firstLineChars="200" w:firstLine="420"/>
    </w:pPr>
  </w:style>
  <w:style w:type="table" w:styleId="aa">
    <w:name w:val="Table Grid"/>
    <w:basedOn w:val="a1"/>
    <w:uiPriority w:val="99"/>
    <w:rsid w:val="001A0F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58A7"/>
    <w:pPr>
      <w:spacing w:line="276" w:lineRule="auto"/>
    </w:pPr>
    <w:rPr>
      <w:rFonts w:ascii="Calibri" w:eastAsia="宋体" w:hAnsi="Calibri" w:cs="黑体"/>
      <w:kern w:val="0"/>
      <w:sz w:val="24"/>
    </w:rPr>
  </w:style>
  <w:style w:type="paragraph" w:styleId="4">
    <w:name w:val="heading 4"/>
    <w:basedOn w:val="a"/>
    <w:next w:val="a"/>
    <w:link w:val="4Char"/>
    <w:uiPriority w:val="99"/>
    <w:qFormat/>
    <w:rsid w:val="009258A7"/>
    <w:pPr>
      <w:spacing w:before="100" w:beforeAutospacing="1" w:after="100" w:afterAutospacing="1" w:line="240" w:lineRule="auto"/>
      <w:outlineLvl w:val="3"/>
    </w:pPr>
    <w:rPr>
      <w:rFonts w:ascii="Georgia" w:hAnsi="Georgia" w:cs="Times New Roman"/>
      <w:b/>
      <w:bCs/>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258A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258A7"/>
    <w:rPr>
      <w:sz w:val="18"/>
      <w:szCs w:val="18"/>
    </w:rPr>
  </w:style>
  <w:style w:type="paragraph" w:styleId="a4">
    <w:name w:val="footer"/>
    <w:basedOn w:val="a"/>
    <w:link w:val="Char0"/>
    <w:uiPriority w:val="99"/>
    <w:unhideWhenUsed/>
    <w:rsid w:val="009258A7"/>
    <w:pPr>
      <w:tabs>
        <w:tab w:val="center" w:pos="4153"/>
        <w:tab w:val="right" w:pos="8306"/>
      </w:tabs>
      <w:snapToGrid w:val="0"/>
    </w:pPr>
    <w:rPr>
      <w:sz w:val="18"/>
      <w:szCs w:val="18"/>
    </w:rPr>
  </w:style>
  <w:style w:type="character" w:customStyle="1" w:styleId="Char0">
    <w:name w:val="页脚 Char"/>
    <w:basedOn w:val="a0"/>
    <w:link w:val="a4"/>
    <w:uiPriority w:val="99"/>
    <w:rsid w:val="009258A7"/>
    <w:rPr>
      <w:sz w:val="18"/>
      <w:szCs w:val="18"/>
    </w:rPr>
  </w:style>
  <w:style w:type="paragraph" w:customStyle="1" w:styleId="a5">
    <w:name w:val="一级标题"/>
    <w:basedOn w:val="a6"/>
    <w:link w:val="Char1"/>
    <w:uiPriority w:val="99"/>
    <w:qFormat/>
    <w:rsid w:val="009258A7"/>
    <w:rPr>
      <w:rFonts w:ascii="Cambria" w:hAnsi="Cambria" w:cs="Times New Roman"/>
    </w:rPr>
  </w:style>
  <w:style w:type="character" w:customStyle="1" w:styleId="Char1">
    <w:name w:val="一级标题 Char"/>
    <w:link w:val="a5"/>
    <w:uiPriority w:val="99"/>
    <w:qFormat/>
    <w:locked/>
    <w:rsid w:val="009258A7"/>
    <w:rPr>
      <w:rFonts w:ascii="Cambria" w:eastAsia="宋体" w:hAnsi="Cambria" w:cs="Times New Roman"/>
      <w:b/>
      <w:bCs/>
      <w:kern w:val="0"/>
      <w:sz w:val="32"/>
      <w:szCs w:val="32"/>
    </w:rPr>
  </w:style>
  <w:style w:type="paragraph" w:styleId="a6">
    <w:name w:val="Title"/>
    <w:basedOn w:val="a"/>
    <w:next w:val="a"/>
    <w:link w:val="Char2"/>
    <w:uiPriority w:val="10"/>
    <w:qFormat/>
    <w:rsid w:val="009258A7"/>
    <w:pPr>
      <w:spacing w:before="240" w:after="60"/>
      <w:jc w:val="center"/>
      <w:outlineLvl w:val="0"/>
    </w:pPr>
    <w:rPr>
      <w:rFonts w:asciiTheme="majorHAnsi" w:hAnsiTheme="majorHAnsi" w:cstheme="majorBidi"/>
      <w:b/>
      <w:bCs/>
      <w:sz w:val="32"/>
      <w:szCs w:val="32"/>
    </w:rPr>
  </w:style>
  <w:style w:type="character" w:customStyle="1" w:styleId="Char2">
    <w:name w:val="标题 Char"/>
    <w:basedOn w:val="a0"/>
    <w:link w:val="a6"/>
    <w:uiPriority w:val="10"/>
    <w:rsid w:val="009258A7"/>
    <w:rPr>
      <w:rFonts w:asciiTheme="majorHAnsi" w:eastAsia="宋体" w:hAnsiTheme="majorHAnsi" w:cstheme="majorBidi"/>
      <w:b/>
      <w:bCs/>
      <w:kern w:val="0"/>
      <w:sz w:val="32"/>
      <w:szCs w:val="32"/>
    </w:rPr>
  </w:style>
  <w:style w:type="paragraph" w:customStyle="1" w:styleId="a7">
    <w:name w:val="二级标题"/>
    <w:basedOn w:val="a8"/>
    <w:link w:val="Char3"/>
    <w:uiPriority w:val="99"/>
    <w:qFormat/>
    <w:rsid w:val="009258A7"/>
    <w:pPr>
      <w:spacing w:before="0" w:after="0" w:line="360" w:lineRule="auto"/>
      <w:jc w:val="left"/>
    </w:pPr>
    <w:rPr>
      <w:rFonts w:ascii="宋体" w:hAnsi="宋体" w:cs="Times New Roman"/>
      <w:sz w:val="24"/>
      <w:szCs w:val="24"/>
    </w:rPr>
  </w:style>
  <w:style w:type="character" w:customStyle="1" w:styleId="Char3">
    <w:name w:val="二级标题 Char"/>
    <w:link w:val="a7"/>
    <w:uiPriority w:val="99"/>
    <w:qFormat/>
    <w:locked/>
    <w:rsid w:val="009258A7"/>
    <w:rPr>
      <w:rFonts w:ascii="宋体" w:eastAsia="宋体" w:hAnsi="宋体" w:cs="Times New Roman"/>
      <w:b/>
      <w:bCs/>
      <w:kern w:val="28"/>
      <w:sz w:val="24"/>
      <w:szCs w:val="24"/>
    </w:rPr>
  </w:style>
  <w:style w:type="paragraph" w:styleId="a8">
    <w:name w:val="Subtitle"/>
    <w:basedOn w:val="a"/>
    <w:next w:val="a"/>
    <w:link w:val="Char4"/>
    <w:uiPriority w:val="11"/>
    <w:qFormat/>
    <w:rsid w:val="009258A7"/>
    <w:pPr>
      <w:spacing w:before="240" w:after="60" w:line="312" w:lineRule="auto"/>
      <w:jc w:val="center"/>
      <w:outlineLvl w:val="1"/>
    </w:pPr>
    <w:rPr>
      <w:rFonts w:asciiTheme="majorHAnsi" w:hAnsiTheme="majorHAnsi" w:cstheme="majorBidi"/>
      <w:b/>
      <w:bCs/>
      <w:kern w:val="28"/>
      <w:sz w:val="32"/>
      <w:szCs w:val="32"/>
    </w:rPr>
  </w:style>
  <w:style w:type="character" w:customStyle="1" w:styleId="Char4">
    <w:name w:val="副标题 Char"/>
    <w:basedOn w:val="a0"/>
    <w:link w:val="a8"/>
    <w:uiPriority w:val="11"/>
    <w:rsid w:val="009258A7"/>
    <w:rPr>
      <w:rFonts w:asciiTheme="majorHAnsi" w:eastAsia="宋体" w:hAnsiTheme="majorHAnsi" w:cstheme="majorBidi"/>
      <w:b/>
      <w:bCs/>
      <w:kern w:val="28"/>
      <w:sz w:val="32"/>
      <w:szCs w:val="32"/>
    </w:rPr>
  </w:style>
  <w:style w:type="character" w:customStyle="1" w:styleId="4Char">
    <w:name w:val="标题 4 Char"/>
    <w:basedOn w:val="a0"/>
    <w:link w:val="4"/>
    <w:uiPriority w:val="99"/>
    <w:qFormat/>
    <w:rsid w:val="009258A7"/>
    <w:rPr>
      <w:rFonts w:ascii="Georgia" w:eastAsia="宋体" w:hAnsi="Georgia" w:cs="Times New Roman"/>
      <w:b/>
      <w:bCs/>
      <w:kern w:val="0"/>
      <w:sz w:val="24"/>
      <w:szCs w:val="27"/>
    </w:rPr>
  </w:style>
  <w:style w:type="paragraph" w:customStyle="1" w:styleId="2">
    <w:name w:val="列出段落2"/>
    <w:basedOn w:val="a"/>
    <w:uiPriority w:val="34"/>
    <w:qFormat/>
    <w:rsid w:val="009258A7"/>
    <w:pPr>
      <w:widowControl w:val="0"/>
      <w:spacing w:line="240" w:lineRule="auto"/>
      <w:ind w:firstLineChars="200" w:firstLine="420"/>
      <w:jc w:val="both"/>
    </w:pPr>
    <w:rPr>
      <w:rFonts w:ascii="Times New Roman" w:hAnsi="Times New Roman" w:cs="Times New Roman"/>
      <w:kern w:val="2"/>
      <w:sz w:val="21"/>
      <w:szCs w:val="20"/>
    </w:rPr>
  </w:style>
  <w:style w:type="paragraph" w:styleId="a9">
    <w:name w:val="List Paragraph"/>
    <w:basedOn w:val="a"/>
    <w:uiPriority w:val="34"/>
    <w:qFormat/>
    <w:rsid w:val="00256C58"/>
    <w:pPr>
      <w:ind w:firstLineChars="200" w:firstLine="420"/>
    </w:pPr>
  </w:style>
  <w:style w:type="table" w:styleId="aa">
    <w:name w:val="Table Grid"/>
    <w:basedOn w:val="a1"/>
    <w:uiPriority w:val="99"/>
    <w:rsid w:val="001A0F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9</Pages>
  <Words>5231</Words>
  <Characters>6364</Characters>
  <Application>Microsoft Office Word</Application>
  <DocSecurity>0</DocSecurity>
  <Lines>258</Lines>
  <Paragraphs>112</Paragraphs>
  <ScaleCrop>false</ScaleCrop>
  <Company>P R C</Company>
  <LinksUpToDate>false</LinksUpToDate>
  <CharactersWithSpaces>6623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潘霖滋</cp:lastModifiedBy>
  <cp:revision>2</cp:revision>
  <dcterms:created xsi:type="dcterms:W3CDTF">2019-07-03T02:38:00Z</dcterms:created>
  <dcterms:modified xsi:type="dcterms:W3CDTF">2019-07-03T02:38:00Z</dcterms:modified>
</cp:coreProperties>
</file>