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FCA" w:rsidRPr="004C099E" w:rsidRDefault="00A27FCA" w:rsidP="004718B4">
      <w:pPr>
        <w:spacing w:line="360" w:lineRule="auto"/>
        <w:rPr>
          <w:sz w:val="24"/>
          <w:szCs w:val="24"/>
        </w:rPr>
      </w:pPr>
      <w:r>
        <w:rPr>
          <w:rFonts w:hint="eastAsia"/>
        </w:rPr>
        <w:t xml:space="preserve">           </w:t>
      </w:r>
      <w:r w:rsidRPr="004C099E">
        <w:rPr>
          <w:rFonts w:hint="eastAsia"/>
          <w:sz w:val="24"/>
          <w:szCs w:val="24"/>
        </w:rPr>
        <w:t xml:space="preserve"> </w:t>
      </w:r>
      <w:proofErr w:type="gramStart"/>
      <w:r w:rsidR="008674F7">
        <w:rPr>
          <w:rFonts w:hint="eastAsia"/>
          <w:sz w:val="24"/>
          <w:szCs w:val="24"/>
        </w:rPr>
        <w:t>设境导学</w:t>
      </w:r>
      <w:proofErr w:type="gramEnd"/>
      <w:r w:rsidR="008674F7">
        <w:rPr>
          <w:rFonts w:hint="eastAsia"/>
          <w:sz w:val="24"/>
          <w:szCs w:val="24"/>
        </w:rPr>
        <w:t>中</w:t>
      </w:r>
      <w:r w:rsidR="00853B0D">
        <w:rPr>
          <w:rFonts w:hint="eastAsia"/>
          <w:sz w:val="24"/>
          <w:szCs w:val="24"/>
        </w:rPr>
        <w:t>的“</w:t>
      </w:r>
      <w:r w:rsidR="001D1457" w:rsidRPr="004C099E">
        <w:rPr>
          <w:rFonts w:hint="eastAsia"/>
          <w:sz w:val="24"/>
          <w:szCs w:val="24"/>
        </w:rPr>
        <w:t>学生核心素养</w:t>
      </w:r>
      <w:r w:rsidR="00853B0D">
        <w:rPr>
          <w:rFonts w:hint="eastAsia"/>
          <w:sz w:val="24"/>
          <w:szCs w:val="24"/>
        </w:rPr>
        <w:t>”</w:t>
      </w:r>
      <w:r w:rsidR="001D1457" w:rsidRPr="004C099E">
        <w:rPr>
          <w:rFonts w:hint="eastAsia"/>
          <w:sz w:val="24"/>
          <w:szCs w:val="24"/>
        </w:rPr>
        <w:t>与</w:t>
      </w:r>
      <w:r w:rsidR="00853B0D">
        <w:rPr>
          <w:rFonts w:hint="eastAsia"/>
          <w:sz w:val="24"/>
          <w:szCs w:val="24"/>
        </w:rPr>
        <w:t>“</w:t>
      </w:r>
      <w:r w:rsidR="001D1457" w:rsidRPr="004C099E">
        <w:rPr>
          <w:rFonts w:hint="eastAsia"/>
          <w:sz w:val="24"/>
          <w:szCs w:val="24"/>
        </w:rPr>
        <w:t>教师专业素养</w:t>
      </w:r>
      <w:r w:rsidR="00853B0D">
        <w:rPr>
          <w:rFonts w:hint="eastAsia"/>
          <w:sz w:val="24"/>
          <w:szCs w:val="24"/>
        </w:rPr>
        <w:t>”</w:t>
      </w:r>
      <w:r w:rsidR="001D1457" w:rsidRPr="004C099E">
        <w:rPr>
          <w:rFonts w:hint="eastAsia"/>
          <w:sz w:val="24"/>
          <w:szCs w:val="24"/>
        </w:rPr>
        <w:t>的</w:t>
      </w:r>
      <w:r w:rsidR="00853B0D">
        <w:rPr>
          <w:rFonts w:hint="eastAsia"/>
          <w:sz w:val="24"/>
          <w:szCs w:val="24"/>
        </w:rPr>
        <w:t>协同发展</w:t>
      </w:r>
    </w:p>
    <w:p w:rsidR="006F1187" w:rsidRPr="004718B4" w:rsidRDefault="00A03821" w:rsidP="004718B4">
      <w:pPr>
        <w:spacing w:line="360" w:lineRule="auto"/>
        <w:jc w:val="center"/>
        <w:rPr>
          <w:sz w:val="24"/>
          <w:szCs w:val="24"/>
        </w:rPr>
      </w:pPr>
      <w:r w:rsidRPr="004C099E">
        <w:rPr>
          <w:rFonts w:hint="eastAsia"/>
          <w:sz w:val="24"/>
          <w:szCs w:val="24"/>
        </w:rPr>
        <w:t>南洋中学</w:t>
      </w:r>
      <w:r w:rsidRPr="004C099E">
        <w:rPr>
          <w:rFonts w:hint="eastAsia"/>
          <w:sz w:val="24"/>
          <w:szCs w:val="24"/>
        </w:rPr>
        <w:t xml:space="preserve">   </w:t>
      </w:r>
      <w:r w:rsidRPr="004C099E">
        <w:rPr>
          <w:rFonts w:hint="eastAsia"/>
          <w:sz w:val="24"/>
          <w:szCs w:val="24"/>
        </w:rPr>
        <w:t>马亚萍</w:t>
      </w:r>
    </w:p>
    <w:p w:rsidR="006F1187" w:rsidRDefault="00870018" w:rsidP="00E520B5">
      <w:pPr>
        <w:spacing w:line="360" w:lineRule="auto"/>
        <w:rPr>
          <w:rFonts w:ascii="宋体" w:eastAsia="宋体" w:hAnsi="宋体"/>
          <w:sz w:val="24"/>
          <w:szCs w:val="24"/>
        </w:rPr>
      </w:pPr>
      <w:r w:rsidRPr="00E520B5">
        <w:rPr>
          <w:rFonts w:ascii="宋体" w:eastAsia="宋体" w:hAnsi="宋体" w:hint="eastAsia"/>
          <w:sz w:val="24"/>
          <w:szCs w:val="24"/>
        </w:rPr>
        <w:t>摘要：</w:t>
      </w:r>
      <w:r w:rsidR="006F1187" w:rsidRPr="00E520B5">
        <w:rPr>
          <w:rFonts w:ascii="宋体" w:eastAsia="宋体" w:hAnsi="宋体" w:hint="eastAsia"/>
          <w:sz w:val="24"/>
          <w:szCs w:val="24"/>
        </w:rPr>
        <w:t>根据《普通高中数学课程标准（2017年版)》中提到的数学核心素养</w:t>
      </w:r>
      <w:r w:rsidR="004718B4" w:rsidRPr="00E520B5">
        <w:rPr>
          <w:rFonts w:ascii="宋体" w:eastAsia="宋体" w:hAnsi="宋体" w:hint="eastAsia"/>
          <w:sz w:val="24"/>
          <w:szCs w:val="24"/>
        </w:rPr>
        <w:t>的六方面和</w:t>
      </w:r>
      <w:r w:rsidR="009645EB">
        <w:rPr>
          <w:rFonts w:ascii="宋体" w:eastAsia="宋体" w:hAnsi="宋体" w:hint="eastAsia"/>
          <w:sz w:val="24"/>
          <w:szCs w:val="24"/>
        </w:rPr>
        <w:t>学业质量水平,以及在此背景下,</w:t>
      </w:r>
      <w:r w:rsidR="001D3791">
        <w:rPr>
          <w:rFonts w:ascii="宋体" w:eastAsia="宋体" w:hAnsi="宋体" w:hint="eastAsia"/>
          <w:sz w:val="24"/>
          <w:szCs w:val="24"/>
        </w:rPr>
        <w:t>教师</w:t>
      </w:r>
      <w:r w:rsidR="006F1187" w:rsidRPr="00E520B5">
        <w:rPr>
          <w:rFonts w:ascii="宋体" w:eastAsia="宋体" w:hAnsi="宋体" w:hint="eastAsia"/>
          <w:sz w:val="24"/>
          <w:szCs w:val="24"/>
        </w:rPr>
        <w:t>专业</w:t>
      </w:r>
      <w:r w:rsidR="004718B4" w:rsidRPr="00E520B5">
        <w:rPr>
          <w:rFonts w:ascii="宋体" w:eastAsia="宋体" w:hAnsi="宋体" w:hint="eastAsia"/>
          <w:sz w:val="24"/>
          <w:szCs w:val="24"/>
        </w:rPr>
        <w:t>素养</w:t>
      </w:r>
      <w:r w:rsidR="001D3791">
        <w:rPr>
          <w:rFonts w:ascii="宋体" w:eastAsia="宋体" w:hAnsi="宋体" w:hint="eastAsia"/>
          <w:sz w:val="24"/>
          <w:szCs w:val="24"/>
        </w:rPr>
        <w:t>的</w:t>
      </w:r>
      <w:r w:rsidR="004718B4" w:rsidRPr="00E520B5">
        <w:rPr>
          <w:rFonts w:ascii="宋体" w:eastAsia="宋体" w:hAnsi="宋体" w:hint="eastAsia"/>
          <w:sz w:val="24"/>
          <w:szCs w:val="24"/>
        </w:rPr>
        <w:t>提升，</w:t>
      </w:r>
      <w:r w:rsidR="009645EB">
        <w:rPr>
          <w:rFonts w:ascii="宋体" w:eastAsia="宋体" w:hAnsi="宋体" w:hint="eastAsia"/>
          <w:sz w:val="24"/>
          <w:szCs w:val="24"/>
        </w:rPr>
        <w:t>体现在</w:t>
      </w:r>
      <w:r w:rsidR="004718B4" w:rsidRPr="00E520B5">
        <w:rPr>
          <w:rFonts w:ascii="宋体" w:eastAsia="宋体" w:hAnsi="宋体" w:hint="eastAsia"/>
          <w:sz w:val="24"/>
          <w:szCs w:val="24"/>
        </w:rPr>
        <w:t>推动知识教学转变为</w:t>
      </w:r>
      <w:r w:rsidR="001D3791">
        <w:rPr>
          <w:rFonts w:ascii="宋体" w:eastAsia="宋体" w:hAnsi="宋体" w:hint="eastAsia"/>
          <w:sz w:val="24"/>
          <w:szCs w:val="24"/>
        </w:rPr>
        <w:t>核心</w:t>
      </w:r>
      <w:r w:rsidR="004718B4" w:rsidRPr="00E520B5">
        <w:rPr>
          <w:rFonts w:ascii="宋体" w:eastAsia="宋体" w:hAnsi="宋体" w:hint="eastAsia"/>
          <w:sz w:val="24"/>
          <w:szCs w:val="24"/>
        </w:rPr>
        <w:t>素养教学，</w:t>
      </w:r>
      <w:r w:rsidR="009645EB">
        <w:rPr>
          <w:rFonts w:ascii="宋体" w:eastAsia="宋体" w:hAnsi="宋体" w:hint="eastAsia"/>
          <w:sz w:val="24"/>
          <w:szCs w:val="24"/>
        </w:rPr>
        <w:t>助</w:t>
      </w:r>
      <w:proofErr w:type="gramStart"/>
      <w:r w:rsidR="009645EB">
        <w:rPr>
          <w:rFonts w:ascii="宋体" w:eastAsia="宋体" w:hAnsi="宋体" w:hint="eastAsia"/>
          <w:sz w:val="24"/>
          <w:szCs w:val="24"/>
        </w:rPr>
        <w:t>推</w:t>
      </w:r>
      <w:r w:rsidR="004718B4" w:rsidRPr="00E520B5">
        <w:rPr>
          <w:rFonts w:ascii="宋体" w:eastAsia="宋体" w:hAnsi="宋体" w:hint="eastAsia"/>
          <w:sz w:val="24"/>
          <w:szCs w:val="24"/>
        </w:rPr>
        <w:t>学生</w:t>
      </w:r>
      <w:proofErr w:type="gramEnd"/>
      <w:r w:rsidR="004718B4" w:rsidRPr="00E520B5">
        <w:rPr>
          <w:rFonts w:ascii="宋体" w:eastAsia="宋体" w:hAnsi="宋体" w:hint="eastAsia"/>
          <w:sz w:val="24"/>
          <w:szCs w:val="24"/>
        </w:rPr>
        <w:t>的全面发展以及终身学习。培养学生数学核心素养，</w:t>
      </w:r>
      <w:r w:rsidR="006F1187" w:rsidRPr="00E520B5">
        <w:rPr>
          <w:rFonts w:ascii="宋体" w:eastAsia="宋体" w:hAnsi="宋体" w:hint="eastAsia"/>
          <w:sz w:val="24"/>
          <w:szCs w:val="24"/>
        </w:rPr>
        <w:t>应当以学生为核心，从学生的思维特征与认知水平出发，注重教学理念，通过教学情境设计，把核心素养细化到每一节课每一个细节，渗透到各个问题之中。</w:t>
      </w:r>
      <w:r w:rsidR="000E4584">
        <w:rPr>
          <w:rFonts w:ascii="宋体" w:eastAsia="宋体" w:hAnsi="宋体" w:hint="eastAsia"/>
          <w:sz w:val="24"/>
          <w:szCs w:val="24"/>
        </w:rPr>
        <w:t>在此过程中,教师专业素养在探索过程得到提升。</w:t>
      </w:r>
    </w:p>
    <w:p w:rsidR="006F379E" w:rsidRPr="00E520B5" w:rsidRDefault="006F379E" w:rsidP="00E520B5">
      <w:pPr>
        <w:spacing w:line="360" w:lineRule="auto"/>
        <w:rPr>
          <w:rFonts w:ascii="宋体" w:eastAsia="宋体" w:hAnsi="宋体"/>
          <w:sz w:val="24"/>
          <w:szCs w:val="24"/>
        </w:rPr>
      </w:pPr>
    </w:p>
    <w:p w:rsidR="006F1187" w:rsidRPr="00E520B5" w:rsidRDefault="006F1187" w:rsidP="00E520B5">
      <w:pPr>
        <w:spacing w:line="360" w:lineRule="auto"/>
        <w:textAlignment w:val="center"/>
        <w:rPr>
          <w:rFonts w:ascii="宋体" w:eastAsia="宋体" w:hAnsi="宋体"/>
          <w:sz w:val="24"/>
          <w:szCs w:val="24"/>
        </w:rPr>
      </w:pPr>
      <w:r w:rsidRPr="00E520B5">
        <w:rPr>
          <w:rFonts w:ascii="宋体" w:eastAsia="宋体" w:hAnsi="宋体" w:hint="eastAsia"/>
          <w:sz w:val="24"/>
          <w:szCs w:val="24"/>
        </w:rPr>
        <w:t xml:space="preserve">关键词：数学核心素养  </w:t>
      </w:r>
      <w:r w:rsidR="004718B4" w:rsidRPr="00E520B5">
        <w:rPr>
          <w:rFonts w:ascii="宋体" w:eastAsia="宋体" w:hAnsi="宋体" w:hint="eastAsia"/>
          <w:sz w:val="24"/>
          <w:szCs w:val="24"/>
        </w:rPr>
        <w:t xml:space="preserve">教师专业素养  </w:t>
      </w:r>
      <w:r w:rsidRPr="00E520B5">
        <w:rPr>
          <w:rFonts w:ascii="宋体" w:eastAsia="宋体" w:hAnsi="宋体" w:hint="eastAsia"/>
          <w:sz w:val="24"/>
          <w:szCs w:val="24"/>
        </w:rPr>
        <w:t xml:space="preserve">情境创设   </w:t>
      </w:r>
      <w:proofErr w:type="gramStart"/>
      <w:r w:rsidRPr="00E520B5">
        <w:rPr>
          <w:rFonts w:ascii="宋体" w:eastAsia="宋体" w:hAnsi="宋体" w:hint="eastAsia"/>
          <w:sz w:val="24"/>
          <w:szCs w:val="24"/>
        </w:rPr>
        <w:t>设境导学</w:t>
      </w:r>
      <w:proofErr w:type="gramEnd"/>
    </w:p>
    <w:p w:rsidR="00A27FCA" w:rsidRPr="00E520B5" w:rsidRDefault="00A27FCA" w:rsidP="00E520B5">
      <w:pPr>
        <w:spacing w:line="360" w:lineRule="auto"/>
        <w:textAlignment w:val="center"/>
        <w:rPr>
          <w:rFonts w:ascii="宋体" w:eastAsia="宋体" w:hAnsi="宋体"/>
          <w:color w:val="FF0000"/>
          <w:sz w:val="24"/>
          <w:szCs w:val="24"/>
        </w:rPr>
      </w:pPr>
    </w:p>
    <w:p w:rsidR="00853B0D" w:rsidRPr="00E520B5" w:rsidRDefault="007C2D5C" w:rsidP="00E520B5">
      <w:pPr>
        <w:spacing w:line="360" w:lineRule="auto"/>
        <w:ind w:firstLine="480"/>
        <w:rPr>
          <w:rFonts w:ascii="宋体" w:hAnsi="宋体"/>
          <w:sz w:val="24"/>
          <w:szCs w:val="24"/>
        </w:rPr>
      </w:pPr>
      <w:r w:rsidRPr="00E520B5">
        <w:rPr>
          <w:rFonts w:ascii="宋体" w:hAnsi="宋体" w:hint="eastAsia"/>
          <w:sz w:val="24"/>
          <w:szCs w:val="24"/>
        </w:rPr>
        <w:t>“设境导学”</w:t>
      </w:r>
      <w:r w:rsidR="000E4584">
        <w:rPr>
          <w:rFonts w:ascii="宋体" w:hAnsi="宋体" w:hint="eastAsia"/>
          <w:sz w:val="24"/>
          <w:szCs w:val="24"/>
        </w:rPr>
        <w:t>提出</w:t>
      </w:r>
      <w:r w:rsidRPr="00E520B5">
        <w:rPr>
          <w:rFonts w:ascii="宋体" w:hAnsi="宋体" w:hint="eastAsia"/>
          <w:sz w:val="24"/>
          <w:szCs w:val="24"/>
        </w:rPr>
        <w:t>起源于2005年南洋中学“设境导学、和谐发展”科技教育模式，也是学校创建实验性示范性高中的研究成果。它的基本内涵可表述为：以科学素养与人文素养和谐发展为目标，积极创设科技教育环境，重视对学习过程引导的科技教育模式。</w:t>
      </w:r>
      <w:r w:rsidR="0086040C" w:rsidRPr="00E520B5">
        <w:rPr>
          <w:rFonts w:ascii="宋体" w:hAnsi="宋体" w:hint="eastAsia"/>
          <w:sz w:val="24"/>
          <w:szCs w:val="24"/>
        </w:rPr>
        <w:t>随着时代的不断发展，与之相匹配教育思想，教育观念也不断深化，但是学校提出的</w:t>
      </w:r>
      <w:r w:rsidR="0086040C" w:rsidRPr="00E520B5">
        <w:rPr>
          <w:rFonts w:asciiTheme="minorEastAsia" w:hAnsiTheme="minorEastAsia" w:hint="eastAsia"/>
          <w:sz w:val="24"/>
          <w:szCs w:val="24"/>
        </w:rPr>
        <w:t>“设境导学”同样具有先进的现实操作意义：</w:t>
      </w:r>
    </w:p>
    <w:p w:rsidR="007C2D5C" w:rsidRPr="00E520B5" w:rsidRDefault="0086040C" w:rsidP="00E520B5">
      <w:pPr>
        <w:spacing w:line="360" w:lineRule="auto"/>
        <w:ind w:firstLine="480"/>
        <w:rPr>
          <w:rFonts w:ascii="宋体" w:hAnsi="宋体"/>
          <w:sz w:val="24"/>
          <w:szCs w:val="24"/>
        </w:rPr>
      </w:pPr>
      <w:r w:rsidRPr="00E520B5">
        <w:rPr>
          <w:rFonts w:ascii="宋体" w:hAnsi="宋体" w:hint="eastAsia"/>
          <w:sz w:val="24"/>
          <w:szCs w:val="24"/>
        </w:rPr>
        <w:t>在</w:t>
      </w:r>
      <w:r w:rsidR="007C2D5C" w:rsidRPr="00E520B5">
        <w:rPr>
          <w:rFonts w:ascii="宋体" w:hAnsi="宋体" w:hint="eastAsia"/>
          <w:sz w:val="24"/>
          <w:szCs w:val="24"/>
        </w:rPr>
        <w:t>教育部印发了《普通高中数学课程标准(2017 年版)》中同样提到了“情境”一词，其释义就是</w:t>
      </w:r>
      <w:r w:rsidR="007C2D5C" w:rsidRPr="00E520B5">
        <w:rPr>
          <w:rFonts w:ascii="宋体" w:hAnsi="宋体"/>
          <w:sz w:val="24"/>
          <w:szCs w:val="24"/>
        </w:rPr>
        <w:t>数学学业质量水平是六个数学学科核心</w:t>
      </w:r>
      <w:r w:rsidR="007C2D5C" w:rsidRPr="00E520B5">
        <w:rPr>
          <w:rFonts w:ascii="宋体" w:hAnsi="宋体" w:hint="eastAsia"/>
          <w:sz w:val="24"/>
          <w:szCs w:val="24"/>
        </w:rPr>
        <w:t>素养</w:t>
      </w:r>
      <w:r w:rsidR="007C2D5C" w:rsidRPr="00E520B5">
        <w:rPr>
          <w:rFonts w:ascii="宋体" w:hAnsi="宋体"/>
          <w:sz w:val="24"/>
          <w:szCs w:val="24"/>
        </w:rPr>
        <w:t>水平的综合表现。每一个数学学科核心素养划分为三个水平，每一个水平是通过数学学科核心素养的具体表现和体现数学学科核心素养的</w:t>
      </w:r>
      <w:r w:rsidR="007C2D5C" w:rsidRPr="00E520B5">
        <w:rPr>
          <w:rFonts w:ascii="宋体" w:hAnsi="宋体" w:hint="eastAsia"/>
          <w:sz w:val="24"/>
          <w:szCs w:val="24"/>
        </w:rPr>
        <w:t>几</w:t>
      </w:r>
      <w:r w:rsidR="007C2D5C" w:rsidRPr="00E520B5">
        <w:rPr>
          <w:rFonts w:ascii="宋体" w:hAnsi="宋体"/>
          <w:sz w:val="24"/>
          <w:szCs w:val="24"/>
        </w:rPr>
        <w:t>个方面进行表述的。体现数学学科核心素养的四个方面知下：</w:t>
      </w:r>
    </w:p>
    <w:p w:rsidR="007C2D5C" w:rsidRPr="00E520B5" w:rsidRDefault="007C2D5C" w:rsidP="00E520B5">
      <w:pPr>
        <w:spacing w:line="360" w:lineRule="auto"/>
        <w:ind w:firstLine="480"/>
        <w:rPr>
          <w:rFonts w:ascii="宋体" w:hAnsi="宋体"/>
          <w:sz w:val="24"/>
          <w:szCs w:val="24"/>
        </w:rPr>
      </w:pPr>
      <w:r w:rsidRPr="00E520B5">
        <w:rPr>
          <w:rFonts w:ascii="宋体" w:hAnsi="宋体" w:hint="eastAsia"/>
          <w:sz w:val="24"/>
          <w:szCs w:val="24"/>
        </w:rPr>
        <w:t>情境</w:t>
      </w:r>
      <w:r w:rsidRPr="00E520B5">
        <w:rPr>
          <w:rFonts w:ascii="宋体" w:hAnsi="宋体"/>
          <w:sz w:val="24"/>
          <w:szCs w:val="24"/>
        </w:rPr>
        <w:t>与问题</w:t>
      </w:r>
      <w:r w:rsidRPr="00E520B5">
        <w:rPr>
          <w:rFonts w:ascii="宋体" w:hAnsi="宋体" w:hint="eastAsia"/>
          <w:sz w:val="24"/>
          <w:szCs w:val="24"/>
        </w:rPr>
        <w:tab/>
        <w:t>情</w:t>
      </w:r>
      <w:r w:rsidRPr="00E520B5">
        <w:rPr>
          <w:rFonts w:ascii="宋体" w:hAnsi="宋体"/>
          <w:sz w:val="24"/>
          <w:szCs w:val="24"/>
        </w:rPr>
        <w:t>境主要是指现实情境、数学</w:t>
      </w:r>
      <w:r w:rsidRPr="00E520B5">
        <w:rPr>
          <w:rFonts w:ascii="宋体" w:hAnsi="宋体" w:hint="eastAsia"/>
          <w:sz w:val="24"/>
          <w:szCs w:val="24"/>
        </w:rPr>
        <w:t>情</w:t>
      </w:r>
      <w:r w:rsidRPr="00E520B5">
        <w:rPr>
          <w:rFonts w:ascii="宋体" w:hAnsi="宋体"/>
          <w:sz w:val="24"/>
          <w:szCs w:val="24"/>
        </w:rPr>
        <w:t>境、科学</w:t>
      </w:r>
      <w:r w:rsidRPr="00E520B5">
        <w:rPr>
          <w:rFonts w:ascii="宋体" w:hAnsi="宋体" w:hint="eastAsia"/>
          <w:sz w:val="24"/>
          <w:szCs w:val="24"/>
        </w:rPr>
        <w:t>情</w:t>
      </w:r>
      <w:r w:rsidRPr="00E520B5">
        <w:rPr>
          <w:rFonts w:ascii="宋体" w:hAnsi="宋体"/>
          <w:sz w:val="24"/>
          <w:szCs w:val="24"/>
        </w:rPr>
        <w:t>境。问题是指在</w:t>
      </w:r>
      <w:r w:rsidRPr="00E520B5">
        <w:rPr>
          <w:rFonts w:ascii="宋体" w:hAnsi="宋体" w:hint="eastAsia"/>
          <w:sz w:val="24"/>
          <w:szCs w:val="24"/>
        </w:rPr>
        <w:t>情</w:t>
      </w:r>
      <w:r w:rsidRPr="00E520B5">
        <w:rPr>
          <w:rFonts w:ascii="宋体" w:hAnsi="宋体"/>
          <w:sz w:val="24"/>
          <w:szCs w:val="24"/>
        </w:rPr>
        <w:t>境中提出的数学问题</w:t>
      </w:r>
      <w:r w:rsidRPr="00E520B5">
        <w:rPr>
          <w:rFonts w:ascii="宋体" w:hAnsi="宋体" w:hint="eastAsia"/>
          <w:sz w:val="24"/>
          <w:szCs w:val="24"/>
        </w:rPr>
        <w:t>；</w:t>
      </w:r>
    </w:p>
    <w:p w:rsidR="007C2D5C" w:rsidRPr="00E520B5" w:rsidRDefault="007C2D5C" w:rsidP="00E520B5">
      <w:pPr>
        <w:spacing w:line="360" w:lineRule="auto"/>
        <w:ind w:firstLine="480"/>
        <w:rPr>
          <w:rFonts w:ascii="宋体" w:hAnsi="宋体"/>
          <w:sz w:val="24"/>
          <w:szCs w:val="24"/>
        </w:rPr>
      </w:pPr>
      <w:r w:rsidRPr="00E520B5">
        <w:rPr>
          <w:rFonts w:ascii="宋体" w:hAnsi="宋体" w:hint="eastAsia"/>
          <w:sz w:val="24"/>
          <w:szCs w:val="24"/>
        </w:rPr>
        <w:t>知识</w:t>
      </w:r>
      <w:r w:rsidRPr="00E520B5">
        <w:rPr>
          <w:rFonts w:ascii="宋体" w:hAnsi="宋体"/>
          <w:sz w:val="24"/>
          <w:szCs w:val="24"/>
        </w:rPr>
        <w:t>与技能</w:t>
      </w:r>
      <w:r w:rsidRPr="00E520B5">
        <w:rPr>
          <w:rFonts w:ascii="宋体" w:hAnsi="宋体" w:hint="eastAsia"/>
          <w:sz w:val="24"/>
          <w:szCs w:val="24"/>
        </w:rPr>
        <w:tab/>
      </w:r>
      <w:r w:rsidRPr="00E520B5">
        <w:rPr>
          <w:rFonts w:ascii="宋体" w:hAnsi="宋体"/>
          <w:sz w:val="24"/>
          <w:szCs w:val="24"/>
        </w:rPr>
        <w:t>主要是指能够</w:t>
      </w:r>
      <w:r w:rsidRPr="00E520B5">
        <w:rPr>
          <w:rFonts w:ascii="宋体" w:hAnsi="宋体" w:hint="eastAsia"/>
          <w:sz w:val="24"/>
          <w:szCs w:val="24"/>
        </w:rPr>
        <w:t>帮</w:t>
      </w:r>
      <w:r w:rsidRPr="00E520B5">
        <w:rPr>
          <w:rFonts w:ascii="宋体" w:hAnsi="宋体"/>
          <w:sz w:val="24"/>
          <w:szCs w:val="24"/>
        </w:rPr>
        <w:t>助学生形成相应数学学科核心素养的知识与</w:t>
      </w:r>
      <w:r w:rsidRPr="00E520B5">
        <w:rPr>
          <w:rFonts w:ascii="宋体" w:hAnsi="宋体" w:hint="eastAsia"/>
          <w:sz w:val="24"/>
          <w:szCs w:val="24"/>
        </w:rPr>
        <w:t>技能；</w:t>
      </w:r>
    </w:p>
    <w:p w:rsidR="007C2D5C" w:rsidRPr="00E520B5" w:rsidRDefault="007C2D5C" w:rsidP="00E520B5">
      <w:pPr>
        <w:spacing w:line="360" w:lineRule="auto"/>
        <w:ind w:firstLine="480"/>
        <w:rPr>
          <w:rFonts w:ascii="宋体" w:hAnsi="宋体"/>
          <w:sz w:val="24"/>
          <w:szCs w:val="24"/>
        </w:rPr>
      </w:pPr>
      <w:r w:rsidRPr="00E520B5">
        <w:rPr>
          <w:rFonts w:ascii="宋体" w:hAnsi="宋体" w:hint="eastAsia"/>
          <w:sz w:val="24"/>
          <w:szCs w:val="24"/>
        </w:rPr>
        <w:t>思维</w:t>
      </w:r>
      <w:r w:rsidRPr="00E520B5">
        <w:rPr>
          <w:rFonts w:ascii="宋体" w:hAnsi="宋体"/>
          <w:sz w:val="24"/>
          <w:szCs w:val="24"/>
        </w:rPr>
        <w:t>与表达</w:t>
      </w:r>
      <w:r w:rsidRPr="00E520B5">
        <w:rPr>
          <w:rFonts w:ascii="宋体" w:hAnsi="宋体" w:hint="eastAsia"/>
          <w:sz w:val="24"/>
          <w:szCs w:val="24"/>
        </w:rPr>
        <w:tab/>
      </w:r>
      <w:r w:rsidRPr="00E520B5">
        <w:rPr>
          <w:rFonts w:ascii="宋体" w:hAnsi="宋体"/>
          <w:sz w:val="24"/>
          <w:szCs w:val="24"/>
        </w:rPr>
        <w:t>主要是指数学活动过程中反映的思维品质、表述的严谨性和准确性</w:t>
      </w:r>
      <w:r w:rsidRPr="00E520B5">
        <w:rPr>
          <w:rFonts w:ascii="宋体" w:hAnsi="宋体" w:hint="eastAsia"/>
          <w:sz w:val="24"/>
          <w:szCs w:val="24"/>
        </w:rPr>
        <w:t>；</w:t>
      </w:r>
    </w:p>
    <w:p w:rsidR="007C2D5C" w:rsidRPr="00E520B5" w:rsidRDefault="007C2D5C" w:rsidP="00E520B5">
      <w:pPr>
        <w:spacing w:line="360" w:lineRule="auto"/>
        <w:ind w:firstLine="480"/>
        <w:rPr>
          <w:rFonts w:ascii="宋体" w:hAnsi="宋体"/>
          <w:sz w:val="24"/>
          <w:szCs w:val="24"/>
        </w:rPr>
      </w:pPr>
      <w:r w:rsidRPr="00E520B5">
        <w:rPr>
          <w:rFonts w:ascii="宋体" w:hAnsi="宋体" w:hint="eastAsia"/>
          <w:sz w:val="24"/>
          <w:szCs w:val="24"/>
        </w:rPr>
        <w:t>交流</w:t>
      </w:r>
      <w:r w:rsidRPr="00E520B5">
        <w:rPr>
          <w:rFonts w:ascii="宋体" w:hAnsi="宋体"/>
          <w:sz w:val="24"/>
          <w:szCs w:val="24"/>
        </w:rPr>
        <w:t>与反思</w:t>
      </w:r>
      <w:r w:rsidRPr="00E520B5">
        <w:rPr>
          <w:rFonts w:ascii="宋体" w:hAnsi="宋体" w:hint="eastAsia"/>
          <w:sz w:val="24"/>
          <w:szCs w:val="24"/>
        </w:rPr>
        <w:tab/>
      </w:r>
      <w:r w:rsidRPr="00E520B5">
        <w:rPr>
          <w:rFonts w:ascii="宋体" w:hAnsi="宋体"/>
          <w:sz w:val="24"/>
          <w:szCs w:val="24"/>
        </w:rPr>
        <w:t>主要是指能够用数学语言直观地解释和交流数学的概念、结论、应用和</w:t>
      </w:r>
      <w:r w:rsidRPr="00E520B5">
        <w:rPr>
          <w:rFonts w:ascii="宋体" w:hAnsi="宋体" w:hint="eastAsia"/>
          <w:sz w:val="24"/>
          <w:szCs w:val="24"/>
        </w:rPr>
        <w:t>思想</w:t>
      </w:r>
      <w:r w:rsidRPr="00E520B5">
        <w:rPr>
          <w:rFonts w:ascii="宋体" w:hAnsi="宋体"/>
          <w:sz w:val="24"/>
          <w:szCs w:val="24"/>
        </w:rPr>
        <w:t>方法，并能进行评价、总结与拓展。</w:t>
      </w:r>
    </w:p>
    <w:p w:rsidR="00270A3F" w:rsidRPr="00E520B5" w:rsidRDefault="007C2D5C" w:rsidP="00E520B5">
      <w:pPr>
        <w:spacing w:line="360" w:lineRule="auto"/>
        <w:ind w:firstLine="480"/>
        <w:rPr>
          <w:rFonts w:ascii="宋体" w:hAnsi="宋体"/>
          <w:sz w:val="24"/>
          <w:szCs w:val="24"/>
        </w:rPr>
      </w:pPr>
      <w:r w:rsidRPr="00E520B5">
        <w:rPr>
          <w:rFonts w:ascii="仿宋_GB2312" w:hint="eastAsia"/>
          <w:sz w:val="24"/>
          <w:szCs w:val="24"/>
        </w:rPr>
        <w:lastRenderedPageBreak/>
        <w:t>由此可见，“情境”是所有学习的起点，是问题解决预设要素，因此，但凡教材编写，或者课堂生成都有意识地从情境出发，抽丝剥茧，逐步深入，达成</w:t>
      </w:r>
      <w:r w:rsidR="005867FC" w:rsidRPr="00E520B5">
        <w:rPr>
          <w:rFonts w:ascii="仿宋_GB2312" w:hint="eastAsia"/>
          <w:sz w:val="24"/>
          <w:szCs w:val="24"/>
        </w:rPr>
        <w:t>教学</w:t>
      </w:r>
      <w:r w:rsidRPr="00E520B5">
        <w:rPr>
          <w:rFonts w:ascii="仿宋_GB2312" w:hint="eastAsia"/>
          <w:sz w:val="24"/>
          <w:szCs w:val="24"/>
        </w:rPr>
        <w:t>目标。</w:t>
      </w:r>
      <w:r w:rsidR="00903476" w:rsidRPr="00E520B5">
        <w:rPr>
          <w:rFonts w:ascii="仿宋_GB2312" w:hint="eastAsia"/>
          <w:sz w:val="24"/>
          <w:szCs w:val="24"/>
        </w:rPr>
        <w:t>一直以来，</w:t>
      </w:r>
      <w:r w:rsidR="00903476" w:rsidRPr="00E520B5">
        <w:rPr>
          <w:rFonts w:ascii="宋体" w:hAnsi="宋体" w:hint="eastAsia"/>
          <w:sz w:val="24"/>
          <w:szCs w:val="24"/>
        </w:rPr>
        <w:t>教师有意识地</w:t>
      </w:r>
      <w:r w:rsidR="00903476" w:rsidRPr="00E520B5">
        <w:rPr>
          <w:rFonts w:ascii="宋体" w:hAnsi="宋体"/>
          <w:sz w:val="24"/>
          <w:szCs w:val="24"/>
        </w:rPr>
        <w:t>结合教学任务及其蕴含的</w:t>
      </w:r>
      <w:r w:rsidR="00903476" w:rsidRPr="00E520B5">
        <w:rPr>
          <w:rFonts w:ascii="宋体" w:hAnsi="宋体" w:hint="eastAsia"/>
          <w:sz w:val="24"/>
          <w:szCs w:val="24"/>
        </w:rPr>
        <w:t>数</w:t>
      </w:r>
      <w:r w:rsidR="00903476" w:rsidRPr="00E520B5">
        <w:rPr>
          <w:rFonts w:ascii="宋体" w:hAnsi="宋体"/>
          <w:sz w:val="24"/>
          <w:szCs w:val="24"/>
        </w:rPr>
        <w:t>学学科</w:t>
      </w:r>
      <w:r w:rsidR="000E4584">
        <w:rPr>
          <w:rFonts w:ascii="宋体" w:hAnsi="宋体" w:hint="eastAsia"/>
          <w:sz w:val="24"/>
          <w:szCs w:val="24"/>
        </w:rPr>
        <w:t>内核</w:t>
      </w:r>
      <w:r w:rsidR="00903476" w:rsidRPr="00E520B5">
        <w:rPr>
          <w:rFonts w:ascii="宋体" w:hAnsi="宋体"/>
          <w:sz w:val="24"/>
          <w:szCs w:val="24"/>
        </w:rPr>
        <w:t>设计合适的情境和问题，引导学生用数学的</w:t>
      </w:r>
      <w:r w:rsidR="00903476" w:rsidRPr="00E520B5">
        <w:rPr>
          <w:rFonts w:ascii="宋体" w:hAnsi="宋体" w:hint="eastAsia"/>
          <w:sz w:val="24"/>
          <w:szCs w:val="24"/>
        </w:rPr>
        <w:t>眼</w:t>
      </w:r>
      <w:r w:rsidR="00903476" w:rsidRPr="00E520B5">
        <w:rPr>
          <w:rFonts w:ascii="宋体" w:hAnsi="宋体"/>
          <w:sz w:val="24"/>
          <w:szCs w:val="24"/>
        </w:rPr>
        <w:t>光</w:t>
      </w:r>
      <w:r w:rsidR="00903476" w:rsidRPr="00E520B5">
        <w:rPr>
          <w:rFonts w:ascii="宋体" w:hAnsi="宋体" w:hint="eastAsia"/>
          <w:sz w:val="24"/>
          <w:szCs w:val="24"/>
        </w:rPr>
        <w:t>观察</w:t>
      </w:r>
      <w:r w:rsidR="00903476" w:rsidRPr="00E520B5">
        <w:rPr>
          <w:rFonts w:ascii="宋体" w:hAnsi="宋体"/>
          <w:sz w:val="24"/>
          <w:szCs w:val="24"/>
        </w:rPr>
        <w:t>现象、发</w:t>
      </w:r>
      <w:r w:rsidR="00903476" w:rsidRPr="00E520B5">
        <w:rPr>
          <w:rFonts w:ascii="宋体" w:hAnsi="宋体" w:hint="eastAsia"/>
          <w:sz w:val="24"/>
          <w:szCs w:val="24"/>
        </w:rPr>
        <w:t>现</w:t>
      </w:r>
      <w:r w:rsidR="00903476" w:rsidRPr="00E520B5">
        <w:rPr>
          <w:rFonts w:ascii="宋体" w:hAnsi="宋体"/>
          <w:sz w:val="24"/>
          <w:szCs w:val="24"/>
        </w:rPr>
        <w:t>问题，使用</w:t>
      </w:r>
      <w:r w:rsidR="00903476" w:rsidRPr="00E520B5">
        <w:rPr>
          <w:rFonts w:ascii="宋体" w:hAnsi="宋体" w:hint="eastAsia"/>
          <w:sz w:val="24"/>
          <w:szCs w:val="24"/>
        </w:rPr>
        <w:t>恰</w:t>
      </w:r>
      <w:r w:rsidR="00903476" w:rsidRPr="00E520B5">
        <w:rPr>
          <w:rFonts w:ascii="宋体" w:hAnsi="宋体"/>
          <w:sz w:val="24"/>
          <w:szCs w:val="24"/>
        </w:rPr>
        <w:t>当的数学语言描述问题，用数学的</w:t>
      </w:r>
      <w:r w:rsidR="00903476" w:rsidRPr="00E520B5">
        <w:rPr>
          <w:rFonts w:ascii="宋体" w:hAnsi="宋体" w:hint="eastAsia"/>
          <w:sz w:val="24"/>
          <w:szCs w:val="24"/>
        </w:rPr>
        <w:t>思</w:t>
      </w:r>
      <w:r w:rsidR="00903476" w:rsidRPr="00E520B5">
        <w:rPr>
          <w:rFonts w:ascii="宋体" w:hAnsi="宋体"/>
          <w:sz w:val="24"/>
          <w:szCs w:val="24"/>
        </w:rPr>
        <w:t>想、方法</w:t>
      </w:r>
      <w:r w:rsidR="00903476" w:rsidRPr="00E520B5">
        <w:rPr>
          <w:rFonts w:ascii="宋体" w:hAnsi="宋体" w:hint="eastAsia"/>
          <w:sz w:val="24"/>
          <w:szCs w:val="24"/>
        </w:rPr>
        <w:t>解</w:t>
      </w:r>
      <w:r w:rsidR="00903476" w:rsidRPr="00E520B5">
        <w:rPr>
          <w:rFonts w:ascii="宋体" w:hAnsi="宋体"/>
          <w:sz w:val="24"/>
          <w:szCs w:val="24"/>
        </w:rPr>
        <w:t>决问题。在问题解决的</w:t>
      </w:r>
      <w:r w:rsidR="00903476" w:rsidRPr="00E520B5">
        <w:rPr>
          <w:rFonts w:ascii="宋体" w:hAnsi="宋体" w:hint="eastAsia"/>
          <w:sz w:val="24"/>
          <w:szCs w:val="24"/>
        </w:rPr>
        <w:t>过</w:t>
      </w:r>
      <w:r w:rsidR="00903476" w:rsidRPr="00E520B5">
        <w:rPr>
          <w:rFonts w:ascii="宋体" w:hAnsi="宋体"/>
          <w:sz w:val="24"/>
          <w:szCs w:val="24"/>
        </w:rPr>
        <w:t>程中，理解数学内容的本</w:t>
      </w:r>
      <w:r w:rsidR="00903476" w:rsidRPr="00E520B5">
        <w:rPr>
          <w:rFonts w:ascii="宋体" w:hAnsi="宋体" w:hint="eastAsia"/>
          <w:sz w:val="24"/>
          <w:szCs w:val="24"/>
        </w:rPr>
        <w:t>质</w:t>
      </w:r>
      <w:r w:rsidR="00903476" w:rsidRPr="00E520B5">
        <w:rPr>
          <w:rFonts w:ascii="宋体" w:hAnsi="宋体"/>
          <w:sz w:val="24"/>
          <w:szCs w:val="24"/>
        </w:rPr>
        <w:t>，</w:t>
      </w:r>
      <w:r w:rsidR="00903476" w:rsidRPr="00E520B5">
        <w:rPr>
          <w:rFonts w:ascii="宋体" w:hAnsi="宋体" w:hint="eastAsia"/>
          <w:sz w:val="24"/>
          <w:szCs w:val="24"/>
        </w:rPr>
        <w:t>促进</w:t>
      </w:r>
      <w:r w:rsidR="00903476" w:rsidRPr="00E520B5">
        <w:rPr>
          <w:rFonts w:ascii="宋体" w:hAnsi="宋体"/>
          <w:sz w:val="24"/>
          <w:szCs w:val="24"/>
        </w:rPr>
        <w:t>学生数学学科核心素养的形成和发展。</w:t>
      </w:r>
      <w:r w:rsidR="00CB0141">
        <w:rPr>
          <w:rFonts w:ascii="宋体" w:hAnsi="宋体" w:hint="eastAsia"/>
          <w:sz w:val="24"/>
          <w:szCs w:val="24"/>
        </w:rPr>
        <w:t>因此在新课程标准</w:t>
      </w:r>
      <w:proofErr w:type="gramStart"/>
      <w:r w:rsidR="00CB0141">
        <w:rPr>
          <w:rFonts w:ascii="宋体" w:hAnsi="宋体" w:hint="eastAsia"/>
          <w:sz w:val="24"/>
          <w:szCs w:val="24"/>
        </w:rPr>
        <w:t>下</w:t>
      </w:r>
      <w:r w:rsidR="00270A3F" w:rsidRPr="00E520B5">
        <w:rPr>
          <w:rFonts w:ascii="宋体" w:hAnsi="宋体" w:hint="eastAsia"/>
          <w:sz w:val="24"/>
          <w:szCs w:val="24"/>
        </w:rPr>
        <w:t>理解</w:t>
      </w:r>
      <w:proofErr w:type="gramEnd"/>
      <w:r w:rsidR="00270A3F" w:rsidRPr="00E520B5">
        <w:rPr>
          <w:rFonts w:ascii="宋体" w:hAnsi="宋体" w:hint="eastAsia"/>
          <w:sz w:val="24"/>
          <w:szCs w:val="24"/>
        </w:rPr>
        <w:t>为</w:t>
      </w:r>
      <w:r w:rsidR="00CB0141">
        <w:rPr>
          <w:rFonts w:ascii="宋体" w:hAnsi="宋体" w:hint="eastAsia"/>
          <w:sz w:val="24"/>
          <w:szCs w:val="24"/>
        </w:rPr>
        <w:t xml:space="preserve">: </w:t>
      </w:r>
      <w:r w:rsidR="00270A3F" w:rsidRPr="00E520B5">
        <w:rPr>
          <w:rFonts w:ascii="宋体" w:hAnsi="宋体" w:hint="eastAsia"/>
          <w:sz w:val="24"/>
          <w:szCs w:val="24"/>
        </w:rPr>
        <w:t>更加注重学生个性化、多样化的学习和发展需求。</w:t>
      </w:r>
    </w:p>
    <w:p w:rsidR="00853B0D" w:rsidRPr="00E520B5" w:rsidRDefault="00903476" w:rsidP="00E520B5">
      <w:pPr>
        <w:spacing w:line="360" w:lineRule="auto"/>
        <w:ind w:firstLine="480"/>
        <w:rPr>
          <w:rFonts w:ascii="宋体" w:hAnsi="宋体"/>
          <w:sz w:val="24"/>
          <w:szCs w:val="24"/>
        </w:rPr>
      </w:pPr>
      <w:r w:rsidRPr="00E520B5">
        <w:rPr>
          <w:rFonts w:ascii="宋体" w:hAnsi="宋体" w:hint="eastAsia"/>
          <w:sz w:val="24"/>
          <w:szCs w:val="24"/>
        </w:rPr>
        <w:t>但是作为</w:t>
      </w:r>
      <w:r w:rsidR="005527E0" w:rsidRPr="00E520B5">
        <w:rPr>
          <w:rFonts w:ascii="宋体" w:hAnsi="宋体" w:hint="eastAsia"/>
          <w:sz w:val="24"/>
          <w:szCs w:val="24"/>
        </w:rPr>
        <w:t>数学</w:t>
      </w:r>
      <w:r w:rsidRPr="00E520B5">
        <w:rPr>
          <w:rFonts w:ascii="宋体" w:hAnsi="宋体" w:hint="eastAsia"/>
          <w:sz w:val="24"/>
          <w:szCs w:val="24"/>
        </w:rPr>
        <w:t>“家常课”，每一节课都要有</w:t>
      </w:r>
      <w:r w:rsidR="00857172">
        <w:rPr>
          <w:rFonts w:ascii="宋体" w:hAnsi="宋体" w:hint="eastAsia"/>
          <w:sz w:val="24"/>
          <w:szCs w:val="24"/>
        </w:rPr>
        <w:t>丰富多彩的</w:t>
      </w:r>
      <w:r w:rsidRPr="00E520B5">
        <w:rPr>
          <w:rFonts w:ascii="宋体" w:hAnsi="宋体" w:hint="eastAsia"/>
          <w:sz w:val="24"/>
          <w:szCs w:val="24"/>
        </w:rPr>
        <w:t>情境出发，显然</w:t>
      </w:r>
      <w:r w:rsidR="00CB0141">
        <w:rPr>
          <w:rFonts w:ascii="宋体" w:hAnsi="宋体" w:hint="eastAsia"/>
          <w:sz w:val="24"/>
          <w:szCs w:val="24"/>
        </w:rPr>
        <w:t>很难实施</w:t>
      </w:r>
      <w:r w:rsidRPr="00E520B5">
        <w:rPr>
          <w:rFonts w:ascii="宋体" w:hAnsi="宋体" w:hint="eastAsia"/>
          <w:sz w:val="24"/>
          <w:szCs w:val="24"/>
        </w:rPr>
        <w:t>，</w:t>
      </w:r>
      <w:r w:rsidR="00CB0141">
        <w:rPr>
          <w:rFonts w:ascii="宋体" w:hAnsi="宋体" w:hint="eastAsia"/>
          <w:sz w:val="24"/>
          <w:szCs w:val="24"/>
        </w:rPr>
        <w:t>而</w:t>
      </w:r>
      <w:r w:rsidR="005527E0" w:rsidRPr="00E520B5">
        <w:rPr>
          <w:rFonts w:ascii="宋体" w:hAnsi="宋体" w:hint="eastAsia"/>
          <w:sz w:val="24"/>
          <w:szCs w:val="24"/>
        </w:rPr>
        <w:t>此时</w:t>
      </w:r>
      <w:r w:rsidR="00CB0141">
        <w:rPr>
          <w:rFonts w:ascii="宋体" w:hAnsi="宋体" w:hint="eastAsia"/>
          <w:sz w:val="24"/>
          <w:szCs w:val="24"/>
        </w:rPr>
        <w:t>情境可以从</w:t>
      </w:r>
      <w:r w:rsidRPr="00E520B5">
        <w:rPr>
          <w:rFonts w:ascii="宋体" w:hAnsi="宋体" w:hint="eastAsia"/>
          <w:sz w:val="24"/>
          <w:szCs w:val="24"/>
        </w:rPr>
        <w:t>问题出发：学生反馈的</w:t>
      </w:r>
      <w:r w:rsidR="005527E0" w:rsidRPr="00E520B5">
        <w:rPr>
          <w:rFonts w:ascii="宋体" w:hAnsi="宋体" w:hint="eastAsia"/>
          <w:sz w:val="24"/>
          <w:szCs w:val="24"/>
        </w:rPr>
        <w:t>共性错误</w:t>
      </w:r>
      <w:r w:rsidRPr="00E520B5">
        <w:rPr>
          <w:rFonts w:ascii="宋体" w:hAnsi="宋体" w:hint="eastAsia"/>
          <w:sz w:val="24"/>
          <w:szCs w:val="24"/>
        </w:rPr>
        <w:t>、前期知识的类比</w:t>
      </w:r>
      <w:r w:rsidR="005527E0" w:rsidRPr="00E520B5">
        <w:rPr>
          <w:rFonts w:ascii="宋体" w:hAnsi="宋体" w:hint="eastAsia"/>
          <w:sz w:val="24"/>
          <w:szCs w:val="24"/>
        </w:rPr>
        <w:t>方法</w:t>
      </w:r>
      <w:r w:rsidRPr="00E520B5">
        <w:rPr>
          <w:rFonts w:ascii="宋体" w:hAnsi="宋体" w:hint="eastAsia"/>
          <w:sz w:val="24"/>
          <w:szCs w:val="24"/>
        </w:rPr>
        <w:t>、</w:t>
      </w:r>
      <w:r w:rsidR="005527E0" w:rsidRPr="00E520B5">
        <w:rPr>
          <w:rFonts w:ascii="宋体" w:hAnsi="宋体" w:hint="eastAsia"/>
          <w:sz w:val="24"/>
          <w:szCs w:val="24"/>
        </w:rPr>
        <w:t>意识认知上的薄弱环节等等获得学生课堂需求和共鸣，共同探索，达成教学目标。</w:t>
      </w:r>
      <w:r w:rsidR="00853B0D" w:rsidRPr="00E520B5">
        <w:rPr>
          <w:rFonts w:ascii="宋体" w:hAnsi="宋体" w:hint="eastAsia"/>
          <w:sz w:val="24"/>
          <w:szCs w:val="24"/>
        </w:rPr>
        <w:t>因此“设境”与“导学”是教师专业素养的显性特征。</w:t>
      </w:r>
    </w:p>
    <w:p w:rsidR="006F379E" w:rsidRDefault="00853B0D" w:rsidP="00E520B5">
      <w:pPr>
        <w:spacing w:line="360" w:lineRule="auto"/>
        <w:ind w:firstLine="480"/>
        <w:rPr>
          <w:rFonts w:ascii="宋体" w:hAnsi="宋体"/>
          <w:sz w:val="24"/>
          <w:szCs w:val="24"/>
        </w:rPr>
      </w:pPr>
      <w:r w:rsidRPr="00E520B5">
        <w:rPr>
          <w:rFonts w:ascii="宋体" w:hAnsi="宋体" w:hint="eastAsia"/>
          <w:sz w:val="24"/>
          <w:szCs w:val="24"/>
        </w:rPr>
        <w:t>就“十三五”阶段</w:t>
      </w:r>
      <w:r w:rsidR="00270A3F" w:rsidRPr="00E520B5">
        <w:rPr>
          <w:rFonts w:ascii="宋体" w:hAnsi="宋体" w:hint="eastAsia"/>
          <w:sz w:val="24"/>
          <w:szCs w:val="24"/>
        </w:rPr>
        <w:t>，对应学生核心素养的六个方面：“</w:t>
      </w:r>
      <w:r w:rsidR="00270A3F" w:rsidRPr="00E520B5">
        <w:rPr>
          <w:rFonts w:ascii="宋体" w:eastAsia="宋体" w:hAnsi="宋体" w:hint="eastAsia"/>
          <w:kern w:val="0"/>
          <w:sz w:val="24"/>
          <w:szCs w:val="24"/>
        </w:rPr>
        <w:t>数学抽象、逻辑推理、数学建模、直观想象、数学运算、数据分析”，教师也提出了</w:t>
      </w:r>
      <w:r w:rsidR="00857172">
        <w:rPr>
          <w:rFonts w:ascii="宋体" w:eastAsia="宋体" w:hAnsi="宋体" w:hint="eastAsia"/>
          <w:kern w:val="0"/>
          <w:sz w:val="24"/>
          <w:szCs w:val="24"/>
        </w:rPr>
        <w:t>1+5</w:t>
      </w:r>
      <w:proofErr w:type="gramStart"/>
      <w:r w:rsidR="00270A3F" w:rsidRPr="00E520B5">
        <w:rPr>
          <w:rFonts w:ascii="宋体" w:eastAsia="宋体" w:hAnsi="宋体" w:hint="eastAsia"/>
          <w:kern w:val="0"/>
          <w:sz w:val="24"/>
          <w:szCs w:val="24"/>
        </w:rPr>
        <w:t>六项专业</w:t>
      </w:r>
      <w:proofErr w:type="gramEnd"/>
      <w:r w:rsidR="00270A3F" w:rsidRPr="00E520B5">
        <w:rPr>
          <w:rFonts w:ascii="宋体" w:eastAsia="宋体" w:hAnsi="宋体" w:hint="eastAsia"/>
          <w:kern w:val="0"/>
          <w:sz w:val="24"/>
          <w:szCs w:val="24"/>
        </w:rPr>
        <w:t>素养要求：“</w:t>
      </w:r>
      <w:r w:rsidRPr="00E520B5">
        <w:rPr>
          <w:rFonts w:ascii="宋体" w:hAnsi="宋体" w:hint="eastAsia"/>
          <w:sz w:val="24"/>
          <w:szCs w:val="24"/>
        </w:rPr>
        <w:t>育德能力</w:t>
      </w:r>
      <w:r w:rsidR="00270A3F" w:rsidRPr="00E520B5">
        <w:rPr>
          <w:rFonts w:ascii="宋体" w:hAnsi="宋体" w:hint="eastAsia"/>
          <w:sz w:val="24"/>
          <w:szCs w:val="24"/>
        </w:rPr>
        <w:t>、</w:t>
      </w:r>
      <w:r w:rsidRPr="00E520B5">
        <w:rPr>
          <w:rFonts w:ascii="宋体" w:hAnsi="宋体" w:hint="eastAsia"/>
          <w:sz w:val="24"/>
          <w:szCs w:val="24"/>
        </w:rPr>
        <w:t>本体性知识、作业命题、实验（实践）、信息技术</w:t>
      </w:r>
      <w:r w:rsidR="00270A3F" w:rsidRPr="00E520B5">
        <w:rPr>
          <w:rFonts w:ascii="宋体" w:hAnsi="宋体" w:hint="eastAsia"/>
          <w:sz w:val="24"/>
          <w:szCs w:val="24"/>
        </w:rPr>
        <w:t>和</w:t>
      </w:r>
      <w:r w:rsidRPr="00E520B5">
        <w:rPr>
          <w:rFonts w:ascii="宋体" w:hAnsi="宋体" w:hint="eastAsia"/>
          <w:sz w:val="24"/>
          <w:szCs w:val="24"/>
        </w:rPr>
        <w:t>心理辅导等方面</w:t>
      </w:r>
      <w:r w:rsidR="00270A3F" w:rsidRPr="00E520B5">
        <w:rPr>
          <w:rFonts w:ascii="宋体" w:hAnsi="宋体" w:hint="eastAsia"/>
          <w:sz w:val="24"/>
          <w:szCs w:val="24"/>
        </w:rPr>
        <w:t>。”</w:t>
      </w:r>
      <w:r w:rsidR="006F379E">
        <w:rPr>
          <w:rFonts w:ascii="宋体" w:hAnsi="宋体" w:hint="eastAsia"/>
          <w:sz w:val="24"/>
          <w:szCs w:val="24"/>
        </w:rPr>
        <w:t>（如图），并</w:t>
      </w:r>
      <w:r w:rsidRPr="00E520B5">
        <w:rPr>
          <w:rFonts w:ascii="宋体" w:hAnsi="宋体" w:hint="eastAsia"/>
          <w:sz w:val="24"/>
          <w:szCs w:val="24"/>
        </w:rPr>
        <w:t>综合运用于教学教育的实践中。</w:t>
      </w:r>
    </w:p>
    <w:p w:rsidR="00853B0D" w:rsidRPr="00E520B5" w:rsidRDefault="006F379E" w:rsidP="00E520B5">
      <w:pPr>
        <w:spacing w:line="360" w:lineRule="auto"/>
        <w:ind w:firstLine="480"/>
        <w:rPr>
          <w:rFonts w:ascii="宋体" w:hAnsi="宋体"/>
          <w:sz w:val="24"/>
          <w:szCs w:val="24"/>
        </w:rPr>
      </w:pPr>
      <w:r w:rsidRPr="006F379E">
        <w:rPr>
          <w:rFonts w:ascii="宋体" w:hAnsi="宋体" w:hint="eastAsia"/>
          <w:noProof/>
          <w:sz w:val="24"/>
          <w:szCs w:val="24"/>
        </w:rPr>
        <w:drawing>
          <wp:inline distT="0" distB="0" distL="0" distR="0">
            <wp:extent cx="3834143" cy="1990167"/>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5411" cy="1990825"/>
                    </a:xfrm>
                    <a:prstGeom prst="rect">
                      <a:avLst/>
                    </a:prstGeom>
                    <a:noFill/>
                    <a:ln>
                      <a:noFill/>
                    </a:ln>
                  </pic:spPr>
                </pic:pic>
              </a:graphicData>
            </a:graphic>
          </wp:inline>
        </w:drawing>
      </w:r>
    </w:p>
    <w:p w:rsidR="00903476" w:rsidRPr="00E520B5" w:rsidRDefault="005527E0" w:rsidP="00E520B5">
      <w:pPr>
        <w:spacing w:line="360" w:lineRule="auto"/>
        <w:ind w:firstLine="480"/>
        <w:rPr>
          <w:rFonts w:ascii="宋体" w:hAnsi="宋体"/>
          <w:sz w:val="24"/>
          <w:szCs w:val="24"/>
        </w:rPr>
      </w:pPr>
      <w:r w:rsidRPr="00E520B5">
        <w:rPr>
          <w:rFonts w:ascii="宋体" w:hAnsi="宋体" w:hint="eastAsia"/>
          <w:sz w:val="24"/>
          <w:szCs w:val="24"/>
        </w:rPr>
        <w:t>教师</w:t>
      </w:r>
      <w:r w:rsidR="00DF6C2D" w:rsidRPr="00E520B5">
        <w:rPr>
          <w:rFonts w:ascii="宋体" w:hAnsi="宋体" w:hint="eastAsia"/>
          <w:sz w:val="24"/>
          <w:szCs w:val="24"/>
        </w:rPr>
        <w:t>的专业素养可以体现为</w:t>
      </w:r>
      <w:r w:rsidR="00853B0D" w:rsidRPr="00E520B5">
        <w:rPr>
          <w:rFonts w:ascii="宋体" w:hAnsi="宋体" w:hint="eastAsia"/>
          <w:sz w:val="24"/>
          <w:szCs w:val="24"/>
        </w:rPr>
        <w:t>设计和</w:t>
      </w:r>
      <w:r w:rsidRPr="00E520B5">
        <w:rPr>
          <w:rFonts w:ascii="宋体" w:hAnsi="宋体" w:hint="eastAsia"/>
          <w:sz w:val="24"/>
          <w:szCs w:val="24"/>
        </w:rPr>
        <w:t>把握各种</w:t>
      </w:r>
      <w:r w:rsidR="00853B0D" w:rsidRPr="00E520B5">
        <w:rPr>
          <w:rFonts w:ascii="宋体" w:hAnsi="宋体" w:hint="eastAsia"/>
          <w:sz w:val="24"/>
          <w:szCs w:val="24"/>
        </w:rPr>
        <w:t>“境”</w:t>
      </w:r>
      <w:r w:rsidRPr="00E520B5">
        <w:rPr>
          <w:rFonts w:ascii="宋体" w:hAnsi="宋体" w:hint="eastAsia"/>
          <w:sz w:val="24"/>
          <w:szCs w:val="24"/>
        </w:rPr>
        <w:t>，</w:t>
      </w:r>
      <w:proofErr w:type="gramStart"/>
      <w:r w:rsidRPr="00E520B5">
        <w:rPr>
          <w:rFonts w:ascii="宋体" w:hAnsi="宋体" w:hint="eastAsia"/>
          <w:sz w:val="24"/>
          <w:szCs w:val="24"/>
        </w:rPr>
        <w:t>导学导练</w:t>
      </w:r>
      <w:proofErr w:type="gramEnd"/>
      <w:r w:rsidRPr="00E520B5">
        <w:rPr>
          <w:rFonts w:ascii="宋体" w:hAnsi="宋体" w:hint="eastAsia"/>
          <w:sz w:val="24"/>
          <w:szCs w:val="24"/>
        </w:rPr>
        <w:t>，如果成功点拨，可以形成更有价值的教学教育目标，不断的演化，不断加强，学生的核心素养蔚然成形。</w:t>
      </w:r>
      <w:r w:rsidR="00CB0141">
        <w:rPr>
          <w:rFonts w:ascii="宋体" w:hAnsi="宋体" w:hint="eastAsia"/>
          <w:sz w:val="24"/>
          <w:szCs w:val="24"/>
        </w:rPr>
        <w:t>选取</w:t>
      </w:r>
      <w:r w:rsidR="003A4F33" w:rsidRPr="00E520B5">
        <w:rPr>
          <w:rFonts w:ascii="宋体" w:hAnsi="宋体" w:hint="eastAsia"/>
          <w:sz w:val="24"/>
          <w:szCs w:val="24"/>
        </w:rPr>
        <w:t>笔者高中授课中</w:t>
      </w:r>
      <w:r w:rsidR="006F379E">
        <w:rPr>
          <w:rFonts w:ascii="宋体" w:hAnsi="宋体" w:hint="eastAsia"/>
          <w:sz w:val="24"/>
          <w:szCs w:val="24"/>
        </w:rPr>
        <w:t>各类</w:t>
      </w:r>
      <w:r w:rsidR="003A4F33" w:rsidRPr="00E520B5">
        <w:rPr>
          <w:rFonts w:ascii="宋体" w:hAnsi="宋体" w:hint="eastAsia"/>
          <w:sz w:val="24"/>
          <w:szCs w:val="24"/>
        </w:rPr>
        <w:t>情境，回顾</w:t>
      </w:r>
      <w:r w:rsidR="006F379E">
        <w:rPr>
          <w:rFonts w:ascii="宋体" w:hAnsi="宋体" w:hint="eastAsia"/>
          <w:sz w:val="24"/>
          <w:szCs w:val="24"/>
        </w:rPr>
        <w:t>非常有意味的</w:t>
      </w:r>
      <w:r w:rsidR="003A4F33" w:rsidRPr="00E520B5">
        <w:rPr>
          <w:rFonts w:ascii="宋体" w:hAnsi="宋体" w:hint="eastAsia"/>
          <w:sz w:val="24"/>
          <w:szCs w:val="24"/>
        </w:rPr>
        <w:t>课堂生成，</w:t>
      </w:r>
      <w:r w:rsidR="001D1457" w:rsidRPr="00E520B5">
        <w:rPr>
          <w:rFonts w:ascii="宋体" w:hAnsi="宋体" w:hint="eastAsia"/>
          <w:sz w:val="24"/>
          <w:szCs w:val="24"/>
        </w:rPr>
        <w:t>学生的核心素养与教师的教学素养达到和谐的统一：</w:t>
      </w:r>
    </w:p>
    <w:p w:rsidR="00903476" w:rsidRPr="00E520B5" w:rsidRDefault="001D1457" w:rsidP="00E520B5">
      <w:pPr>
        <w:spacing w:line="360" w:lineRule="auto"/>
        <w:rPr>
          <w:rFonts w:ascii="宋体" w:hAnsi="宋体"/>
          <w:sz w:val="24"/>
          <w:szCs w:val="24"/>
        </w:rPr>
      </w:pPr>
      <w:r w:rsidRPr="00E520B5">
        <w:rPr>
          <w:rFonts w:ascii="宋体" w:hAnsi="宋体" w:hint="eastAsia"/>
          <w:sz w:val="24"/>
          <w:szCs w:val="24"/>
        </w:rPr>
        <w:t>一、突破通法</w:t>
      </w:r>
      <w:r w:rsidR="006F379E">
        <w:rPr>
          <w:rFonts w:ascii="宋体" w:hAnsi="宋体" w:hint="eastAsia"/>
          <w:sz w:val="24"/>
          <w:szCs w:val="24"/>
        </w:rPr>
        <w:t>——</w:t>
      </w:r>
      <w:r w:rsidR="00DF6C2D" w:rsidRPr="00E520B5">
        <w:rPr>
          <w:rFonts w:ascii="宋体" w:hAnsi="宋体" w:hint="eastAsia"/>
          <w:sz w:val="24"/>
          <w:szCs w:val="24"/>
        </w:rPr>
        <w:t>教师“实</w:t>
      </w:r>
      <w:r w:rsidR="009D11FB">
        <w:rPr>
          <w:rFonts w:ascii="宋体" w:hAnsi="宋体" w:hint="eastAsia"/>
          <w:sz w:val="24"/>
          <w:szCs w:val="24"/>
        </w:rPr>
        <w:t>验（实践）</w:t>
      </w:r>
      <w:r w:rsidR="00DF6C2D" w:rsidRPr="00E520B5">
        <w:rPr>
          <w:rFonts w:ascii="宋体" w:hAnsi="宋体" w:hint="eastAsia"/>
          <w:sz w:val="24"/>
          <w:szCs w:val="24"/>
        </w:rPr>
        <w:t>能力</w:t>
      </w:r>
      <w:r w:rsidR="00CD47EA" w:rsidRPr="00E520B5">
        <w:rPr>
          <w:rFonts w:ascii="宋体" w:hAnsi="宋体" w:hint="eastAsia"/>
          <w:sz w:val="24"/>
          <w:szCs w:val="24"/>
        </w:rPr>
        <w:t>、心理辅导</w:t>
      </w:r>
      <w:r w:rsidR="00DF6C2D" w:rsidRPr="00E520B5">
        <w:rPr>
          <w:rFonts w:ascii="宋体" w:hAnsi="宋体" w:hint="eastAsia"/>
          <w:sz w:val="24"/>
          <w:szCs w:val="24"/>
        </w:rPr>
        <w:t>”</w:t>
      </w:r>
      <w:r w:rsidR="00E05898" w:rsidRPr="00E520B5">
        <w:rPr>
          <w:rFonts w:ascii="宋体" w:hAnsi="宋体" w:hint="eastAsia"/>
          <w:sz w:val="24"/>
          <w:szCs w:val="24"/>
        </w:rPr>
        <w:t>促</w:t>
      </w:r>
      <w:r w:rsidR="00DF6C2D" w:rsidRPr="00E520B5">
        <w:rPr>
          <w:rFonts w:ascii="宋体" w:hAnsi="宋体" w:hint="eastAsia"/>
          <w:sz w:val="24"/>
          <w:szCs w:val="24"/>
        </w:rPr>
        <w:t>学生“</w:t>
      </w:r>
      <w:r w:rsidR="00DF6C2D" w:rsidRPr="00E520B5">
        <w:rPr>
          <w:rFonts w:ascii="宋体" w:eastAsia="宋体" w:hAnsi="宋体" w:hint="eastAsia"/>
          <w:kern w:val="0"/>
          <w:sz w:val="24"/>
          <w:szCs w:val="24"/>
        </w:rPr>
        <w:t>直观想象</w:t>
      </w:r>
      <w:r w:rsidR="00CD47EA" w:rsidRPr="00E520B5">
        <w:rPr>
          <w:rFonts w:ascii="宋体" w:eastAsia="宋体" w:hAnsi="宋体" w:hint="eastAsia"/>
          <w:kern w:val="0"/>
          <w:sz w:val="24"/>
          <w:szCs w:val="24"/>
        </w:rPr>
        <w:t>、逻辑推理</w:t>
      </w:r>
      <w:r w:rsidR="00DF6C2D" w:rsidRPr="00E520B5">
        <w:rPr>
          <w:rFonts w:ascii="宋体" w:eastAsia="宋体" w:hAnsi="宋体" w:hint="eastAsia"/>
          <w:kern w:val="0"/>
          <w:sz w:val="24"/>
          <w:szCs w:val="24"/>
        </w:rPr>
        <w:t>”</w:t>
      </w:r>
    </w:p>
    <w:p w:rsidR="00CB0141" w:rsidRDefault="00CB0141" w:rsidP="00E520B5">
      <w:pPr>
        <w:spacing w:line="360" w:lineRule="auto"/>
        <w:ind w:firstLineChars="200" w:firstLine="480"/>
        <w:textAlignment w:val="center"/>
        <w:rPr>
          <w:rFonts w:ascii="宋体" w:eastAsia="宋体" w:hAnsi="宋体"/>
          <w:kern w:val="0"/>
          <w:sz w:val="24"/>
          <w:szCs w:val="24"/>
        </w:rPr>
      </w:pPr>
      <w:proofErr w:type="gramStart"/>
      <w:r>
        <w:rPr>
          <w:rFonts w:ascii="宋体" w:eastAsia="宋体" w:hAnsi="宋体" w:hint="eastAsia"/>
          <w:kern w:val="0"/>
          <w:sz w:val="24"/>
          <w:szCs w:val="24"/>
        </w:rPr>
        <w:t>通识通法</w:t>
      </w:r>
      <w:proofErr w:type="gramEnd"/>
      <w:r>
        <w:rPr>
          <w:rFonts w:ascii="宋体" w:eastAsia="宋体" w:hAnsi="宋体" w:hint="eastAsia"/>
          <w:kern w:val="0"/>
          <w:sz w:val="24"/>
          <w:szCs w:val="24"/>
        </w:rPr>
        <w:t>是数学教师解题教学的常规途径,一定程度上也是模块教学的体现,</w:t>
      </w:r>
      <w:r>
        <w:rPr>
          <w:rFonts w:ascii="宋体" w:eastAsia="宋体" w:hAnsi="宋体" w:hint="eastAsia"/>
          <w:kern w:val="0"/>
          <w:sz w:val="24"/>
          <w:szCs w:val="24"/>
        </w:rPr>
        <w:lastRenderedPageBreak/>
        <w:t>是授课者、命题者、</w:t>
      </w:r>
      <w:proofErr w:type="gramStart"/>
      <w:r>
        <w:rPr>
          <w:rFonts w:ascii="宋体" w:eastAsia="宋体" w:hAnsi="宋体" w:hint="eastAsia"/>
          <w:kern w:val="0"/>
          <w:sz w:val="24"/>
          <w:szCs w:val="24"/>
        </w:rPr>
        <w:t>观课者</w:t>
      </w:r>
      <w:proofErr w:type="gramEnd"/>
      <w:r>
        <w:rPr>
          <w:rFonts w:ascii="宋体" w:eastAsia="宋体" w:hAnsi="宋体" w:hint="eastAsia"/>
          <w:kern w:val="0"/>
          <w:sz w:val="24"/>
          <w:szCs w:val="24"/>
        </w:rPr>
        <w:t>和研究者的基本关注点。但是，超越</w:t>
      </w:r>
      <w:proofErr w:type="gramStart"/>
      <w:r>
        <w:rPr>
          <w:rFonts w:ascii="宋体" w:eastAsia="宋体" w:hAnsi="宋体" w:hint="eastAsia"/>
          <w:kern w:val="0"/>
          <w:sz w:val="24"/>
          <w:szCs w:val="24"/>
        </w:rPr>
        <w:t>通识通法</w:t>
      </w:r>
      <w:proofErr w:type="gramEnd"/>
      <w:r>
        <w:rPr>
          <w:rFonts w:ascii="宋体" w:eastAsia="宋体" w:hAnsi="宋体" w:hint="eastAsia"/>
          <w:kern w:val="0"/>
          <w:sz w:val="24"/>
          <w:szCs w:val="24"/>
        </w:rPr>
        <w:t>的</w:t>
      </w:r>
      <w:r w:rsidR="006B34D4">
        <w:rPr>
          <w:rFonts w:ascii="宋体" w:eastAsia="宋体" w:hAnsi="宋体" w:hint="eastAsia"/>
          <w:kern w:val="0"/>
          <w:sz w:val="24"/>
          <w:szCs w:val="24"/>
        </w:rPr>
        <w:t>课堂生成，以及数学教师的课堂把控中实践操作、临场发挥和循循善诱都显示了教师教学的深厚功力。</w:t>
      </w:r>
    </w:p>
    <w:p w:rsidR="00E05898" w:rsidRPr="00E520B5" w:rsidRDefault="00720382" w:rsidP="00E520B5">
      <w:pPr>
        <w:spacing w:line="360" w:lineRule="auto"/>
        <w:ind w:firstLineChars="200" w:firstLine="480"/>
        <w:textAlignment w:val="center"/>
        <w:rPr>
          <w:rFonts w:ascii="宋体" w:eastAsia="宋体" w:hAnsi="宋体"/>
          <w:kern w:val="0"/>
          <w:sz w:val="24"/>
          <w:szCs w:val="24"/>
        </w:rPr>
      </w:pPr>
      <w:r>
        <w:rPr>
          <w:rFonts w:ascii="宋体" w:eastAsia="宋体" w:hAnsi="宋体" w:hint="eastAsia"/>
          <w:kern w:val="0"/>
          <w:sz w:val="24"/>
          <w:szCs w:val="24"/>
        </w:rPr>
        <w:t>记得</w:t>
      </w:r>
      <w:r w:rsidR="00E05898" w:rsidRPr="00E520B5">
        <w:rPr>
          <w:rFonts w:ascii="宋体" w:eastAsia="宋体" w:hAnsi="宋体" w:hint="eastAsia"/>
          <w:kern w:val="0"/>
          <w:sz w:val="24"/>
          <w:szCs w:val="24"/>
        </w:rPr>
        <w:t>在讲解完三角函数求最值的例题后，</w:t>
      </w:r>
      <w:r w:rsidR="00B43729" w:rsidRPr="00E520B5">
        <w:rPr>
          <w:rFonts w:ascii="宋体" w:eastAsia="宋体" w:hAnsi="宋体" w:hint="eastAsia"/>
          <w:kern w:val="0"/>
          <w:sz w:val="24"/>
          <w:szCs w:val="24"/>
        </w:rPr>
        <w:t>笔者</w:t>
      </w:r>
      <w:r w:rsidR="00E05898" w:rsidRPr="00E520B5">
        <w:rPr>
          <w:rFonts w:ascii="宋体" w:eastAsia="宋体" w:hAnsi="宋体" w:hint="eastAsia"/>
          <w:kern w:val="0"/>
          <w:sz w:val="24"/>
          <w:szCs w:val="24"/>
        </w:rPr>
        <w:t>给出了一道思考题：”求</w:t>
      </w:r>
      <w:r w:rsidR="00E05898" w:rsidRPr="00E520B5">
        <w:rPr>
          <w:rFonts w:ascii="宋体" w:eastAsia="宋体" w:hAnsi="宋体"/>
          <w:kern w:val="0"/>
          <w:sz w:val="24"/>
          <w:szCs w:val="24"/>
        </w:rPr>
        <w:object w:dxaOrig="28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1pt;height:15pt" o:ole="">
            <v:imagedata r:id="rId9" o:title=""/>
          </v:shape>
          <o:OLEObject Type="Embed" ProgID="Equation.DSMT4" ShapeID="_x0000_i1025" DrawAspect="Content" ObjectID="_1615787033" r:id="rId10"/>
        </w:object>
      </w:r>
      <w:r w:rsidR="00E05898" w:rsidRPr="00E520B5">
        <w:rPr>
          <w:rFonts w:ascii="宋体" w:eastAsia="宋体" w:hAnsi="宋体" w:hint="eastAsia"/>
          <w:kern w:val="0"/>
          <w:sz w:val="24"/>
          <w:szCs w:val="24"/>
        </w:rPr>
        <w:t>的最值。这题旨在让学生意识到三角函数次数不等，不能沿用常规的“降幂—化角—统一函数名”的解题模式进行求解。而是通过换元，类比二次函数，转化给二次型函数求最值。即令</w:t>
      </w:r>
      <w:r w:rsidR="00E05898" w:rsidRPr="00E520B5">
        <w:rPr>
          <w:rFonts w:ascii="宋体" w:eastAsia="宋体" w:hAnsi="宋体"/>
          <w:kern w:val="0"/>
          <w:sz w:val="24"/>
          <w:szCs w:val="24"/>
        </w:rPr>
        <w:object w:dxaOrig="1520" w:dyaOrig="279">
          <v:shape id="_x0000_i1026" type="#_x0000_t75" style="width:76.6pt;height:13.25pt" o:ole="">
            <v:imagedata r:id="rId11" o:title=""/>
          </v:shape>
          <o:OLEObject Type="Embed" ProgID="Equation.DSMT4" ShapeID="_x0000_i1026" DrawAspect="Content" ObjectID="_1615787034" r:id="rId12"/>
        </w:object>
      </w:r>
      <w:r w:rsidR="00E05898" w:rsidRPr="00E520B5">
        <w:rPr>
          <w:rFonts w:ascii="宋体" w:eastAsia="宋体" w:hAnsi="宋体" w:hint="eastAsia"/>
          <w:kern w:val="0"/>
          <w:sz w:val="24"/>
          <w:szCs w:val="24"/>
        </w:rPr>
        <w:t>，则通过两边平方，得</w:t>
      </w:r>
      <w:r w:rsidR="00E05898" w:rsidRPr="00E520B5">
        <w:rPr>
          <w:rFonts w:ascii="宋体" w:eastAsia="宋体" w:hAnsi="宋体"/>
          <w:kern w:val="0"/>
          <w:sz w:val="24"/>
          <w:szCs w:val="24"/>
        </w:rPr>
        <w:object w:dxaOrig="1840" w:dyaOrig="660">
          <v:shape id="_x0000_i1027" type="#_x0000_t75" style="width:92.15pt;height:31.7pt" o:ole="">
            <v:imagedata r:id="rId13" o:title=""/>
          </v:shape>
          <o:OLEObject Type="Embed" ProgID="Equation.DSMT4" ShapeID="_x0000_i1027" DrawAspect="Content" ObjectID="_1615787035" r:id="rId14"/>
        </w:object>
      </w:r>
      <w:r w:rsidR="00E05898" w:rsidRPr="00E520B5">
        <w:rPr>
          <w:rFonts w:ascii="宋体" w:eastAsia="宋体" w:hAnsi="宋体" w:hint="eastAsia"/>
          <w:kern w:val="0"/>
          <w:sz w:val="24"/>
          <w:szCs w:val="24"/>
        </w:rPr>
        <w:t>，则</w:t>
      </w:r>
      <w:r w:rsidR="00E05898" w:rsidRPr="00E520B5">
        <w:rPr>
          <w:rFonts w:ascii="宋体" w:eastAsia="宋体" w:hAnsi="宋体"/>
          <w:kern w:val="0"/>
          <w:sz w:val="24"/>
          <w:szCs w:val="24"/>
        </w:rPr>
        <w:object w:dxaOrig="2580" w:dyaOrig="660">
          <v:shape id="_x0000_i1028" type="#_x0000_t75" style="width:129pt;height:31.7pt" o:ole="">
            <v:imagedata r:id="rId15" o:title=""/>
          </v:shape>
          <o:OLEObject Type="Embed" ProgID="Equation.DSMT4" ShapeID="_x0000_i1028" DrawAspect="Content" ObjectID="_1615787036" r:id="rId16"/>
        </w:object>
      </w:r>
      <w:r w:rsidR="00E05898" w:rsidRPr="00E520B5">
        <w:rPr>
          <w:rFonts w:ascii="宋体" w:eastAsia="宋体" w:hAnsi="宋体" w:hint="eastAsia"/>
          <w:kern w:val="0"/>
          <w:sz w:val="24"/>
          <w:szCs w:val="24"/>
        </w:rPr>
        <w:t>，</w:t>
      </w:r>
      <w:r w:rsidR="00E05898" w:rsidRPr="00E520B5">
        <w:rPr>
          <w:rFonts w:ascii="宋体" w:eastAsia="宋体" w:hAnsi="宋体"/>
          <w:kern w:val="0"/>
          <w:sz w:val="24"/>
          <w:szCs w:val="24"/>
        </w:rPr>
        <w:object w:dxaOrig="1340" w:dyaOrig="380">
          <v:shape id="_x0000_i1029" type="#_x0000_t75" style="width:66.8pt;height:19pt" o:ole="">
            <v:imagedata r:id="rId17" o:title=""/>
          </v:shape>
          <o:OLEObject Type="Embed" ProgID="Equation.DSMT4" ShapeID="_x0000_i1029" DrawAspect="Content" ObjectID="_1615787037" r:id="rId18"/>
        </w:object>
      </w:r>
      <w:r w:rsidR="00E05898" w:rsidRPr="00E520B5">
        <w:rPr>
          <w:rFonts w:ascii="宋体" w:eastAsia="宋体" w:hAnsi="宋体" w:hint="eastAsia"/>
          <w:kern w:val="0"/>
          <w:sz w:val="24"/>
          <w:szCs w:val="24"/>
        </w:rPr>
        <w:t>，结合二次函数的图像和性质，可以得到，当</w:t>
      </w:r>
      <w:r w:rsidR="00E05898" w:rsidRPr="00E520B5">
        <w:rPr>
          <w:rFonts w:ascii="宋体" w:eastAsia="宋体" w:hAnsi="宋体"/>
          <w:kern w:val="0"/>
          <w:sz w:val="24"/>
          <w:szCs w:val="24"/>
        </w:rPr>
        <w:object w:dxaOrig="1600" w:dyaOrig="360">
          <v:shape id="_x0000_i1030" type="#_x0000_t75" style="width:79.5pt;height:17.3pt" o:ole="">
            <v:imagedata r:id="rId19" o:title=""/>
          </v:shape>
          <o:OLEObject Type="Embed" ProgID="Equation.DSMT4" ShapeID="_x0000_i1030" DrawAspect="Content" ObjectID="_1615787038" r:id="rId20"/>
        </w:object>
      </w:r>
      <w:r w:rsidR="00E05898" w:rsidRPr="00E520B5">
        <w:rPr>
          <w:rFonts w:ascii="宋体" w:eastAsia="宋体" w:hAnsi="宋体" w:hint="eastAsia"/>
          <w:kern w:val="0"/>
          <w:sz w:val="24"/>
          <w:szCs w:val="24"/>
        </w:rPr>
        <w:t>，当</w:t>
      </w:r>
      <w:r w:rsidR="00E05898" w:rsidRPr="00E520B5">
        <w:rPr>
          <w:rFonts w:ascii="宋体" w:eastAsia="宋体" w:hAnsi="宋体"/>
          <w:kern w:val="0"/>
          <w:sz w:val="24"/>
          <w:szCs w:val="24"/>
        </w:rPr>
        <w:object w:dxaOrig="2120" w:dyaOrig="620">
          <v:shape id="_x0000_i1031" type="#_x0000_t75" style="width:106pt;height:29.95pt" o:ole="">
            <v:imagedata r:id="rId21" o:title=""/>
          </v:shape>
          <o:OLEObject Type="Embed" ProgID="Equation.DSMT4" ShapeID="_x0000_i1031" DrawAspect="Content" ObjectID="_1615787039" r:id="rId22"/>
        </w:object>
      </w:r>
    </w:p>
    <w:p w:rsidR="00B43729" w:rsidRPr="00E520B5" w:rsidRDefault="00E05898"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 xml:space="preserve"> 按照以往的经验，这是该题的唯一解法。课堂上</w:t>
      </w:r>
      <w:r w:rsidR="00B43729" w:rsidRPr="00E520B5">
        <w:rPr>
          <w:rFonts w:ascii="宋体" w:eastAsia="宋体" w:hAnsi="宋体" w:hint="eastAsia"/>
          <w:kern w:val="0"/>
          <w:sz w:val="24"/>
          <w:szCs w:val="24"/>
        </w:rPr>
        <w:t>笔者</w:t>
      </w:r>
      <w:r w:rsidRPr="00E520B5">
        <w:rPr>
          <w:rFonts w:ascii="宋体" w:eastAsia="宋体" w:hAnsi="宋体" w:hint="eastAsia"/>
          <w:kern w:val="0"/>
          <w:sz w:val="24"/>
          <w:szCs w:val="24"/>
        </w:rPr>
        <w:t>也想了解一下学生还有其他方法，也想借此强调一下上面的做法。于是我提出能否将函数转化为某一个角度三角函数？</w:t>
      </w:r>
    </w:p>
    <w:p w:rsidR="00B43729" w:rsidRPr="00E520B5" w:rsidRDefault="00E05898"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于是就有了</w:t>
      </w:r>
      <w:r w:rsidRPr="00E520B5">
        <w:rPr>
          <w:rFonts w:ascii="宋体" w:eastAsia="宋体" w:hAnsi="宋体"/>
          <w:kern w:val="0"/>
          <w:sz w:val="24"/>
          <w:szCs w:val="24"/>
        </w:rPr>
        <w:object w:dxaOrig="5319" w:dyaOrig="620">
          <v:shape id="_x0000_i1032" type="#_x0000_t75" style="width:265.55pt;height:29.4pt" o:ole="">
            <v:imagedata r:id="rId23" o:title=""/>
          </v:shape>
          <o:OLEObject Type="Embed" ProgID="Equation.DSMT4" ShapeID="_x0000_i1032" DrawAspect="Content" ObjectID="_1615787040" r:id="rId24"/>
        </w:object>
      </w:r>
    </w:p>
    <w:p w:rsidR="00E05898" w:rsidRPr="00E520B5" w:rsidRDefault="00E05898"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本以为无路可走了。但是学生A不假思索地回答道：当</w:t>
      </w:r>
      <w:r w:rsidRPr="00E520B5">
        <w:rPr>
          <w:rFonts w:ascii="宋体" w:eastAsia="宋体" w:hAnsi="宋体"/>
          <w:kern w:val="0"/>
          <w:sz w:val="24"/>
          <w:szCs w:val="24"/>
        </w:rPr>
        <w:object w:dxaOrig="620" w:dyaOrig="620">
          <v:shape id="_x0000_i1033" type="#_x0000_t75" style="width:30.55pt;height:29.95pt" o:ole="">
            <v:imagedata r:id="rId25" o:title=""/>
          </v:shape>
          <o:OLEObject Type="Embed" ProgID="Equation.DSMT4" ShapeID="_x0000_i1033" DrawAspect="Content" ObjectID="_1615787041" r:id="rId26"/>
        </w:object>
      </w:r>
      <w:r w:rsidRPr="00E520B5">
        <w:rPr>
          <w:rFonts w:ascii="宋体" w:eastAsia="宋体" w:hAnsi="宋体" w:hint="eastAsia"/>
          <w:kern w:val="0"/>
          <w:sz w:val="24"/>
          <w:szCs w:val="24"/>
        </w:rPr>
        <w:t>，可同时取到最大值</w:t>
      </w:r>
      <w:r w:rsidRPr="00E520B5">
        <w:rPr>
          <w:rFonts w:ascii="宋体" w:eastAsia="宋体" w:hAnsi="宋体"/>
          <w:kern w:val="0"/>
          <w:sz w:val="24"/>
          <w:szCs w:val="24"/>
        </w:rPr>
        <w:object w:dxaOrig="380" w:dyaOrig="340">
          <v:shape id="_x0000_i1034" type="#_x0000_t75" style="width:19.6pt;height:16.7pt" o:ole="">
            <v:imagedata r:id="rId27" o:title=""/>
          </v:shape>
          <o:OLEObject Type="Embed" ProgID="Equation.DSMT4" ShapeID="_x0000_i1034" DrawAspect="Content" ObjectID="_1615787042" r:id="rId28"/>
        </w:object>
      </w:r>
      <w:r w:rsidRPr="00E520B5">
        <w:rPr>
          <w:rFonts w:ascii="宋体" w:eastAsia="宋体" w:hAnsi="宋体" w:hint="eastAsia"/>
          <w:kern w:val="0"/>
          <w:sz w:val="24"/>
          <w:szCs w:val="24"/>
        </w:rPr>
        <w:t>和</w:t>
      </w:r>
      <w:r w:rsidRPr="00E520B5">
        <w:rPr>
          <w:rFonts w:ascii="宋体" w:eastAsia="宋体" w:hAnsi="宋体"/>
          <w:kern w:val="0"/>
          <w:sz w:val="24"/>
          <w:szCs w:val="24"/>
        </w:rPr>
        <w:object w:dxaOrig="240" w:dyaOrig="620">
          <v:shape id="_x0000_i1035" type="#_x0000_t75" style="width:12.1pt;height:29.95pt" o:ole="">
            <v:imagedata r:id="rId29" o:title=""/>
          </v:shape>
          <o:OLEObject Type="Embed" ProgID="Equation.DSMT4" ShapeID="_x0000_i1035" DrawAspect="Content" ObjectID="_1615787043" r:id="rId30"/>
        </w:object>
      </w:r>
      <w:r w:rsidRPr="00E520B5">
        <w:rPr>
          <w:rFonts w:ascii="宋体" w:eastAsia="宋体" w:hAnsi="宋体" w:hint="eastAsia"/>
          <w:kern w:val="0"/>
          <w:sz w:val="24"/>
          <w:szCs w:val="24"/>
        </w:rPr>
        <w:t>。非常简洁</w:t>
      </w:r>
      <w:r w:rsidR="000A64FA" w:rsidRPr="00E520B5">
        <w:rPr>
          <w:rFonts w:ascii="宋体" w:eastAsia="宋体" w:hAnsi="宋体" w:hint="eastAsia"/>
          <w:kern w:val="0"/>
          <w:sz w:val="24"/>
          <w:szCs w:val="24"/>
        </w:rPr>
        <w:t>的</w:t>
      </w:r>
      <w:r w:rsidRPr="00E520B5">
        <w:rPr>
          <w:rFonts w:ascii="宋体" w:eastAsia="宋体" w:hAnsi="宋体" w:hint="eastAsia"/>
          <w:kern w:val="0"/>
          <w:sz w:val="24"/>
          <w:szCs w:val="24"/>
        </w:rPr>
        <w:t>方式，突破了老师常用的“换元”方式。</w:t>
      </w:r>
      <w:r w:rsidR="00720382">
        <w:rPr>
          <w:rFonts w:ascii="宋体" w:eastAsia="宋体" w:hAnsi="宋体" w:hint="eastAsia"/>
          <w:kern w:val="0"/>
          <w:sz w:val="24"/>
          <w:szCs w:val="24"/>
        </w:rPr>
        <w:t>笔者</w:t>
      </w:r>
      <w:r w:rsidRPr="00E520B5">
        <w:rPr>
          <w:rFonts w:ascii="宋体" w:eastAsia="宋体" w:hAnsi="宋体" w:hint="eastAsia"/>
          <w:kern w:val="0"/>
          <w:sz w:val="24"/>
          <w:szCs w:val="24"/>
        </w:rPr>
        <w:t>并不罢休，继续反思，既然直觉观察</w:t>
      </w:r>
      <w:r w:rsidRPr="00E520B5">
        <w:rPr>
          <w:rFonts w:ascii="宋体" w:eastAsia="宋体" w:hAnsi="宋体"/>
          <w:kern w:val="0"/>
          <w:sz w:val="24"/>
          <w:szCs w:val="24"/>
        </w:rPr>
        <w:object w:dxaOrig="620" w:dyaOrig="620">
          <v:shape id="_x0000_i1036" type="#_x0000_t75" style="width:30.55pt;height:29.95pt" o:ole="">
            <v:imagedata r:id="rId25" o:title=""/>
          </v:shape>
          <o:OLEObject Type="Embed" ProgID="Equation.DSMT4" ShapeID="_x0000_i1036" DrawAspect="Content" ObjectID="_1615787044" r:id="rId31"/>
        </w:object>
      </w:r>
      <w:r w:rsidRPr="00E520B5">
        <w:rPr>
          <w:rFonts w:ascii="宋体" w:eastAsia="宋体" w:hAnsi="宋体" w:hint="eastAsia"/>
          <w:kern w:val="0"/>
          <w:sz w:val="24"/>
          <w:szCs w:val="24"/>
        </w:rPr>
        <w:t>时取得最大值，说明有内在的必然性和合理性，绝不是偶然。这不</w:t>
      </w:r>
      <w:r w:rsidR="00720382">
        <w:rPr>
          <w:rFonts w:ascii="宋体" w:eastAsia="宋体" w:hAnsi="宋体" w:hint="eastAsia"/>
          <w:kern w:val="0"/>
          <w:sz w:val="24"/>
          <w:szCs w:val="24"/>
        </w:rPr>
        <w:t>，</w:t>
      </w:r>
      <w:r w:rsidRPr="00E520B5">
        <w:rPr>
          <w:rFonts w:ascii="宋体" w:eastAsia="宋体" w:hAnsi="宋体" w:hint="eastAsia"/>
          <w:kern w:val="0"/>
          <w:sz w:val="24"/>
          <w:szCs w:val="24"/>
        </w:rPr>
        <w:t>有学生自己发问:那什么时候取得最小值呢?</w:t>
      </w:r>
      <w:r w:rsidRPr="00E520B5">
        <w:rPr>
          <w:rFonts w:ascii="宋体" w:eastAsia="宋体" w:hAnsi="宋体"/>
          <w:kern w:val="0"/>
          <w:sz w:val="24"/>
          <w:szCs w:val="24"/>
        </w:rPr>
        <w:t xml:space="preserve"> </w:t>
      </w:r>
      <w:r w:rsidRPr="00E520B5">
        <w:rPr>
          <w:rFonts w:ascii="宋体" w:eastAsia="宋体" w:hAnsi="宋体"/>
          <w:kern w:val="0"/>
          <w:sz w:val="24"/>
          <w:szCs w:val="24"/>
        </w:rPr>
        <w:object w:dxaOrig="1540" w:dyaOrig="620">
          <v:shape id="_x0000_i1037" type="#_x0000_t75" style="width:77.2pt;height:29.95pt" o:ole="">
            <v:imagedata r:id="rId32" o:title=""/>
          </v:shape>
          <o:OLEObject Type="Embed" ProgID="Equation.DSMT4" ShapeID="_x0000_i1037" DrawAspect="Content" ObjectID="_1615787045" r:id="rId33"/>
        </w:object>
      </w:r>
      <w:r w:rsidRPr="00E520B5">
        <w:rPr>
          <w:rFonts w:ascii="宋体" w:eastAsia="宋体" w:hAnsi="宋体" w:hint="eastAsia"/>
          <w:kern w:val="0"/>
          <w:sz w:val="24"/>
          <w:szCs w:val="24"/>
        </w:rPr>
        <w:t>会成立吗？</w:t>
      </w:r>
    </w:p>
    <w:p w:rsidR="00E05898" w:rsidRPr="00E520B5" w:rsidRDefault="00E05898"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学生A说道：从图像上观察</w:t>
      </w:r>
      <w:r w:rsidRPr="00E520B5">
        <w:rPr>
          <w:rFonts w:ascii="宋体" w:eastAsia="宋体" w:hAnsi="宋体"/>
          <w:kern w:val="0"/>
          <w:sz w:val="24"/>
          <w:szCs w:val="24"/>
        </w:rPr>
        <w:object w:dxaOrig="3100" w:dyaOrig="620">
          <v:shape id="_x0000_i1038" type="#_x0000_t75" style="width:154.35pt;height:29.4pt" o:ole="">
            <v:imagedata r:id="rId34" o:title=""/>
          </v:shape>
          <o:OLEObject Type="Embed" ProgID="Equation.DSMT4" ShapeID="_x0000_i1038" DrawAspect="Content" ObjectID="_1615787046" r:id="rId35"/>
        </w:object>
      </w:r>
      <w:r w:rsidRPr="00E520B5">
        <w:rPr>
          <w:rFonts w:ascii="宋体" w:eastAsia="宋体" w:hAnsi="宋体" w:hint="eastAsia"/>
          <w:kern w:val="0"/>
          <w:sz w:val="24"/>
          <w:szCs w:val="24"/>
        </w:rPr>
        <w:t>，它们可以同时取到最大值，但是不能同时取到最小值，所以</w:t>
      </w:r>
      <w:r w:rsidRPr="00E520B5">
        <w:rPr>
          <w:rFonts w:ascii="宋体" w:eastAsia="宋体" w:hAnsi="宋体"/>
          <w:kern w:val="0"/>
          <w:sz w:val="24"/>
          <w:szCs w:val="24"/>
        </w:rPr>
        <w:object w:dxaOrig="1540" w:dyaOrig="620">
          <v:shape id="_x0000_i1039" type="#_x0000_t75" style="width:77.2pt;height:29.95pt" o:ole="">
            <v:imagedata r:id="rId36" o:title=""/>
          </v:shape>
          <o:OLEObject Type="Embed" ProgID="Equation.DSMT4" ShapeID="_x0000_i1039" DrawAspect="Content" ObjectID="_1615787047" r:id="rId37"/>
        </w:object>
      </w:r>
    </w:p>
    <w:p w:rsidR="00E05898" w:rsidRPr="00E520B5" w:rsidRDefault="00E05898"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t>这时学生B发表了看法，</w:t>
      </w:r>
      <w:r w:rsidRPr="00E520B5">
        <w:rPr>
          <w:rFonts w:ascii="宋体" w:eastAsia="宋体" w:hAnsi="宋体"/>
          <w:kern w:val="0"/>
          <w:sz w:val="24"/>
          <w:szCs w:val="24"/>
        </w:rPr>
        <w:object w:dxaOrig="5800" w:dyaOrig="620">
          <v:shape id="_x0000_i1040" type="#_x0000_t75" style="width:289.15pt;height:29.4pt" o:ole="">
            <v:imagedata r:id="rId38" o:title=""/>
          </v:shape>
          <o:OLEObject Type="Embed" ProgID="Equation.DSMT4" ShapeID="_x0000_i1040" DrawAspect="Content" ObjectID="_1615787048" r:id="rId39"/>
        </w:object>
      </w:r>
    </w:p>
    <w:p w:rsidR="00E05898" w:rsidRPr="00E520B5" w:rsidRDefault="00E05898" w:rsidP="00E520B5">
      <w:pPr>
        <w:spacing w:line="360" w:lineRule="auto"/>
        <w:textAlignment w:val="center"/>
        <w:rPr>
          <w:rFonts w:ascii="宋体" w:eastAsia="宋体" w:hAnsi="宋体"/>
          <w:kern w:val="0"/>
          <w:sz w:val="24"/>
          <w:szCs w:val="24"/>
        </w:rPr>
      </w:pPr>
      <w:r w:rsidRPr="00E520B5">
        <w:rPr>
          <w:rFonts w:ascii="宋体" w:eastAsia="宋体" w:hAnsi="宋体"/>
          <w:position w:val="-24"/>
          <w:sz w:val="24"/>
          <w:szCs w:val="24"/>
        </w:rPr>
        <w:object w:dxaOrig="3620" w:dyaOrig="620">
          <v:shape id="_x0000_i1041" type="#_x0000_t75" style="width:180.85pt;height:30.55pt" o:ole="">
            <v:imagedata r:id="rId40" o:title=""/>
          </v:shape>
          <o:OLEObject Type="Embed" ProgID="Equation.DSMT4" ShapeID="_x0000_i1041" DrawAspect="Content" ObjectID="_1615787049" r:id="rId41"/>
        </w:object>
      </w:r>
    </w:p>
    <w:p w:rsidR="00E05898" w:rsidRPr="00E520B5" w:rsidRDefault="00E05898"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令</w:t>
      </w:r>
      <w:r w:rsidRPr="00E520B5">
        <w:rPr>
          <w:rFonts w:ascii="宋体" w:eastAsia="宋体" w:hAnsi="宋体"/>
          <w:kern w:val="0"/>
          <w:sz w:val="24"/>
          <w:szCs w:val="24"/>
        </w:rPr>
        <w:object w:dxaOrig="1359" w:dyaOrig="620">
          <v:shape id="_x0000_i1042" type="#_x0000_t75" style="width:67.4pt;height:29.4pt" o:ole="">
            <v:imagedata r:id="rId42" o:title=""/>
          </v:shape>
          <o:OLEObject Type="Embed" ProgID="Equation.DSMT4" ShapeID="_x0000_i1042" DrawAspect="Content" ObjectID="_1615787050" r:id="rId43"/>
        </w:object>
      </w:r>
      <w:r w:rsidRPr="00E520B5">
        <w:rPr>
          <w:rFonts w:ascii="宋体" w:eastAsia="宋体" w:hAnsi="宋体" w:hint="eastAsia"/>
          <w:kern w:val="0"/>
          <w:sz w:val="24"/>
          <w:szCs w:val="24"/>
        </w:rPr>
        <w:t>，则</w:t>
      </w:r>
      <w:r w:rsidRPr="00E520B5">
        <w:rPr>
          <w:rFonts w:ascii="宋体" w:eastAsia="宋体" w:hAnsi="宋体"/>
          <w:kern w:val="0"/>
          <w:sz w:val="24"/>
          <w:szCs w:val="24"/>
        </w:rPr>
        <w:object w:dxaOrig="920" w:dyaOrig="279">
          <v:shape id="_x0000_i1043" type="#_x0000_t75" style="width:46.1pt;height:13.25pt" o:ole="">
            <v:imagedata r:id="rId44" o:title=""/>
          </v:shape>
          <o:OLEObject Type="Embed" ProgID="Equation.DSMT4" ShapeID="_x0000_i1043" DrawAspect="Content" ObjectID="_1615787051" r:id="rId45"/>
        </w:object>
      </w:r>
      <w:r w:rsidRPr="00E520B5">
        <w:rPr>
          <w:rFonts w:ascii="宋体" w:eastAsia="宋体" w:hAnsi="宋体" w:hint="eastAsia"/>
          <w:kern w:val="0"/>
          <w:sz w:val="24"/>
          <w:szCs w:val="24"/>
        </w:rPr>
        <w:t>，利用二次函数的图像，可得当</w:t>
      </w:r>
      <w:r w:rsidRPr="00E520B5">
        <w:rPr>
          <w:rFonts w:ascii="宋体" w:eastAsia="宋体" w:hAnsi="宋体"/>
          <w:kern w:val="0"/>
          <w:sz w:val="24"/>
          <w:szCs w:val="24"/>
        </w:rPr>
        <w:object w:dxaOrig="1600" w:dyaOrig="360">
          <v:shape id="_x0000_i1044" type="#_x0000_t75" style="width:79.5pt;height:17.3pt" o:ole="">
            <v:imagedata r:id="rId19" o:title=""/>
          </v:shape>
          <o:OLEObject Type="Embed" ProgID="Equation.DSMT4" ShapeID="_x0000_i1044" DrawAspect="Content" ObjectID="_1615787052" r:id="rId46"/>
        </w:object>
      </w:r>
      <w:r w:rsidRPr="00E520B5">
        <w:rPr>
          <w:rFonts w:ascii="宋体" w:eastAsia="宋体" w:hAnsi="宋体" w:hint="eastAsia"/>
          <w:kern w:val="0"/>
          <w:sz w:val="24"/>
          <w:szCs w:val="24"/>
        </w:rPr>
        <w:t>，当</w:t>
      </w:r>
      <w:r w:rsidRPr="00E520B5">
        <w:rPr>
          <w:rFonts w:ascii="宋体" w:eastAsia="宋体" w:hAnsi="宋体"/>
          <w:kern w:val="0"/>
          <w:sz w:val="24"/>
          <w:szCs w:val="24"/>
        </w:rPr>
        <w:object w:dxaOrig="2120" w:dyaOrig="620">
          <v:shape id="_x0000_i1045" type="#_x0000_t75" style="width:106pt;height:29.95pt" o:ole="">
            <v:imagedata r:id="rId21" o:title=""/>
          </v:shape>
          <o:OLEObject Type="Embed" ProgID="Equation.DSMT4" ShapeID="_x0000_i1045" DrawAspect="Content" ObjectID="_1615787053" r:id="rId47"/>
        </w:object>
      </w:r>
      <w:r w:rsidRPr="00E520B5">
        <w:rPr>
          <w:rFonts w:ascii="宋体" w:eastAsia="宋体" w:hAnsi="宋体" w:hint="eastAsia"/>
          <w:kern w:val="0"/>
          <w:sz w:val="24"/>
          <w:szCs w:val="24"/>
        </w:rPr>
        <w:t>。</w:t>
      </w:r>
    </w:p>
    <w:p w:rsidR="00E05898" w:rsidRPr="00E520B5" w:rsidRDefault="00E05898"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lastRenderedPageBreak/>
        <w:t xml:space="preserve">    两名同学的解法产生都是在</w:t>
      </w:r>
      <w:r w:rsidR="00CD47EA" w:rsidRPr="00E520B5">
        <w:rPr>
          <w:rFonts w:ascii="宋体" w:eastAsia="宋体" w:hAnsi="宋体" w:hint="eastAsia"/>
          <w:kern w:val="0"/>
          <w:sz w:val="24"/>
          <w:szCs w:val="24"/>
        </w:rPr>
        <w:t>笔者</w:t>
      </w:r>
      <w:r w:rsidRPr="00E520B5">
        <w:rPr>
          <w:rFonts w:ascii="宋体" w:eastAsia="宋体" w:hAnsi="宋体" w:hint="eastAsia"/>
          <w:kern w:val="0"/>
          <w:sz w:val="24"/>
          <w:szCs w:val="24"/>
        </w:rPr>
        <w:t>的追问之下，促使进一步反思而产生的。我们教师在课堂教学时保持敏锐的观察，多提问，不能因循守旧地按照常规的解法上课。要因势利导，从学生思维发展的现实情况入手，巧妙运用抽象思维，</w:t>
      </w:r>
      <w:r w:rsidRPr="00E520B5">
        <w:rPr>
          <w:rFonts w:ascii="宋体" w:eastAsia="宋体" w:hAnsi="宋体"/>
          <w:kern w:val="0"/>
          <w:sz w:val="24"/>
          <w:szCs w:val="24"/>
        </w:rPr>
        <w:t>引导学生用数学的</w:t>
      </w:r>
      <w:r w:rsidRPr="00E520B5">
        <w:rPr>
          <w:rFonts w:ascii="宋体" w:eastAsia="宋体" w:hAnsi="宋体" w:hint="eastAsia"/>
          <w:kern w:val="0"/>
          <w:sz w:val="24"/>
          <w:szCs w:val="24"/>
        </w:rPr>
        <w:t>眼</w:t>
      </w:r>
      <w:r w:rsidRPr="00E520B5">
        <w:rPr>
          <w:rFonts w:ascii="宋体" w:eastAsia="宋体" w:hAnsi="宋体"/>
          <w:kern w:val="0"/>
          <w:sz w:val="24"/>
          <w:szCs w:val="24"/>
        </w:rPr>
        <w:t>光</w:t>
      </w:r>
      <w:r w:rsidRPr="00E520B5">
        <w:rPr>
          <w:rFonts w:ascii="宋体" w:eastAsia="宋体" w:hAnsi="宋体" w:hint="eastAsia"/>
          <w:kern w:val="0"/>
          <w:sz w:val="24"/>
          <w:szCs w:val="24"/>
        </w:rPr>
        <w:t>观察</w:t>
      </w:r>
      <w:r w:rsidRPr="00E520B5">
        <w:rPr>
          <w:rFonts w:ascii="宋体" w:eastAsia="宋体" w:hAnsi="宋体"/>
          <w:kern w:val="0"/>
          <w:sz w:val="24"/>
          <w:szCs w:val="24"/>
        </w:rPr>
        <w:t>现象、发</w:t>
      </w:r>
      <w:r w:rsidRPr="00E520B5">
        <w:rPr>
          <w:rFonts w:ascii="宋体" w:eastAsia="宋体" w:hAnsi="宋体" w:hint="eastAsia"/>
          <w:kern w:val="0"/>
          <w:sz w:val="24"/>
          <w:szCs w:val="24"/>
        </w:rPr>
        <w:t>现</w:t>
      </w:r>
      <w:r w:rsidRPr="00E520B5">
        <w:rPr>
          <w:rFonts w:ascii="宋体" w:eastAsia="宋体" w:hAnsi="宋体"/>
          <w:kern w:val="0"/>
          <w:sz w:val="24"/>
          <w:szCs w:val="24"/>
        </w:rPr>
        <w:t>问题，</w:t>
      </w:r>
      <w:r w:rsidRPr="00E520B5">
        <w:rPr>
          <w:rFonts w:ascii="宋体" w:eastAsia="宋体" w:hAnsi="宋体" w:hint="eastAsia"/>
          <w:kern w:val="0"/>
          <w:sz w:val="24"/>
          <w:szCs w:val="24"/>
        </w:rPr>
        <w:t>加强逻辑推理，</w:t>
      </w:r>
      <w:r w:rsidRPr="00E520B5">
        <w:rPr>
          <w:rFonts w:ascii="宋体" w:eastAsia="宋体" w:hAnsi="宋体"/>
          <w:kern w:val="0"/>
          <w:sz w:val="24"/>
          <w:szCs w:val="24"/>
        </w:rPr>
        <w:t>用数学的</w:t>
      </w:r>
      <w:r w:rsidRPr="00E520B5">
        <w:rPr>
          <w:rFonts w:ascii="宋体" w:eastAsia="宋体" w:hAnsi="宋体" w:hint="eastAsia"/>
          <w:kern w:val="0"/>
          <w:sz w:val="24"/>
          <w:szCs w:val="24"/>
        </w:rPr>
        <w:t>思</w:t>
      </w:r>
      <w:r w:rsidRPr="00E520B5">
        <w:rPr>
          <w:rFonts w:ascii="宋体" w:eastAsia="宋体" w:hAnsi="宋体"/>
          <w:kern w:val="0"/>
          <w:sz w:val="24"/>
          <w:szCs w:val="24"/>
        </w:rPr>
        <w:t>想、方法</w:t>
      </w:r>
      <w:r w:rsidRPr="00E520B5">
        <w:rPr>
          <w:rFonts w:ascii="宋体" w:eastAsia="宋体" w:hAnsi="宋体" w:hint="eastAsia"/>
          <w:kern w:val="0"/>
          <w:sz w:val="24"/>
          <w:szCs w:val="24"/>
        </w:rPr>
        <w:t>解</w:t>
      </w:r>
      <w:r w:rsidRPr="00E520B5">
        <w:rPr>
          <w:rFonts w:ascii="宋体" w:eastAsia="宋体" w:hAnsi="宋体"/>
          <w:kern w:val="0"/>
          <w:sz w:val="24"/>
          <w:szCs w:val="24"/>
        </w:rPr>
        <w:t>决问题。</w:t>
      </w:r>
    </w:p>
    <w:p w:rsidR="00452344" w:rsidRPr="00E520B5" w:rsidRDefault="00452344" w:rsidP="00E520B5">
      <w:pPr>
        <w:spacing w:line="360" w:lineRule="auto"/>
        <w:ind w:left="161" w:hangingChars="67" w:hanging="161"/>
        <w:rPr>
          <w:sz w:val="24"/>
          <w:szCs w:val="24"/>
        </w:rPr>
      </w:pPr>
      <w:r w:rsidRPr="00E520B5">
        <w:rPr>
          <w:rFonts w:ascii="宋体" w:hAnsi="宋体" w:hint="eastAsia"/>
          <w:sz w:val="24"/>
          <w:szCs w:val="24"/>
        </w:rPr>
        <w:t xml:space="preserve">      </w:t>
      </w:r>
      <w:r w:rsidR="000A64FA" w:rsidRPr="00E520B5">
        <w:rPr>
          <w:rFonts w:ascii="宋体" w:hAnsi="宋体" w:hint="eastAsia"/>
          <w:sz w:val="24"/>
          <w:szCs w:val="24"/>
        </w:rPr>
        <w:t>其实</w:t>
      </w:r>
      <w:r w:rsidR="0026171E">
        <w:rPr>
          <w:rFonts w:ascii="宋体" w:hAnsi="宋体" w:hint="eastAsia"/>
          <w:sz w:val="24"/>
          <w:szCs w:val="24"/>
        </w:rPr>
        <w:t>该</w:t>
      </w:r>
      <w:r w:rsidR="000A64FA" w:rsidRPr="00E520B5">
        <w:rPr>
          <w:rFonts w:ascii="宋体" w:hAnsi="宋体" w:hint="eastAsia"/>
          <w:sz w:val="24"/>
          <w:szCs w:val="24"/>
        </w:rPr>
        <w:t>学生的方法与</w:t>
      </w:r>
      <w:r w:rsidRPr="00E520B5">
        <w:rPr>
          <w:rFonts w:ascii="宋体" w:hAnsi="宋体" w:hint="eastAsia"/>
          <w:sz w:val="24"/>
          <w:szCs w:val="24"/>
        </w:rPr>
        <w:t>2006年上海高考</w:t>
      </w:r>
      <w:r w:rsidR="00C97A21" w:rsidRPr="00E520B5">
        <w:rPr>
          <w:rFonts w:ascii="宋体" w:hAnsi="宋体" w:hint="eastAsia"/>
          <w:sz w:val="24"/>
          <w:szCs w:val="24"/>
        </w:rPr>
        <w:t>的第12</w:t>
      </w:r>
      <w:proofErr w:type="gramStart"/>
      <w:r w:rsidR="00C97A21" w:rsidRPr="00E520B5">
        <w:rPr>
          <w:rFonts w:ascii="宋体" w:hAnsi="宋体" w:hint="eastAsia"/>
          <w:sz w:val="24"/>
          <w:szCs w:val="24"/>
        </w:rPr>
        <w:t>题</w:t>
      </w:r>
      <w:r w:rsidR="000A64FA" w:rsidRPr="00E520B5">
        <w:rPr>
          <w:rFonts w:ascii="宋体" w:hAnsi="宋体" w:hint="eastAsia"/>
          <w:sz w:val="24"/>
          <w:szCs w:val="24"/>
        </w:rPr>
        <w:t>有着</w:t>
      </w:r>
      <w:proofErr w:type="gramEnd"/>
      <w:r w:rsidR="00C97A21" w:rsidRPr="00E520B5">
        <w:rPr>
          <w:rFonts w:ascii="宋体" w:hAnsi="宋体" w:hint="eastAsia"/>
          <w:sz w:val="24"/>
          <w:szCs w:val="24"/>
        </w:rPr>
        <w:t>异曲同工</w:t>
      </w:r>
      <w:r w:rsidR="000A64FA" w:rsidRPr="00E520B5">
        <w:rPr>
          <w:rFonts w:ascii="宋体" w:hAnsi="宋体" w:hint="eastAsia"/>
          <w:sz w:val="24"/>
          <w:szCs w:val="24"/>
        </w:rPr>
        <w:t>之处</w:t>
      </w:r>
      <w:r w:rsidRPr="00E520B5">
        <w:rPr>
          <w:rFonts w:ascii="宋体" w:hAnsi="宋体" w:hint="eastAsia"/>
          <w:sz w:val="24"/>
          <w:szCs w:val="24"/>
        </w:rPr>
        <w:t>：</w:t>
      </w:r>
      <w:proofErr w:type="gramStart"/>
      <w:r w:rsidR="00C97A21" w:rsidRPr="00E520B5">
        <w:rPr>
          <w:rFonts w:ascii="宋体" w:hAnsi="宋体" w:hint="eastAsia"/>
          <w:sz w:val="24"/>
          <w:szCs w:val="24"/>
        </w:rPr>
        <w:t>“</w:t>
      </w:r>
      <w:proofErr w:type="gramEnd"/>
      <w:r w:rsidRPr="00E520B5">
        <w:rPr>
          <w:rFonts w:hint="eastAsia"/>
          <w:sz w:val="24"/>
          <w:szCs w:val="24"/>
        </w:rPr>
        <w:t>三个同学对问题“关于</w:t>
      </w:r>
      <w:r w:rsidRPr="00E520B5">
        <w:rPr>
          <w:position w:val="-6"/>
          <w:sz w:val="24"/>
          <w:szCs w:val="24"/>
        </w:rPr>
        <w:object w:dxaOrig="200" w:dyaOrig="220">
          <v:shape id="_x0000_i1046" type="#_x0000_t75" style="width:9.8pt;height:10.95pt" o:ole="">
            <v:imagedata r:id="rId48" o:title=""/>
          </v:shape>
          <o:OLEObject Type="Embed" ProgID="Equation.3" ShapeID="_x0000_i1046" DrawAspect="Content" ObjectID="_1615787054" r:id="rId49"/>
        </w:object>
      </w:r>
      <w:r w:rsidRPr="00E520B5">
        <w:rPr>
          <w:rFonts w:hint="eastAsia"/>
          <w:sz w:val="24"/>
          <w:szCs w:val="24"/>
        </w:rPr>
        <w:t>的不等式</w:t>
      </w:r>
      <w:r w:rsidRPr="00E520B5">
        <w:rPr>
          <w:position w:val="-6"/>
          <w:sz w:val="24"/>
          <w:szCs w:val="24"/>
        </w:rPr>
        <w:object w:dxaOrig="279" w:dyaOrig="320">
          <v:shape id="_x0000_i1047" type="#_x0000_t75" style="width:14.4pt;height:15.55pt" o:ole="">
            <v:imagedata r:id="rId50" o:title=""/>
          </v:shape>
          <o:OLEObject Type="Embed" ProgID="Equation.3" ShapeID="_x0000_i1047" DrawAspect="Content" ObjectID="_1615787055" r:id="rId51"/>
        </w:object>
      </w:r>
      <w:r w:rsidRPr="00E520B5">
        <w:rPr>
          <w:rFonts w:hint="eastAsia"/>
          <w:sz w:val="24"/>
          <w:szCs w:val="24"/>
        </w:rPr>
        <w:t>＋</w:t>
      </w:r>
      <w:r w:rsidRPr="00E520B5">
        <w:rPr>
          <w:rFonts w:hint="eastAsia"/>
          <w:sz w:val="24"/>
          <w:szCs w:val="24"/>
        </w:rPr>
        <w:t>25</w:t>
      </w:r>
      <w:r w:rsidRPr="00E520B5">
        <w:rPr>
          <w:rFonts w:hint="eastAsia"/>
          <w:sz w:val="24"/>
          <w:szCs w:val="24"/>
        </w:rPr>
        <w:t>＋</w:t>
      </w:r>
      <w:r w:rsidRPr="00E520B5">
        <w:rPr>
          <w:rFonts w:hint="eastAsia"/>
          <w:sz w:val="24"/>
          <w:szCs w:val="24"/>
        </w:rPr>
        <w:t>|</w:t>
      </w:r>
      <w:r w:rsidRPr="00E520B5">
        <w:rPr>
          <w:position w:val="-6"/>
          <w:sz w:val="24"/>
          <w:szCs w:val="24"/>
        </w:rPr>
        <w:object w:dxaOrig="279" w:dyaOrig="320">
          <v:shape id="_x0000_i1048" type="#_x0000_t75" style="width:14.4pt;height:15.55pt" o:ole="">
            <v:imagedata r:id="rId52" o:title=""/>
          </v:shape>
          <o:OLEObject Type="Embed" ProgID="Equation.3" ShapeID="_x0000_i1048" DrawAspect="Content" ObjectID="_1615787056" r:id="rId53"/>
        </w:object>
      </w:r>
      <w:r w:rsidRPr="00E520B5">
        <w:rPr>
          <w:rFonts w:hint="eastAsia"/>
          <w:sz w:val="24"/>
          <w:szCs w:val="24"/>
        </w:rPr>
        <w:t>－</w:t>
      </w:r>
      <w:r w:rsidRPr="00E520B5">
        <w:rPr>
          <w:rFonts w:hint="eastAsia"/>
          <w:sz w:val="24"/>
          <w:szCs w:val="24"/>
        </w:rPr>
        <w:t>5</w:t>
      </w:r>
      <w:r w:rsidRPr="00E520B5">
        <w:rPr>
          <w:position w:val="-6"/>
          <w:sz w:val="24"/>
          <w:szCs w:val="24"/>
        </w:rPr>
        <w:object w:dxaOrig="279" w:dyaOrig="320">
          <v:shape id="_x0000_i1049" type="#_x0000_t75" style="width:14.4pt;height:15.55pt" o:ole="">
            <v:imagedata r:id="rId50" o:title=""/>
          </v:shape>
          <o:OLEObject Type="Embed" ProgID="Equation.3" ShapeID="_x0000_i1049" DrawAspect="Content" ObjectID="_1615787057" r:id="rId54"/>
        </w:object>
      </w:r>
      <w:r w:rsidRPr="00E520B5">
        <w:rPr>
          <w:rFonts w:hint="eastAsia"/>
          <w:sz w:val="24"/>
          <w:szCs w:val="24"/>
        </w:rPr>
        <w:t>|</w:t>
      </w:r>
      <w:r w:rsidRPr="00E520B5">
        <w:rPr>
          <w:rFonts w:ascii="宋体" w:hAnsi="宋体" w:hint="eastAsia"/>
          <w:sz w:val="24"/>
          <w:szCs w:val="24"/>
        </w:rPr>
        <w:t>≥</w:t>
      </w:r>
      <w:r w:rsidRPr="00E520B5">
        <w:rPr>
          <w:position w:val="-6"/>
          <w:sz w:val="24"/>
          <w:szCs w:val="24"/>
        </w:rPr>
        <w:object w:dxaOrig="300" w:dyaOrig="220">
          <v:shape id="_x0000_i1050" type="#_x0000_t75" style="width:15pt;height:10.95pt" o:ole="">
            <v:imagedata r:id="rId55" o:title=""/>
          </v:shape>
          <o:OLEObject Type="Embed" ProgID="Equation.3" ShapeID="_x0000_i1050" DrawAspect="Content" ObjectID="_1615787058" r:id="rId56"/>
        </w:object>
      </w:r>
      <w:r w:rsidRPr="00E520B5">
        <w:rPr>
          <w:rFonts w:hint="eastAsia"/>
          <w:sz w:val="24"/>
          <w:szCs w:val="24"/>
        </w:rPr>
        <w:t>在</w:t>
      </w:r>
      <w:r w:rsidRPr="00E520B5">
        <w:rPr>
          <w:rFonts w:hint="eastAsia"/>
          <w:sz w:val="24"/>
          <w:szCs w:val="24"/>
        </w:rPr>
        <w:t>[1</w:t>
      </w:r>
      <w:r w:rsidRPr="00E520B5">
        <w:rPr>
          <w:rFonts w:hint="eastAsia"/>
          <w:sz w:val="24"/>
          <w:szCs w:val="24"/>
        </w:rPr>
        <w:t>，</w:t>
      </w:r>
      <w:r w:rsidRPr="00E520B5">
        <w:rPr>
          <w:rFonts w:hint="eastAsia"/>
          <w:sz w:val="24"/>
          <w:szCs w:val="24"/>
        </w:rPr>
        <w:t>12]</w:t>
      </w:r>
      <w:r w:rsidRPr="00E520B5">
        <w:rPr>
          <w:rFonts w:hint="eastAsia"/>
          <w:sz w:val="24"/>
          <w:szCs w:val="24"/>
        </w:rPr>
        <w:t>上恒成立，求实数</w:t>
      </w:r>
      <w:r w:rsidRPr="00E520B5">
        <w:rPr>
          <w:position w:val="-6"/>
          <w:sz w:val="24"/>
          <w:szCs w:val="24"/>
        </w:rPr>
        <w:object w:dxaOrig="200" w:dyaOrig="220">
          <v:shape id="_x0000_i1051" type="#_x0000_t75" style="width:9.8pt;height:10.95pt" o:ole="">
            <v:imagedata r:id="rId57" o:title=""/>
          </v:shape>
          <o:OLEObject Type="Embed" ProgID="Equation.3" ShapeID="_x0000_i1051" DrawAspect="Content" ObjectID="_1615787059" r:id="rId58"/>
        </w:object>
      </w:r>
      <w:r w:rsidRPr="00E520B5">
        <w:rPr>
          <w:rFonts w:hint="eastAsia"/>
          <w:sz w:val="24"/>
          <w:szCs w:val="24"/>
        </w:rPr>
        <w:t>的取值范围”提出各自的解题思路</w:t>
      </w:r>
      <w:r w:rsidR="00F24663" w:rsidRPr="00E520B5">
        <w:rPr>
          <w:rFonts w:hint="eastAsia"/>
          <w:sz w:val="24"/>
          <w:szCs w:val="24"/>
        </w:rPr>
        <w:t>。</w:t>
      </w:r>
    </w:p>
    <w:p w:rsidR="00452344" w:rsidRPr="00E520B5" w:rsidRDefault="00452344" w:rsidP="00E520B5">
      <w:pPr>
        <w:spacing w:line="360" w:lineRule="auto"/>
        <w:ind w:leftChars="67" w:left="141" w:firstLine="1"/>
        <w:rPr>
          <w:sz w:val="24"/>
          <w:szCs w:val="24"/>
        </w:rPr>
      </w:pPr>
      <w:r w:rsidRPr="00E520B5">
        <w:rPr>
          <w:rFonts w:hint="eastAsia"/>
          <w:sz w:val="24"/>
          <w:szCs w:val="24"/>
        </w:rPr>
        <w:t>甲说：“只须不等式左边的最小值不小于右边的最大值”</w:t>
      </w:r>
      <w:r w:rsidR="00F24663" w:rsidRPr="00E520B5">
        <w:rPr>
          <w:rFonts w:hint="eastAsia"/>
          <w:sz w:val="24"/>
          <w:szCs w:val="24"/>
        </w:rPr>
        <w:t>。</w:t>
      </w:r>
    </w:p>
    <w:p w:rsidR="00452344" w:rsidRPr="00E520B5" w:rsidRDefault="00452344" w:rsidP="00E520B5">
      <w:pPr>
        <w:spacing w:line="360" w:lineRule="auto"/>
        <w:ind w:leftChars="67" w:left="141" w:firstLine="1"/>
        <w:rPr>
          <w:sz w:val="24"/>
          <w:szCs w:val="24"/>
        </w:rPr>
      </w:pPr>
      <w:r w:rsidRPr="00E520B5">
        <w:rPr>
          <w:rFonts w:hint="eastAsia"/>
          <w:sz w:val="24"/>
          <w:szCs w:val="24"/>
        </w:rPr>
        <w:t>乙说：“把不等式变形为左边含变量</w:t>
      </w:r>
      <w:r w:rsidRPr="00E520B5">
        <w:rPr>
          <w:position w:val="-6"/>
          <w:sz w:val="24"/>
          <w:szCs w:val="24"/>
        </w:rPr>
        <w:object w:dxaOrig="200" w:dyaOrig="220">
          <v:shape id="_x0000_i1052" type="#_x0000_t75" style="width:9.8pt;height:10.95pt" o:ole="">
            <v:imagedata r:id="rId48" o:title=""/>
          </v:shape>
          <o:OLEObject Type="Embed" ProgID="Equation.3" ShapeID="_x0000_i1052" DrawAspect="Content" ObjectID="_1615787060" r:id="rId59"/>
        </w:object>
      </w:r>
      <w:r w:rsidRPr="00E520B5">
        <w:rPr>
          <w:rFonts w:hint="eastAsia"/>
          <w:sz w:val="24"/>
          <w:szCs w:val="24"/>
        </w:rPr>
        <w:t>的函数，右边仅含常数，求函数的最值”</w:t>
      </w:r>
      <w:r w:rsidR="00F24663" w:rsidRPr="00E520B5">
        <w:rPr>
          <w:rFonts w:hint="eastAsia"/>
          <w:sz w:val="24"/>
          <w:szCs w:val="24"/>
        </w:rPr>
        <w:t>。</w:t>
      </w:r>
    </w:p>
    <w:p w:rsidR="00452344" w:rsidRPr="00E520B5" w:rsidRDefault="00452344" w:rsidP="00E520B5">
      <w:pPr>
        <w:spacing w:line="360" w:lineRule="auto"/>
        <w:ind w:leftChars="67" w:left="141" w:firstLine="1"/>
        <w:rPr>
          <w:sz w:val="24"/>
          <w:szCs w:val="24"/>
        </w:rPr>
      </w:pPr>
      <w:r w:rsidRPr="00E520B5">
        <w:rPr>
          <w:rFonts w:hint="eastAsia"/>
          <w:sz w:val="24"/>
          <w:szCs w:val="24"/>
        </w:rPr>
        <w:t>丙说：“把不等式两边看成关于</w:t>
      </w:r>
      <w:r w:rsidRPr="00E520B5">
        <w:rPr>
          <w:position w:val="-6"/>
          <w:sz w:val="24"/>
          <w:szCs w:val="24"/>
        </w:rPr>
        <w:object w:dxaOrig="200" w:dyaOrig="220">
          <v:shape id="_x0000_i1053" type="#_x0000_t75" style="width:9.8pt;height:10.95pt" o:ole="">
            <v:imagedata r:id="rId48" o:title=""/>
          </v:shape>
          <o:OLEObject Type="Embed" ProgID="Equation.3" ShapeID="_x0000_i1053" DrawAspect="Content" ObjectID="_1615787061" r:id="rId60"/>
        </w:object>
      </w:r>
      <w:r w:rsidRPr="00E520B5">
        <w:rPr>
          <w:rFonts w:hint="eastAsia"/>
          <w:sz w:val="24"/>
          <w:szCs w:val="24"/>
        </w:rPr>
        <w:t>的函数，</w:t>
      </w:r>
      <w:proofErr w:type="gramStart"/>
      <w:r w:rsidRPr="00E520B5">
        <w:rPr>
          <w:rFonts w:hint="eastAsia"/>
          <w:sz w:val="24"/>
          <w:szCs w:val="24"/>
        </w:rPr>
        <w:t>作出</w:t>
      </w:r>
      <w:proofErr w:type="gramEnd"/>
      <w:r w:rsidRPr="00E520B5">
        <w:rPr>
          <w:rFonts w:hint="eastAsia"/>
          <w:sz w:val="24"/>
          <w:szCs w:val="24"/>
        </w:rPr>
        <w:t>函数图像”</w:t>
      </w:r>
      <w:r w:rsidR="00F24663" w:rsidRPr="00E520B5">
        <w:rPr>
          <w:rFonts w:hint="eastAsia"/>
          <w:sz w:val="24"/>
          <w:szCs w:val="24"/>
        </w:rPr>
        <w:t>。</w:t>
      </w:r>
    </w:p>
    <w:p w:rsidR="00452344" w:rsidRPr="00E520B5" w:rsidRDefault="00452344" w:rsidP="00E520B5">
      <w:pPr>
        <w:spacing w:line="360" w:lineRule="auto"/>
        <w:ind w:leftChars="67" w:left="141" w:firstLine="1"/>
        <w:rPr>
          <w:sz w:val="24"/>
          <w:szCs w:val="24"/>
        </w:rPr>
      </w:pPr>
      <w:r w:rsidRPr="00E520B5">
        <w:rPr>
          <w:rFonts w:hint="eastAsia"/>
          <w:sz w:val="24"/>
          <w:szCs w:val="24"/>
        </w:rPr>
        <w:t>参考上述解题思路，你认为他们所讨论的问题的正确结论，即</w:t>
      </w:r>
      <w:r w:rsidRPr="00E520B5">
        <w:rPr>
          <w:position w:val="-6"/>
          <w:sz w:val="24"/>
          <w:szCs w:val="24"/>
        </w:rPr>
        <w:object w:dxaOrig="200" w:dyaOrig="220">
          <v:shape id="_x0000_i1054" type="#_x0000_t75" style="width:9.8pt;height:10.95pt" o:ole="">
            <v:imagedata r:id="rId57" o:title=""/>
          </v:shape>
          <o:OLEObject Type="Embed" ProgID="Equation.3" ShapeID="_x0000_i1054" DrawAspect="Content" ObjectID="_1615787062" r:id="rId61"/>
        </w:object>
      </w:r>
      <w:r w:rsidRPr="00E520B5">
        <w:rPr>
          <w:rFonts w:hint="eastAsia"/>
          <w:sz w:val="24"/>
          <w:szCs w:val="24"/>
        </w:rPr>
        <w:t>的取值范围是</w:t>
      </w:r>
      <w:r w:rsidRPr="00E520B5">
        <w:rPr>
          <w:rFonts w:hint="eastAsia"/>
          <w:sz w:val="24"/>
          <w:szCs w:val="24"/>
        </w:rPr>
        <w:t xml:space="preserve"> </w:t>
      </w:r>
      <w:r w:rsidRPr="00E520B5">
        <w:rPr>
          <w:rFonts w:hint="eastAsia"/>
          <w:sz w:val="24"/>
          <w:szCs w:val="24"/>
          <w:u w:val="single"/>
        </w:rPr>
        <w:t xml:space="preserve">        </w:t>
      </w:r>
      <w:r w:rsidRPr="00E520B5">
        <w:rPr>
          <w:rFonts w:hint="eastAsia"/>
          <w:sz w:val="24"/>
          <w:szCs w:val="24"/>
        </w:rPr>
        <w:t xml:space="preserve"> </w:t>
      </w:r>
      <w:r w:rsidR="00C97A21" w:rsidRPr="00E520B5">
        <w:rPr>
          <w:rFonts w:hint="eastAsia"/>
          <w:sz w:val="24"/>
          <w:szCs w:val="24"/>
        </w:rPr>
        <w:t>。”</w:t>
      </w:r>
    </w:p>
    <w:p w:rsidR="00BC61A1" w:rsidRPr="00E520B5" w:rsidRDefault="00BC61A1" w:rsidP="00E520B5">
      <w:pPr>
        <w:spacing w:line="360" w:lineRule="auto"/>
        <w:ind w:leftChars="67" w:left="141" w:firstLine="1"/>
        <w:rPr>
          <w:sz w:val="24"/>
          <w:szCs w:val="24"/>
        </w:rPr>
      </w:pPr>
      <w:r w:rsidRPr="00E520B5">
        <w:rPr>
          <w:rFonts w:hint="eastAsia"/>
          <w:sz w:val="24"/>
          <w:szCs w:val="24"/>
        </w:rPr>
        <w:t xml:space="preserve">   </w:t>
      </w:r>
      <w:r w:rsidR="006F379E">
        <w:rPr>
          <w:rFonts w:hint="eastAsia"/>
          <w:sz w:val="24"/>
          <w:szCs w:val="24"/>
        </w:rPr>
        <w:t>其实在特殊</w:t>
      </w:r>
      <w:proofErr w:type="gramStart"/>
      <w:r w:rsidR="006F379E">
        <w:rPr>
          <w:rFonts w:hint="eastAsia"/>
          <w:sz w:val="24"/>
          <w:szCs w:val="24"/>
        </w:rPr>
        <w:t>点取得</w:t>
      </w:r>
      <w:proofErr w:type="gramEnd"/>
      <w:r w:rsidR="006F379E">
        <w:rPr>
          <w:rFonts w:hint="eastAsia"/>
          <w:sz w:val="24"/>
          <w:szCs w:val="24"/>
        </w:rPr>
        <w:t>最</w:t>
      </w:r>
      <w:r w:rsidRPr="00E520B5">
        <w:rPr>
          <w:rFonts w:hint="eastAsia"/>
          <w:sz w:val="24"/>
          <w:szCs w:val="24"/>
        </w:rPr>
        <w:t>值是解决问题的首要思路，</w:t>
      </w:r>
      <w:r w:rsidR="009F013E" w:rsidRPr="00E520B5">
        <w:rPr>
          <w:rFonts w:hint="eastAsia"/>
          <w:sz w:val="24"/>
          <w:szCs w:val="24"/>
        </w:rPr>
        <w:t>人类思维的基本环节——直观、猜测，但是</w:t>
      </w:r>
      <w:r w:rsidRPr="00E520B5">
        <w:rPr>
          <w:rFonts w:hint="eastAsia"/>
          <w:sz w:val="24"/>
          <w:szCs w:val="24"/>
        </w:rPr>
        <w:t>教师</w:t>
      </w:r>
      <w:r w:rsidR="00D6317C" w:rsidRPr="00E520B5">
        <w:rPr>
          <w:rFonts w:hint="eastAsia"/>
          <w:sz w:val="24"/>
          <w:szCs w:val="24"/>
        </w:rPr>
        <w:t>因为</w:t>
      </w:r>
      <w:r w:rsidR="006F379E">
        <w:rPr>
          <w:rFonts w:hint="eastAsia"/>
          <w:sz w:val="24"/>
          <w:szCs w:val="24"/>
        </w:rPr>
        <w:t>被</w:t>
      </w:r>
      <w:r w:rsidRPr="00E520B5">
        <w:rPr>
          <w:rFonts w:hint="eastAsia"/>
          <w:sz w:val="24"/>
          <w:szCs w:val="24"/>
        </w:rPr>
        <w:t>完成日常教学</w:t>
      </w:r>
      <w:r w:rsidR="009E56CF" w:rsidRPr="00E520B5">
        <w:rPr>
          <w:rFonts w:hint="eastAsia"/>
          <w:sz w:val="24"/>
          <w:szCs w:val="24"/>
        </w:rPr>
        <w:t>和学生的反复练习所左右</w:t>
      </w:r>
      <w:r w:rsidR="00D6317C" w:rsidRPr="00E520B5">
        <w:rPr>
          <w:rFonts w:hint="eastAsia"/>
          <w:sz w:val="24"/>
          <w:szCs w:val="24"/>
        </w:rPr>
        <w:t>，忘却了学生今后面临的都是新问</w:t>
      </w:r>
      <w:r w:rsidR="006E5E29" w:rsidRPr="00E520B5">
        <w:rPr>
          <w:rFonts w:hint="eastAsia"/>
          <w:sz w:val="24"/>
          <w:szCs w:val="24"/>
        </w:rPr>
        <w:t>题而非</w:t>
      </w:r>
      <w:r w:rsidR="00D6317C" w:rsidRPr="00E520B5">
        <w:rPr>
          <w:rFonts w:hint="eastAsia"/>
          <w:sz w:val="24"/>
          <w:szCs w:val="24"/>
        </w:rPr>
        <w:t>教师预设的问题</w:t>
      </w:r>
      <w:r w:rsidR="009E56CF" w:rsidRPr="00E520B5">
        <w:rPr>
          <w:rFonts w:hint="eastAsia"/>
          <w:sz w:val="24"/>
          <w:szCs w:val="24"/>
        </w:rPr>
        <w:t>。</w:t>
      </w:r>
      <w:r w:rsidR="00D6317C" w:rsidRPr="00E520B5">
        <w:rPr>
          <w:rFonts w:hint="eastAsia"/>
          <w:sz w:val="24"/>
          <w:szCs w:val="24"/>
        </w:rPr>
        <w:t>如果学生没有按照事先“设计”走，对于课堂教学来说，反而是一种</w:t>
      </w:r>
      <w:r w:rsidR="006E5E29" w:rsidRPr="00E520B5">
        <w:rPr>
          <w:rFonts w:hint="eastAsia"/>
          <w:sz w:val="24"/>
          <w:szCs w:val="24"/>
        </w:rPr>
        <w:t>“震撼”：</w:t>
      </w:r>
      <w:r w:rsidR="009E56CF" w:rsidRPr="00E520B5">
        <w:rPr>
          <w:rFonts w:hint="eastAsia"/>
          <w:sz w:val="24"/>
          <w:szCs w:val="24"/>
        </w:rPr>
        <w:t>数学中</w:t>
      </w:r>
      <w:r w:rsidR="006E5E29" w:rsidRPr="00E520B5">
        <w:rPr>
          <w:rFonts w:hint="eastAsia"/>
          <w:sz w:val="24"/>
          <w:szCs w:val="24"/>
        </w:rPr>
        <w:t>本就</w:t>
      </w:r>
      <w:r w:rsidR="009E56CF" w:rsidRPr="00E520B5">
        <w:rPr>
          <w:rFonts w:hint="eastAsia"/>
          <w:sz w:val="24"/>
          <w:szCs w:val="24"/>
        </w:rPr>
        <w:t>提倡的“大胆地猜，小心地证”就是指对于问题解决的预</w:t>
      </w:r>
      <w:r w:rsidR="006E5E29" w:rsidRPr="00E520B5">
        <w:rPr>
          <w:rFonts w:hint="eastAsia"/>
          <w:sz w:val="24"/>
          <w:szCs w:val="24"/>
        </w:rPr>
        <w:t>测</w:t>
      </w:r>
      <w:r w:rsidR="009E56CF" w:rsidRPr="00E520B5">
        <w:rPr>
          <w:rFonts w:hint="eastAsia"/>
          <w:sz w:val="24"/>
          <w:szCs w:val="24"/>
        </w:rPr>
        <w:t>进行科学探索的基本精神。而我们老师就应该从学生发展的角度及数学学科的角度</w:t>
      </w:r>
      <w:r w:rsidR="00CD47EA" w:rsidRPr="00E520B5">
        <w:rPr>
          <w:rFonts w:hint="eastAsia"/>
          <w:sz w:val="24"/>
          <w:szCs w:val="24"/>
        </w:rPr>
        <w:t>对教学中出现的问题耐心的倾听、适当的点拨，</w:t>
      </w:r>
      <w:r w:rsidR="009E56CF" w:rsidRPr="00E520B5">
        <w:rPr>
          <w:rFonts w:hint="eastAsia"/>
          <w:sz w:val="24"/>
          <w:szCs w:val="24"/>
        </w:rPr>
        <w:t>价值</w:t>
      </w:r>
      <w:r w:rsidR="00CD47EA" w:rsidRPr="00E520B5">
        <w:rPr>
          <w:rFonts w:hint="eastAsia"/>
          <w:sz w:val="24"/>
          <w:szCs w:val="24"/>
        </w:rPr>
        <w:t>的</w:t>
      </w:r>
      <w:r w:rsidR="009E56CF" w:rsidRPr="00E520B5">
        <w:rPr>
          <w:rFonts w:hint="eastAsia"/>
          <w:sz w:val="24"/>
          <w:szCs w:val="24"/>
        </w:rPr>
        <w:t>判断，</w:t>
      </w:r>
      <w:r w:rsidR="00CD47EA" w:rsidRPr="00E520B5">
        <w:rPr>
          <w:rFonts w:hint="eastAsia"/>
          <w:sz w:val="24"/>
          <w:szCs w:val="24"/>
        </w:rPr>
        <w:t>从而促进学生逻辑推理形成</w:t>
      </w:r>
      <w:r w:rsidR="006F379E">
        <w:rPr>
          <w:rFonts w:hint="eastAsia"/>
          <w:sz w:val="24"/>
          <w:szCs w:val="24"/>
        </w:rPr>
        <w:t>并</w:t>
      </w:r>
      <w:r w:rsidR="009E56CF" w:rsidRPr="00E520B5">
        <w:rPr>
          <w:rFonts w:hint="eastAsia"/>
          <w:sz w:val="24"/>
          <w:szCs w:val="24"/>
        </w:rPr>
        <w:t>灵活合理地解决问题。</w:t>
      </w:r>
    </w:p>
    <w:p w:rsidR="00903476" w:rsidRPr="00E520B5" w:rsidRDefault="004C099E" w:rsidP="00E520B5">
      <w:pPr>
        <w:spacing w:line="360" w:lineRule="auto"/>
        <w:rPr>
          <w:rFonts w:ascii="宋体" w:hAnsi="宋体"/>
          <w:sz w:val="24"/>
          <w:szCs w:val="24"/>
        </w:rPr>
      </w:pPr>
      <w:r w:rsidRPr="00E520B5">
        <w:rPr>
          <w:rFonts w:ascii="宋体" w:hAnsi="宋体" w:hint="eastAsia"/>
          <w:sz w:val="24"/>
          <w:szCs w:val="24"/>
        </w:rPr>
        <w:t>二、</w:t>
      </w:r>
      <w:r w:rsidRPr="00E520B5">
        <w:rPr>
          <w:rFonts w:ascii="宋体" w:eastAsia="宋体" w:hAnsi="宋体" w:hint="eastAsia"/>
          <w:kern w:val="0"/>
          <w:sz w:val="24"/>
          <w:szCs w:val="24"/>
        </w:rPr>
        <w:t>变式教学</w:t>
      </w:r>
      <w:r w:rsidR="006F379E">
        <w:rPr>
          <w:rFonts w:ascii="宋体" w:eastAsia="宋体" w:hAnsi="宋体" w:hint="eastAsia"/>
          <w:kern w:val="0"/>
          <w:sz w:val="24"/>
          <w:szCs w:val="24"/>
        </w:rPr>
        <w:t>——</w:t>
      </w:r>
      <w:r w:rsidR="006E5E29" w:rsidRPr="00E520B5">
        <w:rPr>
          <w:rFonts w:ascii="宋体" w:eastAsia="宋体" w:hAnsi="宋体" w:hint="eastAsia"/>
          <w:kern w:val="0"/>
          <w:sz w:val="24"/>
          <w:szCs w:val="24"/>
        </w:rPr>
        <w:t>“命题能力”促</w:t>
      </w:r>
      <w:r w:rsidRPr="00E520B5">
        <w:rPr>
          <w:rFonts w:ascii="宋体" w:eastAsia="宋体" w:hAnsi="宋体" w:hint="eastAsia"/>
          <w:kern w:val="0"/>
          <w:sz w:val="24"/>
          <w:szCs w:val="24"/>
        </w:rPr>
        <w:t>“数学抽象”</w:t>
      </w:r>
    </w:p>
    <w:p w:rsidR="00EA7A61" w:rsidRPr="00E520B5" w:rsidRDefault="0026171E" w:rsidP="00E520B5">
      <w:pPr>
        <w:spacing w:line="360" w:lineRule="auto"/>
        <w:ind w:firstLineChars="200" w:firstLine="480"/>
        <w:textAlignment w:val="center"/>
        <w:rPr>
          <w:rFonts w:ascii="宋体" w:eastAsia="宋体" w:hAnsi="宋体"/>
          <w:kern w:val="0"/>
          <w:sz w:val="24"/>
          <w:szCs w:val="24"/>
        </w:rPr>
      </w:pPr>
      <w:r>
        <w:rPr>
          <w:rFonts w:ascii="宋体" w:eastAsia="宋体" w:hAnsi="宋体" w:hint="eastAsia"/>
          <w:kern w:val="0"/>
          <w:sz w:val="24"/>
          <w:szCs w:val="24"/>
        </w:rPr>
        <w:t>变式教学作为教学模式，也是数学教师的基本功之一，层次铺垫清晰的变式教学可以令课堂熠熠生辉。</w:t>
      </w:r>
      <w:r w:rsidR="009F6557" w:rsidRPr="00E520B5">
        <w:rPr>
          <w:rFonts w:ascii="宋体" w:eastAsia="宋体" w:hAnsi="宋体" w:hint="eastAsia"/>
          <w:kern w:val="0"/>
          <w:sz w:val="24"/>
          <w:szCs w:val="24"/>
        </w:rPr>
        <w:t>课堂上，教师引导学生，合理安排“脚手架”知识，利用变式教学，创设问题情境。透过问题的表象，看到数学实质</w:t>
      </w:r>
      <w:r>
        <w:rPr>
          <w:rFonts w:ascii="宋体" w:eastAsia="宋体" w:hAnsi="宋体" w:hint="eastAsia"/>
          <w:kern w:val="0"/>
          <w:sz w:val="24"/>
          <w:szCs w:val="24"/>
        </w:rPr>
        <w:t>：</w:t>
      </w:r>
      <w:r w:rsidR="009F6557" w:rsidRPr="00E520B5">
        <w:rPr>
          <w:rFonts w:ascii="宋体" w:eastAsia="宋体" w:hAnsi="宋体" w:hint="eastAsia"/>
          <w:kern w:val="0"/>
          <w:sz w:val="24"/>
          <w:szCs w:val="24"/>
        </w:rPr>
        <w:t>通过例题提问方式，改变问题的条件，对问题的结论进行相关的拓展等，促进学生主动思考，积极探究，由浅入深，层层推进，打破思维定势，使不同层次的学生都能有自己的认识和理解，加深印象，优化思维。</w:t>
      </w:r>
    </w:p>
    <w:p w:rsidR="009F6557" w:rsidRPr="00E520B5" w:rsidRDefault="00F436CB" w:rsidP="00E520B5">
      <w:pPr>
        <w:spacing w:line="360" w:lineRule="auto"/>
        <w:ind w:firstLineChars="200" w:firstLine="480"/>
        <w:textAlignment w:val="center"/>
        <w:rPr>
          <w:rFonts w:ascii="宋体" w:eastAsia="宋体" w:hAnsi="宋体"/>
          <w:kern w:val="0"/>
          <w:sz w:val="24"/>
          <w:szCs w:val="24"/>
        </w:rPr>
      </w:pPr>
      <w:proofErr w:type="gramStart"/>
      <w:r w:rsidRPr="00E520B5">
        <w:rPr>
          <w:rFonts w:ascii="宋体" w:eastAsia="宋体" w:hAnsi="宋体" w:hint="eastAsia"/>
          <w:kern w:val="0"/>
          <w:sz w:val="24"/>
          <w:szCs w:val="24"/>
        </w:rPr>
        <w:t>如以下</w:t>
      </w:r>
      <w:proofErr w:type="gramEnd"/>
      <w:r w:rsidRPr="00E520B5">
        <w:rPr>
          <w:rFonts w:ascii="宋体" w:eastAsia="宋体" w:hAnsi="宋体" w:hint="eastAsia"/>
          <w:kern w:val="0"/>
          <w:sz w:val="24"/>
          <w:szCs w:val="24"/>
        </w:rPr>
        <w:t>实例：</w:t>
      </w:r>
    </w:p>
    <w:p w:rsidR="009F6557" w:rsidRPr="00E520B5" w:rsidRDefault="009F6557"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lastRenderedPageBreak/>
        <w:t>已知椭圆</w:t>
      </w:r>
      <w:r w:rsidRPr="00E520B5">
        <w:rPr>
          <w:rFonts w:ascii="宋体" w:eastAsia="宋体" w:hAnsi="宋体"/>
          <w:kern w:val="0"/>
          <w:sz w:val="24"/>
          <w:szCs w:val="24"/>
        </w:rPr>
        <w:object w:dxaOrig="1140" w:dyaOrig="660">
          <v:shape id="_x0000_i1055" type="#_x0000_t75" style="width:57pt;height:31.7pt" o:ole="">
            <v:imagedata r:id="rId62" o:title=""/>
          </v:shape>
          <o:OLEObject Type="Embed" ProgID="Equation.DSMT4" ShapeID="_x0000_i1055" DrawAspect="Content" ObjectID="_1615787063" r:id="rId63"/>
        </w:object>
      </w:r>
      <w:r w:rsidRPr="00E520B5">
        <w:rPr>
          <w:rFonts w:ascii="宋体" w:eastAsia="宋体" w:hAnsi="宋体" w:hint="eastAsia"/>
          <w:kern w:val="0"/>
          <w:sz w:val="24"/>
          <w:szCs w:val="24"/>
        </w:rPr>
        <w:t>的焦点为</w:t>
      </w:r>
      <w:r w:rsidRPr="00E520B5">
        <w:rPr>
          <w:rFonts w:ascii="宋体" w:eastAsia="宋体" w:hAnsi="宋体"/>
          <w:kern w:val="0"/>
          <w:sz w:val="24"/>
          <w:szCs w:val="24"/>
        </w:rPr>
        <w:object w:dxaOrig="540" w:dyaOrig="360">
          <v:shape id="_x0000_i1056" type="#_x0000_t75" style="width:27.05pt;height:17.3pt" o:ole="">
            <v:imagedata r:id="rId64" o:title=""/>
          </v:shape>
          <o:OLEObject Type="Embed" ProgID="Equation.DSMT4" ShapeID="_x0000_i1056" DrawAspect="Content" ObjectID="_1615787064" r:id="rId65"/>
        </w:object>
      </w:r>
      <w:r w:rsidRPr="00E520B5">
        <w:rPr>
          <w:rFonts w:ascii="宋体" w:eastAsia="宋体" w:hAnsi="宋体" w:hint="eastAsia"/>
          <w:kern w:val="0"/>
          <w:sz w:val="24"/>
          <w:szCs w:val="24"/>
        </w:rPr>
        <w:t>，点P为椭圆上的动点，当</w:t>
      </w:r>
      <w:r w:rsidRPr="00E520B5">
        <w:rPr>
          <w:rFonts w:ascii="宋体" w:eastAsia="宋体" w:hAnsi="宋体"/>
          <w:kern w:val="0"/>
          <w:sz w:val="24"/>
          <w:szCs w:val="24"/>
        </w:rPr>
        <w:object w:dxaOrig="800" w:dyaOrig="360">
          <v:shape id="_x0000_i1057" type="#_x0000_t75" style="width:40.3pt;height:17.3pt" o:ole="">
            <v:imagedata r:id="rId66" o:title=""/>
          </v:shape>
          <o:OLEObject Type="Embed" ProgID="Equation.DSMT4" ShapeID="_x0000_i1057" DrawAspect="Content" ObjectID="_1615787065" r:id="rId67"/>
        </w:object>
      </w:r>
      <w:r w:rsidRPr="00E520B5">
        <w:rPr>
          <w:rFonts w:ascii="宋体" w:eastAsia="宋体" w:hAnsi="宋体" w:hint="eastAsia"/>
          <w:kern w:val="0"/>
          <w:sz w:val="24"/>
          <w:szCs w:val="24"/>
        </w:rPr>
        <w:t>为直角时，求点P的坐标。</w:t>
      </w:r>
    </w:p>
    <w:p w:rsidR="009F6557" w:rsidRPr="00E520B5" w:rsidRDefault="009F6557"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t>变式</w:t>
      </w:r>
      <w:proofErr w:type="gramStart"/>
      <w:r w:rsidRPr="00E520B5">
        <w:rPr>
          <w:rFonts w:ascii="宋体" w:eastAsia="宋体" w:hAnsi="宋体" w:hint="eastAsia"/>
          <w:kern w:val="0"/>
          <w:sz w:val="24"/>
          <w:szCs w:val="24"/>
        </w:rPr>
        <w:t>一</w:t>
      </w:r>
      <w:proofErr w:type="gramEnd"/>
      <w:r w:rsidRPr="00E520B5">
        <w:rPr>
          <w:rFonts w:ascii="宋体" w:eastAsia="宋体" w:hAnsi="宋体" w:hint="eastAsia"/>
          <w:kern w:val="0"/>
          <w:sz w:val="24"/>
          <w:szCs w:val="24"/>
        </w:rPr>
        <w:t>：已知椭圆</w:t>
      </w:r>
      <w:r w:rsidRPr="00E520B5">
        <w:rPr>
          <w:rFonts w:ascii="宋体" w:eastAsia="宋体" w:hAnsi="宋体"/>
          <w:kern w:val="0"/>
          <w:sz w:val="24"/>
          <w:szCs w:val="24"/>
        </w:rPr>
        <w:object w:dxaOrig="1140" w:dyaOrig="660">
          <v:shape id="_x0000_i1058" type="#_x0000_t75" style="width:57pt;height:31.7pt" o:ole="">
            <v:imagedata r:id="rId62" o:title=""/>
          </v:shape>
          <o:OLEObject Type="Embed" ProgID="Equation.DSMT4" ShapeID="_x0000_i1058" DrawAspect="Content" ObjectID="_1615787066" r:id="rId68"/>
        </w:object>
      </w:r>
      <w:r w:rsidRPr="00E520B5">
        <w:rPr>
          <w:rFonts w:ascii="宋体" w:eastAsia="宋体" w:hAnsi="宋体" w:hint="eastAsia"/>
          <w:kern w:val="0"/>
          <w:sz w:val="24"/>
          <w:szCs w:val="24"/>
        </w:rPr>
        <w:t>的焦点为</w:t>
      </w:r>
      <w:r w:rsidRPr="00E520B5">
        <w:rPr>
          <w:rFonts w:ascii="宋体" w:eastAsia="宋体" w:hAnsi="宋体"/>
          <w:kern w:val="0"/>
          <w:sz w:val="24"/>
          <w:szCs w:val="24"/>
        </w:rPr>
        <w:object w:dxaOrig="540" w:dyaOrig="360">
          <v:shape id="_x0000_i1059" type="#_x0000_t75" style="width:27.05pt;height:17.3pt" o:ole="">
            <v:imagedata r:id="rId64" o:title=""/>
          </v:shape>
          <o:OLEObject Type="Embed" ProgID="Equation.DSMT4" ShapeID="_x0000_i1059" DrawAspect="Content" ObjectID="_1615787067" r:id="rId69"/>
        </w:object>
      </w:r>
      <w:r w:rsidRPr="00E520B5">
        <w:rPr>
          <w:rFonts w:ascii="宋体" w:eastAsia="宋体" w:hAnsi="宋体" w:hint="eastAsia"/>
          <w:kern w:val="0"/>
          <w:sz w:val="24"/>
          <w:szCs w:val="24"/>
        </w:rPr>
        <w:t>，点P为椭圆上的动点，当</w:t>
      </w:r>
      <w:r w:rsidRPr="00E520B5">
        <w:rPr>
          <w:rFonts w:ascii="宋体" w:eastAsia="宋体" w:hAnsi="宋体"/>
          <w:kern w:val="0"/>
          <w:sz w:val="24"/>
          <w:szCs w:val="24"/>
        </w:rPr>
        <w:object w:dxaOrig="800" w:dyaOrig="360">
          <v:shape id="_x0000_i1060" type="#_x0000_t75" style="width:40.3pt;height:17.3pt" o:ole="">
            <v:imagedata r:id="rId66" o:title=""/>
          </v:shape>
          <o:OLEObject Type="Embed" ProgID="Equation.DSMT4" ShapeID="_x0000_i1060" DrawAspect="Content" ObjectID="_1615787068" r:id="rId70"/>
        </w:object>
      </w:r>
      <w:r w:rsidRPr="00E520B5">
        <w:rPr>
          <w:rFonts w:ascii="宋体" w:eastAsia="宋体" w:hAnsi="宋体" w:hint="eastAsia"/>
          <w:kern w:val="0"/>
          <w:sz w:val="24"/>
          <w:szCs w:val="24"/>
        </w:rPr>
        <w:t>为钝角时，求点P横坐标的取值范围。</w:t>
      </w:r>
    </w:p>
    <w:p w:rsidR="009F6557" w:rsidRPr="00E520B5" w:rsidRDefault="009F6557"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t>变式二：已知椭圆</w:t>
      </w:r>
      <w:r w:rsidRPr="00E520B5">
        <w:rPr>
          <w:rFonts w:ascii="宋体" w:eastAsia="宋体" w:hAnsi="宋体"/>
          <w:kern w:val="0"/>
          <w:sz w:val="24"/>
          <w:szCs w:val="24"/>
        </w:rPr>
        <w:object w:dxaOrig="2160" w:dyaOrig="660">
          <v:shape id="_x0000_i1061" type="#_x0000_t75" style="width:108.3pt;height:31.7pt" o:ole="">
            <v:imagedata r:id="rId71" o:title=""/>
          </v:shape>
          <o:OLEObject Type="Embed" ProgID="Equation.DSMT4" ShapeID="_x0000_i1061" DrawAspect="Content" ObjectID="_1615787069" r:id="rId72"/>
        </w:object>
      </w:r>
      <w:r w:rsidRPr="00E520B5">
        <w:rPr>
          <w:rFonts w:ascii="宋体" w:eastAsia="宋体" w:hAnsi="宋体" w:hint="eastAsia"/>
          <w:kern w:val="0"/>
          <w:sz w:val="24"/>
          <w:szCs w:val="24"/>
        </w:rPr>
        <w:t>的焦点为</w:t>
      </w:r>
      <w:r w:rsidRPr="00E520B5">
        <w:rPr>
          <w:rFonts w:ascii="宋体" w:eastAsia="宋体" w:hAnsi="宋体"/>
          <w:kern w:val="0"/>
          <w:sz w:val="24"/>
          <w:szCs w:val="24"/>
        </w:rPr>
        <w:object w:dxaOrig="540" w:dyaOrig="360">
          <v:shape id="_x0000_i1062" type="#_x0000_t75" style="width:27.05pt;height:17.3pt" o:ole="">
            <v:imagedata r:id="rId64" o:title=""/>
          </v:shape>
          <o:OLEObject Type="Embed" ProgID="Equation.DSMT4" ShapeID="_x0000_i1062" DrawAspect="Content" ObjectID="_1615787070" r:id="rId73"/>
        </w:object>
      </w:r>
      <w:r w:rsidRPr="00E520B5">
        <w:rPr>
          <w:rFonts w:ascii="宋体" w:eastAsia="宋体" w:hAnsi="宋体" w:hint="eastAsia"/>
          <w:kern w:val="0"/>
          <w:sz w:val="24"/>
          <w:szCs w:val="24"/>
        </w:rPr>
        <w:t>，点P为椭圆上的动点，当点P在何处时，</w:t>
      </w:r>
      <w:r w:rsidRPr="00E520B5">
        <w:rPr>
          <w:rFonts w:ascii="宋体" w:eastAsia="宋体" w:hAnsi="宋体"/>
          <w:kern w:val="0"/>
          <w:sz w:val="24"/>
          <w:szCs w:val="24"/>
        </w:rPr>
        <w:object w:dxaOrig="800" w:dyaOrig="360">
          <v:shape id="_x0000_i1063" type="#_x0000_t75" style="width:40.3pt;height:17.3pt" o:ole="">
            <v:imagedata r:id="rId66" o:title=""/>
          </v:shape>
          <o:OLEObject Type="Embed" ProgID="Equation.DSMT4" ShapeID="_x0000_i1063" DrawAspect="Content" ObjectID="_1615787071" r:id="rId74"/>
        </w:object>
      </w:r>
      <w:r w:rsidRPr="00E520B5">
        <w:rPr>
          <w:rFonts w:ascii="宋体" w:eastAsia="宋体" w:hAnsi="宋体" w:hint="eastAsia"/>
          <w:kern w:val="0"/>
          <w:sz w:val="24"/>
          <w:szCs w:val="24"/>
        </w:rPr>
        <w:t>最大？</w:t>
      </w:r>
    </w:p>
    <w:p w:rsidR="009F6557" w:rsidRDefault="009F6557"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t>变式三：已知椭圆</w:t>
      </w:r>
      <w:r w:rsidRPr="00E520B5">
        <w:rPr>
          <w:rFonts w:ascii="宋体" w:eastAsia="宋体" w:hAnsi="宋体"/>
          <w:kern w:val="0"/>
          <w:sz w:val="24"/>
          <w:szCs w:val="24"/>
        </w:rPr>
        <w:object w:dxaOrig="2160" w:dyaOrig="660">
          <v:shape id="_x0000_i1064" type="#_x0000_t75" style="width:108.3pt;height:31.7pt" o:ole="">
            <v:imagedata r:id="rId71" o:title=""/>
          </v:shape>
          <o:OLEObject Type="Embed" ProgID="Equation.DSMT4" ShapeID="_x0000_i1064" DrawAspect="Content" ObjectID="_1615787072" r:id="rId75"/>
        </w:object>
      </w:r>
      <w:r w:rsidRPr="00E520B5">
        <w:rPr>
          <w:rFonts w:ascii="宋体" w:eastAsia="宋体" w:hAnsi="宋体" w:hint="eastAsia"/>
          <w:kern w:val="0"/>
          <w:sz w:val="24"/>
          <w:szCs w:val="24"/>
        </w:rPr>
        <w:t>的焦点为</w:t>
      </w:r>
      <w:r w:rsidRPr="00E520B5">
        <w:rPr>
          <w:rFonts w:ascii="宋体" w:eastAsia="宋体" w:hAnsi="宋体"/>
          <w:kern w:val="0"/>
          <w:sz w:val="24"/>
          <w:szCs w:val="24"/>
        </w:rPr>
        <w:object w:dxaOrig="540" w:dyaOrig="360">
          <v:shape id="_x0000_i1065" type="#_x0000_t75" style="width:27.05pt;height:17.3pt" o:ole="">
            <v:imagedata r:id="rId64" o:title=""/>
          </v:shape>
          <o:OLEObject Type="Embed" ProgID="Equation.DSMT4" ShapeID="_x0000_i1065" DrawAspect="Content" ObjectID="_1615787073" r:id="rId76"/>
        </w:object>
      </w:r>
      <w:r w:rsidRPr="00E520B5">
        <w:rPr>
          <w:rFonts w:ascii="宋体" w:eastAsia="宋体" w:hAnsi="宋体" w:hint="eastAsia"/>
          <w:kern w:val="0"/>
          <w:sz w:val="24"/>
          <w:szCs w:val="24"/>
        </w:rPr>
        <w:t>，椭圆上是否存在点P，使</w:t>
      </w:r>
      <w:r w:rsidRPr="00E520B5">
        <w:rPr>
          <w:rFonts w:ascii="宋体" w:eastAsia="宋体" w:hAnsi="宋体"/>
          <w:kern w:val="0"/>
          <w:sz w:val="24"/>
          <w:szCs w:val="24"/>
        </w:rPr>
        <w:object w:dxaOrig="2240" w:dyaOrig="360">
          <v:shape id="_x0000_i1066" type="#_x0000_t75" style="width:112.3pt;height:17.3pt" o:ole="">
            <v:imagedata r:id="rId77" o:title=""/>
          </v:shape>
          <o:OLEObject Type="Embed" ProgID="Equation.DSMT4" ShapeID="_x0000_i1066" DrawAspect="Content" ObjectID="_1615787074" r:id="rId78"/>
        </w:object>
      </w:r>
      <w:r w:rsidRPr="00E520B5">
        <w:rPr>
          <w:rFonts w:ascii="宋体" w:eastAsia="宋体" w:hAnsi="宋体" w:hint="eastAsia"/>
          <w:kern w:val="0"/>
          <w:sz w:val="24"/>
          <w:szCs w:val="24"/>
        </w:rPr>
        <w:t>。如果存在，这样的点P有几个？如果不存在，说明理由。</w:t>
      </w:r>
    </w:p>
    <w:p w:rsidR="0026171E" w:rsidRPr="00E520B5" w:rsidRDefault="0026171E" w:rsidP="00E520B5">
      <w:pPr>
        <w:spacing w:line="360" w:lineRule="auto"/>
        <w:textAlignment w:val="center"/>
        <w:rPr>
          <w:rFonts w:ascii="宋体" w:eastAsia="宋体" w:hAnsi="宋体"/>
          <w:kern w:val="0"/>
          <w:sz w:val="24"/>
          <w:szCs w:val="24"/>
        </w:rPr>
      </w:pPr>
      <w:r>
        <w:rPr>
          <w:rFonts w:ascii="宋体" w:eastAsia="宋体" w:hAnsi="宋体" w:hint="eastAsia"/>
          <w:kern w:val="0"/>
          <w:sz w:val="24"/>
          <w:szCs w:val="24"/>
        </w:rPr>
        <w:t>该变式中，体现出从“具体数字”到“字母未知量”；从“具体点坐标”到“横坐标范围”；从“具体范围”到“发散型探索”……</w:t>
      </w:r>
    </w:p>
    <w:p w:rsidR="0026171E" w:rsidRDefault="0026171E" w:rsidP="0026171E">
      <w:pPr>
        <w:spacing w:line="360" w:lineRule="auto"/>
        <w:ind w:firstLine="480"/>
        <w:textAlignment w:val="center"/>
        <w:rPr>
          <w:rFonts w:ascii="宋体" w:eastAsia="宋体" w:hAnsi="宋体"/>
          <w:kern w:val="0"/>
          <w:sz w:val="24"/>
          <w:szCs w:val="24"/>
        </w:rPr>
      </w:pPr>
      <w:r w:rsidRPr="00E520B5">
        <w:rPr>
          <w:rFonts w:ascii="宋体" w:eastAsia="宋体" w:hAnsi="宋体" w:hint="eastAsia"/>
          <w:kern w:val="0"/>
          <w:sz w:val="24"/>
          <w:szCs w:val="24"/>
        </w:rPr>
        <w:t>数学学习过程中承担着一类</w:t>
      </w:r>
      <w:r w:rsidRPr="00E520B5">
        <w:rPr>
          <w:rFonts w:ascii="宋体" w:eastAsia="宋体" w:hAnsi="宋体"/>
          <w:kern w:val="0"/>
          <w:sz w:val="24"/>
          <w:szCs w:val="24"/>
        </w:rPr>
        <w:t>“</w:t>
      </w:r>
      <w:r w:rsidRPr="00E520B5">
        <w:rPr>
          <w:rFonts w:ascii="宋体" w:eastAsia="宋体" w:hAnsi="宋体" w:hint="eastAsia"/>
          <w:kern w:val="0"/>
          <w:sz w:val="24"/>
          <w:szCs w:val="24"/>
        </w:rPr>
        <w:t>从特殊到一般的功能</w:t>
      </w:r>
      <w:r w:rsidRPr="00E520B5">
        <w:rPr>
          <w:rFonts w:ascii="宋体" w:eastAsia="宋体" w:hAnsi="宋体"/>
          <w:kern w:val="0"/>
          <w:sz w:val="24"/>
          <w:szCs w:val="24"/>
        </w:rPr>
        <w:t>”</w:t>
      </w:r>
      <w:r>
        <w:rPr>
          <w:rFonts w:ascii="宋体" w:eastAsia="宋体" w:hAnsi="宋体" w:hint="eastAsia"/>
          <w:kern w:val="0"/>
          <w:sz w:val="24"/>
          <w:szCs w:val="24"/>
        </w:rPr>
        <w:t>，即数学抽象</w:t>
      </w:r>
      <w:r w:rsidRPr="00E520B5">
        <w:rPr>
          <w:rFonts w:ascii="宋体" w:eastAsia="宋体" w:hAnsi="宋体" w:hint="eastAsia"/>
          <w:kern w:val="0"/>
          <w:sz w:val="24"/>
          <w:szCs w:val="24"/>
        </w:rPr>
        <w:t>的核心素养生成，所以数学教师在设计问题情境中</w:t>
      </w:r>
      <w:r w:rsidR="00246E2C">
        <w:rPr>
          <w:rFonts w:ascii="宋体" w:eastAsia="宋体" w:hAnsi="宋体" w:hint="eastAsia"/>
          <w:kern w:val="0"/>
          <w:sz w:val="24"/>
          <w:szCs w:val="24"/>
        </w:rPr>
        <w:t>就可以用</w:t>
      </w:r>
      <w:r w:rsidRPr="00E520B5">
        <w:rPr>
          <w:rFonts w:ascii="宋体" w:eastAsia="宋体" w:hAnsi="宋体" w:hint="eastAsia"/>
          <w:kern w:val="0"/>
          <w:sz w:val="24"/>
          <w:szCs w:val="24"/>
        </w:rPr>
        <w:t>比较“拿手”</w:t>
      </w:r>
      <w:r w:rsidR="00246E2C">
        <w:rPr>
          <w:rFonts w:ascii="宋体" w:eastAsia="宋体" w:hAnsi="宋体" w:hint="eastAsia"/>
          <w:kern w:val="0"/>
          <w:sz w:val="24"/>
          <w:szCs w:val="24"/>
        </w:rPr>
        <w:t>的</w:t>
      </w:r>
      <w:r w:rsidRPr="00E520B5">
        <w:rPr>
          <w:rFonts w:ascii="宋体" w:eastAsia="宋体" w:hAnsi="宋体" w:hint="eastAsia"/>
          <w:kern w:val="0"/>
          <w:sz w:val="24"/>
          <w:szCs w:val="24"/>
        </w:rPr>
        <w:t>变式教学，其作用于目的也是希望学生能够形成用数学思维进行抽象，形成高观点、抓重点</w:t>
      </w:r>
      <w:r>
        <w:rPr>
          <w:rFonts w:ascii="宋体" w:eastAsia="宋体" w:hAnsi="宋体" w:hint="eastAsia"/>
          <w:kern w:val="0"/>
          <w:sz w:val="24"/>
          <w:szCs w:val="24"/>
        </w:rPr>
        <w:t>、破难点</w:t>
      </w:r>
      <w:r w:rsidRPr="00E520B5">
        <w:rPr>
          <w:rFonts w:ascii="宋体" w:eastAsia="宋体" w:hAnsi="宋体" w:hint="eastAsia"/>
          <w:kern w:val="0"/>
          <w:sz w:val="24"/>
          <w:szCs w:val="24"/>
        </w:rPr>
        <w:t>的思考方式。教师在备课、布置过程中会有意识地</w:t>
      </w:r>
      <w:proofErr w:type="gramStart"/>
      <w:r w:rsidRPr="00E520B5">
        <w:rPr>
          <w:rFonts w:ascii="宋体" w:eastAsia="宋体" w:hAnsi="宋体" w:hint="eastAsia"/>
          <w:kern w:val="0"/>
          <w:sz w:val="24"/>
          <w:szCs w:val="24"/>
        </w:rPr>
        <w:t>搭建变</w:t>
      </w:r>
      <w:proofErr w:type="gramEnd"/>
      <w:r w:rsidRPr="00E520B5">
        <w:rPr>
          <w:rFonts w:ascii="宋体" w:eastAsia="宋体" w:hAnsi="宋体" w:hint="eastAsia"/>
          <w:kern w:val="0"/>
          <w:sz w:val="24"/>
          <w:szCs w:val="24"/>
        </w:rPr>
        <w:t>式台阶，而学生亦</w:t>
      </w:r>
      <w:r>
        <w:rPr>
          <w:rFonts w:ascii="宋体" w:eastAsia="宋体" w:hAnsi="宋体" w:hint="eastAsia"/>
          <w:kern w:val="0"/>
          <w:sz w:val="24"/>
          <w:szCs w:val="24"/>
        </w:rPr>
        <w:t>会无意识地形成数学抽象思维，懂得自我分析自我辨析的解决问题方式。</w:t>
      </w:r>
    </w:p>
    <w:p w:rsidR="00B43729" w:rsidRPr="00E520B5" w:rsidRDefault="009F6557" w:rsidP="0026171E">
      <w:pPr>
        <w:spacing w:line="360" w:lineRule="auto"/>
        <w:ind w:firstLine="480"/>
        <w:textAlignment w:val="center"/>
        <w:rPr>
          <w:rFonts w:ascii="宋体" w:hAnsi="宋体"/>
          <w:sz w:val="24"/>
          <w:szCs w:val="24"/>
        </w:rPr>
      </w:pPr>
      <w:r w:rsidRPr="00E520B5">
        <w:rPr>
          <w:rFonts w:ascii="宋体" w:eastAsia="宋体" w:hAnsi="宋体" w:hint="eastAsia"/>
          <w:kern w:val="0"/>
          <w:sz w:val="24"/>
          <w:szCs w:val="24"/>
        </w:rPr>
        <w:t>通过利用变式教学，创设问题情境，不仅可以是学生对问题解决过程及问题本身的结构有一个清晰的认识，有利于学生逻辑思维能力的提升，而且有效帮助学生积累问题解决问题的</w:t>
      </w:r>
      <w:proofErr w:type="gramStart"/>
      <w:r w:rsidRPr="00E520B5">
        <w:rPr>
          <w:rFonts w:ascii="宋体" w:eastAsia="宋体" w:hAnsi="宋体" w:hint="eastAsia"/>
          <w:kern w:val="0"/>
          <w:sz w:val="24"/>
          <w:szCs w:val="24"/>
        </w:rPr>
        <w:t>的</w:t>
      </w:r>
      <w:proofErr w:type="gramEnd"/>
      <w:r w:rsidRPr="00E520B5">
        <w:rPr>
          <w:rFonts w:ascii="宋体" w:eastAsia="宋体" w:hAnsi="宋体" w:hint="eastAsia"/>
          <w:kern w:val="0"/>
          <w:sz w:val="24"/>
          <w:szCs w:val="24"/>
        </w:rPr>
        <w:t>能力。</w:t>
      </w:r>
      <w:r w:rsidR="001A2208" w:rsidRPr="00E520B5">
        <w:rPr>
          <w:rFonts w:ascii="宋体" w:hAnsi="宋体" w:hint="eastAsia"/>
          <w:sz w:val="24"/>
          <w:szCs w:val="24"/>
        </w:rPr>
        <w:t>而对于教师而言，设计课堂例题、作业习题以及考试命题等等方式方法往往以此起步形成教师命题设计的基础能力。</w:t>
      </w:r>
    </w:p>
    <w:p w:rsidR="00F436CB" w:rsidRPr="00E520B5" w:rsidRDefault="00F436CB" w:rsidP="00E520B5">
      <w:pPr>
        <w:spacing w:line="360" w:lineRule="auto"/>
        <w:textAlignment w:val="center"/>
        <w:rPr>
          <w:rFonts w:ascii="宋体" w:eastAsia="宋体" w:hAnsi="宋体"/>
          <w:kern w:val="0"/>
          <w:sz w:val="24"/>
          <w:szCs w:val="24"/>
        </w:rPr>
      </w:pPr>
      <w:r w:rsidRPr="00E520B5">
        <w:rPr>
          <w:rFonts w:ascii="宋体" w:eastAsia="宋体" w:hAnsi="宋体" w:hint="eastAsia"/>
          <w:kern w:val="0"/>
          <w:sz w:val="24"/>
          <w:szCs w:val="24"/>
        </w:rPr>
        <w:t>三、数学文史</w:t>
      </w:r>
      <w:r w:rsidR="00246E2C">
        <w:rPr>
          <w:rFonts w:ascii="宋体" w:eastAsia="宋体" w:hAnsi="宋体" w:hint="eastAsia"/>
          <w:kern w:val="0"/>
          <w:sz w:val="24"/>
          <w:szCs w:val="24"/>
        </w:rPr>
        <w:t>——</w:t>
      </w:r>
      <w:r w:rsidR="006E5E29" w:rsidRPr="00E520B5">
        <w:rPr>
          <w:rFonts w:ascii="宋体" w:eastAsia="宋体" w:hAnsi="宋体" w:hint="eastAsia"/>
          <w:kern w:val="0"/>
          <w:sz w:val="24"/>
          <w:szCs w:val="24"/>
        </w:rPr>
        <w:t>“本体知识、育德能力”</w:t>
      </w:r>
      <w:r w:rsidRPr="00E520B5">
        <w:rPr>
          <w:rFonts w:ascii="宋体" w:eastAsia="宋体" w:hAnsi="宋体" w:hint="eastAsia"/>
          <w:kern w:val="0"/>
          <w:sz w:val="24"/>
          <w:szCs w:val="24"/>
        </w:rPr>
        <w:t>促</w:t>
      </w:r>
      <w:r w:rsidR="006E5E29" w:rsidRPr="00E520B5">
        <w:rPr>
          <w:rFonts w:ascii="宋体" w:eastAsia="宋体" w:hAnsi="宋体"/>
          <w:kern w:val="0"/>
          <w:sz w:val="24"/>
          <w:szCs w:val="24"/>
        </w:rPr>
        <w:t>“</w:t>
      </w:r>
      <w:r w:rsidR="009D11FB">
        <w:rPr>
          <w:rFonts w:ascii="宋体" w:eastAsia="宋体" w:hAnsi="宋体" w:hint="eastAsia"/>
          <w:kern w:val="0"/>
          <w:sz w:val="24"/>
          <w:szCs w:val="24"/>
        </w:rPr>
        <w:t>数学运算</w:t>
      </w:r>
      <w:r w:rsidR="006E5E29" w:rsidRPr="00E520B5">
        <w:rPr>
          <w:rFonts w:ascii="宋体" w:eastAsia="宋体" w:hAnsi="宋体" w:hint="eastAsia"/>
          <w:kern w:val="0"/>
          <w:sz w:val="24"/>
          <w:szCs w:val="24"/>
        </w:rPr>
        <w:t>、数据分析</w:t>
      </w:r>
      <w:r w:rsidR="006E5E29" w:rsidRPr="00E520B5">
        <w:rPr>
          <w:rFonts w:ascii="宋体" w:eastAsia="宋体" w:hAnsi="宋体"/>
          <w:kern w:val="0"/>
          <w:sz w:val="24"/>
          <w:szCs w:val="24"/>
        </w:rPr>
        <w:t>”</w:t>
      </w:r>
    </w:p>
    <w:p w:rsidR="00981CC5" w:rsidRDefault="00246E2C" w:rsidP="00E520B5">
      <w:pPr>
        <w:spacing w:line="360" w:lineRule="auto"/>
        <w:ind w:firstLineChars="200" w:firstLine="480"/>
        <w:textAlignment w:val="center"/>
        <w:rPr>
          <w:rFonts w:ascii="宋体" w:eastAsia="宋体" w:hAnsi="宋体"/>
          <w:kern w:val="0"/>
          <w:sz w:val="24"/>
          <w:szCs w:val="24"/>
        </w:rPr>
      </w:pPr>
      <w:r>
        <w:rPr>
          <w:rFonts w:ascii="宋体" w:eastAsia="宋体" w:hAnsi="宋体" w:hint="eastAsia"/>
          <w:kern w:val="0"/>
          <w:sz w:val="24"/>
          <w:szCs w:val="24"/>
        </w:rPr>
        <w:t>数学的起源是“计数”、“计算”、“测量”功用，随着时代的不断变迁，数学对于社会发展与日俱增，成为了所有学科的奠基项目。特别是当今</w:t>
      </w:r>
      <w:r w:rsidR="00F57DF8">
        <w:rPr>
          <w:rFonts w:ascii="宋体" w:eastAsia="宋体" w:hAnsi="宋体" w:hint="eastAsia"/>
          <w:kern w:val="0"/>
          <w:sz w:val="24"/>
          <w:szCs w:val="24"/>
        </w:rPr>
        <w:t>生活科技——金融、信息、生命科学、天文、量子技术等等</w:t>
      </w:r>
      <w:r w:rsidR="00E00C55">
        <w:rPr>
          <w:rFonts w:ascii="宋体" w:eastAsia="宋体" w:hAnsi="宋体" w:hint="eastAsia"/>
          <w:kern w:val="0"/>
          <w:sz w:val="24"/>
          <w:szCs w:val="24"/>
        </w:rPr>
        <w:t>，而这些学科发展需要有更广义的数学运算，演化成数据分析</w:t>
      </w:r>
      <w:r w:rsidR="00981CC5">
        <w:rPr>
          <w:rFonts w:ascii="宋体" w:eastAsia="宋体" w:hAnsi="宋体" w:hint="eastAsia"/>
          <w:kern w:val="0"/>
          <w:sz w:val="24"/>
          <w:szCs w:val="24"/>
        </w:rPr>
        <w:t>。所以数学的学习不仅回望过去，体会数学的发展；更需要着眼未来，体会数学的内涵。</w:t>
      </w:r>
    </w:p>
    <w:p w:rsidR="00F436CB" w:rsidRPr="00E520B5" w:rsidRDefault="000A64FA"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lastRenderedPageBreak/>
        <w:t>任何事物的产生都起源于</w:t>
      </w:r>
      <w:r w:rsidR="00F436CB" w:rsidRPr="00E520B5">
        <w:rPr>
          <w:rFonts w:ascii="宋体" w:eastAsia="宋体" w:hAnsi="宋体" w:hint="eastAsia"/>
          <w:kern w:val="0"/>
          <w:sz w:val="24"/>
          <w:szCs w:val="24"/>
        </w:rPr>
        <w:t>生活，成经验</w:t>
      </w:r>
      <w:r w:rsidR="009D11FB">
        <w:rPr>
          <w:rFonts w:ascii="宋体" w:eastAsia="宋体" w:hAnsi="宋体" w:hint="eastAsia"/>
          <w:kern w:val="0"/>
          <w:sz w:val="24"/>
          <w:szCs w:val="24"/>
        </w:rPr>
        <w:t>，</w:t>
      </w:r>
      <w:r w:rsidR="00F436CB" w:rsidRPr="00E520B5">
        <w:rPr>
          <w:rFonts w:ascii="宋体" w:eastAsia="宋体" w:hAnsi="宋体" w:hint="eastAsia"/>
          <w:kern w:val="0"/>
          <w:sz w:val="24"/>
          <w:szCs w:val="24"/>
        </w:rPr>
        <w:t>成系统之后形成学科，尽管孩童在刚刚学习时是非目的性的，而一旦思考到达一定深度以后，总是会问自己为什么学，学成以后有什么用，</w:t>
      </w:r>
      <w:r w:rsidR="006E5E29" w:rsidRPr="00E520B5">
        <w:rPr>
          <w:rFonts w:ascii="宋体" w:eastAsia="宋体" w:hAnsi="宋体" w:hint="eastAsia"/>
          <w:kern w:val="0"/>
          <w:sz w:val="24"/>
          <w:szCs w:val="24"/>
        </w:rPr>
        <w:t>“</w:t>
      </w:r>
      <w:r w:rsidR="00F436CB" w:rsidRPr="00E520B5">
        <w:rPr>
          <w:rFonts w:ascii="宋体" w:eastAsia="宋体" w:hAnsi="宋体" w:hint="eastAsia"/>
          <w:kern w:val="0"/>
          <w:sz w:val="24"/>
          <w:szCs w:val="24"/>
        </w:rPr>
        <w:t>某某</w:t>
      </w:r>
      <w:r w:rsidR="006E5E29" w:rsidRPr="00E520B5">
        <w:rPr>
          <w:rFonts w:ascii="宋体" w:eastAsia="宋体" w:hAnsi="宋体" w:hint="eastAsia"/>
          <w:kern w:val="0"/>
          <w:sz w:val="24"/>
          <w:szCs w:val="24"/>
        </w:rPr>
        <w:t>”</w:t>
      </w:r>
      <w:r w:rsidR="00F436CB" w:rsidRPr="00E520B5">
        <w:rPr>
          <w:rFonts w:ascii="宋体" w:eastAsia="宋体" w:hAnsi="宋体" w:hint="eastAsia"/>
          <w:kern w:val="0"/>
          <w:sz w:val="24"/>
          <w:szCs w:val="24"/>
        </w:rPr>
        <w:t>现象追本溯源是</w:t>
      </w:r>
      <w:r w:rsidR="006E5E29" w:rsidRPr="00E520B5">
        <w:rPr>
          <w:rFonts w:ascii="宋体" w:eastAsia="宋体" w:hAnsi="宋体" w:hint="eastAsia"/>
          <w:kern w:val="0"/>
          <w:sz w:val="24"/>
          <w:szCs w:val="24"/>
        </w:rPr>
        <w:t>“</w:t>
      </w:r>
      <w:r w:rsidR="00F436CB" w:rsidRPr="00E520B5">
        <w:rPr>
          <w:rFonts w:ascii="宋体" w:eastAsia="宋体" w:hAnsi="宋体" w:hint="eastAsia"/>
          <w:kern w:val="0"/>
          <w:sz w:val="24"/>
          <w:szCs w:val="24"/>
        </w:rPr>
        <w:t>什么</w:t>
      </w:r>
      <w:r w:rsidR="006E5E29" w:rsidRPr="00E520B5">
        <w:rPr>
          <w:rFonts w:ascii="宋体" w:eastAsia="宋体" w:hAnsi="宋体" w:hint="eastAsia"/>
          <w:kern w:val="0"/>
          <w:sz w:val="24"/>
          <w:szCs w:val="24"/>
        </w:rPr>
        <w:t>”……</w:t>
      </w:r>
      <w:r w:rsidR="00F436CB" w:rsidRPr="00E520B5">
        <w:rPr>
          <w:rFonts w:ascii="宋体" w:eastAsia="宋体" w:hAnsi="宋体" w:hint="eastAsia"/>
          <w:kern w:val="0"/>
          <w:sz w:val="24"/>
          <w:szCs w:val="24"/>
        </w:rPr>
        <w:t>，正如人类</w:t>
      </w:r>
      <w:r w:rsidRPr="00E520B5">
        <w:rPr>
          <w:rFonts w:ascii="宋体" w:eastAsia="宋体" w:hAnsi="宋体" w:hint="eastAsia"/>
          <w:kern w:val="0"/>
          <w:sz w:val="24"/>
          <w:szCs w:val="24"/>
        </w:rPr>
        <w:t>文明发展至今，存在一定是必然的。我们把“知识与能力”交付给学生后，是让他们有</w:t>
      </w:r>
      <w:r w:rsidR="00F436CB" w:rsidRPr="00E520B5">
        <w:rPr>
          <w:rFonts w:ascii="宋体" w:eastAsia="宋体" w:hAnsi="宋体" w:hint="eastAsia"/>
          <w:kern w:val="0"/>
          <w:sz w:val="24"/>
          <w:szCs w:val="24"/>
        </w:rPr>
        <w:t>更多的工具进行再思考、再发展。因此</w:t>
      </w:r>
      <w:r w:rsidR="00F436CB" w:rsidRPr="00E520B5">
        <w:rPr>
          <w:rFonts w:ascii="宋体" w:eastAsia="宋体" w:hAnsi="宋体"/>
          <w:kern w:val="0"/>
          <w:sz w:val="24"/>
          <w:szCs w:val="24"/>
        </w:rPr>
        <w:t>数学文化、</w:t>
      </w:r>
      <w:r w:rsidR="00F436CB" w:rsidRPr="00E520B5">
        <w:rPr>
          <w:rFonts w:ascii="宋体" w:eastAsia="宋体" w:hAnsi="宋体" w:hint="eastAsia"/>
          <w:kern w:val="0"/>
          <w:sz w:val="24"/>
          <w:szCs w:val="24"/>
        </w:rPr>
        <w:t>数学史料可以根据学生的不同年龄</w:t>
      </w:r>
      <w:r w:rsidR="00F436CB" w:rsidRPr="00E520B5">
        <w:rPr>
          <w:rFonts w:ascii="宋体" w:eastAsia="宋体" w:hAnsi="宋体"/>
          <w:kern w:val="0"/>
          <w:sz w:val="24"/>
          <w:szCs w:val="24"/>
        </w:rPr>
        <w:t>融入数学教学活动。</w:t>
      </w:r>
    </w:p>
    <w:p w:rsidR="00F436CB"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kern w:val="0"/>
          <w:sz w:val="24"/>
          <w:szCs w:val="24"/>
        </w:rPr>
        <w:t>在教学活动中，教师应有意识地结合相应的教学内容，将数学文化</w:t>
      </w:r>
      <w:r w:rsidRPr="00E520B5">
        <w:rPr>
          <w:rFonts w:ascii="宋体" w:eastAsia="宋体" w:hAnsi="宋体" w:hint="eastAsia"/>
          <w:kern w:val="0"/>
          <w:sz w:val="24"/>
          <w:szCs w:val="24"/>
        </w:rPr>
        <w:t>渗透</w:t>
      </w:r>
      <w:r w:rsidRPr="00E520B5">
        <w:rPr>
          <w:rFonts w:ascii="宋体" w:eastAsia="宋体" w:hAnsi="宋体"/>
          <w:kern w:val="0"/>
          <w:sz w:val="24"/>
          <w:szCs w:val="24"/>
        </w:rPr>
        <w:t>在日常教学中，引导学生了解数学的发展历程，认识数学在科学技术、社会发展中的作用，感悟数学的价值，提升学生的科学</w:t>
      </w:r>
      <w:r w:rsidRPr="00E520B5">
        <w:rPr>
          <w:rFonts w:ascii="宋体" w:eastAsia="宋体" w:hAnsi="宋体" w:hint="eastAsia"/>
          <w:kern w:val="0"/>
          <w:sz w:val="24"/>
          <w:szCs w:val="24"/>
        </w:rPr>
        <w:t>精神</w:t>
      </w:r>
      <w:r w:rsidRPr="00E520B5">
        <w:rPr>
          <w:rFonts w:ascii="宋体" w:eastAsia="宋体" w:hAnsi="宋体"/>
          <w:kern w:val="0"/>
          <w:sz w:val="24"/>
          <w:szCs w:val="24"/>
        </w:rPr>
        <w:t>、应用意识和人文素养，将数学文化融入教学，还有利于激发学生的数学学习兴趣，有利于学生进一步理解数学，有利于开拓学生视野、提升数学学科核心素养。</w:t>
      </w:r>
      <w:r w:rsidRPr="00E520B5">
        <w:rPr>
          <w:rFonts w:ascii="宋体" w:eastAsia="宋体" w:hAnsi="宋体" w:hint="eastAsia"/>
          <w:kern w:val="0"/>
          <w:sz w:val="24"/>
          <w:szCs w:val="24"/>
        </w:rPr>
        <w:t xml:space="preserve"> </w:t>
      </w:r>
    </w:p>
    <w:p w:rsidR="00F436CB" w:rsidRPr="00E520B5"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例、求1）</w:t>
      </w:r>
      <w:r w:rsidRPr="00E520B5">
        <w:rPr>
          <w:rFonts w:ascii="宋体" w:eastAsia="宋体" w:hAnsi="宋体"/>
          <w:kern w:val="0"/>
          <w:sz w:val="24"/>
          <w:szCs w:val="24"/>
        </w:rPr>
        <w:object w:dxaOrig="1560" w:dyaOrig="279">
          <v:shape id="_x0000_i1067" type="#_x0000_t75" style="width:78.35pt;height:13.25pt" o:ole="">
            <v:imagedata r:id="rId79" o:title=""/>
          </v:shape>
          <o:OLEObject Type="Embed" ProgID="Equation.DSMT4" ShapeID="_x0000_i1067" DrawAspect="Content" ObjectID="_1615787075" r:id="rId80"/>
        </w:object>
      </w:r>
      <w:r w:rsidRPr="00E520B5">
        <w:rPr>
          <w:rFonts w:ascii="宋体" w:eastAsia="宋体" w:hAnsi="宋体" w:hint="eastAsia"/>
          <w:kern w:val="0"/>
          <w:sz w:val="24"/>
          <w:szCs w:val="24"/>
        </w:rPr>
        <w:t>；2）求</w:t>
      </w:r>
      <w:r w:rsidRPr="00E520B5">
        <w:rPr>
          <w:rFonts w:ascii="宋体" w:eastAsia="宋体" w:hAnsi="宋体"/>
          <w:kern w:val="0"/>
          <w:sz w:val="24"/>
          <w:szCs w:val="24"/>
        </w:rPr>
        <w:object w:dxaOrig="1939" w:dyaOrig="320">
          <v:shape id="_x0000_i1068" type="#_x0000_t75" style="width:95.6pt;height:15.55pt" o:ole="">
            <v:imagedata r:id="rId81" o:title=""/>
          </v:shape>
          <o:OLEObject Type="Embed" ProgID="Equation.DSMT4" ShapeID="_x0000_i1068" DrawAspect="Content" ObjectID="_1615787076" r:id="rId82"/>
        </w:object>
      </w:r>
    </w:p>
    <w:p w:rsidR="00F436CB" w:rsidRPr="00E520B5"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阿基米德利用力学原理证明数学公式两例，证明方法别具一格。具体地说，阿基米德利用“一个质点系的力矩之和等于这个质点系的质量集中在重心位置时的力矩”。</w:t>
      </w:r>
    </w:p>
    <w:p w:rsidR="00F436CB" w:rsidRPr="00E520B5"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解：1）在直角坐标系的x轴的正半轴上</w:t>
      </w:r>
      <w:r w:rsidRPr="00E520B5">
        <w:rPr>
          <w:rFonts w:ascii="宋体" w:eastAsia="宋体" w:hAnsi="宋体"/>
          <w:kern w:val="0"/>
          <w:sz w:val="24"/>
          <w:szCs w:val="24"/>
        </w:rPr>
        <w:object w:dxaOrig="1060" w:dyaOrig="320">
          <v:shape id="_x0000_i1069" type="#_x0000_t75" style="width:52.4pt;height:15.55pt" o:ole="">
            <v:imagedata r:id="rId83" o:title=""/>
          </v:shape>
          <o:OLEObject Type="Embed" ProgID="Equation.DSMT4" ShapeID="_x0000_i1069" DrawAspect="Content" ObjectID="_1615787077" r:id="rId84"/>
        </w:object>
      </w:r>
      <w:r w:rsidRPr="00E520B5">
        <w:rPr>
          <w:rFonts w:ascii="宋体" w:eastAsia="宋体" w:hAnsi="宋体" w:hint="eastAsia"/>
          <w:kern w:val="0"/>
          <w:sz w:val="24"/>
          <w:szCs w:val="24"/>
        </w:rPr>
        <w:t>处（如</w:t>
      </w:r>
      <w:r w:rsidR="00251C00" w:rsidRPr="00E520B5">
        <w:rPr>
          <w:rFonts w:ascii="宋体" w:eastAsia="宋体" w:hAnsi="宋体" w:hint="eastAsia"/>
          <w:kern w:val="0"/>
          <w:sz w:val="24"/>
          <w:szCs w:val="24"/>
        </w:rPr>
        <w:t>左</w:t>
      </w:r>
      <w:r w:rsidRPr="00E520B5">
        <w:rPr>
          <w:rFonts w:ascii="宋体" w:eastAsia="宋体" w:hAnsi="宋体" w:hint="eastAsia"/>
          <w:kern w:val="0"/>
          <w:sz w:val="24"/>
          <w:szCs w:val="24"/>
        </w:rPr>
        <w:t>图），</w:t>
      </w:r>
      <w:r w:rsidR="00251C00" w:rsidRPr="00E520B5">
        <w:rPr>
          <w:rFonts w:ascii="宋体" w:eastAsia="宋体" w:hAnsi="宋体" w:hint="eastAsia"/>
          <w:noProof/>
          <w:kern w:val="0"/>
          <w:sz w:val="24"/>
          <w:szCs w:val="24"/>
        </w:rPr>
        <w:drawing>
          <wp:anchor distT="0" distB="0" distL="114300" distR="114300" simplePos="0" relativeHeight="251658240" behindDoc="0" locked="0" layoutInCell="1" allowOverlap="1">
            <wp:simplePos x="0" y="0"/>
            <wp:positionH relativeFrom="column">
              <wp:posOffset>19050</wp:posOffset>
            </wp:positionH>
            <wp:positionV relativeFrom="paragraph">
              <wp:posOffset>436245</wp:posOffset>
            </wp:positionV>
            <wp:extent cx="2066925" cy="714375"/>
            <wp:effectExtent l="19050" t="0" r="9525" b="0"/>
            <wp:wrapSquare wrapText="bothSides"/>
            <wp:docPr id="1" name="图片 0" descr="点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点图1.jpg"/>
                    <pic:cNvPicPr/>
                  </pic:nvPicPr>
                  <pic:blipFill>
                    <a:blip r:embed="rId85" cstate="print"/>
                    <a:stretch>
                      <a:fillRect/>
                    </a:stretch>
                  </pic:blipFill>
                  <pic:spPr>
                    <a:xfrm>
                      <a:off x="0" y="0"/>
                      <a:ext cx="2066925" cy="714375"/>
                    </a:xfrm>
                    <a:prstGeom prst="rect">
                      <a:avLst/>
                    </a:prstGeom>
                  </pic:spPr>
                </pic:pic>
              </a:graphicData>
            </a:graphic>
          </wp:anchor>
        </w:drawing>
      </w:r>
      <w:r w:rsidRPr="00E520B5">
        <w:rPr>
          <w:rFonts w:ascii="宋体" w:eastAsia="宋体" w:hAnsi="宋体" w:hint="eastAsia"/>
          <w:kern w:val="0"/>
          <w:sz w:val="24"/>
          <w:szCs w:val="24"/>
        </w:rPr>
        <w:t>在点1处放上1个单位的质点；在点2处放上1个单位的质点；在点3处放上1个单位的质点，以此类推。此时，质点</w:t>
      </w:r>
      <w:proofErr w:type="gramStart"/>
      <w:r w:rsidRPr="00E520B5">
        <w:rPr>
          <w:rFonts w:ascii="宋体" w:eastAsia="宋体" w:hAnsi="宋体" w:hint="eastAsia"/>
          <w:kern w:val="0"/>
          <w:sz w:val="24"/>
          <w:szCs w:val="24"/>
        </w:rPr>
        <w:t>距关于</w:t>
      </w:r>
      <w:proofErr w:type="gramEnd"/>
      <w:r w:rsidRPr="00E520B5">
        <w:rPr>
          <w:rFonts w:ascii="宋体" w:eastAsia="宋体" w:hAnsi="宋体" w:hint="eastAsia"/>
          <w:kern w:val="0"/>
          <w:sz w:val="24"/>
          <w:szCs w:val="24"/>
        </w:rPr>
        <w:t>y轴的力矩可以表示为</w:t>
      </w:r>
      <w:r w:rsidRPr="00E520B5">
        <w:rPr>
          <w:rFonts w:ascii="宋体" w:eastAsia="宋体" w:hAnsi="宋体"/>
          <w:kern w:val="0"/>
          <w:sz w:val="24"/>
          <w:szCs w:val="24"/>
        </w:rPr>
        <w:object w:dxaOrig="4040" w:dyaOrig="279">
          <v:shape id="_x0000_i1070" type="#_x0000_t75" style="width:201.6pt;height:13.25pt" o:ole="">
            <v:imagedata r:id="rId86" o:title=""/>
          </v:shape>
          <o:OLEObject Type="Embed" ProgID="Equation.DSMT4" ShapeID="_x0000_i1070" DrawAspect="Content" ObjectID="_1615787078" r:id="rId87"/>
        </w:object>
      </w:r>
      <w:r w:rsidRPr="00E520B5">
        <w:rPr>
          <w:rFonts w:ascii="宋体" w:eastAsia="宋体" w:hAnsi="宋体" w:hint="eastAsia"/>
          <w:kern w:val="0"/>
          <w:sz w:val="24"/>
          <w:szCs w:val="24"/>
        </w:rPr>
        <w:t>；有因为力矩表示为质量n乘以质点中心到原点的距离，即</w:t>
      </w:r>
      <w:r w:rsidRPr="00E520B5">
        <w:rPr>
          <w:rFonts w:ascii="宋体" w:eastAsia="宋体" w:hAnsi="宋体"/>
          <w:kern w:val="0"/>
          <w:sz w:val="24"/>
          <w:szCs w:val="24"/>
        </w:rPr>
        <w:object w:dxaOrig="760" w:dyaOrig="620">
          <v:shape id="_x0000_i1071" type="#_x0000_t75" style="width:37.45pt;height:29.95pt" o:ole="">
            <v:imagedata r:id="rId88" o:title=""/>
          </v:shape>
          <o:OLEObject Type="Embed" ProgID="Equation.DSMT4" ShapeID="_x0000_i1071" DrawAspect="Content" ObjectID="_1615787079" r:id="rId89"/>
        </w:object>
      </w:r>
      <w:r w:rsidRPr="00E520B5">
        <w:rPr>
          <w:rFonts w:ascii="宋体" w:eastAsia="宋体" w:hAnsi="宋体" w:hint="eastAsia"/>
          <w:kern w:val="0"/>
          <w:sz w:val="24"/>
          <w:szCs w:val="24"/>
        </w:rPr>
        <w:t>，于是得到</w:t>
      </w:r>
      <w:r w:rsidRPr="00E520B5">
        <w:rPr>
          <w:rFonts w:ascii="宋体" w:eastAsia="宋体" w:hAnsi="宋体"/>
          <w:kern w:val="0"/>
          <w:sz w:val="24"/>
          <w:szCs w:val="24"/>
        </w:rPr>
        <w:object w:dxaOrig="2540" w:dyaOrig="620">
          <v:shape id="_x0000_i1072" type="#_x0000_t75" style="width:126.15pt;height:29.95pt" o:ole="">
            <v:imagedata r:id="rId90" o:title=""/>
          </v:shape>
          <o:OLEObject Type="Embed" ProgID="Equation.DSMT4" ShapeID="_x0000_i1072" DrawAspect="Content" ObjectID="_1615787080" r:id="rId91"/>
        </w:object>
      </w:r>
    </w:p>
    <w:p w:rsidR="00F436CB" w:rsidRPr="00E520B5" w:rsidRDefault="00C907DE"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noProof/>
          <w:kern w:val="0"/>
          <w:sz w:val="24"/>
          <w:szCs w:val="24"/>
        </w:rPr>
        <w:drawing>
          <wp:anchor distT="0" distB="0" distL="114300" distR="114300" simplePos="0" relativeHeight="251659264" behindDoc="0" locked="0" layoutInCell="1" allowOverlap="1">
            <wp:simplePos x="0" y="0"/>
            <wp:positionH relativeFrom="column">
              <wp:posOffset>2905125</wp:posOffset>
            </wp:positionH>
            <wp:positionV relativeFrom="paragraph">
              <wp:posOffset>99060</wp:posOffset>
            </wp:positionV>
            <wp:extent cx="2276475" cy="1790700"/>
            <wp:effectExtent l="19050" t="0" r="9525" b="0"/>
            <wp:wrapSquare wrapText="bothSides"/>
            <wp:docPr id="2" name="图片 1" descr="点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点图2.jpg"/>
                    <pic:cNvPicPr/>
                  </pic:nvPicPr>
                  <pic:blipFill>
                    <a:blip r:embed="rId92" cstate="print"/>
                    <a:stretch>
                      <a:fillRect/>
                    </a:stretch>
                  </pic:blipFill>
                  <pic:spPr>
                    <a:xfrm>
                      <a:off x="0" y="0"/>
                      <a:ext cx="2276475" cy="1790700"/>
                    </a:xfrm>
                    <a:prstGeom prst="rect">
                      <a:avLst/>
                    </a:prstGeom>
                  </pic:spPr>
                </pic:pic>
              </a:graphicData>
            </a:graphic>
          </wp:anchor>
        </w:drawing>
      </w:r>
      <w:r w:rsidR="00F436CB" w:rsidRPr="00E520B5">
        <w:rPr>
          <w:rFonts w:ascii="宋体" w:eastAsia="宋体" w:hAnsi="宋体" w:hint="eastAsia"/>
          <w:kern w:val="0"/>
          <w:sz w:val="24"/>
          <w:szCs w:val="24"/>
        </w:rPr>
        <w:t>2）如</w:t>
      </w:r>
      <w:r w:rsidRPr="00E520B5">
        <w:rPr>
          <w:rFonts w:ascii="宋体" w:eastAsia="宋体" w:hAnsi="宋体" w:hint="eastAsia"/>
          <w:kern w:val="0"/>
          <w:sz w:val="24"/>
          <w:szCs w:val="24"/>
        </w:rPr>
        <w:t>右</w:t>
      </w:r>
      <w:r w:rsidR="00F436CB" w:rsidRPr="00E520B5">
        <w:rPr>
          <w:rFonts w:ascii="宋体" w:eastAsia="宋体" w:hAnsi="宋体" w:hint="eastAsia"/>
          <w:kern w:val="0"/>
          <w:sz w:val="24"/>
          <w:szCs w:val="24"/>
        </w:rPr>
        <w:t>图放置质点，则指质点三角形重心位置为</w:t>
      </w:r>
      <w:r w:rsidR="00F436CB" w:rsidRPr="00E520B5">
        <w:rPr>
          <w:rFonts w:ascii="宋体" w:eastAsia="宋体" w:hAnsi="宋体"/>
          <w:kern w:val="0"/>
          <w:sz w:val="24"/>
          <w:szCs w:val="24"/>
        </w:rPr>
        <w:object w:dxaOrig="639" w:dyaOrig="620">
          <v:shape id="_x0000_i1073" type="#_x0000_t75" style="width:31.7pt;height:29.95pt" o:ole="">
            <v:imagedata r:id="rId93" o:title=""/>
          </v:shape>
          <o:OLEObject Type="Embed" ProgID="Equation.DSMT4" ShapeID="_x0000_i1073" DrawAspect="Content" ObjectID="_1615787081" r:id="rId94"/>
        </w:object>
      </w:r>
      <w:r w:rsidR="00F436CB" w:rsidRPr="00E520B5">
        <w:rPr>
          <w:rFonts w:ascii="宋体" w:eastAsia="宋体" w:hAnsi="宋体" w:hint="eastAsia"/>
          <w:kern w:val="0"/>
          <w:sz w:val="24"/>
          <w:szCs w:val="24"/>
        </w:rPr>
        <w:t>，则质点质量为</w:t>
      </w:r>
      <w:r w:rsidR="00F436CB" w:rsidRPr="00E520B5">
        <w:rPr>
          <w:rFonts w:ascii="宋体" w:eastAsia="宋体" w:hAnsi="宋体"/>
          <w:kern w:val="0"/>
          <w:sz w:val="24"/>
          <w:szCs w:val="24"/>
        </w:rPr>
        <w:object w:dxaOrig="2540" w:dyaOrig="620">
          <v:shape id="_x0000_i1074" type="#_x0000_t75" style="width:126.15pt;height:29.95pt" o:ole="">
            <v:imagedata r:id="rId90" o:title=""/>
          </v:shape>
          <o:OLEObject Type="Embed" ProgID="Equation.DSMT4" ShapeID="_x0000_i1074" DrawAspect="Content" ObjectID="_1615787082" r:id="rId95"/>
        </w:object>
      </w:r>
      <w:r w:rsidR="00F436CB" w:rsidRPr="00E520B5">
        <w:rPr>
          <w:rFonts w:ascii="宋体" w:eastAsia="宋体" w:hAnsi="宋体" w:hint="eastAsia"/>
          <w:kern w:val="0"/>
          <w:sz w:val="24"/>
          <w:szCs w:val="24"/>
        </w:rPr>
        <w:t>，故力矩为</w:t>
      </w:r>
      <w:r w:rsidR="00F436CB" w:rsidRPr="00E520B5">
        <w:rPr>
          <w:rFonts w:ascii="宋体" w:eastAsia="宋体" w:hAnsi="宋体"/>
          <w:kern w:val="0"/>
          <w:sz w:val="24"/>
          <w:szCs w:val="24"/>
        </w:rPr>
        <w:object w:dxaOrig="3200" w:dyaOrig="620">
          <v:shape id="_x0000_i1075" type="#_x0000_t75" style="width:160.15pt;height:29.95pt" o:ole="">
            <v:imagedata r:id="rId96" o:title=""/>
          </v:shape>
          <o:OLEObject Type="Embed" ProgID="Equation.DSMT4" ShapeID="_x0000_i1075" DrawAspect="Content" ObjectID="_1615787083" r:id="rId97"/>
        </w:object>
      </w:r>
      <w:r w:rsidR="00F436CB" w:rsidRPr="00E520B5">
        <w:rPr>
          <w:rFonts w:ascii="宋体" w:eastAsia="宋体" w:hAnsi="宋体" w:hint="eastAsia"/>
          <w:kern w:val="0"/>
          <w:sz w:val="24"/>
          <w:szCs w:val="24"/>
        </w:rPr>
        <w:t>。</w:t>
      </w:r>
    </w:p>
    <w:p w:rsidR="00F436CB" w:rsidRPr="00E520B5"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 xml:space="preserve"> 运用力学方法确实是独具匠心。学生对这种“意料之外，情理之中”的解法感到很惊奇，感受到一种内心的震撼和愉悦，对开阔学生的阶梯思路有一定的意义。</w:t>
      </w:r>
      <w:r w:rsidRPr="00E520B5">
        <w:rPr>
          <w:rFonts w:ascii="宋体" w:eastAsia="宋体" w:hAnsi="宋体" w:hint="eastAsia"/>
          <w:kern w:val="0"/>
          <w:sz w:val="24"/>
          <w:szCs w:val="24"/>
        </w:rPr>
        <w:lastRenderedPageBreak/>
        <w:t>特别是2）的证明，十分简捷，比现在书本上的常规证法在书写上还简单，可见2000多年前阿基米德是何等的智慧！</w:t>
      </w:r>
    </w:p>
    <w:p w:rsidR="00236375" w:rsidRDefault="00F436CB" w:rsidP="0023637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数学与生活的联系、数学文化的融入、数学史的引入不是机械和生搬硬套的，是教师一双发现的眼睛、了然于胸的学科基本功以及长期积淀的课堂智慧成就的。我们强调数学教师的解题能力、命题能力，课堂教学能力是教师学科素养的基本体现。而学科气质相融合的就需要有本体性知识支撑，这种内核力是</w:t>
      </w:r>
      <w:r w:rsidR="00316361">
        <w:rPr>
          <w:rFonts w:ascii="宋体" w:eastAsia="宋体" w:hAnsi="宋体" w:hint="eastAsia"/>
          <w:kern w:val="0"/>
          <w:sz w:val="24"/>
          <w:szCs w:val="24"/>
        </w:rPr>
        <w:t>驱动</w:t>
      </w:r>
      <w:r w:rsidRPr="00E520B5">
        <w:rPr>
          <w:rFonts w:ascii="宋体" w:eastAsia="宋体" w:hAnsi="宋体" w:hint="eastAsia"/>
          <w:kern w:val="0"/>
          <w:sz w:val="24"/>
          <w:szCs w:val="24"/>
        </w:rPr>
        <w:t>学生学科素养生成的动力。数学教师引导学生观察生活、了解学科前沿、回望学科历程等等都是学科教育的最终目标。</w:t>
      </w:r>
    </w:p>
    <w:p w:rsidR="00236375" w:rsidRPr="00E520B5" w:rsidRDefault="00236375" w:rsidP="00236375">
      <w:pPr>
        <w:spacing w:line="360" w:lineRule="auto"/>
        <w:ind w:firstLineChars="200" w:firstLine="480"/>
        <w:textAlignment w:val="center"/>
        <w:rPr>
          <w:rFonts w:ascii="宋体" w:eastAsia="宋体" w:hAnsi="宋体"/>
          <w:kern w:val="0"/>
          <w:sz w:val="24"/>
          <w:szCs w:val="24"/>
        </w:rPr>
      </w:pPr>
      <w:r>
        <w:rPr>
          <w:rFonts w:ascii="宋体" w:eastAsia="宋体" w:hAnsi="宋体" w:hint="eastAsia"/>
          <w:kern w:val="0"/>
          <w:sz w:val="24"/>
          <w:szCs w:val="24"/>
        </w:rPr>
        <w:t>曾经轰动一时的阿尔法狗就是一个人工智能围棋程序，阿尔法狗团队利用策略网络训练，从在线围棋队战平台KGS上获取16万局人类棋手对弈棋谱，并从中采样了3000万个样本作为训练样本。对于每一个样本，包含当前棋局局面状态s以及人类落</w:t>
      </w:r>
      <w:proofErr w:type="gramStart"/>
      <w:r>
        <w:rPr>
          <w:rFonts w:ascii="宋体" w:eastAsia="宋体" w:hAnsi="宋体" w:hint="eastAsia"/>
          <w:kern w:val="0"/>
          <w:sz w:val="24"/>
          <w:szCs w:val="24"/>
        </w:rPr>
        <w:t>自方案</w:t>
      </w:r>
      <w:proofErr w:type="gramEnd"/>
      <w:r>
        <w:rPr>
          <w:rFonts w:ascii="宋体" w:eastAsia="宋体" w:hAnsi="宋体" w:hint="eastAsia"/>
          <w:kern w:val="0"/>
          <w:sz w:val="24"/>
          <w:szCs w:val="24"/>
        </w:rPr>
        <w:t>a，记为（</w:t>
      </w:r>
      <w:proofErr w:type="spellStart"/>
      <w:r>
        <w:rPr>
          <w:rFonts w:ascii="宋体" w:eastAsia="宋体" w:hAnsi="宋体" w:hint="eastAsia"/>
          <w:kern w:val="0"/>
          <w:sz w:val="24"/>
          <w:szCs w:val="24"/>
        </w:rPr>
        <w:t>s,a</w:t>
      </w:r>
      <w:proofErr w:type="spellEnd"/>
      <w:r>
        <w:rPr>
          <w:rFonts w:ascii="宋体" w:eastAsia="宋体" w:hAnsi="宋体"/>
          <w:kern w:val="0"/>
          <w:sz w:val="24"/>
          <w:szCs w:val="24"/>
        </w:rPr>
        <w:t>）</w:t>
      </w:r>
      <w:r>
        <w:rPr>
          <w:rFonts w:ascii="宋体" w:eastAsia="宋体" w:hAnsi="宋体" w:hint="eastAsia"/>
          <w:kern w:val="0"/>
          <w:sz w:val="24"/>
          <w:szCs w:val="24"/>
        </w:rPr>
        <w:t>,模拟人类棋手的风格进行落子——“输入局面”、“策略网络”、“落子概率预测”，与人类</w:t>
      </w:r>
      <w:r w:rsidR="00A24758">
        <w:rPr>
          <w:rFonts w:ascii="宋体" w:eastAsia="宋体" w:hAnsi="宋体" w:hint="eastAsia"/>
          <w:kern w:val="0"/>
          <w:sz w:val="24"/>
          <w:szCs w:val="24"/>
        </w:rPr>
        <w:t>对决</w:t>
      </w:r>
      <w:r w:rsidR="00316361">
        <w:rPr>
          <w:rFonts w:ascii="宋体" w:eastAsia="宋体" w:hAnsi="宋体" w:hint="eastAsia"/>
          <w:kern w:val="0"/>
          <w:sz w:val="24"/>
          <w:szCs w:val="24"/>
        </w:rPr>
        <w:t>。</w:t>
      </w:r>
      <w:r w:rsidR="00A24758">
        <w:rPr>
          <w:rFonts w:ascii="宋体" w:eastAsia="宋体" w:hAnsi="宋体" w:hint="eastAsia"/>
          <w:kern w:val="0"/>
          <w:sz w:val="24"/>
          <w:szCs w:val="24"/>
        </w:rPr>
        <w:t>当然对于高中生“策略网络”背后的数学内容过于繁复，但是对于激发高中生的学习兴趣却是意义非凡。</w:t>
      </w:r>
    </w:p>
    <w:p w:rsidR="006E5E29" w:rsidRDefault="006E5E29"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数学</w:t>
      </w:r>
      <w:r w:rsidR="00A24758">
        <w:rPr>
          <w:rFonts w:ascii="宋体" w:eastAsia="宋体" w:hAnsi="宋体" w:hint="eastAsia"/>
          <w:kern w:val="0"/>
          <w:sz w:val="24"/>
          <w:szCs w:val="24"/>
        </w:rPr>
        <w:t>文</w:t>
      </w:r>
      <w:r w:rsidRPr="00E520B5">
        <w:rPr>
          <w:rFonts w:ascii="宋体" w:eastAsia="宋体" w:hAnsi="宋体" w:hint="eastAsia"/>
          <w:kern w:val="0"/>
          <w:sz w:val="24"/>
          <w:szCs w:val="24"/>
        </w:rPr>
        <w:t>史教育价值是相对较直观的“育德”能力的体现，它至少有以下三个方面的目的：使学生更好的理解数学；激发学生学习数学的兴趣；培养学生的人文素养。张奠</w:t>
      </w:r>
      <w:proofErr w:type="gramStart"/>
      <w:r w:rsidRPr="00E520B5">
        <w:rPr>
          <w:rFonts w:ascii="宋体" w:eastAsia="宋体" w:hAnsi="宋体" w:hint="eastAsia"/>
          <w:kern w:val="0"/>
          <w:sz w:val="24"/>
          <w:szCs w:val="24"/>
        </w:rPr>
        <w:t>宙</w:t>
      </w:r>
      <w:proofErr w:type="gramEnd"/>
      <w:r w:rsidRPr="00E520B5">
        <w:rPr>
          <w:rFonts w:ascii="宋体" w:eastAsia="宋体" w:hAnsi="宋体" w:hint="eastAsia"/>
          <w:kern w:val="0"/>
          <w:sz w:val="24"/>
          <w:szCs w:val="24"/>
        </w:rPr>
        <w:t>教授认为，数学人才的培养需要有才、学、识三方面素质。我们现在的教育着重“学”，即知识。近年也强调才，即能力。但是很少有人强调“识”的重要。“识”即见识，是引导知识和能力走向何方的根本性问题，属于对知识融会贯通之后的个人见解，其背后是世界观，人生观，对社会、历史、人生的感悟。数学史恰恰在这方面有很重要的作用。因此我们认为对数学史的教育不是可有可无，而应视为教学内容的一部分，以适当的方式进入课堂，进入学生的心田里。</w:t>
      </w:r>
    </w:p>
    <w:p w:rsidR="009D11FB" w:rsidRDefault="009D11FB" w:rsidP="009D11FB">
      <w:pPr>
        <w:spacing w:line="360" w:lineRule="auto"/>
        <w:textAlignment w:val="center"/>
        <w:rPr>
          <w:rFonts w:ascii="宋体" w:eastAsia="宋体" w:hAnsi="宋体"/>
          <w:kern w:val="0"/>
          <w:sz w:val="24"/>
          <w:szCs w:val="24"/>
        </w:rPr>
      </w:pPr>
      <w:r>
        <w:rPr>
          <w:rFonts w:ascii="宋体" w:eastAsia="宋体" w:hAnsi="宋体" w:hint="eastAsia"/>
          <w:kern w:val="0"/>
          <w:sz w:val="24"/>
          <w:szCs w:val="24"/>
        </w:rPr>
        <w:t>四、课题指导——“信息技术能力”促“数学建模能力”</w:t>
      </w:r>
    </w:p>
    <w:p w:rsidR="00316361" w:rsidRDefault="009D11FB" w:rsidP="006605AD">
      <w:pPr>
        <w:spacing w:line="360" w:lineRule="auto"/>
        <w:ind w:firstLine="480"/>
        <w:textAlignment w:val="center"/>
        <w:rPr>
          <w:rFonts w:ascii="宋体" w:eastAsia="宋体" w:hAnsi="宋体"/>
          <w:kern w:val="0"/>
          <w:sz w:val="24"/>
          <w:szCs w:val="24"/>
        </w:rPr>
      </w:pPr>
      <w:r>
        <w:rPr>
          <w:rFonts w:ascii="宋体" w:eastAsia="宋体" w:hAnsi="宋体" w:hint="eastAsia"/>
          <w:kern w:val="0"/>
          <w:sz w:val="24"/>
          <w:szCs w:val="24"/>
        </w:rPr>
        <w:t>教师的信息技术并不是狭义的认为教师</w:t>
      </w:r>
      <w:r w:rsidR="00677842">
        <w:rPr>
          <w:rFonts w:ascii="宋体" w:eastAsia="宋体" w:hAnsi="宋体" w:hint="eastAsia"/>
          <w:kern w:val="0"/>
          <w:sz w:val="24"/>
          <w:szCs w:val="24"/>
        </w:rPr>
        <w:t>“电脑”、“网络”、“编程”等等技术，</w:t>
      </w:r>
      <w:r w:rsidR="00316361">
        <w:rPr>
          <w:rFonts w:ascii="宋体" w:eastAsia="宋体" w:hAnsi="宋体" w:hint="eastAsia"/>
          <w:kern w:val="0"/>
          <w:sz w:val="24"/>
          <w:szCs w:val="24"/>
        </w:rPr>
        <w:t>更多的是对于生活生产建立数学模型，提取数学信息，解决数学问题，而最后借住信息科学，完成问题解决。</w:t>
      </w:r>
    </w:p>
    <w:p w:rsidR="006605AD" w:rsidRPr="00E00C55" w:rsidRDefault="00677842" w:rsidP="006605AD">
      <w:pPr>
        <w:spacing w:line="360" w:lineRule="auto"/>
        <w:ind w:firstLine="480"/>
        <w:textAlignment w:val="center"/>
        <w:rPr>
          <w:rFonts w:ascii="宋体" w:eastAsia="宋体" w:hAnsi="宋体"/>
          <w:kern w:val="0"/>
          <w:sz w:val="24"/>
          <w:szCs w:val="24"/>
        </w:rPr>
      </w:pPr>
      <w:r>
        <w:rPr>
          <w:rFonts w:ascii="宋体" w:eastAsia="宋体" w:hAnsi="宋体" w:hint="eastAsia"/>
          <w:kern w:val="0"/>
          <w:sz w:val="24"/>
          <w:szCs w:val="24"/>
        </w:rPr>
        <w:t>例如</w:t>
      </w:r>
      <w:r w:rsidR="00113F0D">
        <w:rPr>
          <w:rFonts w:ascii="宋体" w:eastAsia="宋体" w:hAnsi="宋体" w:hint="eastAsia"/>
          <w:kern w:val="0"/>
          <w:sz w:val="24"/>
          <w:szCs w:val="24"/>
        </w:rPr>
        <w:t>在</w:t>
      </w:r>
      <w:r w:rsidR="00113F0D" w:rsidRPr="00E520B5">
        <w:rPr>
          <w:rFonts w:ascii="宋体" w:eastAsia="宋体" w:hAnsi="宋体" w:hint="eastAsia"/>
          <w:sz w:val="24"/>
          <w:szCs w:val="24"/>
        </w:rPr>
        <w:t>普通高中数学课程标准（2017年版)</w:t>
      </w:r>
      <w:r w:rsidR="006605AD">
        <w:rPr>
          <w:rFonts w:ascii="宋体" w:eastAsia="宋体" w:hAnsi="宋体" w:hint="eastAsia"/>
          <w:kern w:val="0"/>
          <w:sz w:val="24"/>
          <w:szCs w:val="24"/>
        </w:rPr>
        <w:t>提到的“</w:t>
      </w:r>
      <w:r w:rsidR="006605AD" w:rsidRPr="006605AD">
        <w:rPr>
          <w:rFonts w:ascii="宋体" w:eastAsia="宋体" w:hAnsi="宋体" w:hint="eastAsia"/>
          <w:kern w:val="0"/>
          <w:sz w:val="24"/>
          <w:szCs w:val="24"/>
        </w:rPr>
        <w:t>成对数据的统计相关性”</w:t>
      </w:r>
      <w:r w:rsidR="00E53746">
        <w:rPr>
          <w:rFonts w:ascii="宋体" w:eastAsia="宋体" w:hAnsi="宋体" w:hint="eastAsia"/>
          <w:kern w:val="0"/>
          <w:sz w:val="24"/>
          <w:szCs w:val="24"/>
        </w:rPr>
        <w:lastRenderedPageBreak/>
        <w:t>中就是从数据分析开始，而后进行数学建模，最后可以用MATLAB软件</w:t>
      </w:r>
      <w:r w:rsidR="006605AD" w:rsidRPr="006605AD">
        <w:rPr>
          <w:rFonts w:ascii="宋体" w:eastAsia="宋体" w:hAnsi="宋体" w:hint="eastAsia"/>
          <w:kern w:val="0"/>
          <w:sz w:val="24"/>
          <w:szCs w:val="24"/>
        </w:rPr>
        <w:t>加以解决</w:t>
      </w:r>
      <w:r w:rsidR="00113F0D">
        <w:rPr>
          <w:rFonts w:ascii="宋体" w:eastAsia="宋体" w:hAnsi="宋体" w:hint="eastAsia"/>
          <w:kern w:val="0"/>
          <w:sz w:val="24"/>
          <w:szCs w:val="24"/>
        </w:rPr>
        <w:t>：</w:t>
      </w:r>
    </w:p>
    <w:p w:rsidR="00113F0D" w:rsidRDefault="00113F0D" w:rsidP="00113F0D">
      <w:pPr>
        <w:pStyle w:val="ab"/>
        <w:numPr>
          <w:ilvl w:val="0"/>
          <w:numId w:val="2"/>
        </w:numPr>
        <w:spacing w:line="360" w:lineRule="auto"/>
        <w:rPr>
          <w:rFonts w:hAnsi="宋体" w:cs="Times New Roman"/>
          <w:b/>
          <w:sz w:val="24"/>
          <w:szCs w:val="24"/>
        </w:rPr>
      </w:pPr>
      <w:r>
        <w:rPr>
          <w:rFonts w:hAnsi="宋体" w:cs="Times New Roman" w:hint="eastAsia"/>
          <w:b/>
          <w:sz w:val="24"/>
          <w:szCs w:val="24"/>
        </w:rPr>
        <w:t>设境：</w:t>
      </w:r>
    </w:p>
    <w:p w:rsidR="006605AD" w:rsidRPr="00E066D2" w:rsidRDefault="006605AD" w:rsidP="00113F0D">
      <w:pPr>
        <w:pStyle w:val="ab"/>
        <w:spacing w:line="360" w:lineRule="auto"/>
        <w:ind w:left="390"/>
        <w:rPr>
          <w:rFonts w:hAnsi="宋体" w:cs="Times New Roman"/>
          <w:sz w:val="24"/>
          <w:szCs w:val="24"/>
        </w:rPr>
      </w:pPr>
      <w:r w:rsidRPr="00E066D2">
        <w:rPr>
          <w:rFonts w:hAnsi="宋体" w:cs="Times New Roman"/>
          <w:sz w:val="24"/>
          <w:szCs w:val="24"/>
        </w:rPr>
        <w:t>在一次对人体脂肪含量和年龄关系的研究中,研究人员获得了一组样本数据：</w:t>
      </w:r>
    </w:p>
    <w:tbl>
      <w:tblPr>
        <w:tblStyle w:val="a9"/>
        <w:tblW w:w="0" w:type="auto"/>
        <w:tblLook w:val="01E0"/>
      </w:tblPr>
      <w:tblGrid>
        <w:gridCol w:w="1060"/>
        <w:gridCol w:w="1066"/>
        <w:gridCol w:w="1066"/>
        <w:gridCol w:w="1066"/>
        <w:gridCol w:w="1066"/>
        <w:gridCol w:w="1066"/>
        <w:gridCol w:w="1066"/>
        <w:gridCol w:w="1066"/>
      </w:tblGrid>
      <w:tr w:rsidR="006605AD" w:rsidRPr="00E066D2" w:rsidTr="006605AD">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年龄</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23</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27</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38</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41</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45</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49</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50</w:t>
            </w:r>
          </w:p>
        </w:tc>
      </w:tr>
      <w:tr w:rsidR="006605AD" w:rsidRPr="00E066D2" w:rsidTr="006605AD">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脂肪</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9.5</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17.8</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21.2</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25.9</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27.5</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26.3</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28.2</w:t>
            </w:r>
          </w:p>
        </w:tc>
      </w:tr>
      <w:tr w:rsidR="006605AD" w:rsidRPr="00E066D2" w:rsidTr="006605AD">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年龄</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53</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54</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56</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57</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58</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60</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61</w:t>
            </w:r>
          </w:p>
        </w:tc>
      </w:tr>
      <w:tr w:rsidR="006605AD" w:rsidRPr="00E066D2" w:rsidTr="006605AD">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脂肪</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29.6</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30.2</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31.4</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30.8</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33.5</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35.2</w:t>
            </w:r>
          </w:p>
        </w:tc>
        <w:tc>
          <w:tcPr>
            <w:tcW w:w="1077" w:type="dxa"/>
          </w:tcPr>
          <w:p w:rsidR="006605AD" w:rsidRPr="00E066D2" w:rsidRDefault="006605AD" w:rsidP="006605AD">
            <w:pPr>
              <w:pStyle w:val="ab"/>
              <w:spacing w:line="360" w:lineRule="auto"/>
              <w:jc w:val="center"/>
              <w:rPr>
                <w:rFonts w:hAnsi="宋体" w:cs="Times New Roman"/>
                <w:sz w:val="24"/>
                <w:szCs w:val="24"/>
              </w:rPr>
            </w:pPr>
            <w:r w:rsidRPr="00E066D2">
              <w:rPr>
                <w:rFonts w:hAnsi="宋体" w:cs="Times New Roman"/>
                <w:sz w:val="24"/>
                <w:szCs w:val="24"/>
              </w:rPr>
              <w:t>34.6</w:t>
            </w:r>
          </w:p>
        </w:tc>
      </w:tr>
    </w:tbl>
    <w:p w:rsidR="00113F0D" w:rsidRDefault="00113F0D" w:rsidP="006605AD">
      <w:pPr>
        <w:pStyle w:val="ab"/>
        <w:spacing w:line="360" w:lineRule="auto"/>
        <w:rPr>
          <w:rFonts w:hAnsi="宋体" w:cs="Times New Roman"/>
          <w:sz w:val="24"/>
          <w:szCs w:val="24"/>
        </w:rPr>
      </w:pPr>
      <w:r>
        <w:rPr>
          <w:rFonts w:hAnsi="宋体" w:cs="Times New Roman" w:hint="eastAsia"/>
          <w:sz w:val="24"/>
          <w:szCs w:val="24"/>
        </w:rPr>
        <w:t>2．</w:t>
      </w:r>
      <w:r w:rsidRPr="00E066D2">
        <w:rPr>
          <w:rFonts w:hAnsi="宋体" w:cs="Times New Roman"/>
          <w:sz w:val="24"/>
          <w:szCs w:val="24"/>
        </w:rPr>
        <w:t>数据</w:t>
      </w:r>
      <w:r w:rsidR="006605AD" w:rsidRPr="00E066D2">
        <w:rPr>
          <w:rFonts w:hAnsi="宋体" w:cs="Times New Roman"/>
          <w:sz w:val="24"/>
          <w:szCs w:val="24"/>
        </w:rPr>
        <w:t>分析：</w:t>
      </w:r>
    </w:p>
    <w:p w:rsidR="006605AD" w:rsidRPr="00E066D2" w:rsidRDefault="00113F0D" w:rsidP="006605AD">
      <w:pPr>
        <w:pStyle w:val="ab"/>
        <w:spacing w:line="360" w:lineRule="auto"/>
        <w:rPr>
          <w:rFonts w:hAnsi="宋体" w:cs="Times New Roman"/>
          <w:sz w:val="24"/>
          <w:szCs w:val="24"/>
        </w:rPr>
      </w:pPr>
      <w:r>
        <w:rPr>
          <w:rFonts w:hAnsi="宋体" w:cs="Times New Roman" w:hint="eastAsia"/>
          <w:sz w:val="24"/>
          <w:szCs w:val="24"/>
        </w:rPr>
        <w:t xml:space="preserve">   </w:t>
      </w:r>
      <w:r w:rsidR="006605AD" w:rsidRPr="00E066D2">
        <w:rPr>
          <w:rFonts w:hAnsi="宋体" w:cs="Times New Roman"/>
          <w:sz w:val="24"/>
          <w:szCs w:val="24"/>
        </w:rPr>
        <w:t>大体上来看,随着年龄的增加,人体中脂肪的百分比也在增加.我们可以作散点图来进一步分析.</w:t>
      </w:r>
    </w:p>
    <w:p w:rsidR="00113F0D" w:rsidRDefault="006605AD" w:rsidP="006605AD">
      <w:pPr>
        <w:pStyle w:val="ab"/>
        <w:spacing w:line="360" w:lineRule="auto"/>
        <w:rPr>
          <w:rFonts w:hAnsi="宋体" w:cs="Times New Roman"/>
          <w:sz w:val="24"/>
          <w:szCs w:val="24"/>
        </w:rPr>
      </w:pPr>
      <w:r w:rsidRPr="00E066D2">
        <w:rPr>
          <w:rFonts w:hAnsi="宋体" w:cs="Times New Roman" w:hint="eastAsia"/>
          <w:sz w:val="24"/>
          <w:szCs w:val="24"/>
        </w:rPr>
        <w:t xml:space="preserve">   </w:t>
      </w:r>
      <w:r w:rsidR="00113F0D">
        <w:rPr>
          <w:rFonts w:hAnsi="宋体" w:cs="Times New Roman" w:hint="eastAsia"/>
          <w:sz w:val="24"/>
          <w:szCs w:val="24"/>
        </w:rPr>
        <w:t>提取模型：</w:t>
      </w:r>
    </w:p>
    <w:p w:rsidR="006605AD" w:rsidRPr="00E066D2" w:rsidRDefault="00113F0D" w:rsidP="006605AD">
      <w:pPr>
        <w:pStyle w:val="ab"/>
        <w:spacing w:line="360" w:lineRule="auto"/>
        <w:rPr>
          <w:rFonts w:hAnsi="宋体" w:cs="Times New Roman"/>
          <w:sz w:val="24"/>
          <w:szCs w:val="24"/>
        </w:rPr>
      </w:pPr>
      <w:r>
        <w:rPr>
          <w:rFonts w:hAnsi="宋体" w:cs="Times New Roman" w:hint="eastAsia"/>
          <w:sz w:val="24"/>
          <w:szCs w:val="24"/>
        </w:rPr>
        <w:t xml:space="preserve">   </w:t>
      </w:r>
      <w:r w:rsidR="006605AD" w:rsidRPr="00113F0D">
        <w:rPr>
          <w:rFonts w:hAnsi="宋体" w:cs="Times New Roman"/>
          <w:sz w:val="24"/>
          <w:szCs w:val="24"/>
        </w:rPr>
        <w:t>点图的概念</w:t>
      </w:r>
      <w:r w:rsidRPr="00113F0D">
        <w:rPr>
          <w:rFonts w:hAnsi="宋体" w:cs="Times New Roman" w:hint="eastAsia"/>
          <w:sz w:val="24"/>
          <w:szCs w:val="24"/>
        </w:rPr>
        <w:t>，</w:t>
      </w:r>
      <w:r w:rsidR="006605AD" w:rsidRPr="00E066D2">
        <w:rPr>
          <w:rFonts w:hAnsi="宋体" w:cs="Times New Roman"/>
          <w:sz w:val="24"/>
          <w:szCs w:val="24"/>
        </w:rPr>
        <w:t>将各数据在平面直角坐标系中的对应点画出来,得到表示两个变量的一组数据的图形,这样的图形</w:t>
      </w:r>
      <w:proofErr w:type="gramStart"/>
      <w:r w:rsidR="006605AD" w:rsidRPr="00E066D2">
        <w:rPr>
          <w:rFonts w:hAnsi="宋体" w:cs="Times New Roman"/>
          <w:sz w:val="24"/>
          <w:szCs w:val="24"/>
        </w:rPr>
        <w:t>叫作</w:t>
      </w:r>
      <w:proofErr w:type="gramEnd"/>
      <w:r w:rsidR="006605AD" w:rsidRPr="00E066D2">
        <w:rPr>
          <w:rFonts w:hAnsi="宋体" w:cs="Times New Roman"/>
          <w:sz w:val="24"/>
          <w:szCs w:val="24"/>
        </w:rPr>
        <w:t>散点图，如图1.</w:t>
      </w:r>
    </w:p>
    <w:p w:rsidR="006605AD" w:rsidRPr="00310B4E" w:rsidRDefault="006605AD" w:rsidP="006605AD">
      <w:pPr>
        <w:pStyle w:val="ab"/>
        <w:spacing w:line="360" w:lineRule="auto"/>
        <w:jc w:val="center"/>
        <w:rPr>
          <w:rFonts w:hAnsi="宋体" w:cs="Times New Roman"/>
          <w:color w:val="FF0000"/>
        </w:rPr>
      </w:pPr>
      <w:r w:rsidRPr="00310B4E">
        <w:rPr>
          <w:rFonts w:hAnsi="宋体" w:cs="Times New Roman" w:hint="eastAsia"/>
          <w:noProof/>
          <w:color w:val="FF0000"/>
        </w:rPr>
        <w:drawing>
          <wp:inline distT="0" distB="0" distL="0" distR="0">
            <wp:extent cx="2390775" cy="1495425"/>
            <wp:effectExtent l="19050" t="0" r="9525" b="0"/>
            <wp:docPr id="31780" name="图片 16" descr="b48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8 副本"/>
                    <pic:cNvPicPr>
                      <a:picLocks noChangeAspect="1" noChangeArrowheads="1"/>
                    </pic:cNvPicPr>
                  </pic:nvPicPr>
                  <pic:blipFill>
                    <a:blip r:embed="rId98" cstate="print"/>
                    <a:srcRect/>
                    <a:stretch>
                      <a:fillRect/>
                    </a:stretch>
                  </pic:blipFill>
                  <pic:spPr bwMode="auto">
                    <a:xfrm>
                      <a:off x="0" y="0"/>
                      <a:ext cx="2390775" cy="1495425"/>
                    </a:xfrm>
                    <a:prstGeom prst="rect">
                      <a:avLst/>
                    </a:prstGeom>
                    <a:noFill/>
                    <a:ln w="9525">
                      <a:noFill/>
                      <a:miter lim="800000"/>
                      <a:headEnd/>
                      <a:tailEnd/>
                    </a:ln>
                  </pic:spPr>
                </pic:pic>
              </a:graphicData>
            </a:graphic>
          </wp:inline>
        </w:drawing>
      </w:r>
    </w:p>
    <w:p w:rsidR="006605AD" w:rsidRPr="00310B4E" w:rsidRDefault="006605AD" w:rsidP="006605AD">
      <w:pPr>
        <w:pStyle w:val="ab"/>
        <w:spacing w:line="360" w:lineRule="auto"/>
        <w:jc w:val="center"/>
        <w:rPr>
          <w:rFonts w:hAnsi="宋体" w:cs="Times New Roman"/>
        </w:rPr>
      </w:pPr>
      <w:r w:rsidRPr="00310B4E">
        <w:rPr>
          <w:rFonts w:hAnsi="宋体" w:cs="Times New Roman"/>
        </w:rPr>
        <w:t>图1</w:t>
      </w:r>
    </w:p>
    <w:p w:rsidR="006605AD" w:rsidRPr="00E066D2" w:rsidRDefault="006605AD" w:rsidP="006605AD">
      <w:pPr>
        <w:pStyle w:val="ab"/>
        <w:spacing w:line="360" w:lineRule="auto"/>
        <w:rPr>
          <w:rFonts w:hAnsi="宋体" w:cs="Times New Roman"/>
          <w:sz w:val="24"/>
          <w:szCs w:val="24"/>
        </w:rPr>
      </w:pPr>
      <w:r w:rsidRPr="00310B4E">
        <w:rPr>
          <w:rFonts w:hAnsi="宋体" w:cs="Times New Roman" w:hint="eastAsia"/>
        </w:rPr>
        <w:t xml:space="preserve">   </w:t>
      </w:r>
      <w:r w:rsidRPr="00E066D2">
        <w:rPr>
          <w:rFonts w:hAnsi="宋体" w:cs="Times New Roman" w:hint="eastAsia"/>
          <w:sz w:val="24"/>
          <w:szCs w:val="24"/>
        </w:rPr>
        <w:t xml:space="preserve"> </w:t>
      </w:r>
      <w:r w:rsidRPr="00E066D2">
        <w:rPr>
          <w:rFonts w:hAnsi="宋体" w:cs="Times New Roman"/>
          <w:sz w:val="24"/>
          <w:szCs w:val="24"/>
        </w:rPr>
        <w:t>从散点图我们可以看出，年龄越大，体内脂肪含量越高.图中点的趋势表明两个变量之间确实存在一定的关系,这个</w:t>
      </w:r>
      <w:proofErr w:type="gramStart"/>
      <w:r w:rsidRPr="00E066D2">
        <w:rPr>
          <w:rFonts w:hAnsi="宋体" w:cs="Times New Roman"/>
          <w:sz w:val="24"/>
          <w:szCs w:val="24"/>
        </w:rPr>
        <w:t>图支持</w:t>
      </w:r>
      <w:proofErr w:type="gramEnd"/>
      <w:r w:rsidRPr="00E066D2">
        <w:rPr>
          <w:rFonts w:hAnsi="宋体" w:cs="Times New Roman"/>
          <w:sz w:val="24"/>
          <w:szCs w:val="24"/>
        </w:rPr>
        <w:t>了我们从数据表中得出的结论.</w:t>
      </w:r>
    </w:p>
    <w:p w:rsidR="006605AD" w:rsidRPr="00E066D2" w:rsidRDefault="006605AD" w:rsidP="006605AD">
      <w:pPr>
        <w:pStyle w:val="ab"/>
        <w:spacing w:line="360" w:lineRule="auto"/>
        <w:rPr>
          <w:rFonts w:hAnsi="宋体" w:cs="Times New Roman"/>
          <w:sz w:val="24"/>
          <w:szCs w:val="24"/>
        </w:rPr>
      </w:pPr>
      <w:r w:rsidRPr="00E066D2">
        <w:rPr>
          <w:rFonts w:hAnsi="宋体" w:cs="Times New Roman" w:hint="eastAsia"/>
          <w:sz w:val="24"/>
          <w:szCs w:val="24"/>
        </w:rPr>
        <w:t xml:space="preserve">    </w:t>
      </w:r>
      <w:r w:rsidRPr="00E066D2">
        <w:rPr>
          <w:rFonts w:hAnsi="宋体" w:cs="Times New Roman"/>
          <w:sz w:val="24"/>
          <w:szCs w:val="24"/>
        </w:rPr>
        <w:t>如果所有的样本点都落在某一函数曲线上,就用该函数来描述变量之间的关系,即变量之间具有函数关系.如果所有的样本点都落在某一函数曲线附近,变量之间就有相关关系.如果所有的样本点都落在某一直线附近,变量之间就有线性相关关系.</w:t>
      </w:r>
    </w:p>
    <w:p w:rsidR="006605AD" w:rsidRPr="00E066D2" w:rsidRDefault="006605AD" w:rsidP="006605AD">
      <w:pPr>
        <w:pStyle w:val="ab"/>
        <w:spacing w:line="360" w:lineRule="auto"/>
        <w:rPr>
          <w:rFonts w:hAnsi="宋体" w:cs="Times New Roman"/>
          <w:sz w:val="24"/>
          <w:szCs w:val="24"/>
        </w:rPr>
      </w:pPr>
      <w:r w:rsidRPr="00310B4E">
        <w:rPr>
          <w:rFonts w:hAnsi="宋体" w:cs="Times New Roman" w:hint="eastAsia"/>
        </w:rPr>
        <w:t xml:space="preserve">   </w:t>
      </w:r>
      <w:r w:rsidRPr="00113F0D">
        <w:rPr>
          <w:rFonts w:hAnsi="宋体" w:cs="Times New Roman" w:hint="eastAsia"/>
        </w:rPr>
        <w:t xml:space="preserve"> </w:t>
      </w:r>
      <w:r w:rsidRPr="00113F0D">
        <w:rPr>
          <w:rFonts w:hAnsi="宋体" w:cs="Times New Roman"/>
          <w:sz w:val="24"/>
          <w:szCs w:val="24"/>
        </w:rPr>
        <w:t>正相关与负相关的概念：</w:t>
      </w:r>
      <w:r w:rsidRPr="00E066D2">
        <w:rPr>
          <w:rFonts w:hAnsi="宋体" w:cs="Times New Roman"/>
          <w:sz w:val="24"/>
          <w:szCs w:val="24"/>
        </w:rPr>
        <w:t>如果散点图中的点散布在从左下角到右上角的区域内,称为正相关.如果散点图中的点散布在从左上角到右下角的区域内,称为负相关.（注：散点图的</w:t>
      </w:r>
      <w:proofErr w:type="gramStart"/>
      <w:r w:rsidRPr="00E066D2">
        <w:rPr>
          <w:rFonts w:hAnsi="宋体" w:cs="Times New Roman"/>
          <w:sz w:val="24"/>
          <w:szCs w:val="24"/>
        </w:rPr>
        <w:t>点如果</w:t>
      </w:r>
      <w:proofErr w:type="gramEnd"/>
      <w:r w:rsidRPr="00E066D2">
        <w:rPr>
          <w:rFonts w:hAnsi="宋体" w:cs="Times New Roman"/>
          <w:sz w:val="24"/>
          <w:szCs w:val="24"/>
        </w:rPr>
        <w:t>几乎没有什么规则,则这两个变量之间不具有相关关系）</w:t>
      </w:r>
    </w:p>
    <w:p w:rsidR="006605AD" w:rsidRPr="00E066D2" w:rsidRDefault="00113F0D" w:rsidP="00E53746">
      <w:pPr>
        <w:spacing w:line="360" w:lineRule="auto"/>
        <w:rPr>
          <w:rFonts w:ascii="宋体" w:eastAsia="宋体" w:hAnsi="宋体"/>
          <w:sz w:val="24"/>
          <w:szCs w:val="24"/>
        </w:rPr>
      </w:pPr>
      <w:r w:rsidRPr="00113F0D">
        <w:rPr>
          <w:rFonts w:ascii="宋体" w:eastAsia="宋体" w:hAnsi="宋体" w:hint="eastAsia"/>
          <w:bCs/>
          <w:sz w:val="24"/>
          <w:szCs w:val="24"/>
        </w:rPr>
        <w:t>3．导学研究：</w:t>
      </w:r>
      <w:r w:rsidR="006605AD" w:rsidRPr="00113F0D">
        <w:rPr>
          <w:rFonts w:ascii="宋体" w:eastAsia="宋体" w:hAnsi="宋体" w:hint="eastAsia"/>
          <w:sz w:val="24"/>
          <w:szCs w:val="24"/>
        </w:rPr>
        <w:t>积差相关系数(又</w:t>
      </w:r>
      <w:proofErr w:type="gramStart"/>
      <w:r w:rsidR="006605AD" w:rsidRPr="00113F0D">
        <w:rPr>
          <w:rFonts w:ascii="宋体" w:eastAsia="宋体" w:hAnsi="宋体" w:hint="eastAsia"/>
          <w:sz w:val="24"/>
          <w:szCs w:val="24"/>
        </w:rPr>
        <w:t>称积矩</w:t>
      </w:r>
      <w:proofErr w:type="gramEnd"/>
      <w:r w:rsidR="006605AD" w:rsidRPr="00113F0D">
        <w:rPr>
          <w:rFonts w:ascii="宋体" w:eastAsia="宋体" w:hAnsi="宋体" w:hint="eastAsia"/>
          <w:sz w:val="24"/>
          <w:szCs w:val="24"/>
        </w:rPr>
        <w:t>相关系</w:t>
      </w:r>
      <w:r w:rsidR="006605AD" w:rsidRPr="00E066D2">
        <w:rPr>
          <w:rFonts w:ascii="宋体" w:eastAsia="宋体" w:hAnsi="宋体" w:hint="eastAsia"/>
          <w:sz w:val="24"/>
          <w:szCs w:val="24"/>
        </w:rPr>
        <w:t>数)，是20世纪初英国统计学家皮</w:t>
      </w:r>
      <w:r w:rsidR="006605AD" w:rsidRPr="00E066D2">
        <w:rPr>
          <w:rFonts w:ascii="宋体" w:eastAsia="宋体" w:hAnsi="宋体" w:hint="eastAsia"/>
          <w:sz w:val="24"/>
          <w:szCs w:val="24"/>
        </w:rPr>
        <w:lastRenderedPageBreak/>
        <w:t>尔逊(</w:t>
      </w:r>
      <w:proofErr w:type="spellStart"/>
      <w:r w:rsidR="006605AD" w:rsidRPr="00E066D2">
        <w:rPr>
          <w:rFonts w:ascii="宋体" w:eastAsia="宋体" w:hAnsi="宋体" w:hint="eastAsia"/>
          <w:sz w:val="24"/>
          <w:szCs w:val="24"/>
        </w:rPr>
        <w:t>K.Pearson</w:t>
      </w:r>
      <w:proofErr w:type="spellEnd"/>
      <w:r w:rsidR="006605AD" w:rsidRPr="00E066D2">
        <w:rPr>
          <w:rFonts w:ascii="宋体" w:eastAsia="宋体" w:hAnsi="宋体" w:hint="eastAsia"/>
          <w:sz w:val="24"/>
          <w:szCs w:val="24"/>
        </w:rPr>
        <w:t>)提出的一种计算两个变量线性相关的系数，通常用r或</w:t>
      </w:r>
      <w:proofErr w:type="spellStart"/>
      <w:r w:rsidR="006605AD" w:rsidRPr="00E066D2">
        <w:rPr>
          <w:rFonts w:ascii="宋体" w:eastAsia="宋体" w:hAnsi="宋体" w:hint="eastAsia"/>
          <w:sz w:val="24"/>
          <w:szCs w:val="24"/>
        </w:rPr>
        <w:t>r</w:t>
      </w:r>
      <w:r w:rsidR="006605AD" w:rsidRPr="00E066D2">
        <w:rPr>
          <w:rFonts w:ascii="宋体" w:eastAsia="宋体" w:hAnsi="宋体" w:hint="eastAsia"/>
          <w:sz w:val="24"/>
          <w:szCs w:val="24"/>
          <w:vertAlign w:val="subscript"/>
        </w:rPr>
        <w:t>xy</w:t>
      </w:r>
      <w:proofErr w:type="spellEnd"/>
      <w:r w:rsidR="006605AD" w:rsidRPr="00E066D2">
        <w:rPr>
          <w:rFonts w:ascii="宋体" w:eastAsia="宋体" w:hAnsi="宋体" w:hint="eastAsia"/>
          <w:sz w:val="24"/>
          <w:szCs w:val="24"/>
        </w:rPr>
        <w:t>表示，它实际上是考察的两个变量y与x组成的二维随机向量(x、y)的样本相关系数。</w:t>
      </w:r>
    </w:p>
    <w:p w:rsidR="00AA3104" w:rsidRDefault="006605AD" w:rsidP="006605AD">
      <w:pPr>
        <w:spacing w:line="360" w:lineRule="auto"/>
        <w:ind w:firstLine="358"/>
        <w:rPr>
          <w:rFonts w:ascii="宋体" w:eastAsia="宋体" w:hAnsi="宋体"/>
          <w:sz w:val="24"/>
          <w:szCs w:val="24"/>
        </w:rPr>
      </w:pPr>
      <w:r w:rsidRPr="00E066D2">
        <w:rPr>
          <w:rFonts w:ascii="宋体" w:eastAsia="宋体" w:hAnsi="宋体"/>
          <w:position w:val="-12"/>
          <w:sz w:val="24"/>
          <w:szCs w:val="24"/>
        </w:rPr>
        <w:object w:dxaOrig="3680" w:dyaOrig="360">
          <v:shape id="_x0000_i1076" type="#_x0000_t75" style="width:183.15pt;height:17.85pt" o:ole="">
            <v:imagedata r:id="rId99" o:title=""/>
          </v:shape>
          <o:OLEObject Type="Embed" ProgID="Equation.DSMT4" ShapeID="_x0000_i1076" DrawAspect="Content" ObjectID="_1615787084" r:id="rId100"/>
        </w:object>
      </w:r>
      <w:r w:rsidRPr="00E066D2">
        <w:rPr>
          <w:rFonts w:ascii="宋体" w:eastAsia="宋体" w:hAnsi="宋体" w:hint="eastAsia"/>
          <w:sz w:val="24"/>
          <w:szCs w:val="24"/>
        </w:rPr>
        <w:t>记</w:t>
      </w:r>
    </w:p>
    <w:p w:rsidR="006605AD" w:rsidRPr="00E066D2" w:rsidRDefault="006605AD" w:rsidP="00AA3104">
      <w:pPr>
        <w:spacing w:line="360" w:lineRule="auto"/>
        <w:rPr>
          <w:rFonts w:ascii="宋体" w:eastAsia="宋体" w:hAnsi="宋体"/>
          <w:sz w:val="24"/>
          <w:szCs w:val="24"/>
        </w:rPr>
      </w:pPr>
      <w:r w:rsidRPr="00E066D2">
        <w:rPr>
          <w:rFonts w:ascii="宋体" w:eastAsia="宋体" w:hAnsi="宋体"/>
          <w:position w:val="-28"/>
          <w:sz w:val="24"/>
          <w:szCs w:val="24"/>
        </w:rPr>
        <w:object w:dxaOrig="4280" w:dyaOrig="680">
          <v:shape id="_x0000_i1077" type="#_x0000_t75" style="width:213.1pt;height:34pt" o:ole="">
            <v:imagedata r:id="rId101" o:title=""/>
          </v:shape>
          <o:OLEObject Type="Embed" ProgID="Equation.DSMT4" ShapeID="_x0000_i1077" DrawAspect="Content" ObjectID="_1615787085" r:id="rId102"/>
        </w:object>
      </w:r>
    </w:p>
    <w:p w:rsidR="006605AD" w:rsidRPr="00E066D2" w:rsidRDefault="006605AD" w:rsidP="006605AD">
      <w:pPr>
        <w:spacing w:line="360" w:lineRule="auto"/>
        <w:rPr>
          <w:rFonts w:ascii="宋体" w:eastAsia="宋体" w:hAnsi="宋体"/>
          <w:sz w:val="24"/>
          <w:szCs w:val="24"/>
        </w:rPr>
      </w:pPr>
      <w:r w:rsidRPr="00E066D2">
        <w:rPr>
          <w:rFonts w:ascii="宋体" w:eastAsia="宋体" w:hAnsi="宋体"/>
          <w:position w:val="-28"/>
          <w:sz w:val="24"/>
          <w:szCs w:val="24"/>
        </w:rPr>
        <w:object w:dxaOrig="4780" w:dyaOrig="680">
          <v:shape id="_x0000_i1078" type="#_x0000_t75" style="width:237.9pt;height:34pt" o:ole="">
            <v:imagedata r:id="rId103" o:title=""/>
          </v:shape>
          <o:OLEObject Type="Embed" ProgID="Equation.DSMT4" ShapeID="_x0000_i1078" DrawAspect="Content" ObjectID="_1615787086" r:id="rId104"/>
        </w:object>
      </w:r>
    </w:p>
    <w:p w:rsidR="006605AD" w:rsidRPr="00E066D2" w:rsidRDefault="006605AD" w:rsidP="006605AD">
      <w:pPr>
        <w:spacing w:line="360" w:lineRule="auto"/>
        <w:rPr>
          <w:rFonts w:ascii="宋体" w:eastAsia="宋体" w:hAnsi="宋体"/>
          <w:sz w:val="24"/>
          <w:szCs w:val="24"/>
        </w:rPr>
      </w:pPr>
      <w:r w:rsidRPr="00E066D2">
        <w:rPr>
          <w:rFonts w:ascii="宋体" w:eastAsia="宋体" w:hAnsi="宋体" w:hint="eastAsia"/>
          <w:sz w:val="24"/>
          <w:szCs w:val="24"/>
        </w:rPr>
        <w:t xml:space="preserve">若  </w:t>
      </w:r>
      <w:r w:rsidRPr="00E066D2">
        <w:rPr>
          <w:rFonts w:ascii="宋体" w:eastAsia="宋体" w:hAnsi="宋体"/>
          <w:position w:val="-14"/>
          <w:sz w:val="24"/>
          <w:szCs w:val="24"/>
        </w:rPr>
        <w:object w:dxaOrig="820" w:dyaOrig="380">
          <v:shape id="_x0000_i1079" type="#_x0000_t75" style="width:41.45pt;height:19pt" o:ole="">
            <v:imagedata r:id="rId105" o:title=""/>
          </v:shape>
          <o:OLEObject Type="Embed" ProgID="Equation.DSMT4" ShapeID="_x0000_i1079" DrawAspect="Content" ObjectID="_1615787087" r:id="rId106"/>
        </w:object>
      </w:r>
      <w:r w:rsidRPr="00E066D2">
        <w:rPr>
          <w:rFonts w:ascii="宋体" w:eastAsia="宋体" w:hAnsi="宋体" w:hint="eastAsia"/>
          <w:sz w:val="24"/>
          <w:szCs w:val="24"/>
        </w:rPr>
        <w:t>，称</w:t>
      </w:r>
    </w:p>
    <w:p w:rsidR="006605AD" w:rsidRPr="00E066D2" w:rsidRDefault="006605AD" w:rsidP="006605AD">
      <w:pPr>
        <w:spacing w:line="360" w:lineRule="auto"/>
        <w:rPr>
          <w:rFonts w:ascii="宋体" w:eastAsia="宋体" w:hAnsi="宋体"/>
          <w:sz w:val="24"/>
          <w:szCs w:val="24"/>
        </w:rPr>
      </w:pPr>
      <w:r w:rsidRPr="00E066D2">
        <w:rPr>
          <w:rFonts w:ascii="宋体" w:eastAsia="宋体" w:hAnsi="宋体"/>
          <w:position w:val="-70"/>
          <w:sz w:val="24"/>
          <w:szCs w:val="24"/>
        </w:rPr>
        <w:object w:dxaOrig="6979" w:dyaOrig="1420">
          <v:shape id="_x0000_i1080" type="#_x0000_t75" style="width:346.75pt;height:69.7pt" o:ole="">
            <v:imagedata r:id="rId107" o:title=""/>
          </v:shape>
          <o:OLEObject Type="Embed" ProgID="Equation.DSMT4" ShapeID="_x0000_i1080" DrawAspect="Content" ObjectID="_1615787088" r:id="rId108"/>
        </w:object>
      </w:r>
    </w:p>
    <w:p w:rsidR="006605AD" w:rsidRPr="00E066D2" w:rsidRDefault="006605AD" w:rsidP="006605AD">
      <w:pPr>
        <w:spacing w:line="360" w:lineRule="auto"/>
        <w:rPr>
          <w:rFonts w:ascii="宋体" w:eastAsia="宋体" w:hAnsi="宋体"/>
          <w:sz w:val="24"/>
          <w:szCs w:val="24"/>
        </w:rPr>
      </w:pPr>
      <w:r w:rsidRPr="00E066D2">
        <w:rPr>
          <w:rFonts w:ascii="宋体" w:eastAsia="宋体" w:hAnsi="宋体" w:hint="eastAsia"/>
          <w:sz w:val="24"/>
          <w:szCs w:val="24"/>
        </w:rPr>
        <w:t>为</w:t>
      </w:r>
      <w:r w:rsidRPr="00E066D2">
        <w:rPr>
          <w:rFonts w:ascii="宋体" w:eastAsia="宋体" w:hAnsi="宋体"/>
          <w:position w:val="-12"/>
          <w:sz w:val="24"/>
          <w:szCs w:val="24"/>
        </w:rPr>
        <w:object w:dxaOrig="1040" w:dyaOrig="360">
          <v:shape id="_x0000_i1081" type="#_x0000_t75" style="width:51.85pt;height:17.85pt" o:ole="">
            <v:imagedata r:id="rId109" o:title=""/>
          </v:shape>
          <o:OLEObject Type="Embed" ProgID="Equation.DSMT4" ShapeID="_x0000_i1081" DrawAspect="Content" ObjectID="_1615787089" r:id="rId110"/>
        </w:object>
      </w:r>
      <w:r w:rsidRPr="00E066D2">
        <w:rPr>
          <w:rFonts w:ascii="宋体" w:eastAsia="宋体" w:hAnsi="宋体" w:hint="eastAsia"/>
          <w:sz w:val="24"/>
          <w:szCs w:val="24"/>
        </w:rPr>
        <w:t>的相关系数。（也可简称为样本相关系数）。</w:t>
      </w:r>
      <w:r w:rsidRPr="00E066D2">
        <w:rPr>
          <w:rFonts w:ascii="宋体" w:eastAsia="宋体" w:hAnsi="宋体"/>
          <w:position w:val="-14"/>
          <w:sz w:val="24"/>
          <w:szCs w:val="24"/>
        </w:rPr>
        <w:object w:dxaOrig="1340" w:dyaOrig="380">
          <v:shape id="_x0000_i1082" type="#_x0000_t75" style="width:66.8pt;height:19pt" o:ole="">
            <v:imagedata r:id="rId111" o:title=""/>
          </v:shape>
          <o:OLEObject Type="Embed" ProgID="Equation.DSMT4" ShapeID="_x0000_i1082" DrawAspect="Content" ObjectID="_1615787090" r:id="rId112"/>
        </w:object>
      </w:r>
    </w:p>
    <w:p w:rsidR="006605AD" w:rsidRPr="00E066D2" w:rsidRDefault="006605AD" w:rsidP="006605AD">
      <w:pPr>
        <w:spacing w:line="360" w:lineRule="auto"/>
        <w:rPr>
          <w:rFonts w:ascii="宋体" w:eastAsia="宋体" w:hAnsi="宋体"/>
          <w:sz w:val="24"/>
          <w:szCs w:val="24"/>
        </w:rPr>
      </w:pPr>
      <w:r w:rsidRPr="00E066D2">
        <w:rPr>
          <w:rFonts w:ascii="宋体" w:eastAsia="宋体" w:hAnsi="宋体" w:hint="eastAsia"/>
          <w:sz w:val="24"/>
          <w:szCs w:val="24"/>
        </w:rPr>
        <w:t xml:space="preserve">由哥-席不等式易知 </w:t>
      </w:r>
      <w:r w:rsidRPr="00E066D2">
        <w:rPr>
          <w:rFonts w:ascii="宋体" w:eastAsia="宋体" w:hAnsi="宋体"/>
          <w:position w:val="-10"/>
          <w:sz w:val="24"/>
          <w:szCs w:val="24"/>
        </w:rPr>
        <w:object w:dxaOrig="620" w:dyaOrig="320">
          <v:shape id="_x0000_i1083" type="#_x0000_t75" style="width:30.55pt;height:15.55pt" o:ole="">
            <v:imagedata r:id="rId113" o:title=""/>
          </v:shape>
          <o:OLEObject Type="Embed" ProgID="Equation.3" ShapeID="_x0000_i1083" DrawAspect="Content" ObjectID="_1615787091" r:id="rId114"/>
        </w:object>
      </w:r>
    </w:p>
    <w:p w:rsidR="006605AD" w:rsidRPr="00310B4E" w:rsidRDefault="00113F0D" w:rsidP="006605AD">
      <w:pPr>
        <w:spacing w:line="360" w:lineRule="auto"/>
        <w:rPr>
          <w:rFonts w:ascii="宋体" w:eastAsia="宋体" w:hAnsi="宋体"/>
          <w:szCs w:val="21"/>
        </w:rPr>
      </w:pPr>
      <w:r>
        <w:rPr>
          <w:rFonts w:ascii="宋体" w:eastAsia="宋体" w:hAnsi="宋体" w:hint="eastAsia"/>
          <w:sz w:val="24"/>
          <w:szCs w:val="24"/>
        </w:rPr>
        <w:t xml:space="preserve">   </w:t>
      </w:r>
      <w:r w:rsidR="006605AD" w:rsidRPr="00E066D2">
        <w:rPr>
          <w:rFonts w:ascii="宋体" w:eastAsia="宋体" w:hAnsi="宋体" w:hint="eastAsia"/>
          <w:sz w:val="24"/>
          <w:szCs w:val="24"/>
        </w:rPr>
        <w:t xml:space="preserve">根据我们已具备的概率知识，当 </w:t>
      </w:r>
      <w:r w:rsidR="006605AD" w:rsidRPr="00E066D2">
        <w:rPr>
          <w:rFonts w:ascii="宋体" w:eastAsia="宋体" w:hAnsi="宋体"/>
          <w:position w:val="-10"/>
          <w:sz w:val="24"/>
          <w:szCs w:val="24"/>
        </w:rPr>
        <w:object w:dxaOrig="620" w:dyaOrig="320">
          <v:shape id="_x0000_i1084" type="#_x0000_t75" style="width:30.55pt;height:15.55pt" o:ole="">
            <v:imagedata r:id="rId115" o:title=""/>
          </v:shape>
          <o:OLEObject Type="Embed" ProgID="Equation.3" ShapeID="_x0000_i1084" DrawAspect="Content" ObjectID="_1615787092" r:id="rId116"/>
        </w:object>
      </w:r>
      <w:r w:rsidR="006605AD" w:rsidRPr="00E066D2">
        <w:rPr>
          <w:rFonts w:ascii="宋体" w:eastAsia="宋体" w:hAnsi="宋体" w:hint="eastAsia"/>
          <w:sz w:val="24"/>
          <w:szCs w:val="24"/>
        </w:rPr>
        <w:t xml:space="preserve"> 时，可以认为x与y依pr为1存在完全的线性相关关系，</w:t>
      </w:r>
      <w:r w:rsidR="006605AD" w:rsidRPr="00E066D2">
        <w:rPr>
          <w:rFonts w:ascii="宋体" w:eastAsia="宋体" w:hAnsi="宋体"/>
          <w:position w:val="-10"/>
          <w:sz w:val="24"/>
          <w:szCs w:val="24"/>
        </w:rPr>
        <w:object w:dxaOrig="340" w:dyaOrig="320">
          <v:shape id="_x0000_i1085" type="#_x0000_t75" style="width:17.3pt;height:15.55pt" o:ole="">
            <v:imagedata r:id="rId117" o:title=""/>
          </v:shape>
          <o:OLEObject Type="Embed" ProgID="Equation.3" ShapeID="_x0000_i1085" DrawAspect="Content" ObjectID="_1615787093" r:id="rId118"/>
        </w:object>
      </w:r>
      <w:r w:rsidR="006605AD" w:rsidRPr="00E066D2">
        <w:rPr>
          <w:rFonts w:ascii="宋体" w:eastAsia="宋体" w:hAnsi="宋体" w:hint="eastAsia"/>
          <w:sz w:val="24"/>
          <w:szCs w:val="24"/>
        </w:rPr>
        <w:t>越小，</w:t>
      </w:r>
      <w:r w:rsidR="006605AD" w:rsidRPr="00E066D2">
        <w:rPr>
          <w:rFonts w:ascii="宋体" w:eastAsia="宋体" w:hAnsi="宋体"/>
          <w:position w:val="-6"/>
          <w:sz w:val="24"/>
          <w:szCs w:val="24"/>
        </w:rPr>
        <w:object w:dxaOrig="200" w:dyaOrig="220">
          <v:shape id="_x0000_i1086" type="#_x0000_t75" style="width:9.8pt;height:10.95pt" o:ole="">
            <v:imagedata r:id="rId119" o:title=""/>
          </v:shape>
          <o:OLEObject Type="Embed" ProgID="Equation.3" ShapeID="_x0000_i1086" DrawAspect="Content" ObjectID="_1615787094" r:id="rId120"/>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存在线性相关的程度越小，r=0 ，可以认为</w:t>
      </w:r>
      <w:r w:rsidR="006605AD" w:rsidRPr="00E066D2">
        <w:rPr>
          <w:rFonts w:ascii="宋体" w:eastAsia="宋体" w:hAnsi="宋体"/>
          <w:position w:val="-6"/>
          <w:sz w:val="24"/>
          <w:szCs w:val="24"/>
        </w:rPr>
        <w:object w:dxaOrig="200" w:dyaOrig="220">
          <v:shape id="_x0000_i1087" type="#_x0000_t75" style="width:9.8pt;height:10.95pt" o:ole="">
            <v:imagedata r:id="rId119" o:title=""/>
          </v:shape>
          <o:OLEObject Type="Embed" ProgID="Equation.3" ShapeID="_x0000_i1087" DrawAspect="Content" ObjectID="_1615787095" r:id="rId121"/>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不相关(不存在线性相关)，但不相关并不等于</w:t>
      </w:r>
      <w:r w:rsidR="006605AD" w:rsidRPr="00E066D2">
        <w:rPr>
          <w:rFonts w:ascii="宋体" w:eastAsia="宋体" w:hAnsi="宋体"/>
          <w:position w:val="-6"/>
          <w:sz w:val="24"/>
          <w:szCs w:val="24"/>
        </w:rPr>
        <w:object w:dxaOrig="200" w:dyaOrig="220">
          <v:shape id="_x0000_i1088" type="#_x0000_t75" style="width:9.8pt;height:10.95pt" o:ole="">
            <v:imagedata r:id="rId119" o:title=""/>
          </v:shape>
          <o:OLEObject Type="Embed" ProgID="Equation.3" ShapeID="_x0000_i1088" DrawAspect="Content" ObjectID="_1615787096" r:id="rId122"/>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相互独立，</w:t>
      </w:r>
      <w:r w:rsidR="006605AD" w:rsidRPr="00E066D2">
        <w:rPr>
          <w:rFonts w:ascii="宋体" w:eastAsia="宋体" w:hAnsi="宋体"/>
          <w:position w:val="-6"/>
          <w:sz w:val="24"/>
          <w:szCs w:val="24"/>
        </w:rPr>
        <w:object w:dxaOrig="200" w:dyaOrig="220">
          <v:shape id="_x0000_i1089" type="#_x0000_t75" style="width:9.8pt;height:10.95pt" o:ole="">
            <v:imagedata r:id="rId119" o:title=""/>
          </v:shape>
          <o:OLEObject Type="Embed" ProgID="Equation.3" ShapeID="_x0000_i1089" DrawAspect="Content" ObjectID="_1615787097" r:id="rId123"/>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之间可能存在其它形式的相关关系。在</w:t>
      </w:r>
      <w:r w:rsidR="006605AD" w:rsidRPr="00E066D2">
        <w:rPr>
          <w:rFonts w:ascii="宋体" w:eastAsia="宋体" w:hAnsi="宋体"/>
          <w:position w:val="-10"/>
          <w:sz w:val="24"/>
          <w:szCs w:val="24"/>
        </w:rPr>
        <w:object w:dxaOrig="360" w:dyaOrig="320">
          <v:shape id="_x0000_i1090" type="#_x0000_t75" style="width:17.85pt;height:15.55pt" o:ole="">
            <v:imagedata r:id="rId124" o:title=""/>
          </v:shape>
          <o:OLEObject Type="Embed" ProgID="Equation.3" ShapeID="_x0000_i1090" DrawAspect="Content" ObjectID="_1615787098" r:id="rId125"/>
        </w:object>
      </w:r>
      <w:r w:rsidR="006605AD" w:rsidRPr="00E066D2">
        <w:rPr>
          <w:rFonts w:ascii="宋体" w:eastAsia="宋体" w:hAnsi="宋体" w:hint="eastAsia"/>
          <w:sz w:val="24"/>
          <w:szCs w:val="24"/>
        </w:rPr>
        <w:t>≠0时，r＞0,可认为</w:t>
      </w:r>
      <w:r w:rsidR="006605AD" w:rsidRPr="00E066D2">
        <w:rPr>
          <w:rFonts w:ascii="宋体" w:eastAsia="宋体" w:hAnsi="宋体"/>
          <w:position w:val="-6"/>
          <w:sz w:val="24"/>
          <w:szCs w:val="24"/>
        </w:rPr>
        <w:object w:dxaOrig="200" w:dyaOrig="220">
          <v:shape id="_x0000_i1091" type="#_x0000_t75" style="width:9.8pt;height:10.95pt" o:ole="">
            <v:imagedata r:id="rId119" o:title=""/>
          </v:shape>
          <o:OLEObject Type="Embed" ProgID="Equation.3" ShapeID="_x0000_i1091" DrawAspect="Content" ObjectID="_1615787099" r:id="rId126"/>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正相关，r＞0,可认为</w:t>
      </w:r>
      <w:r w:rsidR="006605AD" w:rsidRPr="00E066D2">
        <w:rPr>
          <w:rFonts w:ascii="宋体" w:eastAsia="宋体" w:hAnsi="宋体"/>
          <w:position w:val="-6"/>
          <w:sz w:val="24"/>
          <w:szCs w:val="24"/>
        </w:rPr>
        <w:object w:dxaOrig="200" w:dyaOrig="220">
          <v:shape id="_x0000_i1092" type="#_x0000_t75" style="width:9.8pt;height:10.95pt" o:ole="">
            <v:imagedata r:id="rId119" o:title=""/>
          </v:shape>
          <o:OLEObject Type="Embed" ProgID="Equation.3" ShapeID="_x0000_i1092" DrawAspect="Content" ObjectID="_1615787100" r:id="rId127"/>
        </w:object>
      </w:r>
      <w:r w:rsidR="006605AD" w:rsidRPr="00E066D2">
        <w:rPr>
          <w:rFonts w:ascii="宋体" w:eastAsia="宋体" w:hAnsi="宋体" w:hint="eastAsia"/>
          <w:sz w:val="24"/>
          <w:szCs w:val="24"/>
        </w:rPr>
        <w:t>与</w:t>
      </w:r>
      <w:r w:rsidR="006605AD" w:rsidRPr="00E066D2">
        <w:rPr>
          <w:rFonts w:ascii="宋体" w:eastAsia="宋体" w:hAnsi="宋体" w:hint="eastAsia"/>
          <w:i/>
          <w:iCs/>
          <w:sz w:val="24"/>
          <w:szCs w:val="24"/>
        </w:rPr>
        <w:t>y</w:t>
      </w:r>
      <w:r w:rsidR="006605AD" w:rsidRPr="00E066D2">
        <w:rPr>
          <w:rFonts w:ascii="宋体" w:eastAsia="宋体" w:hAnsi="宋体" w:hint="eastAsia"/>
          <w:sz w:val="24"/>
          <w:szCs w:val="24"/>
        </w:rPr>
        <w:t>负相关。</w:t>
      </w:r>
    </w:p>
    <w:p w:rsidR="00113F0D" w:rsidRDefault="00113F0D" w:rsidP="00113F0D">
      <w:pPr>
        <w:spacing w:line="360" w:lineRule="auto"/>
        <w:textAlignment w:val="center"/>
        <w:rPr>
          <w:rFonts w:ascii="宋体" w:eastAsia="宋体" w:hAnsi="宋体"/>
          <w:kern w:val="0"/>
          <w:sz w:val="24"/>
          <w:szCs w:val="24"/>
        </w:rPr>
      </w:pPr>
      <w:r>
        <w:rPr>
          <w:rFonts w:ascii="宋体" w:eastAsia="宋体" w:hAnsi="宋体" w:hint="eastAsia"/>
          <w:kern w:val="0"/>
          <w:sz w:val="24"/>
          <w:szCs w:val="24"/>
        </w:rPr>
        <w:t>4．信息技术：</w:t>
      </w:r>
      <w:r>
        <w:rPr>
          <w:rFonts w:ascii="宋体" w:eastAsia="宋体" w:hAnsi="宋体"/>
          <w:kern w:val="0"/>
          <w:sz w:val="24"/>
          <w:szCs w:val="24"/>
        </w:rPr>
        <w:t>MATLAB进行数据处理</w:t>
      </w:r>
      <w:r>
        <w:rPr>
          <w:rFonts w:ascii="宋体" w:eastAsia="宋体" w:hAnsi="宋体" w:hint="eastAsia"/>
          <w:kern w:val="0"/>
          <w:sz w:val="24"/>
          <w:szCs w:val="24"/>
        </w:rPr>
        <w:t>（略）</w:t>
      </w:r>
    </w:p>
    <w:p w:rsidR="00907994" w:rsidRPr="00907994" w:rsidRDefault="00113F0D" w:rsidP="00113F0D">
      <w:pPr>
        <w:spacing w:line="360" w:lineRule="auto"/>
        <w:textAlignment w:val="center"/>
        <w:rPr>
          <w:rFonts w:ascii="宋体" w:eastAsia="宋体" w:hAnsi="宋体"/>
          <w:kern w:val="0"/>
          <w:sz w:val="24"/>
          <w:szCs w:val="24"/>
        </w:rPr>
      </w:pPr>
      <w:r>
        <w:rPr>
          <w:rFonts w:ascii="宋体" w:eastAsia="宋体" w:hAnsi="宋体" w:hint="eastAsia"/>
          <w:kern w:val="0"/>
          <w:sz w:val="24"/>
          <w:szCs w:val="24"/>
        </w:rPr>
        <w:t xml:space="preserve">  </w:t>
      </w:r>
      <w:r w:rsidR="00907994" w:rsidRPr="00907994">
        <w:rPr>
          <w:rFonts w:ascii="宋体" w:eastAsia="宋体" w:hAnsi="宋体" w:hint="eastAsia"/>
          <w:kern w:val="0"/>
          <w:sz w:val="24"/>
          <w:szCs w:val="24"/>
        </w:rPr>
        <w:t xml:space="preserve"> 数学模型的建立就是源自生活，并提炼至数学问题，是最显性的“设境”。而有些问题却是数学问题，如用生活常识以及实验完成，则更加精彩。教师可以适当选择一些用于课堂教学，课题指导，提高学习兴趣，提升思想方法、理性精神和文化内涵。</w:t>
      </w:r>
    </w:p>
    <w:p w:rsidR="00E00C55" w:rsidRPr="00E00C55" w:rsidRDefault="00907994" w:rsidP="00113F0D">
      <w:pPr>
        <w:spacing w:line="360" w:lineRule="auto"/>
        <w:textAlignment w:val="center"/>
        <w:rPr>
          <w:rFonts w:ascii="宋体" w:eastAsia="宋体" w:hAnsi="宋体"/>
          <w:color w:val="FF0000"/>
          <w:kern w:val="0"/>
          <w:sz w:val="24"/>
          <w:szCs w:val="24"/>
        </w:rPr>
      </w:pPr>
      <w:r>
        <w:rPr>
          <w:rFonts w:ascii="宋体" w:eastAsia="宋体" w:hAnsi="宋体" w:hint="eastAsia"/>
          <w:kern w:val="0"/>
          <w:sz w:val="24"/>
          <w:szCs w:val="24"/>
        </w:rPr>
        <w:t xml:space="preserve">   结束语：</w:t>
      </w:r>
      <w:r w:rsidR="00E066D2">
        <w:rPr>
          <w:rFonts w:ascii="宋体" w:eastAsia="宋体" w:hAnsi="宋体"/>
          <w:kern w:val="0"/>
          <w:sz w:val="24"/>
          <w:szCs w:val="24"/>
        </w:rPr>
        <w:t>每一次教学改革、或者课程标准</w:t>
      </w:r>
      <w:r w:rsidR="00704C27">
        <w:rPr>
          <w:rFonts w:ascii="宋体" w:eastAsia="宋体" w:hAnsi="宋体" w:hint="eastAsia"/>
          <w:kern w:val="0"/>
          <w:sz w:val="24"/>
          <w:szCs w:val="24"/>
        </w:rPr>
        <w:t>的更新</w:t>
      </w:r>
      <w:r w:rsidR="00E066D2">
        <w:rPr>
          <w:rFonts w:ascii="宋体" w:eastAsia="宋体" w:hAnsi="宋体"/>
          <w:kern w:val="0"/>
          <w:sz w:val="24"/>
          <w:szCs w:val="24"/>
        </w:rPr>
        <w:t>其实都是时代、科学发展赋予教育的艰巨任务，教师的素养提升一定程度上比学生更为紧迫，学生素养培养是“从无到有”、而教师则是“</w:t>
      </w:r>
      <w:r w:rsidR="00704C27">
        <w:rPr>
          <w:rFonts w:ascii="宋体" w:eastAsia="宋体" w:hAnsi="宋体" w:hint="eastAsia"/>
          <w:kern w:val="0"/>
          <w:sz w:val="24"/>
          <w:szCs w:val="24"/>
        </w:rPr>
        <w:t>辞</w:t>
      </w:r>
      <w:r w:rsidR="00E066D2">
        <w:rPr>
          <w:rFonts w:ascii="宋体" w:eastAsia="宋体" w:hAnsi="宋体"/>
          <w:kern w:val="0"/>
          <w:sz w:val="24"/>
          <w:szCs w:val="24"/>
        </w:rPr>
        <w:t>旧迎新</w:t>
      </w:r>
      <w:r w:rsidR="00704C27">
        <w:rPr>
          <w:rFonts w:ascii="宋体" w:eastAsia="宋体" w:hAnsi="宋体" w:hint="eastAsia"/>
          <w:kern w:val="0"/>
          <w:sz w:val="24"/>
          <w:szCs w:val="24"/>
        </w:rPr>
        <w:t>”</w:t>
      </w:r>
      <w:r w:rsidR="00BD7423">
        <w:rPr>
          <w:rFonts w:ascii="宋体" w:eastAsia="宋体" w:hAnsi="宋体" w:hint="eastAsia"/>
          <w:kern w:val="0"/>
          <w:sz w:val="24"/>
          <w:szCs w:val="24"/>
        </w:rPr>
        <w:t>。</w:t>
      </w:r>
    </w:p>
    <w:p w:rsidR="00202C08" w:rsidRDefault="00F436CB" w:rsidP="00E520B5">
      <w:pPr>
        <w:spacing w:line="360" w:lineRule="auto"/>
        <w:ind w:firstLineChars="200" w:firstLine="480"/>
        <w:textAlignment w:val="center"/>
        <w:rPr>
          <w:rFonts w:ascii="宋体" w:eastAsia="宋体" w:hAnsi="宋体"/>
          <w:kern w:val="0"/>
          <w:sz w:val="24"/>
          <w:szCs w:val="24"/>
        </w:rPr>
      </w:pPr>
      <w:r w:rsidRPr="00E520B5">
        <w:rPr>
          <w:rFonts w:ascii="宋体" w:eastAsia="宋体" w:hAnsi="宋体" w:hint="eastAsia"/>
          <w:kern w:val="0"/>
          <w:sz w:val="24"/>
          <w:szCs w:val="24"/>
        </w:rPr>
        <w:t>此时设境导学</w:t>
      </w:r>
      <w:r w:rsidR="00E066D2">
        <w:rPr>
          <w:rFonts w:ascii="宋体" w:eastAsia="宋体" w:hAnsi="宋体" w:hint="eastAsia"/>
          <w:kern w:val="0"/>
          <w:sz w:val="24"/>
          <w:szCs w:val="24"/>
        </w:rPr>
        <w:t>俨然成为了教师对于教学内容、课程发展、学科文化和科技腾</w:t>
      </w:r>
      <w:r w:rsidR="00E066D2">
        <w:rPr>
          <w:rFonts w:ascii="宋体" w:eastAsia="宋体" w:hAnsi="宋体" w:hint="eastAsia"/>
          <w:kern w:val="0"/>
          <w:sz w:val="24"/>
          <w:szCs w:val="24"/>
        </w:rPr>
        <w:lastRenderedPageBreak/>
        <w:t>飞的</w:t>
      </w:r>
      <w:r w:rsidRPr="00E520B5">
        <w:rPr>
          <w:rFonts w:ascii="宋体" w:eastAsia="宋体" w:hAnsi="宋体" w:hint="eastAsia"/>
          <w:kern w:val="0"/>
          <w:sz w:val="24"/>
          <w:szCs w:val="24"/>
        </w:rPr>
        <w:t>发现</w:t>
      </w:r>
      <w:r w:rsidR="00E52D1F">
        <w:rPr>
          <w:rFonts w:ascii="宋体" w:eastAsia="宋体" w:hAnsi="宋体" w:hint="eastAsia"/>
          <w:kern w:val="0"/>
          <w:sz w:val="24"/>
          <w:szCs w:val="24"/>
        </w:rPr>
        <w:t>与</w:t>
      </w:r>
      <w:r w:rsidR="00202C08" w:rsidRPr="00E520B5">
        <w:rPr>
          <w:rFonts w:ascii="宋体" w:eastAsia="宋体" w:hAnsi="宋体" w:hint="eastAsia"/>
          <w:kern w:val="0"/>
          <w:sz w:val="24"/>
          <w:szCs w:val="24"/>
        </w:rPr>
        <w:t>思考,</w:t>
      </w:r>
      <w:r w:rsidR="00E52D1F">
        <w:rPr>
          <w:rFonts w:ascii="宋体" w:eastAsia="宋体" w:hAnsi="宋体" w:hint="eastAsia"/>
          <w:kern w:val="0"/>
          <w:sz w:val="24"/>
          <w:szCs w:val="24"/>
        </w:rPr>
        <w:t>再</w:t>
      </w:r>
      <w:r w:rsidR="00202C08" w:rsidRPr="00E520B5">
        <w:rPr>
          <w:rFonts w:ascii="宋体" w:eastAsia="宋体" w:hAnsi="宋体" w:hint="eastAsia"/>
          <w:kern w:val="0"/>
          <w:sz w:val="24"/>
          <w:szCs w:val="24"/>
        </w:rPr>
        <w:t>由思考到解决,有解决到升华的过程。</w:t>
      </w:r>
      <w:r w:rsidR="00202C08" w:rsidRPr="00E520B5">
        <w:rPr>
          <w:rFonts w:ascii="宋体" w:eastAsia="宋体" w:hAnsi="宋体"/>
          <w:kern w:val="0"/>
          <w:sz w:val="24"/>
          <w:szCs w:val="24"/>
        </w:rPr>
        <w:t>高中数学教学以发展学生数学学科核心素养为导向，创设合适的教学情境，启发学生思考，引导学生把握数学内容的本质。</w:t>
      </w:r>
      <w:r w:rsidR="00E52D1F">
        <w:rPr>
          <w:rFonts w:ascii="宋体" w:eastAsia="宋体" w:hAnsi="宋体" w:hint="eastAsia"/>
          <w:kern w:val="0"/>
          <w:sz w:val="24"/>
          <w:szCs w:val="24"/>
        </w:rPr>
        <w:t>于此</w:t>
      </w:r>
      <w:r w:rsidR="00E52D1F">
        <w:rPr>
          <w:rFonts w:hint="eastAsia"/>
          <w:sz w:val="24"/>
          <w:szCs w:val="24"/>
        </w:rPr>
        <w:t>“</w:t>
      </w:r>
      <w:r w:rsidR="00E52D1F" w:rsidRPr="004C099E">
        <w:rPr>
          <w:rFonts w:hint="eastAsia"/>
          <w:sz w:val="24"/>
          <w:szCs w:val="24"/>
        </w:rPr>
        <w:t>学生核心素养</w:t>
      </w:r>
      <w:r w:rsidR="00E52D1F">
        <w:rPr>
          <w:rFonts w:hint="eastAsia"/>
          <w:sz w:val="24"/>
          <w:szCs w:val="24"/>
        </w:rPr>
        <w:t>”</w:t>
      </w:r>
      <w:r w:rsidR="00E52D1F" w:rsidRPr="004C099E">
        <w:rPr>
          <w:rFonts w:hint="eastAsia"/>
          <w:sz w:val="24"/>
          <w:szCs w:val="24"/>
        </w:rPr>
        <w:t>与</w:t>
      </w:r>
      <w:r w:rsidR="00E52D1F">
        <w:rPr>
          <w:rFonts w:hint="eastAsia"/>
          <w:sz w:val="24"/>
          <w:szCs w:val="24"/>
        </w:rPr>
        <w:t>“</w:t>
      </w:r>
      <w:r w:rsidR="00E52D1F" w:rsidRPr="004C099E">
        <w:rPr>
          <w:rFonts w:hint="eastAsia"/>
          <w:sz w:val="24"/>
          <w:szCs w:val="24"/>
        </w:rPr>
        <w:t>教师专业素养</w:t>
      </w:r>
      <w:r w:rsidR="00E52D1F">
        <w:rPr>
          <w:rFonts w:hint="eastAsia"/>
          <w:sz w:val="24"/>
          <w:szCs w:val="24"/>
        </w:rPr>
        <w:t>”</w:t>
      </w:r>
      <w:r w:rsidR="00202C08" w:rsidRPr="00E520B5">
        <w:rPr>
          <w:rFonts w:ascii="宋体" w:eastAsia="宋体" w:hAnsi="宋体" w:hint="eastAsia"/>
          <w:kern w:val="0"/>
          <w:sz w:val="24"/>
          <w:szCs w:val="24"/>
        </w:rPr>
        <w:t>既相对独立、又相互交融，</w:t>
      </w:r>
      <w:r w:rsidR="001E4902">
        <w:rPr>
          <w:rFonts w:ascii="宋体" w:eastAsia="宋体" w:hAnsi="宋体" w:hint="eastAsia"/>
          <w:kern w:val="0"/>
          <w:sz w:val="24"/>
          <w:szCs w:val="24"/>
        </w:rPr>
        <w:t>成为</w:t>
      </w:r>
      <w:bookmarkStart w:id="0" w:name="_GoBack"/>
      <w:bookmarkEnd w:id="0"/>
      <w:r w:rsidR="00202C08" w:rsidRPr="00E520B5">
        <w:rPr>
          <w:rFonts w:ascii="宋体" w:eastAsia="宋体" w:hAnsi="宋体" w:hint="eastAsia"/>
          <w:kern w:val="0"/>
          <w:sz w:val="24"/>
          <w:szCs w:val="24"/>
        </w:rPr>
        <w:t>一个有机的整体。</w:t>
      </w:r>
    </w:p>
    <w:p w:rsidR="008838FB" w:rsidRPr="00E520B5" w:rsidRDefault="008838FB" w:rsidP="00E520B5">
      <w:pPr>
        <w:spacing w:line="360" w:lineRule="auto"/>
        <w:ind w:firstLineChars="200" w:firstLine="480"/>
        <w:textAlignment w:val="center"/>
        <w:rPr>
          <w:rFonts w:ascii="宋体" w:eastAsia="宋体" w:hAnsi="宋体"/>
          <w:kern w:val="0"/>
          <w:sz w:val="24"/>
          <w:szCs w:val="24"/>
        </w:rPr>
      </w:pPr>
    </w:p>
    <w:p w:rsidR="00A76D33" w:rsidRPr="00E520B5" w:rsidRDefault="00A76D33" w:rsidP="00E520B5">
      <w:pPr>
        <w:spacing w:line="360" w:lineRule="auto"/>
        <w:rPr>
          <w:rFonts w:ascii="宋体" w:eastAsia="宋体" w:hAnsi="宋体"/>
          <w:kern w:val="0"/>
          <w:sz w:val="24"/>
          <w:szCs w:val="24"/>
        </w:rPr>
      </w:pPr>
      <w:r w:rsidRPr="00E520B5">
        <w:rPr>
          <w:rFonts w:ascii="宋体" w:eastAsia="宋体" w:hAnsi="宋体" w:hint="eastAsia"/>
          <w:kern w:val="0"/>
          <w:sz w:val="24"/>
          <w:szCs w:val="24"/>
        </w:rPr>
        <w:t>【参考文献】</w:t>
      </w:r>
    </w:p>
    <w:p w:rsidR="00A76D33" w:rsidRPr="00E520B5" w:rsidRDefault="00A76D33" w:rsidP="00E520B5">
      <w:pPr>
        <w:spacing w:line="360" w:lineRule="auto"/>
        <w:rPr>
          <w:rFonts w:ascii="宋体" w:eastAsia="宋体" w:hAnsi="宋体"/>
          <w:sz w:val="24"/>
          <w:szCs w:val="24"/>
        </w:rPr>
      </w:pPr>
      <w:r w:rsidRPr="00E520B5">
        <w:rPr>
          <w:rFonts w:ascii="宋体" w:eastAsia="宋体" w:hAnsi="宋体" w:hint="eastAsia"/>
          <w:kern w:val="0"/>
          <w:sz w:val="24"/>
          <w:szCs w:val="24"/>
        </w:rPr>
        <w:t>1、</w:t>
      </w:r>
      <w:r w:rsidRPr="00E520B5">
        <w:rPr>
          <w:rFonts w:ascii="宋体" w:eastAsia="宋体" w:hAnsi="宋体" w:hint="eastAsia"/>
          <w:sz w:val="24"/>
          <w:szCs w:val="24"/>
        </w:rPr>
        <w:t>普通高中数学课程标准（2017年版)    中华人民共和国教育部制定</w:t>
      </w:r>
    </w:p>
    <w:p w:rsidR="00A76D33" w:rsidRPr="00E520B5" w:rsidRDefault="00A76D33" w:rsidP="00E520B5">
      <w:pPr>
        <w:spacing w:line="360" w:lineRule="auto"/>
        <w:rPr>
          <w:rFonts w:ascii="宋体" w:eastAsia="宋体" w:hAnsi="宋体"/>
          <w:sz w:val="24"/>
          <w:szCs w:val="24"/>
        </w:rPr>
      </w:pPr>
      <w:r w:rsidRPr="00E520B5">
        <w:rPr>
          <w:rFonts w:ascii="宋体" w:eastAsia="宋体" w:hAnsi="宋体" w:hint="eastAsia"/>
          <w:sz w:val="24"/>
          <w:szCs w:val="24"/>
        </w:rPr>
        <w:t xml:space="preserve">2、高中数学课堂教学情境创设策略探究   </w:t>
      </w:r>
      <w:proofErr w:type="gramStart"/>
      <w:r w:rsidRPr="00E520B5">
        <w:rPr>
          <w:rFonts w:ascii="宋体" w:eastAsia="宋体" w:hAnsi="宋体" w:hint="eastAsia"/>
          <w:sz w:val="24"/>
          <w:szCs w:val="24"/>
        </w:rPr>
        <w:t>陈聪贤</w:t>
      </w:r>
      <w:proofErr w:type="gramEnd"/>
      <w:r w:rsidRPr="00E520B5">
        <w:rPr>
          <w:rFonts w:ascii="宋体" w:eastAsia="宋体" w:hAnsi="宋体" w:hint="eastAsia"/>
          <w:sz w:val="24"/>
          <w:szCs w:val="24"/>
        </w:rPr>
        <w:t xml:space="preserve">   数学学习与研究 2019. 1</w:t>
      </w:r>
    </w:p>
    <w:p w:rsidR="00A76D33" w:rsidRPr="00E520B5" w:rsidRDefault="00A76D33" w:rsidP="00E520B5">
      <w:pPr>
        <w:spacing w:line="360" w:lineRule="auto"/>
        <w:rPr>
          <w:rFonts w:ascii="宋体" w:eastAsia="宋体" w:hAnsi="宋体"/>
          <w:sz w:val="24"/>
          <w:szCs w:val="24"/>
        </w:rPr>
      </w:pPr>
      <w:r w:rsidRPr="00E520B5">
        <w:rPr>
          <w:rFonts w:ascii="宋体" w:eastAsia="宋体" w:hAnsi="宋体" w:hint="eastAsia"/>
          <w:sz w:val="24"/>
          <w:szCs w:val="24"/>
        </w:rPr>
        <w:t>3、超越逻辑的数学教学   文卫星    上海社会科学院出版社</w:t>
      </w:r>
      <w:r w:rsidR="00A75D2E" w:rsidRPr="00E520B5">
        <w:rPr>
          <w:rFonts w:ascii="宋体" w:eastAsia="宋体" w:hAnsi="宋体" w:hint="eastAsia"/>
          <w:sz w:val="24"/>
          <w:szCs w:val="24"/>
        </w:rPr>
        <w:t xml:space="preserve">   2009.11</w:t>
      </w:r>
    </w:p>
    <w:p w:rsidR="00A76D33" w:rsidRDefault="00A76D33" w:rsidP="00E520B5">
      <w:pPr>
        <w:spacing w:line="360" w:lineRule="auto"/>
        <w:rPr>
          <w:rFonts w:ascii="宋体" w:eastAsia="宋体" w:hAnsi="宋体"/>
          <w:sz w:val="24"/>
          <w:szCs w:val="24"/>
        </w:rPr>
      </w:pPr>
      <w:r w:rsidRPr="00E520B5">
        <w:rPr>
          <w:rFonts w:ascii="宋体" w:eastAsia="宋体" w:hAnsi="宋体" w:hint="eastAsia"/>
          <w:sz w:val="24"/>
          <w:szCs w:val="24"/>
        </w:rPr>
        <w:t xml:space="preserve">4、中小学教师专业发展标准及指导 数学  中小学教师专业发展标准及指导课题组编著，北京师范大学出版集团  </w:t>
      </w:r>
      <w:r w:rsidR="00EF50B2" w:rsidRPr="00E520B5">
        <w:rPr>
          <w:rFonts w:ascii="宋体" w:eastAsia="宋体" w:hAnsi="宋体" w:hint="eastAsia"/>
          <w:sz w:val="24"/>
          <w:szCs w:val="24"/>
        </w:rPr>
        <w:t>2012</w:t>
      </w:r>
      <w:r w:rsidR="005B05C0" w:rsidRPr="00E520B5">
        <w:rPr>
          <w:rFonts w:ascii="宋体" w:eastAsia="宋体" w:hAnsi="宋体" w:hint="eastAsia"/>
          <w:sz w:val="24"/>
          <w:szCs w:val="24"/>
        </w:rPr>
        <w:t>.</w:t>
      </w:r>
      <w:r w:rsidR="00EF50B2" w:rsidRPr="00E520B5">
        <w:rPr>
          <w:rFonts w:ascii="宋体" w:eastAsia="宋体" w:hAnsi="宋体" w:hint="eastAsia"/>
          <w:sz w:val="24"/>
          <w:szCs w:val="24"/>
        </w:rPr>
        <w:t>9</w:t>
      </w:r>
    </w:p>
    <w:p w:rsidR="00486C73" w:rsidRPr="00E520B5" w:rsidRDefault="00486C73" w:rsidP="00E520B5">
      <w:pPr>
        <w:spacing w:line="360" w:lineRule="auto"/>
        <w:rPr>
          <w:rFonts w:ascii="宋体" w:eastAsia="宋体" w:hAnsi="宋体"/>
          <w:sz w:val="24"/>
          <w:szCs w:val="24"/>
        </w:rPr>
      </w:pPr>
      <w:r>
        <w:rPr>
          <w:rFonts w:ascii="宋体" w:eastAsia="宋体" w:hAnsi="宋体" w:hint="eastAsia"/>
          <w:sz w:val="24"/>
          <w:szCs w:val="24"/>
        </w:rPr>
        <w:t>5、人工智能基础（高中版）</w:t>
      </w:r>
      <w:r w:rsidR="006F5B80">
        <w:rPr>
          <w:rFonts w:ascii="宋体" w:eastAsia="宋体" w:hAnsi="宋体" w:hint="eastAsia"/>
          <w:sz w:val="24"/>
          <w:szCs w:val="24"/>
        </w:rPr>
        <w:t>，汤晓鸥 陈玉琨  华东师范大学出版社  2018.4</w:t>
      </w:r>
    </w:p>
    <w:p w:rsidR="00A76D33" w:rsidRPr="00E520B5" w:rsidRDefault="00A76D33" w:rsidP="00E520B5">
      <w:pPr>
        <w:spacing w:line="360" w:lineRule="auto"/>
        <w:ind w:firstLineChars="200" w:firstLine="480"/>
        <w:textAlignment w:val="center"/>
        <w:rPr>
          <w:rFonts w:ascii="宋体" w:eastAsia="宋体" w:hAnsi="宋体"/>
          <w:kern w:val="0"/>
          <w:sz w:val="24"/>
          <w:szCs w:val="24"/>
        </w:rPr>
      </w:pPr>
    </w:p>
    <w:p w:rsidR="00F436CB" w:rsidRPr="00E520B5" w:rsidRDefault="00F436CB" w:rsidP="00E520B5">
      <w:pPr>
        <w:spacing w:line="360" w:lineRule="auto"/>
        <w:ind w:firstLineChars="200" w:firstLine="480"/>
        <w:textAlignment w:val="center"/>
        <w:rPr>
          <w:rFonts w:ascii="宋体" w:eastAsia="宋体" w:hAnsi="宋体"/>
          <w:kern w:val="0"/>
          <w:sz w:val="24"/>
          <w:szCs w:val="24"/>
        </w:rPr>
      </w:pPr>
    </w:p>
    <w:p w:rsidR="00232AAE" w:rsidRDefault="00232AAE" w:rsidP="00F436CB">
      <w:pPr>
        <w:spacing w:line="360" w:lineRule="auto"/>
        <w:ind w:firstLineChars="200" w:firstLine="480"/>
        <w:textAlignment w:val="center"/>
        <w:rPr>
          <w:rFonts w:ascii="宋体" w:eastAsia="宋体" w:hAnsi="宋体"/>
          <w:kern w:val="0"/>
          <w:sz w:val="24"/>
          <w:szCs w:val="24"/>
        </w:rPr>
      </w:pPr>
    </w:p>
    <w:p w:rsidR="00232AAE" w:rsidRDefault="00232AAE" w:rsidP="00F436CB">
      <w:pPr>
        <w:spacing w:line="360" w:lineRule="auto"/>
        <w:ind w:firstLineChars="200" w:firstLine="480"/>
        <w:textAlignment w:val="center"/>
        <w:rPr>
          <w:rFonts w:ascii="宋体" w:eastAsia="宋体" w:hAnsi="宋体"/>
          <w:kern w:val="0"/>
          <w:sz w:val="24"/>
          <w:szCs w:val="24"/>
        </w:rPr>
      </w:pPr>
    </w:p>
    <w:p w:rsidR="00232AAE" w:rsidRDefault="00232AAE" w:rsidP="00F436CB">
      <w:pPr>
        <w:spacing w:line="360" w:lineRule="auto"/>
        <w:ind w:firstLineChars="200" w:firstLine="480"/>
        <w:textAlignment w:val="center"/>
        <w:rPr>
          <w:rFonts w:ascii="宋体" w:eastAsia="宋体" w:hAnsi="宋体"/>
          <w:kern w:val="0"/>
          <w:sz w:val="24"/>
          <w:szCs w:val="24"/>
        </w:rPr>
      </w:pPr>
    </w:p>
    <w:p w:rsidR="00232AAE" w:rsidRDefault="00232AAE" w:rsidP="00F436CB">
      <w:pPr>
        <w:spacing w:line="360" w:lineRule="auto"/>
        <w:ind w:firstLineChars="200" w:firstLine="480"/>
        <w:textAlignment w:val="center"/>
        <w:rPr>
          <w:rFonts w:ascii="宋体" w:eastAsia="宋体" w:hAnsi="宋体"/>
          <w:kern w:val="0"/>
          <w:sz w:val="24"/>
          <w:szCs w:val="24"/>
        </w:rPr>
      </w:pPr>
    </w:p>
    <w:p w:rsidR="00760A0B" w:rsidRPr="00A27FCA" w:rsidRDefault="00760A0B" w:rsidP="00760A0B">
      <w:pPr>
        <w:rPr>
          <w:rFonts w:ascii="宋体" w:eastAsia="宋体" w:hAnsi="宋体"/>
          <w:color w:val="FF0000"/>
          <w:sz w:val="24"/>
          <w:szCs w:val="24"/>
        </w:rPr>
      </w:pPr>
    </w:p>
    <w:p w:rsidR="00E2669D" w:rsidRPr="00A27FCA" w:rsidRDefault="00E2669D">
      <w:pPr>
        <w:rPr>
          <w:rFonts w:ascii="宋体" w:eastAsia="宋体" w:hAnsi="宋体"/>
          <w:color w:val="FF0000"/>
          <w:sz w:val="24"/>
          <w:szCs w:val="24"/>
        </w:rPr>
      </w:pPr>
    </w:p>
    <w:sectPr w:rsidR="00E2669D" w:rsidRPr="00A27FCA" w:rsidSect="0087630C">
      <w:footerReference w:type="default" r:id="rId12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62B" w:rsidRDefault="00D6762B" w:rsidP="00760A0B">
      <w:r>
        <w:separator/>
      </w:r>
    </w:p>
  </w:endnote>
  <w:endnote w:type="continuationSeparator" w:id="0">
    <w:p w:rsidR="00D6762B" w:rsidRDefault="00D6762B" w:rsidP="00760A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41" w:rsidRDefault="00CB0141" w:rsidP="00EA7A61">
    <w:pPr>
      <w:pStyle w:val="a4"/>
      <w:ind w:firstLineChars="1650" w:firstLine="2970"/>
    </w:pPr>
    <w:r>
      <w:rPr>
        <w:lang w:val="zh-CN"/>
      </w:rPr>
      <w:t xml:space="preserve"> </w:t>
    </w:r>
    <w:r w:rsidR="004D463F">
      <w:rPr>
        <w:b/>
        <w:sz w:val="24"/>
        <w:szCs w:val="24"/>
      </w:rPr>
      <w:fldChar w:fldCharType="begin"/>
    </w:r>
    <w:r>
      <w:rPr>
        <w:b/>
      </w:rPr>
      <w:instrText>PAGE</w:instrText>
    </w:r>
    <w:r w:rsidR="004D463F">
      <w:rPr>
        <w:b/>
        <w:sz w:val="24"/>
        <w:szCs w:val="24"/>
      </w:rPr>
      <w:fldChar w:fldCharType="separate"/>
    </w:r>
    <w:r w:rsidR="008674F7">
      <w:rPr>
        <w:b/>
        <w:noProof/>
      </w:rPr>
      <w:t>10</w:t>
    </w:r>
    <w:r w:rsidR="004D463F">
      <w:rPr>
        <w:b/>
        <w:sz w:val="24"/>
        <w:szCs w:val="24"/>
      </w:rPr>
      <w:fldChar w:fldCharType="end"/>
    </w:r>
    <w:r>
      <w:rPr>
        <w:lang w:val="zh-CN"/>
      </w:rPr>
      <w:t xml:space="preserve"> / </w:t>
    </w:r>
    <w:r w:rsidR="004D463F">
      <w:rPr>
        <w:b/>
        <w:sz w:val="24"/>
        <w:szCs w:val="24"/>
      </w:rPr>
      <w:fldChar w:fldCharType="begin"/>
    </w:r>
    <w:r>
      <w:rPr>
        <w:b/>
      </w:rPr>
      <w:instrText>NUMPAGES</w:instrText>
    </w:r>
    <w:r w:rsidR="004D463F">
      <w:rPr>
        <w:b/>
        <w:sz w:val="24"/>
        <w:szCs w:val="24"/>
      </w:rPr>
      <w:fldChar w:fldCharType="separate"/>
    </w:r>
    <w:r w:rsidR="008674F7">
      <w:rPr>
        <w:b/>
        <w:noProof/>
      </w:rPr>
      <w:t>10</w:t>
    </w:r>
    <w:r w:rsidR="004D463F">
      <w:rPr>
        <w:b/>
        <w:sz w:val="24"/>
        <w:szCs w:val="24"/>
      </w:rPr>
      <w:fldChar w:fldCharType="end"/>
    </w:r>
  </w:p>
  <w:p w:rsidR="00CB0141" w:rsidRDefault="00CB014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62B" w:rsidRDefault="00D6762B" w:rsidP="00760A0B">
      <w:r>
        <w:separator/>
      </w:r>
    </w:p>
  </w:footnote>
  <w:footnote w:type="continuationSeparator" w:id="0">
    <w:p w:rsidR="00D6762B" w:rsidRDefault="00D6762B" w:rsidP="00760A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271A8"/>
    <w:multiLevelType w:val="hybridMultilevel"/>
    <w:tmpl w:val="A2A62D86"/>
    <w:lvl w:ilvl="0" w:tplc="FC1C4F7C">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FD779BC"/>
    <w:multiLevelType w:val="hybridMultilevel"/>
    <w:tmpl w:val="F8FA1E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68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0A0B"/>
    <w:rsid w:val="00000197"/>
    <w:rsid w:val="000014E1"/>
    <w:rsid w:val="00002DD6"/>
    <w:rsid w:val="000037AB"/>
    <w:rsid w:val="00003C0F"/>
    <w:rsid w:val="00003E8A"/>
    <w:rsid w:val="0000492D"/>
    <w:rsid w:val="00005F3F"/>
    <w:rsid w:val="00006190"/>
    <w:rsid w:val="00006442"/>
    <w:rsid w:val="000102E6"/>
    <w:rsid w:val="00010C30"/>
    <w:rsid w:val="000111A0"/>
    <w:rsid w:val="00011629"/>
    <w:rsid w:val="00011B23"/>
    <w:rsid w:val="00011C37"/>
    <w:rsid w:val="00011F22"/>
    <w:rsid w:val="00011F59"/>
    <w:rsid w:val="00011F68"/>
    <w:rsid w:val="0001246F"/>
    <w:rsid w:val="000124D3"/>
    <w:rsid w:val="000133B5"/>
    <w:rsid w:val="000135FF"/>
    <w:rsid w:val="000138F0"/>
    <w:rsid w:val="00013A9A"/>
    <w:rsid w:val="00014368"/>
    <w:rsid w:val="000147AB"/>
    <w:rsid w:val="00014B10"/>
    <w:rsid w:val="00015ECC"/>
    <w:rsid w:val="00016095"/>
    <w:rsid w:val="0001615A"/>
    <w:rsid w:val="00016566"/>
    <w:rsid w:val="0001739B"/>
    <w:rsid w:val="0001784D"/>
    <w:rsid w:val="00017B0A"/>
    <w:rsid w:val="00017FC5"/>
    <w:rsid w:val="000200B5"/>
    <w:rsid w:val="000208BE"/>
    <w:rsid w:val="00020FA3"/>
    <w:rsid w:val="00021037"/>
    <w:rsid w:val="000218C0"/>
    <w:rsid w:val="00021B75"/>
    <w:rsid w:val="00022727"/>
    <w:rsid w:val="00022BE7"/>
    <w:rsid w:val="00023570"/>
    <w:rsid w:val="00024258"/>
    <w:rsid w:val="00024BB3"/>
    <w:rsid w:val="000256EA"/>
    <w:rsid w:val="00027753"/>
    <w:rsid w:val="00030206"/>
    <w:rsid w:val="00030768"/>
    <w:rsid w:val="00030B98"/>
    <w:rsid w:val="0003102F"/>
    <w:rsid w:val="000310B5"/>
    <w:rsid w:val="0003133D"/>
    <w:rsid w:val="00031464"/>
    <w:rsid w:val="000316D7"/>
    <w:rsid w:val="0003187B"/>
    <w:rsid w:val="00031EE7"/>
    <w:rsid w:val="00033386"/>
    <w:rsid w:val="00033446"/>
    <w:rsid w:val="000338EF"/>
    <w:rsid w:val="00033B1C"/>
    <w:rsid w:val="00034041"/>
    <w:rsid w:val="00034509"/>
    <w:rsid w:val="000345B8"/>
    <w:rsid w:val="000359B6"/>
    <w:rsid w:val="00035CDF"/>
    <w:rsid w:val="00036515"/>
    <w:rsid w:val="000365FC"/>
    <w:rsid w:val="000369FD"/>
    <w:rsid w:val="00036C0E"/>
    <w:rsid w:val="00036EFB"/>
    <w:rsid w:val="00037499"/>
    <w:rsid w:val="00040604"/>
    <w:rsid w:val="000408B9"/>
    <w:rsid w:val="000415D7"/>
    <w:rsid w:val="0004381E"/>
    <w:rsid w:val="00044D0D"/>
    <w:rsid w:val="00045DE6"/>
    <w:rsid w:val="00047A8F"/>
    <w:rsid w:val="0005071A"/>
    <w:rsid w:val="00050B78"/>
    <w:rsid w:val="0005222D"/>
    <w:rsid w:val="00052791"/>
    <w:rsid w:val="00052792"/>
    <w:rsid w:val="00052F61"/>
    <w:rsid w:val="00053CAD"/>
    <w:rsid w:val="000548B6"/>
    <w:rsid w:val="00054E36"/>
    <w:rsid w:val="00055263"/>
    <w:rsid w:val="00055C1E"/>
    <w:rsid w:val="00055ED5"/>
    <w:rsid w:val="00056387"/>
    <w:rsid w:val="00057C8E"/>
    <w:rsid w:val="00057DE7"/>
    <w:rsid w:val="0006119C"/>
    <w:rsid w:val="0006138F"/>
    <w:rsid w:val="000614DF"/>
    <w:rsid w:val="000620D5"/>
    <w:rsid w:val="00062776"/>
    <w:rsid w:val="00062A74"/>
    <w:rsid w:val="000648B1"/>
    <w:rsid w:val="00064DA3"/>
    <w:rsid w:val="000653F3"/>
    <w:rsid w:val="000669CA"/>
    <w:rsid w:val="00066A96"/>
    <w:rsid w:val="00066E1C"/>
    <w:rsid w:val="00070D8B"/>
    <w:rsid w:val="000712F8"/>
    <w:rsid w:val="000732C6"/>
    <w:rsid w:val="000733CC"/>
    <w:rsid w:val="0007340A"/>
    <w:rsid w:val="00073E9C"/>
    <w:rsid w:val="00074B46"/>
    <w:rsid w:val="00074D89"/>
    <w:rsid w:val="0007558C"/>
    <w:rsid w:val="0007570F"/>
    <w:rsid w:val="0007579B"/>
    <w:rsid w:val="00075CFF"/>
    <w:rsid w:val="00076576"/>
    <w:rsid w:val="000769AC"/>
    <w:rsid w:val="00077273"/>
    <w:rsid w:val="00080477"/>
    <w:rsid w:val="00080F9B"/>
    <w:rsid w:val="00080FC2"/>
    <w:rsid w:val="0008163E"/>
    <w:rsid w:val="00081DFC"/>
    <w:rsid w:val="00081F90"/>
    <w:rsid w:val="00081FA0"/>
    <w:rsid w:val="00082B49"/>
    <w:rsid w:val="00083602"/>
    <w:rsid w:val="00083701"/>
    <w:rsid w:val="00083951"/>
    <w:rsid w:val="00084E3F"/>
    <w:rsid w:val="000851B8"/>
    <w:rsid w:val="00086252"/>
    <w:rsid w:val="00087704"/>
    <w:rsid w:val="00087765"/>
    <w:rsid w:val="0008799D"/>
    <w:rsid w:val="00087B60"/>
    <w:rsid w:val="00090355"/>
    <w:rsid w:val="0009077A"/>
    <w:rsid w:val="00091141"/>
    <w:rsid w:val="000914C5"/>
    <w:rsid w:val="00091B2C"/>
    <w:rsid w:val="00092705"/>
    <w:rsid w:val="00092804"/>
    <w:rsid w:val="000934A5"/>
    <w:rsid w:val="0009373B"/>
    <w:rsid w:val="000938CB"/>
    <w:rsid w:val="000945FB"/>
    <w:rsid w:val="00095602"/>
    <w:rsid w:val="0009568B"/>
    <w:rsid w:val="00096D67"/>
    <w:rsid w:val="00097C83"/>
    <w:rsid w:val="000A0301"/>
    <w:rsid w:val="000A05BC"/>
    <w:rsid w:val="000A0782"/>
    <w:rsid w:val="000A0BAF"/>
    <w:rsid w:val="000A13C4"/>
    <w:rsid w:val="000A1613"/>
    <w:rsid w:val="000A1B0F"/>
    <w:rsid w:val="000A2120"/>
    <w:rsid w:val="000A37E1"/>
    <w:rsid w:val="000A5691"/>
    <w:rsid w:val="000A56B5"/>
    <w:rsid w:val="000A5DE1"/>
    <w:rsid w:val="000A64B0"/>
    <w:rsid w:val="000A64FA"/>
    <w:rsid w:val="000A662E"/>
    <w:rsid w:val="000A7013"/>
    <w:rsid w:val="000A70BC"/>
    <w:rsid w:val="000A727A"/>
    <w:rsid w:val="000A7414"/>
    <w:rsid w:val="000A7777"/>
    <w:rsid w:val="000A792D"/>
    <w:rsid w:val="000B05B2"/>
    <w:rsid w:val="000B0BDA"/>
    <w:rsid w:val="000B137E"/>
    <w:rsid w:val="000B1693"/>
    <w:rsid w:val="000B1CFF"/>
    <w:rsid w:val="000B2270"/>
    <w:rsid w:val="000B228D"/>
    <w:rsid w:val="000B238B"/>
    <w:rsid w:val="000B24C0"/>
    <w:rsid w:val="000B2654"/>
    <w:rsid w:val="000B2888"/>
    <w:rsid w:val="000B2B46"/>
    <w:rsid w:val="000B2F6A"/>
    <w:rsid w:val="000B33C9"/>
    <w:rsid w:val="000B3FF4"/>
    <w:rsid w:val="000B52EB"/>
    <w:rsid w:val="000B5433"/>
    <w:rsid w:val="000B5D7B"/>
    <w:rsid w:val="000B6D7A"/>
    <w:rsid w:val="000B6E0C"/>
    <w:rsid w:val="000B7A9F"/>
    <w:rsid w:val="000C085B"/>
    <w:rsid w:val="000C1282"/>
    <w:rsid w:val="000C16F9"/>
    <w:rsid w:val="000C1C09"/>
    <w:rsid w:val="000C1DE6"/>
    <w:rsid w:val="000C2628"/>
    <w:rsid w:val="000C2D84"/>
    <w:rsid w:val="000C2DED"/>
    <w:rsid w:val="000C402D"/>
    <w:rsid w:val="000C504E"/>
    <w:rsid w:val="000C516A"/>
    <w:rsid w:val="000C5501"/>
    <w:rsid w:val="000C582E"/>
    <w:rsid w:val="000C59FC"/>
    <w:rsid w:val="000C6173"/>
    <w:rsid w:val="000C6358"/>
    <w:rsid w:val="000C6631"/>
    <w:rsid w:val="000C773B"/>
    <w:rsid w:val="000C7A93"/>
    <w:rsid w:val="000D024C"/>
    <w:rsid w:val="000D0BBE"/>
    <w:rsid w:val="000D1705"/>
    <w:rsid w:val="000D285F"/>
    <w:rsid w:val="000D4277"/>
    <w:rsid w:val="000D4DD1"/>
    <w:rsid w:val="000D56E1"/>
    <w:rsid w:val="000D58E4"/>
    <w:rsid w:val="000D5D46"/>
    <w:rsid w:val="000D6144"/>
    <w:rsid w:val="000D678A"/>
    <w:rsid w:val="000D6CD4"/>
    <w:rsid w:val="000D6DDD"/>
    <w:rsid w:val="000D7452"/>
    <w:rsid w:val="000E077A"/>
    <w:rsid w:val="000E156C"/>
    <w:rsid w:val="000E1A7A"/>
    <w:rsid w:val="000E1B5F"/>
    <w:rsid w:val="000E28A3"/>
    <w:rsid w:val="000E3191"/>
    <w:rsid w:val="000E40E4"/>
    <w:rsid w:val="000E4574"/>
    <w:rsid w:val="000E4584"/>
    <w:rsid w:val="000E47D2"/>
    <w:rsid w:val="000E4AF6"/>
    <w:rsid w:val="000E4C88"/>
    <w:rsid w:val="000E5543"/>
    <w:rsid w:val="000E6670"/>
    <w:rsid w:val="000E6C2B"/>
    <w:rsid w:val="000E6D2B"/>
    <w:rsid w:val="000E7133"/>
    <w:rsid w:val="000E7287"/>
    <w:rsid w:val="000E7842"/>
    <w:rsid w:val="000E7DC6"/>
    <w:rsid w:val="000F033D"/>
    <w:rsid w:val="000F0A3E"/>
    <w:rsid w:val="000F0B21"/>
    <w:rsid w:val="000F0F59"/>
    <w:rsid w:val="000F1C7C"/>
    <w:rsid w:val="000F2FBB"/>
    <w:rsid w:val="000F428C"/>
    <w:rsid w:val="001000D8"/>
    <w:rsid w:val="00101D96"/>
    <w:rsid w:val="001021BE"/>
    <w:rsid w:val="00102677"/>
    <w:rsid w:val="00102ADC"/>
    <w:rsid w:val="00102E50"/>
    <w:rsid w:val="001033F0"/>
    <w:rsid w:val="0010388D"/>
    <w:rsid w:val="00104644"/>
    <w:rsid w:val="00104EE1"/>
    <w:rsid w:val="00105373"/>
    <w:rsid w:val="001053D2"/>
    <w:rsid w:val="001056A5"/>
    <w:rsid w:val="00106247"/>
    <w:rsid w:val="00106519"/>
    <w:rsid w:val="00106C1D"/>
    <w:rsid w:val="001072CA"/>
    <w:rsid w:val="00107E2B"/>
    <w:rsid w:val="0011058D"/>
    <w:rsid w:val="00110A92"/>
    <w:rsid w:val="00110E0D"/>
    <w:rsid w:val="0011221B"/>
    <w:rsid w:val="001123BA"/>
    <w:rsid w:val="00112913"/>
    <w:rsid w:val="001135E2"/>
    <w:rsid w:val="00113D6F"/>
    <w:rsid w:val="00113F0D"/>
    <w:rsid w:val="0011419A"/>
    <w:rsid w:val="0011543F"/>
    <w:rsid w:val="001157A0"/>
    <w:rsid w:val="00115C83"/>
    <w:rsid w:val="00120340"/>
    <w:rsid w:val="0012065B"/>
    <w:rsid w:val="00120EE0"/>
    <w:rsid w:val="0012127F"/>
    <w:rsid w:val="001218C0"/>
    <w:rsid w:val="00121F8C"/>
    <w:rsid w:val="00122AA4"/>
    <w:rsid w:val="00122B3E"/>
    <w:rsid w:val="001237D6"/>
    <w:rsid w:val="001249BE"/>
    <w:rsid w:val="00125019"/>
    <w:rsid w:val="001254E0"/>
    <w:rsid w:val="00125AFE"/>
    <w:rsid w:val="00126681"/>
    <w:rsid w:val="00127070"/>
    <w:rsid w:val="001271D6"/>
    <w:rsid w:val="00127A59"/>
    <w:rsid w:val="00127BBA"/>
    <w:rsid w:val="0013067B"/>
    <w:rsid w:val="00131B88"/>
    <w:rsid w:val="00131C4F"/>
    <w:rsid w:val="00131C9B"/>
    <w:rsid w:val="00132077"/>
    <w:rsid w:val="0013270E"/>
    <w:rsid w:val="00133F94"/>
    <w:rsid w:val="00134A89"/>
    <w:rsid w:val="00135010"/>
    <w:rsid w:val="00135BD1"/>
    <w:rsid w:val="0013600B"/>
    <w:rsid w:val="0013611A"/>
    <w:rsid w:val="00136306"/>
    <w:rsid w:val="001368C1"/>
    <w:rsid w:val="00140E2B"/>
    <w:rsid w:val="00141006"/>
    <w:rsid w:val="001411DA"/>
    <w:rsid w:val="0014155C"/>
    <w:rsid w:val="00141968"/>
    <w:rsid w:val="00141B9D"/>
    <w:rsid w:val="001429B0"/>
    <w:rsid w:val="00143CF6"/>
    <w:rsid w:val="00143FBC"/>
    <w:rsid w:val="00144033"/>
    <w:rsid w:val="00145327"/>
    <w:rsid w:val="001454D6"/>
    <w:rsid w:val="001461B0"/>
    <w:rsid w:val="00146430"/>
    <w:rsid w:val="001466BD"/>
    <w:rsid w:val="001467EE"/>
    <w:rsid w:val="00147DE0"/>
    <w:rsid w:val="00150970"/>
    <w:rsid w:val="001509F0"/>
    <w:rsid w:val="00150C37"/>
    <w:rsid w:val="00151E52"/>
    <w:rsid w:val="001520A0"/>
    <w:rsid w:val="0015246F"/>
    <w:rsid w:val="00152FFC"/>
    <w:rsid w:val="001533CC"/>
    <w:rsid w:val="00153FE9"/>
    <w:rsid w:val="00154592"/>
    <w:rsid w:val="001550B4"/>
    <w:rsid w:val="0015578A"/>
    <w:rsid w:val="00155CBD"/>
    <w:rsid w:val="001565D1"/>
    <w:rsid w:val="00156A07"/>
    <w:rsid w:val="00157049"/>
    <w:rsid w:val="00157579"/>
    <w:rsid w:val="00157813"/>
    <w:rsid w:val="00157858"/>
    <w:rsid w:val="0016062D"/>
    <w:rsid w:val="001607DC"/>
    <w:rsid w:val="00160B5A"/>
    <w:rsid w:val="00161087"/>
    <w:rsid w:val="001612A1"/>
    <w:rsid w:val="001628F4"/>
    <w:rsid w:val="00163CE6"/>
    <w:rsid w:val="00164021"/>
    <w:rsid w:val="00164376"/>
    <w:rsid w:val="001649D2"/>
    <w:rsid w:val="0016522F"/>
    <w:rsid w:val="00165444"/>
    <w:rsid w:val="00165EA6"/>
    <w:rsid w:val="001667D0"/>
    <w:rsid w:val="001667D4"/>
    <w:rsid w:val="00167426"/>
    <w:rsid w:val="00170082"/>
    <w:rsid w:val="001703ED"/>
    <w:rsid w:val="001706AF"/>
    <w:rsid w:val="001706B1"/>
    <w:rsid w:val="00170D83"/>
    <w:rsid w:val="00171114"/>
    <w:rsid w:val="001718F5"/>
    <w:rsid w:val="00171E54"/>
    <w:rsid w:val="0017213B"/>
    <w:rsid w:val="00172ACD"/>
    <w:rsid w:val="001749FA"/>
    <w:rsid w:val="00174B16"/>
    <w:rsid w:val="001751D6"/>
    <w:rsid w:val="00175A65"/>
    <w:rsid w:val="0017631F"/>
    <w:rsid w:val="00176527"/>
    <w:rsid w:val="0017659B"/>
    <w:rsid w:val="00177E64"/>
    <w:rsid w:val="00180652"/>
    <w:rsid w:val="0018081C"/>
    <w:rsid w:val="00180D50"/>
    <w:rsid w:val="001817BF"/>
    <w:rsid w:val="001823F5"/>
    <w:rsid w:val="00182A0C"/>
    <w:rsid w:val="00183096"/>
    <w:rsid w:val="00184008"/>
    <w:rsid w:val="00184A46"/>
    <w:rsid w:val="00184DC4"/>
    <w:rsid w:val="00184F8D"/>
    <w:rsid w:val="00185AF9"/>
    <w:rsid w:val="00185E3B"/>
    <w:rsid w:val="00187BD4"/>
    <w:rsid w:val="001903B6"/>
    <w:rsid w:val="001907A4"/>
    <w:rsid w:val="0019095C"/>
    <w:rsid w:val="001918D3"/>
    <w:rsid w:val="00191C3B"/>
    <w:rsid w:val="001939B4"/>
    <w:rsid w:val="00193BAA"/>
    <w:rsid w:val="00193CAF"/>
    <w:rsid w:val="00195AFC"/>
    <w:rsid w:val="00195BA0"/>
    <w:rsid w:val="00195BDF"/>
    <w:rsid w:val="00196615"/>
    <w:rsid w:val="001966A0"/>
    <w:rsid w:val="001969EB"/>
    <w:rsid w:val="00196E21"/>
    <w:rsid w:val="00197237"/>
    <w:rsid w:val="001A023C"/>
    <w:rsid w:val="001A04AC"/>
    <w:rsid w:val="001A0F91"/>
    <w:rsid w:val="001A1055"/>
    <w:rsid w:val="001A1512"/>
    <w:rsid w:val="001A1CC5"/>
    <w:rsid w:val="001A2208"/>
    <w:rsid w:val="001A2A4A"/>
    <w:rsid w:val="001A2B29"/>
    <w:rsid w:val="001A2D41"/>
    <w:rsid w:val="001A41C9"/>
    <w:rsid w:val="001A461D"/>
    <w:rsid w:val="001A4AF6"/>
    <w:rsid w:val="001A4D7E"/>
    <w:rsid w:val="001A51E9"/>
    <w:rsid w:val="001A5F7A"/>
    <w:rsid w:val="001A61BB"/>
    <w:rsid w:val="001A66BD"/>
    <w:rsid w:val="001A6750"/>
    <w:rsid w:val="001A6CE3"/>
    <w:rsid w:val="001A6E13"/>
    <w:rsid w:val="001A7822"/>
    <w:rsid w:val="001B0A74"/>
    <w:rsid w:val="001B11CC"/>
    <w:rsid w:val="001B20D7"/>
    <w:rsid w:val="001B27C6"/>
    <w:rsid w:val="001B37FD"/>
    <w:rsid w:val="001B39EA"/>
    <w:rsid w:val="001B3B34"/>
    <w:rsid w:val="001B3BC2"/>
    <w:rsid w:val="001B47BB"/>
    <w:rsid w:val="001B4A11"/>
    <w:rsid w:val="001B5842"/>
    <w:rsid w:val="001B626C"/>
    <w:rsid w:val="001B6BEC"/>
    <w:rsid w:val="001B6D35"/>
    <w:rsid w:val="001B710B"/>
    <w:rsid w:val="001B7470"/>
    <w:rsid w:val="001B783A"/>
    <w:rsid w:val="001B7B05"/>
    <w:rsid w:val="001B7C76"/>
    <w:rsid w:val="001B7E20"/>
    <w:rsid w:val="001B7FB5"/>
    <w:rsid w:val="001C1041"/>
    <w:rsid w:val="001C1767"/>
    <w:rsid w:val="001C4141"/>
    <w:rsid w:val="001C4DFE"/>
    <w:rsid w:val="001C5084"/>
    <w:rsid w:val="001C5668"/>
    <w:rsid w:val="001C57D0"/>
    <w:rsid w:val="001D0B0C"/>
    <w:rsid w:val="001D0CAB"/>
    <w:rsid w:val="001D1457"/>
    <w:rsid w:val="001D1A3E"/>
    <w:rsid w:val="001D32B5"/>
    <w:rsid w:val="001D36D5"/>
    <w:rsid w:val="001D3791"/>
    <w:rsid w:val="001D3BC1"/>
    <w:rsid w:val="001D3D4E"/>
    <w:rsid w:val="001D3F51"/>
    <w:rsid w:val="001D49E9"/>
    <w:rsid w:val="001D4F9B"/>
    <w:rsid w:val="001D50D9"/>
    <w:rsid w:val="001D56AF"/>
    <w:rsid w:val="001D57C8"/>
    <w:rsid w:val="001D63A7"/>
    <w:rsid w:val="001D678F"/>
    <w:rsid w:val="001D6CED"/>
    <w:rsid w:val="001D6E49"/>
    <w:rsid w:val="001D79CF"/>
    <w:rsid w:val="001D7F1A"/>
    <w:rsid w:val="001E0B64"/>
    <w:rsid w:val="001E1651"/>
    <w:rsid w:val="001E1B03"/>
    <w:rsid w:val="001E1EC3"/>
    <w:rsid w:val="001E2536"/>
    <w:rsid w:val="001E28B2"/>
    <w:rsid w:val="001E3362"/>
    <w:rsid w:val="001E39F8"/>
    <w:rsid w:val="001E3C41"/>
    <w:rsid w:val="001E3CF9"/>
    <w:rsid w:val="001E4902"/>
    <w:rsid w:val="001E663C"/>
    <w:rsid w:val="001E6A3A"/>
    <w:rsid w:val="001E7214"/>
    <w:rsid w:val="001F0A97"/>
    <w:rsid w:val="001F0B6D"/>
    <w:rsid w:val="001F0BB3"/>
    <w:rsid w:val="001F1FFE"/>
    <w:rsid w:val="001F2015"/>
    <w:rsid w:val="001F4035"/>
    <w:rsid w:val="001F4828"/>
    <w:rsid w:val="001F5055"/>
    <w:rsid w:val="001F5278"/>
    <w:rsid w:val="001F5325"/>
    <w:rsid w:val="001F610C"/>
    <w:rsid w:val="001F708C"/>
    <w:rsid w:val="001F73EE"/>
    <w:rsid w:val="001F7538"/>
    <w:rsid w:val="0020047A"/>
    <w:rsid w:val="00200652"/>
    <w:rsid w:val="002015C4"/>
    <w:rsid w:val="0020194A"/>
    <w:rsid w:val="00201B90"/>
    <w:rsid w:val="00202286"/>
    <w:rsid w:val="00202621"/>
    <w:rsid w:val="00202C08"/>
    <w:rsid w:val="00203DB6"/>
    <w:rsid w:val="00204304"/>
    <w:rsid w:val="00205A29"/>
    <w:rsid w:val="00205B71"/>
    <w:rsid w:val="002060CA"/>
    <w:rsid w:val="00207BF2"/>
    <w:rsid w:val="002109B7"/>
    <w:rsid w:val="0021162C"/>
    <w:rsid w:val="00212095"/>
    <w:rsid w:val="002125AA"/>
    <w:rsid w:val="00212B37"/>
    <w:rsid w:val="00212CAC"/>
    <w:rsid w:val="00212D13"/>
    <w:rsid w:val="002138B5"/>
    <w:rsid w:val="00214A55"/>
    <w:rsid w:val="00214D01"/>
    <w:rsid w:val="00215203"/>
    <w:rsid w:val="00215429"/>
    <w:rsid w:val="002164A6"/>
    <w:rsid w:val="00216CB5"/>
    <w:rsid w:val="00216D43"/>
    <w:rsid w:val="0021756A"/>
    <w:rsid w:val="002175B1"/>
    <w:rsid w:val="00217926"/>
    <w:rsid w:val="00220624"/>
    <w:rsid w:val="00220A07"/>
    <w:rsid w:val="00221571"/>
    <w:rsid w:val="002221A6"/>
    <w:rsid w:val="002222A3"/>
    <w:rsid w:val="00222BD5"/>
    <w:rsid w:val="0022339F"/>
    <w:rsid w:val="0022346F"/>
    <w:rsid w:val="00223E0A"/>
    <w:rsid w:val="00223E6B"/>
    <w:rsid w:val="00224409"/>
    <w:rsid w:val="002255D9"/>
    <w:rsid w:val="0022576C"/>
    <w:rsid w:val="00226231"/>
    <w:rsid w:val="0022663C"/>
    <w:rsid w:val="00226856"/>
    <w:rsid w:val="002268AE"/>
    <w:rsid w:val="00226F9D"/>
    <w:rsid w:val="0023073F"/>
    <w:rsid w:val="0023118D"/>
    <w:rsid w:val="002319C5"/>
    <w:rsid w:val="00231AA2"/>
    <w:rsid w:val="0023216F"/>
    <w:rsid w:val="00232AAE"/>
    <w:rsid w:val="002352B4"/>
    <w:rsid w:val="002357F1"/>
    <w:rsid w:val="00236375"/>
    <w:rsid w:val="002363C7"/>
    <w:rsid w:val="00236775"/>
    <w:rsid w:val="0024069E"/>
    <w:rsid w:val="002410AE"/>
    <w:rsid w:val="00241690"/>
    <w:rsid w:val="00242D35"/>
    <w:rsid w:val="00243416"/>
    <w:rsid w:val="0024479B"/>
    <w:rsid w:val="00246634"/>
    <w:rsid w:val="00246DF2"/>
    <w:rsid w:val="00246E2C"/>
    <w:rsid w:val="00251758"/>
    <w:rsid w:val="00251A5F"/>
    <w:rsid w:val="00251C00"/>
    <w:rsid w:val="00252F14"/>
    <w:rsid w:val="002537BE"/>
    <w:rsid w:val="00253A21"/>
    <w:rsid w:val="00253B4F"/>
    <w:rsid w:val="00253C15"/>
    <w:rsid w:val="00254166"/>
    <w:rsid w:val="00254ADC"/>
    <w:rsid w:val="00255902"/>
    <w:rsid w:val="00256519"/>
    <w:rsid w:val="00256654"/>
    <w:rsid w:val="0025686F"/>
    <w:rsid w:val="0025752B"/>
    <w:rsid w:val="00257C7D"/>
    <w:rsid w:val="0026062D"/>
    <w:rsid w:val="0026079D"/>
    <w:rsid w:val="002614F3"/>
    <w:rsid w:val="002615E3"/>
    <w:rsid w:val="002616C3"/>
    <w:rsid w:val="0026171E"/>
    <w:rsid w:val="00261BE6"/>
    <w:rsid w:val="00263436"/>
    <w:rsid w:val="0026345E"/>
    <w:rsid w:val="00263A66"/>
    <w:rsid w:val="00263B3A"/>
    <w:rsid w:val="00265516"/>
    <w:rsid w:val="0026671E"/>
    <w:rsid w:val="00270A3F"/>
    <w:rsid w:val="0027143A"/>
    <w:rsid w:val="0027167B"/>
    <w:rsid w:val="00272023"/>
    <w:rsid w:val="00272750"/>
    <w:rsid w:val="002735D3"/>
    <w:rsid w:val="00273941"/>
    <w:rsid w:val="00274F02"/>
    <w:rsid w:val="00274FDA"/>
    <w:rsid w:val="0027698F"/>
    <w:rsid w:val="00276C93"/>
    <w:rsid w:val="00276FB2"/>
    <w:rsid w:val="002770FD"/>
    <w:rsid w:val="00280506"/>
    <w:rsid w:val="00280832"/>
    <w:rsid w:val="002809E2"/>
    <w:rsid w:val="00280A99"/>
    <w:rsid w:val="002810A0"/>
    <w:rsid w:val="0028165C"/>
    <w:rsid w:val="002817E9"/>
    <w:rsid w:val="00281F70"/>
    <w:rsid w:val="0028222D"/>
    <w:rsid w:val="00282B16"/>
    <w:rsid w:val="00283502"/>
    <w:rsid w:val="002837AB"/>
    <w:rsid w:val="00283A56"/>
    <w:rsid w:val="00283D77"/>
    <w:rsid w:val="00284043"/>
    <w:rsid w:val="00284ED8"/>
    <w:rsid w:val="0028520E"/>
    <w:rsid w:val="00285972"/>
    <w:rsid w:val="0028689D"/>
    <w:rsid w:val="002871A9"/>
    <w:rsid w:val="00290D71"/>
    <w:rsid w:val="0029330A"/>
    <w:rsid w:val="00293B19"/>
    <w:rsid w:val="00293EA6"/>
    <w:rsid w:val="00293EB8"/>
    <w:rsid w:val="002949D4"/>
    <w:rsid w:val="0029526B"/>
    <w:rsid w:val="002964F8"/>
    <w:rsid w:val="002A0573"/>
    <w:rsid w:val="002A0595"/>
    <w:rsid w:val="002A08A0"/>
    <w:rsid w:val="002A0D80"/>
    <w:rsid w:val="002A1367"/>
    <w:rsid w:val="002A169F"/>
    <w:rsid w:val="002A243A"/>
    <w:rsid w:val="002A29F7"/>
    <w:rsid w:val="002A321E"/>
    <w:rsid w:val="002A478E"/>
    <w:rsid w:val="002A49C5"/>
    <w:rsid w:val="002A5278"/>
    <w:rsid w:val="002A6B89"/>
    <w:rsid w:val="002A700F"/>
    <w:rsid w:val="002A7AD2"/>
    <w:rsid w:val="002A7BCA"/>
    <w:rsid w:val="002A7F72"/>
    <w:rsid w:val="002B020F"/>
    <w:rsid w:val="002B0E38"/>
    <w:rsid w:val="002B0E61"/>
    <w:rsid w:val="002B1F53"/>
    <w:rsid w:val="002B292C"/>
    <w:rsid w:val="002B3B7E"/>
    <w:rsid w:val="002B3BC8"/>
    <w:rsid w:val="002B4662"/>
    <w:rsid w:val="002B49D5"/>
    <w:rsid w:val="002B4A65"/>
    <w:rsid w:val="002B6B17"/>
    <w:rsid w:val="002B6E3B"/>
    <w:rsid w:val="002B7D21"/>
    <w:rsid w:val="002B7E50"/>
    <w:rsid w:val="002C01ED"/>
    <w:rsid w:val="002C031E"/>
    <w:rsid w:val="002C079B"/>
    <w:rsid w:val="002C12E6"/>
    <w:rsid w:val="002C15E3"/>
    <w:rsid w:val="002C1BE6"/>
    <w:rsid w:val="002C2E3C"/>
    <w:rsid w:val="002C2E5E"/>
    <w:rsid w:val="002C4293"/>
    <w:rsid w:val="002C46C0"/>
    <w:rsid w:val="002C48F6"/>
    <w:rsid w:val="002C5844"/>
    <w:rsid w:val="002C5BD0"/>
    <w:rsid w:val="002C5CE2"/>
    <w:rsid w:val="002C6F00"/>
    <w:rsid w:val="002C76CA"/>
    <w:rsid w:val="002D136F"/>
    <w:rsid w:val="002D1C4E"/>
    <w:rsid w:val="002D1E5B"/>
    <w:rsid w:val="002D1FD7"/>
    <w:rsid w:val="002D2795"/>
    <w:rsid w:val="002D3019"/>
    <w:rsid w:val="002D33B2"/>
    <w:rsid w:val="002D36F0"/>
    <w:rsid w:val="002D42E2"/>
    <w:rsid w:val="002D442D"/>
    <w:rsid w:val="002D462C"/>
    <w:rsid w:val="002D56F8"/>
    <w:rsid w:val="002D625F"/>
    <w:rsid w:val="002D6524"/>
    <w:rsid w:val="002D70AD"/>
    <w:rsid w:val="002E071C"/>
    <w:rsid w:val="002E0BA2"/>
    <w:rsid w:val="002E0D62"/>
    <w:rsid w:val="002E134A"/>
    <w:rsid w:val="002E1553"/>
    <w:rsid w:val="002E1FB8"/>
    <w:rsid w:val="002E2BE6"/>
    <w:rsid w:val="002E2E52"/>
    <w:rsid w:val="002E368D"/>
    <w:rsid w:val="002E36B5"/>
    <w:rsid w:val="002E41F2"/>
    <w:rsid w:val="002E43CD"/>
    <w:rsid w:val="002E48D1"/>
    <w:rsid w:val="002E4BFC"/>
    <w:rsid w:val="002E4C9D"/>
    <w:rsid w:val="002E5BAB"/>
    <w:rsid w:val="002F05C5"/>
    <w:rsid w:val="002F069C"/>
    <w:rsid w:val="002F2843"/>
    <w:rsid w:val="002F3663"/>
    <w:rsid w:val="002F4599"/>
    <w:rsid w:val="002F49BA"/>
    <w:rsid w:val="002F5ADF"/>
    <w:rsid w:val="002F5E30"/>
    <w:rsid w:val="002F5FA9"/>
    <w:rsid w:val="002F6E30"/>
    <w:rsid w:val="002F6E36"/>
    <w:rsid w:val="002F6F97"/>
    <w:rsid w:val="002F70D0"/>
    <w:rsid w:val="002F727F"/>
    <w:rsid w:val="002F72C5"/>
    <w:rsid w:val="00300F2D"/>
    <w:rsid w:val="00301943"/>
    <w:rsid w:val="00302779"/>
    <w:rsid w:val="003028DF"/>
    <w:rsid w:val="00303B61"/>
    <w:rsid w:val="00303D75"/>
    <w:rsid w:val="0030509F"/>
    <w:rsid w:val="003056B7"/>
    <w:rsid w:val="00305BE7"/>
    <w:rsid w:val="003060BF"/>
    <w:rsid w:val="0030681E"/>
    <w:rsid w:val="00306AB7"/>
    <w:rsid w:val="00306AFB"/>
    <w:rsid w:val="00306D60"/>
    <w:rsid w:val="00306DDD"/>
    <w:rsid w:val="0031083C"/>
    <w:rsid w:val="00311175"/>
    <w:rsid w:val="003113D7"/>
    <w:rsid w:val="00311609"/>
    <w:rsid w:val="00312E21"/>
    <w:rsid w:val="00313053"/>
    <w:rsid w:val="0031450B"/>
    <w:rsid w:val="003160C0"/>
    <w:rsid w:val="003160E1"/>
    <w:rsid w:val="00316361"/>
    <w:rsid w:val="0031646C"/>
    <w:rsid w:val="00316EEF"/>
    <w:rsid w:val="00316F0C"/>
    <w:rsid w:val="003173FB"/>
    <w:rsid w:val="00320467"/>
    <w:rsid w:val="003212A9"/>
    <w:rsid w:val="00321CED"/>
    <w:rsid w:val="003228F8"/>
    <w:rsid w:val="0032331B"/>
    <w:rsid w:val="00323CAE"/>
    <w:rsid w:val="003240E1"/>
    <w:rsid w:val="0032431B"/>
    <w:rsid w:val="00325989"/>
    <w:rsid w:val="00326C58"/>
    <w:rsid w:val="0032742E"/>
    <w:rsid w:val="003308F4"/>
    <w:rsid w:val="00332BB0"/>
    <w:rsid w:val="00334CFE"/>
    <w:rsid w:val="00335086"/>
    <w:rsid w:val="00335690"/>
    <w:rsid w:val="0033585E"/>
    <w:rsid w:val="00335B9C"/>
    <w:rsid w:val="003366E6"/>
    <w:rsid w:val="00337805"/>
    <w:rsid w:val="00340820"/>
    <w:rsid w:val="00340823"/>
    <w:rsid w:val="003410FC"/>
    <w:rsid w:val="003411C4"/>
    <w:rsid w:val="00341243"/>
    <w:rsid w:val="00341613"/>
    <w:rsid w:val="003418F9"/>
    <w:rsid w:val="003419DE"/>
    <w:rsid w:val="003430C8"/>
    <w:rsid w:val="00344E5E"/>
    <w:rsid w:val="00345265"/>
    <w:rsid w:val="003456C7"/>
    <w:rsid w:val="00345F01"/>
    <w:rsid w:val="00345FD0"/>
    <w:rsid w:val="0034608E"/>
    <w:rsid w:val="00346D8E"/>
    <w:rsid w:val="00346DCF"/>
    <w:rsid w:val="00347859"/>
    <w:rsid w:val="003501DE"/>
    <w:rsid w:val="00350D24"/>
    <w:rsid w:val="00350EB2"/>
    <w:rsid w:val="0035119B"/>
    <w:rsid w:val="003513BD"/>
    <w:rsid w:val="00351C63"/>
    <w:rsid w:val="00351F07"/>
    <w:rsid w:val="00352049"/>
    <w:rsid w:val="00353C71"/>
    <w:rsid w:val="003544D5"/>
    <w:rsid w:val="003548F8"/>
    <w:rsid w:val="003559B4"/>
    <w:rsid w:val="0035644B"/>
    <w:rsid w:val="003565A9"/>
    <w:rsid w:val="003566C0"/>
    <w:rsid w:val="003569F4"/>
    <w:rsid w:val="00357103"/>
    <w:rsid w:val="00357CBB"/>
    <w:rsid w:val="00357DF2"/>
    <w:rsid w:val="003607B4"/>
    <w:rsid w:val="00360955"/>
    <w:rsid w:val="00360959"/>
    <w:rsid w:val="003609C2"/>
    <w:rsid w:val="00361802"/>
    <w:rsid w:val="0036184B"/>
    <w:rsid w:val="00361A9D"/>
    <w:rsid w:val="00361E29"/>
    <w:rsid w:val="00362236"/>
    <w:rsid w:val="003622CF"/>
    <w:rsid w:val="003627A0"/>
    <w:rsid w:val="00362B80"/>
    <w:rsid w:val="00362E8F"/>
    <w:rsid w:val="00363070"/>
    <w:rsid w:val="00363439"/>
    <w:rsid w:val="003639F1"/>
    <w:rsid w:val="003645F6"/>
    <w:rsid w:val="003650D9"/>
    <w:rsid w:val="00365974"/>
    <w:rsid w:val="00365D76"/>
    <w:rsid w:val="00366B06"/>
    <w:rsid w:val="00367ACB"/>
    <w:rsid w:val="00367BA2"/>
    <w:rsid w:val="00367BFC"/>
    <w:rsid w:val="00370806"/>
    <w:rsid w:val="003708E5"/>
    <w:rsid w:val="00371AD7"/>
    <w:rsid w:val="00373D98"/>
    <w:rsid w:val="003740D5"/>
    <w:rsid w:val="00374368"/>
    <w:rsid w:val="0037439E"/>
    <w:rsid w:val="0037553A"/>
    <w:rsid w:val="0037570D"/>
    <w:rsid w:val="00375F8A"/>
    <w:rsid w:val="00381664"/>
    <w:rsid w:val="00383437"/>
    <w:rsid w:val="0038367F"/>
    <w:rsid w:val="003838E6"/>
    <w:rsid w:val="00384CB0"/>
    <w:rsid w:val="00384DA9"/>
    <w:rsid w:val="00386B5C"/>
    <w:rsid w:val="00386BF0"/>
    <w:rsid w:val="00386C9F"/>
    <w:rsid w:val="00386D17"/>
    <w:rsid w:val="0038733D"/>
    <w:rsid w:val="0038762D"/>
    <w:rsid w:val="00387807"/>
    <w:rsid w:val="00387F25"/>
    <w:rsid w:val="00390540"/>
    <w:rsid w:val="00390677"/>
    <w:rsid w:val="00391AF4"/>
    <w:rsid w:val="00391ECA"/>
    <w:rsid w:val="0039390C"/>
    <w:rsid w:val="00394432"/>
    <w:rsid w:val="0039456E"/>
    <w:rsid w:val="00396CA0"/>
    <w:rsid w:val="00396D9B"/>
    <w:rsid w:val="00396E99"/>
    <w:rsid w:val="003978C6"/>
    <w:rsid w:val="003A00A6"/>
    <w:rsid w:val="003A0713"/>
    <w:rsid w:val="003A1B9B"/>
    <w:rsid w:val="003A1F97"/>
    <w:rsid w:val="003A224C"/>
    <w:rsid w:val="003A23B1"/>
    <w:rsid w:val="003A43C6"/>
    <w:rsid w:val="003A4727"/>
    <w:rsid w:val="003A4F33"/>
    <w:rsid w:val="003A5229"/>
    <w:rsid w:val="003A585C"/>
    <w:rsid w:val="003A5B46"/>
    <w:rsid w:val="003A620A"/>
    <w:rsid w:val="003B01B7"/>
    <w:rsid w:val="003B033C"/>
    <w:rsid w:val="003B052E"/>
    <w:rsid w:val="003B06D4"/>
    <w:rsid w:val="003B0840"/>
    <w:rsid w:val="003B141C"/>
    <w:rsid w:val="003B26F3"/>
    <w:rsid w:val="003B2D37"/>
    <w:rsid w:val="003B2FCC"/>
    <w:rsid w:val="003B303C"/>
    <w:rsid w:val="003B3E0C"/>
    <w:rsid w:val="003B5102"/>
    <w:rsid w:val="003B5781"/>
    <w:rsid w:val="003B5A22"/>
    <w:rsid w:val="003B5AA9"/>
    <w:rsid w:val="003B5B6C"/>
    <w:rsid w:val="003B5E7F"/>
    <w:rsid w:val="003B753E"/>
    <w:rsid w:val="003B7E3A"/>
    <w:rsid w:val="003C009D"/>
    <w:rsid w:val="003C02F9"/>
    <w:rsid w:val="003C0C3E"/>
    <w:rsid w:val="003C1B66"/>
    <w:rsid w:val="003C1F41"/>
    <w:rsid w:val="003C2294"/>
    <w:rsid w:val="003C3274"/>
    <w:rsid w:val="003C334C"/>
    <w:rsid w:val="003C368D"/>
    <w:rsid w:val="003C393E"/>
    <w:rsid w:val="003C42DC"/>
    <w:rsid w:val="003C4B08"/>
    <w:rsid w:val="003C4BBA"/>
    <w:rsid w:val="003C4C99"/>
    <w:rsid w:val="003C4F2A"/>
    <w:rsid w:val="003C5CA2"/>
    <w:rsid w:val="003C63C3"/>
    <w:rsid w:val="003C64AC"/>
    <w:rsid w:val="003C657A"/>
    <w:rsid w:val="003C69FA"/>
    <w:rsid w:val="003C7C18"/>
    <w:rsid w:val="003D0271"/>
    <w:rsid w:val="003D02E5"/>
    <w:rsid w:val="003D074D"/>
    <w:rsid w:val="003D12EC"/>
    <w:rsid w:val="003D1B3D"/>
    <w:rsid w:val="003D1FE1"/>
    <w:rsid w:val="003D25F4"/>
    <w:rsid w:val="003D2760"/>
    <w:rsid w:val="003D28DB"/>
    <w:rsid w:val="003D4298"/>
    <w:rsid w:val="003D4660"/>
    <w:rsid w:val="003D49F8"/>
    <w:rsid w:val="003D64A3"/>
    <w:rsid w:val="003D7C20"/>
    <w:rsid w:val="003E08FD"/>
    <w:rsid w:val="003E0A28"/>
    <w:rsid w:val="003E0A56"/>
    <w:rsid w:val="003E29A0"/>
    <w:rsid w:val="003E2F36"/>
    <w:rsid w:val="003E42D4"/>
    <w:rsid w:val="003E48A3"/>
    <w:rsid w:val="003E5C8B"/>
    <w:rsid w:val="003E5E96"/>
    <w:rsid w:val="003E6293"/>
    <w:rsid w:val="003E6A0C"/>
    <w:rsid w:val="003E6CFC"/>
    <w:rsid w:val="003E6EAA"/>
    <w:rsid w:val="003E7955"/>
    <w:rsid w:val="003E7F43"/>
    <w:rsid w:val="003F0213"/>
    <w:rsid w:val="003F0A62"/>
    <w:rsid w:val="003F1ACC"/>
    <w:rsid w:val="003F2E0C"/>
    <w:rsid w:val="003F34B4"/>
    <w:rsid w:val="003F3D57"/>
    <w:rsid w:val="003F456F"/>
    <w:rsid w:val="003F494E"/>
    <w:rsid w:val="003F4A38"/>
    <w:rsid w:val="003F502D"/>
    <w:rsid w:val="003F560E"/>
    <w:rsid w:val="003F6FBC"/>
    <w:rsid w:val="00400233"/>
    <w:rsid w:val="00400C18"/>
    <w:rsid w:val="0040103F"/>
    <w:rsid w:val="00402D87"/>
    <w:rsid w:val="004034F1"/>
    <w:rsid w:val="0040450E"/>
    <w:rsid w:val="00404808"/>
    <w:rsid w:val="00404C5E"/>
    <w:rsid w:val="00404C6D"/>
    <w:rsid w:val="0040545F"/>
    <w:rsid w:val="004060DD"/>
    <w:rsid w:val="004064ED"/>
    <w:rsid w:val="00406D2A"/>
    <w:rsid w:val="0040765E"/>
    <w:rsid w:val="00407EF2"/>
    <w:rsid w:val="004104E4"/>
    <w:rsid w:val="00410F9A"/>
    <w:rsid w:val="004110E4"/>
    <w:rsid w:val="00411395"/>
    <w:rsid w:val="00411746"/>
    <w:rsid w:val="0041237D"/>
    <w:rsid w:val="004130DE"/>
    <w:rsid w:val="00413C54"/>
    <w:rsid w:val="00414554"/>
    <w:rsid w:val="0041681A"/>
    <w:rsid w:val="004169D2"/>
    <w:rsid w:val="00417385"/>
    <w:rsid w:val="004176C0"/>
    <w:rsid w:val="00417BD7"/>
    <w:rsid w:val="0042015B"/>
    <w:rsid w:val="00422298"/>
    <w:rsid w:val="00422DE1"/>
    <w:rsid w:val="00423449"/>
    <w:rsid w:val="00423489"/>
    <w:rsid w:val="00423A94"/>
    <w:rsid w:val="00424888"/>
    <w:rsid w:val="00424F6B"/>
    <w:rsid w:val="0042549C"/>
    <w:rsid w:val="00426347"/>
    <w:rsid w:val="004263A1"/>
    <w:rsid w:val="0042677D"/>
    <w:rsid w:val="00427AE0"/>
    <w:rsid w:val="00427B23"/>
    <w:rsid w:val="00430B91"/>
    <w:rsid w:val="00430F82"/>
    <w:rsid w:val="00430F83"/>
    <w:rsid w:val="004317FC"/>
    <w:rsid w:val="00431F70"/>
    <w:rsid w:val="004356CB"/>
    <w:rsid w:val="00436C2A"/>
    <w:rsid w:val="00437845"/>
    <w:rsid w:val="00440781"/>
    <w:rsid w:val="00440A4E"/>
    <w:rsid w:val="00440FF8"/>
    <w:rsid w:val="004411EE"/>
    <w:rsid w:val="004412AA"/>
    <w:rsid w:val="00441402"/>
    <w:rsid w:val="004417A4"/>
    <w:rsid w:val="00441BF7"/>
    <w:rsid w:val="00442389"/>
    <w:rsid w:val="004428FD"/>
    <w:rsid w:val="00444D5B"/>
    <w:rsid w:val="00445082"/>
    <w:rsid w:val="0044644D"/>
    <w:rsid w:val="004464DF"/>
    <w:rsid w:val="00446730"/>
    <w:rsid w:val="00446766"/>
    <w:rsid w:val="00450798"/>
    <w:rsid w:val="00450C43"/>
    <w:rsid w:val="00452225"/>
    <w:rsid w:val="00452344"/>
    <w:rsid w:val="00452D5F"/>
    <w:rsid w:val="00453B2B"/>
    <w:rsid w:val="00454470"/>
    <w:rsid w:val="00454949"/>
    <w:rsid w:val="004552F6"/>
    <w:rsid w:val="00456147"/>
    <w:rsid w:val="00456D4F"/>
    <w:rsid w:val="00457240"/>
    <w:rsid w:val="004606BD"/>
    <w:rsid w:val="004618D5"/>
    <w:rsid w:val="004637F6"/>
    <w:rsid w:val="00463CC6"/>
    <w:rsid w:val="00463D3B"/>
    <w:rsid w:val="00463DDB"/>
    <w:rsid w:val="0046483D"/>
    <w:rsid w:val="00464BDC"/>
    <w:rsid w:val="00465B0A"/>
    <w:rsid w:val="00465D0F"/>
    <w:rsid w:val="00466494"/>
    <w:rsid w:val="00466649"/>
    <w:rsid w:val="00466924"/>
    <w:rsid w:val="00466942"/>
    <w:rsid w:val="00467C78"/>
    <w:rsid w:val="0047061D"/>
    <w:rsid w:val="00471099"/>
    <w:rsid w:val="004717B1"/>
    <w:rsid w:val="004718B4"/>
    <w:rsid w:val="00471C36"/>
    <w:rsid w:val="00471FEB"/>
    <w:rsid w:val="00472357"/>
    <w:rsid w:val="00474192"/>
    <w:rsid w:val="0047471C"/>
    <w:rsid w:val="0047522A"/>
    <w:rsid w:val="004758F6"/>
    <w:rsid w:val="00475F60"/>
    <w:rsid w:val="00477255"/>
    <w:rsid w:val="004800E7"/>
    <w:rsid w:val="004803BA"/>
    <w:rsid w:val="00480C96"/>
    <w:rsid w:val="00481240"/>
    <w:rsid w:val="00481585"/>
    <w:rsid w:val="00481D1C"/>
    <w:rsid w:val="00483011"/>
    <w:rsid w:val="00483F33"/>
    <w:rsid w:val="00484342"/>
    <w:rsid w:val="00484C2A"/>
    <w:rsid w:val="00484DAE"/>
    <w:rsid w:val="00484E4F"/>
    <w:rsid w:val="0048500D"/>
    <w:rsid w:val="004850A9"/>
    <w:rsid w:val="004857B5"/>
    <w:rsid w:val="004857ED"/>
    <w:rsid w:val="00486027"/>
    <w:rsid w:val="00486087"/>
    <w:rsid w:val="004866A8"/>
    <w:rsid w:val="00486C73"/>
    <w:rsid w:val="004878AB"/>
    <w:rsid w:val="00490001"/>
    <w:rsid w:val="0049066E"/>
    <w:rsid w:val="00490851"/>
    <w:rsid w:val="0049093F"/>
    <w:rsid w:val="00490948"/>
    <w:rsid w:val="00491062"/>
    <w:rsid w:val="00491072"/>
    <w:rsid w:val="0049110A"/>
    <w:rsid w:val="0049212B"/>
    <w:rsid w:val="004929F9"/>
    <w:rsid w:val="00492C9A"/>
    <w:rsid w:val="00492CD3"/>
    <w:rsid w:val="00493296"/>
    <w:rsid w:val="004933F9"/>
    <w:rsid w:val="00494E36"/>
    <w:rsid w:val="004953CF"/>
    <w:rsid w:val="00495BF0"/>
    <w:rsid w:val="0049689A"/>
    <w:rsid w:val="004969FF"/>
    <w:rsid w:val="00496BE6"/>
    <w:rsid w:val="00497BF6"/>
    <w:rsid w:val="004A09A9"/>
    <w:rsid w:val="004A0FCD"/>
    <w:rsid w:val="004A1F3D"/>
    <w:rsid w:val="004A4243"/>
    <w:rsid w:val="004A4617"/>
    <w:rsid w:val="004A46BB"/>
    <w:rsid w:val="004A4D68"/>
    <w:rsid w:val="004A57AA"/>
    <w:rsid w:val="004A5D7F"/>
    <w:rsid w:val="004A61CE"/>
    <w:rsid w:val="004A73D0"/>
    <w:rsid w:val="004A76CB"/>
    <w:rsid w:val="004A7A7F"/>
    <w:rsid w:val="004A7DBB"/>
    <w:rsid w:val="004A7F1F"/>
    <w:rsid w:val="004B16EE"/>
    <w:rsid w:val="004B16F1"/>
    <w:rsid w:val="004B1CE3"/>
    <w:rsid w:val="004B2010"/>
    <w:rsid w:val="004B22D8"/>
    <w:rsid w:val="004B284B"/>
    <w:rsid w:val="004B353B"/>
    <w:rsid w:val="004B4A89"/>
    <w:rsid w:val="004B526E"/>
    <w:rsid w:val="004B5D93"/>
    <w:rsid w:val="004B68E0"/>
    <w:rsid w:val="004B6CB1"/>
    <w:rsid w:val="004B6CDD"/>
    <w:rsid w:val="004C08ED"/>
    <w:rsid w:val="004C099E"/>
    <w:rsid w:val="004C1E8A"/>
    <w:rsid w:val="004C2946"/>
    <w:rsid w:val="004C332B"/>
    <w:rsid w:val="004C3535"/>
    <w:rsid w:val="004C37CA"/>
    <w:rsid w:val="004C6817"/>
    <w:rsid w:val="004C7608"/>
    <w:rsid w:val="004C7E06"/>
    <w:rsid w:val="004D0561"/>
    <w:rsid w:val="004D0B4E"/>
    <w:rsid w:val="004D0D5B"/>
    <w:rsid w:val="004D1A2D"/>
    <w:rsid w:val="004D1D40"/>
    <w:rsid w:val="004D20B2"/>
    <w:rsid w:val="004D26A6"/>
    <w:rsid w:val="004D2C49"/>
    <w:rsid w:val="004D2EC1"/>
    <w:rsid w:val="004D327C"/>
    <w:rsid w:val="004D463F"/>
    <w:rsid w:val="004D4C1A"/>
    <w:rsid w:val="004D4FE2"/>
    <w:rsid w:val="004D50B9"/>
    <w:rsid w:val="004D5401"/>
    <w:rsid w:val="004D6964"/>
    <w:rsid w:val="004D76FF"/>
    <w:rsid w:val="004E1316"/>
    <w:rsid w:val="004E245A"/>
    <w:rsid w:val="004E2FC1"/>
    <w:rsid w:val="004E3136"/>
    <w:rsid w:val="004E4FB8"/>
    <w:rsid w:val="004E5487"/>
    <w:rsid w:val="004E5AAD"/>
    <w:rsid w:val="004E6613"/>
    <w:rsid w:val="004E6B26"/>
    <w:rsid w:val="004E7A37"/>
    <w:rsid w:val="004E7A48"/>
    <w:rsid w:val="004F01D8"/>
    <w:rsid w:val="004F248B"/>
    <w:rsid w:val="004F2D23"/>
    <w:rsid w:val="004F2E74"/>
    <w:rsid w:val="004F304F"/>
    <w:rsid w:val="004F31FD"/>
    <w:rsid w:val="004F3925"/>
    <w:rsid w:val="004F3C39"/>
    <w:rsid w:val="004F3F57"/>
    <w:rsid w:val="004F5339"/>
    <w:rsid w:val="004F5D57"/>
    <w:rsid w:val="004F67C6"/>
    <w:rsid w:val="004F701B"/>
    <w:rsid w:val="00500008"/>
    <w:rsid w:val="0050013C"/>
    <w:rsid w:val="00500FC5"/>
    <w:rsid w:val="00501007"/>
    <w:rsid w:val="00501950"/>
    <w:rsid w:val="00502057"/>
    <w:rsid w:val="00502D47"/>
    <w:rsid w:val="00503B11"/>
    <w:rsid w:val="0050408A"/>
    <w:rsid w:val="00504A78"/>
    <w:rsid w:val="00505840"/>
    <w:rsid w:val="005061E8"/>
    <w:rsid w:val="00507080"/>
    <w:rsid w:val="00507B66"/>
    <w:rsid w:val="00510BBA"/>
    <w:rsid w:val="005116F8"/>
    <w:rsid w:val="00511BCA"/>
    <w:rsid w:val="00512B18"/>
    <w:rsid w:val="00512D71"/>
    <w:rsid w:val="00512F5B"/>
    <w:rsid w:val="00512FBD"/>
    <w:rsid w:val="0051387E"/>
    <w:rsid w:val="005150EC"/>
    <w:rsid w:val="005159B4"/>
    <w:rsid w:val="00516709"/>
    <w:rsid w:val="0051687A"/>
    <w:rsid w:val="005171BF"/>
    <w:rsid w:val="005204C0"/>
    <w:rsid w:val="005209AA"/>
    <w:rsid w:val="00520CC3"/>
    <w:rsid w:val="00520CD7"/>
    <w:rsid w:val="00521CA6"/>
    <w:rsid w:val="00522AA7"/>
    <w:rsid w:val="005233DE"/>
    <w:rsid w:val="005234AF"/>
    <w:rsid w:val="00523677"/>
    <w:rsid w:val="00523E97"/>
    <w:rsid w:val="0052439B"/>
    <w:rsid w:val="005251C3"/>
    <w:rsid w:val="0052574F"/>
    <w:rsid w:val="00525BBE"/>
    <w:rsid w:val="00526503"/>
    <w:rsid w:val="00530392"/>
    <w:rsid w:val="00530888"/>
    <w:rsid w:val="00530A37"/>
    <w:rsid w:val="00532261"/>
    <w:rsid w:val="00532DF1"/>
    <w:rsid w:val="00532F2F"/>
    <w:rsid w:val="0053361E"/>
    <w:rsid w:val="00533B72"/>
    <w:rsid w:val="005349A8"/>
    <w:rsid w:val="0053504E"/>
    <w:rsid w:val="005350D2"/>
    <w:rsid w:val="00535F28"/>
    <w:rsid w:val="00540E78"/>
    <w:rsid w:val="0054194F"/>
    <w:rsid w:val="00541A29"/>
    <w:rsid w:val="00542BA4"/>
    <w:rsid w:val="005436B8"/>
    <w:rsid w:val="00544B1E"/>
    <w:rsid w:val="00544ECC"/>
    <w:rsid w:val="00545583"/>
    <w:rsid w:val="0054586A"/>
    <w:rsid w:val="00545ECB"/>
    <w:rsid w:val="005464AF"/>
    <w:rsid w:val="005469CE"/>
    <w:rsid w:val="00546F36"/>
    <w:rsid w:val="00547064"/>
    <w:rsid w:val="005472D2"/>
    <w:rsid w:val="00550E62"/>
    <w:rsid w:val="00551E47"/>
    <w:rsid w:val="00551FB0"/>
    <w:rsid w:val="005527E0"/>
    <w:rsid w:val="00553492"/>
    <w:rsid w:val="0055471D"/>
    <w:rsid w:val="00554BF8"/>
    <w:rsid w:val="00554F84"/>
    <w:rsid w:val="00555E54"/>
    <w:rsid w:val="0055731C"/>
    <w:rsid w:val="0055789F"/>
    <w:rsid w:val="00557C0D"/>
    <w:rsid w:val="00560600"/>
    <w:rsid w:val="0056157A"/>
    <w:rsid w:val="0056280B"/>
    <w:rsid w:val="00562885"/>
    <w:rsid w:val="00565C5D"/>
    <w:rsid w:val="00566319"/>
    <w:rsid w:val="00566756"/>
    <w:rsid w:val="005671E4"/>
    <w:rsid w:val="0056796D"/>
    <w:rsid w:val="00567E0A"/>
    <w:rsid w:val="005712B8"/>
    <w:rsid w:val="005718E7"/>
    <w:rsid w:val="00571BE3"/>
    <w:rsid w:val="0057218C"/>
    <w:rsid w:val="005728D8"/>
    <w:rsid w:val="00572E3B"/>
    <w:rsid w:val="00574F1A"/>
    <w:rsid w:val="0057520A"/>
    <w:rsid w:val="00575599"/>
    <w:rsid w:val="005756CB"/>
    <w:rsid w:val="005762EB"/>
    <w:rsid w:val="00576D37"/>
    <w:rsid w:val="00576F55"/>
    <w:rsid w:val="005772E6"/>
    <w:rsid w:val="00577903"/>
    <w:rsid w:val="005779E5"/>
    <w:rsid w:val="0058045D"/>
    <w:rsid w:val="00580AC2"/>
    <w:rsid w:val="005812AA"/>
    <w:rsid w:val="005815E8"/>
    <w:rsid w:val="00581847"/>
    <w:rsid w:val="00581956"/>
    <w:rsid w:val="00581AA8"/>
    <w:rsid w:val="005826D8"/>
    <w:rsid w:val="00582E9A"/>
    <w:rsid w:val="005843ED"/>
    <w:rsid w:val="00584D77"/>
    <w:rsid w:val="0058608C"/>
    <w:rsid w:val="00586578"/>
    <w:rsid w:val="005867FC"/>
    <w:rsid w:val="005872B2"/>
    <w:rsid w:val="00587E65"/>
    <w:rsid w:val="00590957"/>
    <w:rsid w:val="00590A2F"/>
    <w:rsid w:val="00590B1F"/>
    <w:rsid w:val="00591632"/>
    <w:rsid w:val="00593805"/>
    <w:rsid w:val="00593B25"/>
    <w:rsid w:val="00593D0F"/>
    <w:rsid w:val="00593E5D"/>
    <w:rsid w:val="00594C45"/>
    <w:rsid w:val="00595EA0"/>
    <w:rsid w:val="00595EBA"/>
    <w:rsid w:val="00596ED8"/>
    <w:rsid w:val="00597427"/>
    <w:rsid w:val="0059743A"/>
    <w:rsid w:val="00597E01"/>
    <w:rsid w:val="00597EB9"/>
    <w:rsid w:val="005A03F1"/>
    <w:rsid w:val="005A14E3"/>
    <w:rsid w:val="005A19B9"/>
    <w:rsid w:val="005A19FE"/>
    <w:rsid w:val="005A1F03"/>
    <w:rsid w:val="005A21EC"/>
    <w:rsid w:val="005A2351"/>
    <w:rsid w:val="005A2731"/>
    <w:rsid w:val="005A2A05"/>
    <w:rsid w:val="005A3BE9"/>
    <w:rsid w:val="005A3F09"/>
    <w:rsid w:val="005A467C"/>
    <w:rsid w:val="005A4A6D"/>
    <w:rsid w:val="005A5820"/>
    <w:rsid w:val="005A5A0F"/>
    <w:rsid w:val="005A62E8"/>
    <w:rsid w:val="005B01A5"/>
    <w:rsid w:val="005B05C0"/>
    <w:rsid w:val="005B1B8A"/>
    <w:rsid w:val="005B1E90"/>
    <w:rsid w:val="005B27C7"/>
    <w:rsid w:val="005B2DEC"/>
    <w:rsid w:val="005B2F29"/>
    <w:rsid w:val="005B3796"/>
    <w:rsid w:val="005B4B02"/>
    <w:rsid w:val="005B52E9"/>
    <w:rsid w:val="005B6E89"/>
    <w:rsid w:val="005B7639"/>
    <w:rsid w:val="005C1036"/>
    <w:rsid w:val="005C2DA7"/>
    <w:rsid w:val="005C3827"/>
    <w:rsid w:val="005C3B75"/>
    <w:rsid w:val="005C3C8C"/>
    <w:rsid w:val="005C4624"/>
    <w:rsid w:val="005C523D"/>
    <w:rsid w:val="005C531E"/>
    <w:rsid w:val="005C582F"/>
    <w:rsid w:val="005C587F"/>
    <w:rsid w:val="005C5A7A"/>
    <w:rsid w:val="005C5A85"/>
    <w:rsid w:val="005C6355"/>
    <w:rsid w:val="005C649F"/>
    <w:rsid w:val="005C6C27"/>
    <w:rsid w:val="005C6D82"/>
    <w:rsid w:val="005C771D"/>
    <w:rsid w:val="005C7763"/>
    <w:rsid w:val="005C7A5C"/>
    <w:rsid w:val="005D0257"/>
    <w:rsid w:val="005D0FDD"/>
    <w:rsid w:val="005D15A6"/>
    <w:rsid w:val="005D1A93"/>
    <w:rsid w:val="005D2B2B"/>
    <w:rsid w:val="005D2D88"/>
    <w:rsid w:val="005D4A4D"/>
    <w:rsid w:val="005D4E32"/>
    <w:rsid w:val="005D5877"/>
    <w:rsid w:val="005D65B4"/>
    <w:rsid w:val="005D67D1"/>
    <w:rsid w:val="005E07CD"/>
    <w:rsid w:val="005E1CBB"/>
    <w:rsid w:val="005E2B02"/>
    <w:rsid w:val="005E2EF1"/>
    <w:rsid w:val="005E304C"/>
    <w:rsid w:val="005E44EA"/>
    <w:rsid w:val="005E458A"/>
    <w:rsid w:val="005E56AE"/>
    <w:rsid w:val="005E58D7"/>
    <w:rsid w:val="005E5C63"/>
    <w:rsid w:val="005E631C"/>
    <w:rsid w:val="005E651C"/>
    <w:rsid w:val="005E6FD4"/>
    <w:rsid w:val="005E7B2E"/>
    <w:rsid w:val="005F0468"/>
    <w:rsid w:val="005F0F96"/>
    <w:rsid w:val="005F1936"/>
    <w:rsid w:val="005F1A0B"/>
    <w:rsid w:val="005F2838"/>
    <w:rsid w:val="005F28A2"/>
    <w:rsid w:val="005F2A49"/>
    <w:rsid w:val="005F2CC3"/>
    <w:rsid w:val="005F322C"/>
    <w:rsid w:val="005F466A"/>
    <w:rsid w:val="005F4819"/>
    <w:rsid w:val="005F4998"/>
    <w:rsid w:val="005F5174"/>
    <w:rsid w:val="005F5209"/>
    <w:rsid w:val="005F5A94"/>
    <w:rsid w:val="005F6519"/>
    <w:rsid w:val="005F6845"/>
    <w:rsid w:val="005F6EB6"/>
    <w:rsid w:val="005F7AE2"/>
    <w:rsid w:val="00600C58"/>
    <w:rsid w:val="00600D8F"/>
    <w:rsid w:val="00601F20"/>
    <w:rsid w:val="006020AA"/>
    <w:rsid w:val="0060247D"/>
    <w:rsid w:val="006025A3"/>
    <w:rsid w:val="00602E25"/>
    <w:rsid w:val="006030B8"/>
    <w:rsid w:val="006039F7"/>
    <w:rsid w:val="00603EAF"/>
    <w:rsid w:val="006051AA"/>
    <w:rsid w:val="006052DD"/>
    <w:rsid w:val="00605747"/>
    <w:rsid w:val="00605C7E"/>
    <w:rsid w:val="00605CCD"/>
    <w:rsid w:val="00606930"/>
    <w:rsid w:val="00606FD4"/>
    <w:rsid w:val="00607391"/>
    <w:rsid w:val="00607C0F"/>
    <w:rsid w:val="00607C34"/>
    <w:rsid w:val="00610144"/>
    <w:rsid w:val="00610C2E"/>
    <w:rsid w:val="006122F6"/>
    <w:rsid w:val="00613334"/>
    <w:rsid w:val="00614BDE"/>
    <w:rsid w:val="00615D31"/>
    <w:rsid w:val="00616914"/>
    <w:rsid w:val="00616C4D"/>
    <w:rsid w:val="00616F4F"/>
    <w:rsid w:val="00617277"/>
    <w:rsid w:val="006173F0"/>
    <w:rsid w:val="00620219"/>
    <w:rsid w:val="00621821"/>
    <w:rsid w:val="00621AE0"/>
    <w:rsid w:val="0062210E"/>
    <w:rsid w:val="006227C2"/>
    <w:rsid w:val="00622F92"/>
    <w:rsid w:val="00623964"/>
    <w:rsid w:val="00623EF6"/>
    <w:rsid w:val="00623F02"/>
    <w:rsid w:val="006240DA"/>
    <w:rsid w:val="00624159"/>
    <w:rsid w:val="00624D24"/>
    <w:rsid w:val="006252D1"/>
    <w:rsid w:val="00625CF0"/>
    <w:rsid w:val="00625DE6"/>
    <w:rsid w:val="00625F8A"/>
    <w:rsid w:val="00625FF9"/>
    <w:rsid w:val="00626DBA"/>
    <w:rsid w:val="00627B01"/>
    <w:rsid w:val="00627E7C"/>
    <w:rsid w:val="006301FD"/>
    <w:rsid w:val="006308F6"/>
    <w:rsid w:val="006310F8"/>
    <w:rsid w:val="0063152A"/>
    <w:rsid w:val="0063179A"/>
    <w:rsid w:val="006319AE"/>
    <w:rsid w:val="00631E4D"/>
    <w:rsid w:val="00633C46"/>
    <w:rsid w:val="00633D05"/>
    <w:rsid w:val="00634261"/>
    <w:rsid w:val="00634F0D"/>
    <w:rsid w:val="006351CA"/>
    <w:rsid w:val="00635610"/>
    <w:rsid w:val="00635D3F"/>
    <w:rsid w:val="00636627"/>
    <w:rsid w:val="00636895"/>
    <w:rsid w:val="00636D92"/>
    <w:rsid w:val="006377AB"/>
    <w:rsid w:val="00637EDD"/>
    <w:rsid w:val="00637F0C"/>
    <w:rsid w:val="0064005A"/>
    <w:rsid w:val="00640A15"/>
    <w:rsid w:val="00641723"/>
    <w:rsid w:val="00641C46"/>
    <w:rsid w:val="00641DF1"/>
    <w:rsid w:val="006425B6"/>
    <w:rsid w:val="00642A52"/>
    <w:rsid w:val="00643012"/>
    <w:rsid w:val="00643781"/>
    <w:rsid w:val="00643A6C"/>
    <w:rsid w:val="00644E69"/>
    <w:rsid w:val="0064522C"/>
    <w:rsid w:val="006458DF"/>
    <w:rsid w:val="00645B28"/>
    <w:rsid w:val="00646864"/>
    <w:rsid w:val="006468D5"/>
    <w:rsid w:val="00646FD4"/>
    <w:rsid w:val="006478C0"/>
    <w:rsid w:val="00647EE0"/>
    <w:rsid w:val="00647EE6"/>
    <w:rsid w:val="00650C55"/>
    <w:rsid w:val="0065198D"/>
    <w:rsid w:val="00651D62"/>
    <w:rsid w:val="006520EE"/>
    <w:rsid w:val="006524FC"/>
    <w:rsid w:val="00653254"/>
    <w:rsid w:val="00653ECB"/>
    <w:rsid w:val="006541E7"/>
    <w:rsid w:val="00654A65"/>
    <w:rsid w:val="00655986"/>
    <w:rsid w:val="00656D23"/>
    <w:rsid w:val="006577BA"/>
    <w:rsid w:val="006605AD"/>
    <w:rsid w:val="006607F5"/>
    <w:rsid w:val="006612BE"/>
    <w:rsid w:val="0066145C"/>
    <w:rsid w:val="006614FB"/>
    <w:rsid w:val="00661C9D"/>
    <w:rsid w:val="006626D4"/>
    <w:rsid w:val="00664281"/>
    <w:rsid w:val="006658BB"/>
    <w:rsid w:val="0066590C"/>
    <w:rsid w:val="00666213"/>
    <w:rsid w:val="006672A6"/>
    <w:rsid w:val="006675F1"/>
    <w:rsid w:val="00667C34"/>
    <w:rsid w:val="00670A3C"/>
    <w:rsid w:val="0067149F"/>
    <w:rsid w:val="00671C59"/>
    <w:rsid w:val="00671D07"/>
    <w:rsid w:val="00671FF9"/>
    <w:rsid w:val="0067224D"/>
    <w:rsid w:val="00672397"/>
    <w:rsid w:val="00672473"/>
    <w:rsid w:val="00672C3A"/>
    <w:rsid w:val="00672D4D"/>
    <w:rsid w:val="00672FA3"/>
    <w:rsid w:val="006737D4"/>
    <w:rsid w:val="006742EF"/>
    <w:rsid w:val="00675A84"/>
    <w:rsid w:val="006764AC"/>
    <w:rsid w:val="0067664C"/>
    <w:rsid w:val="00677293"/>
    <w:rsid w:val="00677842"/>
    <w:rsid w:val="006779C8"/>
    <w:rsid w:val="00677A4F"/>
    <w:rsid w:val="0068044C"/>
    <w:rsid w:val="0068057B"/>
    <w:rsid w:val="006810E6"/>
    <w:rsid w:val="00681612"/>
    <w:rsid w:val="00681CA7"/>
    <w:rsid w:val="00682985"/>
    <w:rsid w:val="00682A59"/>
    <w:rsid w:val="006848B9"/>
    <w:rsid w:val="00684A13"/>
    <w:rsid w:val="00686804"/>
    <w:rsid w:val="00686CBD"/>
    <w:rsid w:val="00686F59"/>
    <w:rsid w:val="006877E2"/>
    <w:rsid w:val="0068786B"/>
    <w:rsid w:val="00690B00"/>
    <w:rsid w:val="006915D1"/>
    <w:rsid w:val="00692145"/>
    <w:rsid w:val="006922C0"/>
    <w:rsid w:val="00693ABF"/>
    <w:rsid w:val="00693CAA"/>
    <w:rsid w:val="0069481F"/>
    <w:rsid w:val="00694837"/>
    <w:rsid w:val="00695A0F"/>
    <w:rsid w:val="006A132C"/>
    <w:rsid w:val="006A1C0D"/>
    <w:rsid w:val="006A1D82"/>
    <w:rsid w:val="006A1EB8"/>
    <w:rsid w:val="006A3AC1"/>
    <w:rsid w:val="006A3E53"/>
    <w:rsid w:val="006A437F"/>
    <w:rsid w:val="006A6BE7"/>
    <w:rsid w:val="006A7EA0"/>
    <w:rsid w:val="006B0B7A"/>
    <w:rsid w:val="006B0BAD"/>
    <w:rsid w:val="006B1E48"/>
    <w:rsid w:val="006B1E8B"/>
    <w:rsid w:val="006B2AF5"/>
    <w:rsid w:val="006B2DE2"/>
    <w:rsid w:val="006B34D4"/>
    <w:rsid w:val="006B5CFB"/>
    <w:rsid w:val="006B5FE0"/>
    <w:rsid w:val="006B7C18"/>
    <w:rsid w:val="006C068E"/>
    <w:rsid w:val="006C162C"/>
    <w:rsid w:val="006C1A1C"/>
    <w:rsid w:val="006C1DEB"/>
    <w:rsid w:val="006C2C8E"/>
    <w:rsid w:val="006C385C"/>
    <w:rsid w:val="006C4470"/>
    <w:rsid w:val="006C4C41"/>
    <w:rsid w:val="006C51E3"/>
    <w:rsid w:val="006C54D7"/>
    <w:rsid w:val="006C54D9"/>
    <w:rsid w:val="006C67A5"/>
    <w:rsid w:val="006C7147"/>
    <w:rsid w:val="006C7E8B"/>
    <w:rsid w:val="006D0280"/>
    <w:rsid w:val="006D1C0D"/>
    <w:rsid w:val="006D1C0F"/>
    <w:rsid w:val="006D20B9"/>
    <w:rsid w:val="006D2B35"/>
    <w:rsid w:val="006D2E18"/>
    <w:rsid w:val="006D365E"/>
    <w:rsid w:val="006D59B5"/>
    <w:rsid w:val="006D5D3C"/>
    <w:rsid w:val="006D612B"/>
    <w:rsid w:val="006D659B"/>
    <w:rsid w:val="006D671C"/>
    <w:rsid w:val="006D7777"/>
    <w:rsid w:val="006E055C"/>
    <w:rsid w:val="006E11CE"/>
    <w:rsid w:val="006E17E0"/>
    <w:rsid w:val="006E1E9B"/>
    <w:rsid w:val="006E1FAE"/>
    <w:rsid w:val="006E2494"/>
    <w:rsid w:val="006E3373"/>
    <w:rsid w:val="006E4DDC"/>
    <w:rsid w:val="006E5E29"/>
    <w:rsid w:val="006E632D"/>
    <w:rsid w:val="006E767D"/>
    <w:rsid w:val="006E7AA3"/>
    <w:rsid w:val="006F0177"/>
    <w:rsid w:val="006F03ED"/>
    <w:rsid w:val="006F0F1A"/>
    <w:rsid w:val="006F0F53"/>
    <w:rsid w:val="006F1187"/>
    <w:rsid w:val="006F1345"/>
    <w:rsid w:val="006F15FD"/>
    <w:rsid w:val="006F379E"/>
    <w:rsid w:val="006F4102"/>
    <w:rsid w:val="006F47F6"/>
    <w:rsid w:val="006F4CA7"/>
    <w:rsid w:val="006F5812"/>
    <w:rsid w:val="006F5B80"/>
    <w:rsid w:val="006F5E73"/>
    <w:rsid w:val="006F6302"/>
    <w:rsid w:val="006F6ABB"/>
    <w:rsid w:val="006F6FBD"/>
    <w:rsid w:val="006F725C"/>
    <w:rsid w:val="006F7E6E"/>
    <w:rsid w:val="007004C0"/>
    <w:rsid w:val="0070084C"/>
    <w:rsid w:val="00702383"/>
    <w:rsid w:val="0070244F"/>
    <w:rsid w:val="00702958"/>
    <w:rsid w:val="007030E3"/>
    <w:rsid w:val="0070323D"/>
    <w:rsid w:val="00703925"/>
    <w:rsid w:val="00704C27"/>
    <w:rsid w:val="00705FB7"/>
    <w:rsid w:val="00706405"/>
    <w:rsid w:val="00707A1B"/>
    <w:rsid w:val="00707A52"/>
    <w:rsid w:val="00711E67"/>
    <w:rsid w:val="00712B2D"/>
    <w:rsid w:val="007149C7"/>
    <w:rsid w:val="00714E34"/>
    <w:rsid w:val="007158D3"/>
    <w:rsid w:val="00715BE1"/>
    <w:rsid w:val="00715EE1"/>
    <w:rsid w:val="007164D1"/>
    <w:rsid w:val="00716582"/>
    <w:rsid w:val="007166FE"/>
    <w:rsid w:val="00716A83"/>
    <w:rsid w:val="00717957"/>
    <w:rsid w:val="00720382"/>
    <w:rsid w:val="00720B37"/>
    <w:rsid w:val="00721740"/>
    <w:rsid w:val="00721854"/>
    <w:rsid w:val="0072253B"/>
    <w:rsid w:val="00722AEF"/>
    <w:rsid w:val="00725CB0"/>
    <w:rsid w:val="007273D9"/>
    <w:rsid w:val="0073122F"/>
    <w:rsid w:val="007319CF"/>
    <w:rsid w:val="007325ED"/>
    <w:rsid w:val="007329BA"/>
    <w:rsid w:val="00732C75"/>
    <w:rsid w:val="00732D8D"/>
    <w:rsid w:val="0073394A"/>
    <w:rsid w:val="007341E6"/>
    <w:rsid w:val="0073449C"/>
    <w:rsid w:val="00734638"/>
    <w:rsid w:val="00734AE0"/>
    <w:rsid w:val="00735CD3"/>
    <w:rsid w:val="00735D86"/>
    <w:rsid w:val="007400CB"/>
    <w:rsid w:val="00740C2F"/>
    <w:rsid w:val="00741DAF"/>
    <w:rsid w:val="00741E6D"/>
    <w:rsid w:val="00742081"/>
    <w:rsid w:val="00742231"/>
    <w:rsid w:val="00743F28"/>
    <w:rsid w:val="00743F6E"/>
    <w:rsid w:val="00744069"/>
    <w:rsid w:val="007445DB"/>
    <w:rsid w:val="00744FC3"/>
    <w:rsid w:val="00745094"/>
    <w:rsid w:val="00745D8C"/>
    <w:rsid w:val="00746F03"/>
    <w:rsid w:val="007477BA"/>
    <w:rsid w:val="00747BE4"/>
    <w:rsid w:val="00747C7B"/>
    <w:rsid w:val="0075026D"/>
    <w:rsid w:val="007504E1"/>
    <w:rsid w:val="007508B4"/>
    <w:rsid w:val="00750B04"/>
    <w:rsid w:val="00750CB2"/>
    <w:rsid w:val="00751E25"/>
    <w:rsid w:val="00751E74"/>
    <w:rsid w:val="00752528"/>
    <w:rsid w:val="00752926"/>
    <w:rsid w:val="00752BA4"/>
    <w:rsid w:val="00752F1F"/>
    <w:rsid w:val="007533FD"/>
    <w:rsid w:val="00754B96"/>
    <w:rsid w:val="007557FE"/>
    <w:rsid w:val="00756EFE"/>
    <w:rsid w:val="007572A3"/>
    <w:rsid w:val="00757E08"/>
    <w:rsid w:val="00760A0B"/>
    <w:rsid w:val="00761292"/>
    <w:rsid w:val="007612C5"/>
    <w:rsid w:val="007613EE"/>
    <w:rsid w:val="00762084"/>
    <w:rsid w:val="00762329"/>
    <w:rsid w:val="007625E3"/>
    <w:rsid w:val="00762697"/>
    <w:rsid w:val="0076280E"/>
    <w:rsid w:val="00762ACA"/>
    <w:rsid w:val="00762BE0"/>
    <w:rsid w:val="00762EF9"/>
    <w:rsid w:val="0076337F"/>
    <w:rsid w:val="007638BD"/>
    <w:rsid w:val="0076462C"/>
    <w:rsid w:val="00764BC2"/>
    <w:rsid w:val="00765A0A"/>
    <w:rsid w:val="00765FB7"/>
    <w:rsid w:val="007672E9"/>
    <w:rsid w:val="00767FA8"/>
    <w:rsid w:val="00770FFA"/>
    <w:rsid w:val="0077174C"/>
    <w:rsid w:val="0077238C"/>
    <w:rsid w:val="007726F1"/>
    <w:rsid w:val="00773030"/>
    <w:rsid w:val="00773115"/>
    <w:rsid w:val="00775DD4"/>
    <w:rsid w:val="007776BC"/>
    <w:rsid w:val="00777AFD"/>
    <w:rsid w:val="00780275"/>
    <w:rsid w:val="00780374"/>
    <w:rsid w:val="007809C8"/>
    <w:rsid w:val="0078100A"/>
    <w:rsid w:val="0078119C"/>
    <w:rsid w:val="0078136F"/>
    <w:rsid w:val="007817EA"/>
    <w:rsid w:val="00782582"/>
    <w:rsid w:val="007825E9"/>
    <w:rsid w:val="00782EC8"/>
    <w:rsid w:val="00783DC8"/>
    <w:rsid w:val="00784037"/>
    <w:rsid w:val="00784236"/>
    <w:rsid w:val="0078428A"/>
    <w:rsid w:val="007858DC"/>
    <w:rsid w:val="00785C06"/>
    <w:rsid w:val="00786956"/>
    <w:rsid w:val="00787800"/>
    <w:rsid w:val="00787A0E"/>
    <w:rsid w:val="00787C5C"/>
    <w:rsid w:val="00787FB0"/>
    <w:rsid w:val="007902D6"/>
    <w:rsid w:val="00790F68"/>
    <w:rsid w:val="0079146F"/>
    <w:rsid w:val="00792596"/>
    <w:rsid w:val="0079265B"/>
    <w:rsid w:val="00792882"/>
    <w:rsid w:val="007931F5"/>
    <w:rsid w:val="007938DA"/>
    <w:rsid w:val="00793C12"/>
    <w:rsid w:val="00793EA1"/>
    <w:rsid w:val="007942DC"/>
    <w:rsid w:val="00794565"/>
    <w:rsid w:val="00794D7A"/>
    <w:rsid w:val="00795E1B"/>
    <w:rsid w:val="00796C02"/>
    <w:rsid w:val="00796CDA"/>
    <w:rsid w:val="0079772B"/>
    <w:rsid w:val="007A08B0"/>
    <w:rsid w:val="007A0F02"/>
    <w:rsid w:val="007A16F7"/>
    <w:rsid w:val="007A5162"/>
    <w:rsid w:val="007A5213"/>
    <w:rsid w:val="007A58BC"/>
    <w:rsid w:val="007A6134"/>
    <w:rsid w:val="007A638D"/>
    <w:rsid w:val="007A6CD7"/>
    <w:rsid w:val="007A7A12"/>
    <w:rsid w:val="007B033E"/>
    <w:rsid w:val="007B0487"/>
    <w:rsid w:val="007B1101"/>
    <w:rsid w:val="007B1A4A"/>
    <w:rsid w:val="007B226D"/>
    <w:rsid w:val="007B2A14"/>
    <w:rsid w:val="007B3177"/>
    <w:rsid w:val="007B33FA"/>
    <w:rsid w:val="007B3C21"/>
    <w:rsid w:val="007B47CA"/>
    <w:rsid w:val="007B4AA7"/>
    <w:rsid w:val="007B5444"/>
    <w:rsid w:val="007B6BE5"/>
    <w:rsid w:val="007B6C91"/>
    <w:rsid w:val="007B6D74"/>
    <w:rsid w:val="007B6DB7"/>
    <w:rsid w:val="007B716E"/>
    <w:rsid w:val="007B7784"/>
    <w:rsid w:val="007B7F9E"/>
    <w:rsid w:val="007C0190"/>
    <w:rsid w:val="007C0B01"/>
    <w:rsid w:val="007C1FDC"/>
    <w:rsid w:val="007C2ACA"/>
    <w:rsid w:val="007C2D5C"/>
    <w:rsid w:val="007C45AD"/>
    <w:rsid w:val="007C47B6"/>
    <w:rsid w:val="007C4CCF"/>
    <w:rsid w:val="007C4CD8"/>
    <w:rsid w:val="007C55F8"/>
    <w:rsid w:val="007C5894"/>
    <w:rsid w:val="007C6E76"/>
    <w:rsid w:val="007D05E5"/>
    <w:rsid w:val="007D0EB7"/>
    <w:rsid w:val="007D2CF7"/>
    <w:rsid w:val="007D3123"/>
    <w:rsid w:val="007D4DB4"/>
    <w:rsid w:val="007D4EAA"/>
    <w:rsid w:val="007D55B1"/>
    <w:rsid w:val="007D5972"/>
    <w:rsid w:val="007D66C6"/>
    <w:rsid w:val="007E01AB"/>
    <w:rsid w:val="007E035F"/>
    <w:rsid w:val="007E043F"/>
    <w:rsid w:val="007E071E"/>
    <w:rsid w:val="007E2537"/>
    <w:rsid w:val="007E371B"/>
    <w:rsid w:val="007E44BC"/>
    <w:rsid w:val="007E4C2E"/>
    <w:rsid w:val="007E56AC"/>
    <w:rsid w:val="007E56E7"/>
    <w:rsid w:val="007E5E8C"/>
    <w:rsid w:val="007E75DB"/>
    <w:rsid w:val="007F0A9A"/>
    <w:rsid w:val="007F0E19"/>
    <w:rsid w:val="007F17E6"/>
    <w:rsid w:val="007F18B3"/>
    <w:rsid w:val="007F1B68"/>
    <w:rsid w:val="007F1BFD"/>
    <w:rsid w:val="007F2716"/>
    <w:rsid w:val="007F343E"/>
    <w:rsid w:val="007F3529"/>
    <w:rsid w:val="007F3670"/>
    <w:rsid w:val="007F4122"/>
    <w:rsid w:val="007F43B2"/>
    <w:rsid w:val="007F5223"/>
    <w:rsid w:val="007F61DB"/>
    <w:rsid w:val="007F69A7"/>
    <w:rsid w:val="007F791A"/>
    <w:rsid w:val="0080127A"/>
    <w:rsid w:val="008017AF"/>
    <w:rsid w:val="00802650"/>
    <w:rsid w:val="008027F6"/>
    <w:rsid w:val="00802D09"/>
    <w:rsid w:val="008032FB"/>
    <w:rsid w:val="008034C7"/>
    <w:rsid w:val="008039D4"/>
    <w:rsid w:val="008040DD"/>
    <w:rsid w:val="008048F4"/>
    <w:rsid w:val="00804E0A"/>
    <w:rsid w:val="00805677"/>
    <w:rsid w:val="00805BE1"/>
    <w:rsid w:val="008060E4"/>
    <w:rsid w:val="00806825"/>
    <w:rsid w:val="008068A8"/>
    <w:rsid w:val="008078A4"/>
    <w:rsid w:val="00810080"/>
    <w:rsid w:val="008104F2"/>
    <w:rsid w:val="00810BBC"/>
    <w:rsid w:val="00811644"/>
    <w:rsid w:val="0081270C"/>
    <w:rsid w:val="0081386A"/>
    <w:rsid w:val="0081472A"/>
    <w:rsid w:val="00814A94"/>
    <w:rsid w:val="008156C5"/>
    <w:rsid w:val="00815EA7"/>
    <w:rsid w:val="00816EC5"/>
    <w:rsid w:val="008171BB"/>
    <w:rsid w:val="008173B1"/>
    <w:rsid w:val="00817864"/>
    <w:rsid w:val="00817E9B"/>
    <w:rsid w:val="008204C9"/>
    <w:rsid w:val="00820AF9"/>
    <w:rsid w:val="00821260"/>
    <w:rsid w:val="008219B7"/>
    <w:rsid w:val="008219CD"/>
    <w:rsid w:val="00821B23"/>
    <w:rsid w:val="00821C77"/>
    <w:rsid w:val="00821E76"/>
    <w:rsid w:val="00821FCF"/>
    <w:rsid w:val="00822273"/>
    <w:rsid w:val="008226E8"/>
    <w:rsid w:val="00822B12"/>
    <w:rsid w:val="008238FF"/>
    <w:rsid w:val="00823AEE"/>
    <w:rsid w:val="00823B50"/>
    <w:rsid w:val="00823FE4"/>
    <w:rsid w:val="0082415D"/>
    <w:rsid w:val="00824B41"/>
    <w:rsid w:val="00824B5B"/>
    <w:rsid w:val="008254D0"/>
    <w:rsid w:val="00825557"/>
    <w:rsid w:val="00826005"/>
    <w:rsid w:val="0082644A"/>
    <w:rsid w:val="0082664C"/>
    <w:rsid w:val="00826929"/>
    <w:rsid w:val="008269D7"/>
    <w:rsid w:val="00826E8B"/>
    <w:rsid w:val="0082715D"/>
    <w:rsid w:val="00827BA2"/>
    <w:rsid w:val="00827DD4"/>
    <w:rsid w:val="00830202"/>
    <w:rsid w:val="00830643"/>
    <w:rsid w:val="00831159"/>
    <w:rsid w:val="008316C2"/>
    <w:rsid w:val="0083179D"/>
    <w:rsid w:val="00831E16"/>
    <w:rsid w:val="00832AA5"/>
    <w:rsid w:val="008330B5"/>
    <w:rsid w:val="00833F52"/>
    <w:rsid w:val="008341EC"/>
    <w:rsid w:val="0083472B"/>
    <w:rsid w:val="00835656"/>
    <w:rsid w:val="008357BE"/>
    <w:rsid w:val="00835ED8"/>
    <w:rsid w:val="008365EC"/>
    <w:rsid w:val="008368EA"/>
    <w:rsid w:val="00836A2E"/>
    <w:rsid w:val="00836C0D"/>
    <w:rsid w:val="00837687"/>
    <w:rsid w:val="00837989"/>
    <w:rsid w:val="00840A6B"/>
    <w:rsid w:val="00841132"/>
    <w:rsid w:val="00841EF2"/>
    <w:rsid w:val="008436D0"/>
    <w:rsid w:val="00843A20"/>
    <w:rsid w:val="00843D58"/>
    <w:rsid w:val="00843F56"/>
    <w:rsid w:val="00844B74"/>
    <w:rsid w:val="00844F98"/>
    <w:rsid w:val="00845E01"/>
    <w:rsid w:val="00846202"/>
    <w:rsid w:val="008462BB"/>
    <w:rsid w:val="00846501"/>
    <w:rsid w:val="008471B9"/>
    <w:rsid w:val="00847BE2"/>
    <w:rsid w:val="008506B7"/>
    <w:rsid w:val="008509BB"/>
    <w:rsid w:val="00851883"/>
    <w:rsid w:val="00851901"/>
    <w:rsid w:val="00851C36"/>
    <w:rsid w:val="008529D6"/>
    <w:rsid w:val="00853B0D"/>
    <w:rsid w:val="00853E64"/>
    <w:rsid w:val="008550A4"/>
    <w:rsid w:val="0085550E"/>
    <w:rsid w:val="00855614"/>
    <w:rsid w:val="00855C28"/>
    <w:rsid w:val="00856356"/>
    <w:rsid w:val="0085635F"/>
    <w:rsid w:val="0085656F"/>
    <w:rsid w:val="00857172"/>
    <w:rsid w:val="00857808"/>
    <w:rsid w:val="0085798B"/>
    <w:rsid w:val="0086040C"/>
    <w:rsid w:val="00860FCF"/>
    <w:rsid w:val="00862280"/>
    <w:rsid w:val="008635D0"/>
    <w:rsid w:val="00863865"/>
    <w:rsid w:val="008658C7"/>
    <w:rsid w:val="00865F5B"/>
    <w:rsid w:val="0086631B"/>
    <w:rsid w:val="00866D00"/>
    <w:rsid w:val="00867471"/>
    <w:rsid w:val="008674BD"/>
    <w:rsid w:val="008674F7"/>
    <w:rsid w:val="00870018"/>
    <w:rsid w:val="0087008B"/>
    <w:rsid w:val="008707AA"/>
    <w:rsid w:val="00870EEA"/>
    <w:rsid w:val="0087104E"/>
    <w:rsid w:val="00871398"/>
    <w:rsid w:val="008715A9"/>
    <w:rsid w:val="00871D4C"/>
    <w:rsid w:val="0087231A"/>
    <w:rsid w:val="00872F85"/>
    <w:rsid w:val="0087352C"/>
    <w:rsid w:val="0087368A"/>
    <w:rsid w:val="00873DB8"/>
    <w:rsid w:val="00873F5B"/>
    <w:rsid w:val="008742A3"/>
    <w:rsid w:val="00874877"/>
    <w:rsid w:val="00874969"/>
    <w:rsid w:val="008755C5"/>
    <w:rsid w:val="0087570C"/>
    <w:rsid w:val="0087630C"/>
    <w:rsid w:val="00877210"/>
    <w:rsid w:val="008775B7"/>
    <w:rsid w:val="00877B2A"/>
    <w:rsid w:val="00880F61"/>
    <w:rsid w:val="00880FF5"/>
    <w:rsid w:val="008819CF"/>
    <w:rsid w:val="00882479"/>
    <w:rsid w:val="00882DAF"/>
    <w:rsid w:val="00883128"/>
    <w:rsid w:val="008831FB"/>
    <w:rsid w:val="008832A3"/>
    <w:rsid w:val="008838FB"/>
    <w:rsid w:val="00885B41"/>
    <w:rsid w:val="00886681"/>
    <w:rsid w:val="00886A52"/>
    <w:rsid w:val="00886B06"/>
    <w:rsid w:val="00887C51"/>
    <w:rsid w:val="008903FF"/>
    <w:rsid w:val="0089075A"/>
    <w:rsid w:val="008929D4"/>
    <w:rsid w:val="00892FB6"/>
    <w:rsid w:val="008931C5"/>
    <w:rsid w:val="00893A2B"/>
    <w:rsid w:val="00894118"/>
    <w:rsid w:val="00894752"/>
    <w:rsid w:val="00894874"/>
    <w:rsid w:val="008956FA"/>
    <w:rsid w:val="00895E2B"/>
    <w:rsid w:val="00896225"/>
    <w:rsid w:val="00896520"/>
    <w:rsid w:val="0089735C"/>
    <w:rsid w:val="00897FF8"/>
    <w:rsid w:val="008A0A56"/>
    <w:rsid w:val="008A0DB0"/>
    <w:rsid w:val="008A106C"/>
    <w:rsid w:val="008A15A3"/>
    <w:rsid w:val="008A2093"/>
    <w:rsid w:val="008A26C1"/>
    <w:rsid w:val="008A2CA5"/>
    <w:rsid w:val="008A379F"/>
    <w:rsid w:val="008A4739"/>
    <w:rsid w:val="008A4ED7"/>
    <w:rsid w:val="008A5995"/>
    <w:rsid w:val="008A6244"/>
    <w:rsid w:val="008A75A1"/>
    <w:rsid w:val="008B04C5"/>
    <w:rsid w:val="008B0855"/>
    <w:rsid w:val="008B1515"/>
    <w:rsid w:val="008B1699"/>
    <w:rsid w:val="008B2834"/>
    <w:rsid w:val="008B290D"/>
    <w:rsid w:val="008B5826"/>
    <w:rsid w:val="008B5B25"/>
    <w:rsid w:val="008B5DC7"/>
    <w:rsid w:val="008B60A7"/>
    <w:rsid w:val="008B61CE"/>
    <w:rsid w:val="008B6218"/>
    <w:rsid w:val="008B7F7C"/>
    <w:rsid w:val="008C0189"/>
    <w:rsid w:val="008C02A5"/>
    <w:rsid w:val="008C1176"/>
    <w:rsid w:val="008C12D9"/>
    <w:rsid w:val="008C1351"/>
    <w:rsid w:val="008C150A"/>
    <w:rsid w:val="008C18B2"/>
    <w:rsid w:val="008C1E76"/>
    <w:rsid w:val="008C2195"/>
    <w:rsid w:val="008C2448"/>
    <w:rsid w:val="008C2B0F"/>
    <w:rsid w:val="008C2D31"/>
    <w:rsid w:val="008C3183"/>
    <w:rsid w:val="008C4485"/>
    <w:rsid w:val="008C4B5E"/>
    <w:rsid w:val="008C7304"/>
    <w:rsid w:val="008C77FC"/>
    <w:rsid w:val="008D0276"/>
    <w:rsid w:val="008D14ED"/>
    <w:rsid w:val="008D1E5E"/>
    <w:rsid w:val="008D27AD"/>
    <w:rsid w:val="008D28C1"/>
    <w:rsid w:val="008D28C3"/>
    <w:rsid w:val="008D3903"/>
    <w:rsid w:val="008D4768"/>
    <w:rsid w:val="008D5C3F"/>
    <w:rsid w:val="008D5E89"/>
    <w:rsid w:val="008D6872"/>
    <w:rsid w:val="008D6BE5"/>
    <w:rsid w:val="008D7EE7"/>
    <w:rsid w:val="008D7FCC"/>
    <w:rsid w:val="008E0755"/>
    <w:rsid w:val="008E0BAC"/>
    <w:rsid w:val="008E1976"/>
    <w:rsid w:val="008E1C85"/>
    <w:rsid w:val="008E1F21"/>
    <w:rsid w:val="008E2647"/>
    <w:rsid w:val="008E2ACA"/>
    <w:rsid w:val="008E2C09"/>
    <w:rsid w:val="008E3509"/>
    <w:rsid w:val="008E41F0"/>
    <w:rsid w:val="008E5206"/>
    <w:rsid w:val="008E684B"/>
    <w:rsid w:val="008E73C1"/>
    <w:rsid w:val="008E7750"/>
    <w:rsid w:val="008E789C"/>
    <w:rsid w:val="008E7AAD"/>
    <w:rsid w:val="008F0B4B"/>
    <w:rsid w:val="008F24DD"/>
    <w:rsid w:val="008F26AB"/>
    <w:rsid w:val="008F281E"/>
    <w:rsid w:val="008F3C70"/>
    <w:rsid w:val="008F3E38"/>
    <w:rsid w:val="008F40A0"/>
    <w:rsid w:val="008F63CF"/>
    <w:rsid w:val="008F70A2"/>
    <w:rsid w:val="008F7572"/>
    <w:rsid w:val="008F75F3"/>
    <w:rsid w:val="008F771B"/>
    <w:rsid w:val="00900315"/>
    <w:rsid w:val="009010F4"/>
    <w:rsid w:val="009018E1"/>
    <w:rsid w:val="00902117"/>
    <w:rsid w:val="00902DBE"/>
    <w:rsid w:val="009033B2"/>
    <w:rsid w:val="00903476"/>
    <w:rsid w:val="00903BBC"/>
    <w:rsid w:val="0090430C"/>
    <w:rsid w:val="00904427"/>
    <w:rsid w:val="00904D1C"/>
    <w:rsid w:val="00904FE3"/>
    <w:rsid w:val="00906147"/>
    <w:rsid w:val="00906D04"/>
    <w:rsid w:val="009075FF"/>
    <w:rsid w:val="00907994"/>
    <w:rsid w:val="00907FC5"/>
    <w:rsid w:val="00910459"/>
    <w:rsid w:val="00910CF8"/>
    <w:rsid w:val="009110A3"/>
    <w:rsid w:val="0091164C"/>
    <w:rsid w:val="00912108"/>
    <w:rsid w:val="00912B83"/>
    <w:rsid w:val="00912FB1"/>
    <w:rsid w:val="0091348B"/>
    <w:rsid w:val="00913BF7"/>
    <w:rsid w:val="009141A5"/>
    <w:rsid w:val="00915652"/>
    <w:rsid w:val="00916121"/>
    <w:rsid w:val="00917366"/>
    <w:rsid w:val="009173C2"/>
    <w:rsid w:val="00917AA9"/>
    <w:rsid w:val="00920750"/>
    <w:rsid w:val="00920947"/>
    <w:rsid w:val="00922BA2"/>
    <w:rsid w:val="00923E68"/>
    <w:rsid w:val="00923FD3"/>
    <w:rsid w:val="00924021"/>
    <w:rsid w:val="0092429D"/>
    <w:rsid w:val="0092490F"/>
    <w:rsid w:val="009249B4"/>
    <w:rsid w:val="00925487"/>
    <w:rsid w:val="009255EF"/>
    <w:rsid w:val="009268C6"/>
    <w:rsid w:val="009277EB"/>
    <w:rsid w:val="00927D90"/>
    <w:rsid w:val="0093196C"/>
    <w:rsid w:val="00932E7F"/>
    <w:rsid w:val="009332EC"/>
    <w:rsid w:val="00935665"/>
    <w:rsid w:val="009356E2"/>
    <w:rsid w:val="00935B48"/>
    <w:rsid w:val="0093633C"/>
    <w:rsid w:val="0093649D"/>
    <w:rsid w:val="00936828"/>
    <w:rsid w:val="00937261"/>
    <w:rsid w:val="00940718"/>
    <w:rsid w:val="00941523"/>
    <w:rsid w:val="00941874"/>
    <w:rsid w:val="00941B68"/>
    <w:rsid w:val="00941BA1"/>
    <w:rsid w:val="00941C3C"/>
    <w:rsid w:val="00943788"/>
    <w:rsid w:val="00943C38"/>
    <w:rsid w:val="0094437B"/>
    <w:rsid w:val="009452A2"/>
    <w:rsid w:val="00945D89"/>
    <w:rsid w:val="00945EBA"/>
    <w:rsid w:val="009466CC"/>
    <w:rsid w:val="00946DD6"/>
    <w:rsid w:val="00950B7F"/>
    <w:rsid w:val="00950FD2"/>
    <w:rsid w:val="00951714"/>
    <w:rsid w:val="00951910"/>
    <w:rsid w:val="00951987"/>
    <w:rsid w:val="00951F58"/>
    <w:rsid w:val="009522E0"/>
    <w:rsid w:val="0095272C"/>
    <w:rsid w:val="00952A08"/>
    <w:rsid w:val="00952F27"/>
    <w:rsid w:val="0095312B"/>
    <w:rsid w:val="00953A3F"/>
    <w:rsid w:val="00953B5F"/>
    <w:rsid w:val="00954A4C"/>
    <w:rsid w:val="00954E76"/>
    <w:rsid w:val="009554EB"/>
    <w:rsid w:val="0095557F"/>
    <w:rsid w:val="00955AE0"/>
    <w:rsid w:val="00955B33"/>
    <w:rsid w:val="00955CE9"/>
    <w:rsid w:val="00956C04"/>
    <w:rsid w:val="009603DB"/>
    <w:rsid w:val="00962CEC"/>
    <w:rsid w:val="0096319A"/>
    <w:rsid w:val="00963974"/>
    <w:rsid w:val="00963A06"/>
    <w:rsid w:val="009645EB"/>
    <w:rsid w:val="009651CC"/>
    <w:rsid w:val="00965C60"/>
    <w:rsid w:val="00966612"/>
    <w:rsid w:val="0096750C"/>
    <w:rsid w:val="009675E8"/>
    <w:rsid w:val="00970060"/>
    <w:rsid w:val="009707BD"/>
    <w:rsid w:val="00970DCF"/>
    <w:rsid w:val="00970EA7"/>
    <w:rsid w:val="009727DF"/>
    <w:rsid w:val="00973434"/>
    <w:rsid w:val="00973D03"/>
    <w:rsid w:val="009748B2"/>
    <w:rsid w:val="00974E9F"/>
    <w:rsid w:val="00975409"/>
    <w:rsid w:val="00975920"/>
    <w:rsid w:val="00975C44"/>
    <w:rsid w:val="009761C8"/>
    <w:rsid w:val="0097753B"/>
    <w:rsid w:val="00977EDC"/>
    <w:rsid w:val="00980429"/>
    <w:rsid w:val="00981CC5"/>
    <w:rsid w:val="00982BDF"/>
    <w:rsid w:val="00982E38"/>
    <w:rsid w:val="00983734"/>
    <w:rsid w:val="009842BD"/>
    <w:rsid w:val="0098568E"/>
    <w:rsid w:val="00985F92"/>
    <w:rsid w:val="00986111"/>
    <w:rsid w:val="00986943"/>
    <w:rsid w:val="00986C38"/>
    <w:rsid w:val="00986D53"/>
    <w:rsid w:val="00987715"/>
    <w:rsid w:val="00987B64"/>
    <w:rsid w:val="00987CBA"/>
    <w:rsid w:val="0099070A"/>
    <w:rsid w:val="00991F24"/>
    <w:rsid w:val="009920BD"/>
    <w:rsid w:val="0099223F"/>
    <w:rsid w:val="00992335"/>
    <w:rsid w:val="00993DF8"/>
    <w:rsid w:val="00995038"/>
    <w:rsid w:val="009950F7"/>
    <w:rsid w:val="00995493"/>
    <w:rsid w:val="00995566"/>
    <w:rsid w:val="009956A2"/>
    <w:rsid w:val="00995734"/>
    <w:rsid w:val="00995E55"/>
    <w:rsid w:val="00996C0A"/>
    <w:rsid w:val="0099798A"/>
    <w:rsid w:val="00997C3E"/>
    <w:rsid w:val="00997C64"/>
    <w:rsid w:val="009A058C"/>
    <w:rsid w:val="009A080A"/>
    <w:rsid w:val="009A0BB3"/>
    <w:rsid w:val="009A0E06"/>
    <w:rsid w:val="009A1166"/>
    <w:rsid w:val="009A1B9F"/>
    <w:rsid w:val="009A1DB2"/>
    <w:rsid w:val="009A1E77"/>
    <w:rsid w:val="009A2263"/>
    <w:rsid w:val="009A242C"/>
    <w:rsid w:val="009A418F"/>
    <w:rsid w:val="009A74C1"/>
    <w:rsid w:val="009A7B29"/>
    <w:rsid w:val="009A7BC0"/>
    <w:rsid w:val="009B01C5"/>
    <w:rsid w:val="009B04E1"/>
    <w:rsid w:val="009B099A"/>
    <w:rsid w:val="009B165B"/>
    <w:rsid w:val="009B1675"/>
    <w:rsid w:val="009B1982"/>
    <w:rsid w:val="009B24ED"/>
    <w:rsid w:val="009B33DE"/>
    <w:rsid w:val="009B34AC"/>
    <w:rsid w:val="009B3DE1"/>
    <w:rsid w:val="009B4845"/>
    <w:rsid w:val="009B4A5E"/>
    <w:rsid w:val="009B4D7C"/>
    <w:rsid w:val="009B4DD4"/>
    <w:rsid w:val="009B5C98"/>
    <w:rsid w:val="009B6481"/>
    <w:rsid w:val="009B65BC"/>
    <w:rsid w:val="009B6A23"/>
    <w:rsid w:val="009B7194"/>
    <w:rsid w:val="009B75BB"/>
    <w:rsid w:val="009B7B4A"/>
    <w:rsid w:val="009B7FFC"/>
    <w:rsid w:val="009C294E"/>
    <w:rsid w:val="009C2AB1"/>
    <w:rsid w:val="009C3FE7"/>
    <w:rsid w:val="009C4845"/>
    <w:rsid w:val="009C4E94"/>
    <w:rsid w:val="009C70AB"/>
    <w:rsid w:val="009C70C4"/>
    <w:rsid w:val="009C77B0"/>
    <w:rsid w:val="009D101B"/>
    <w:rsid w:val="009D11FB"/>
    <w:rsid w:val="009D1E8D"/>
    <w:rsid w:val="009D1EBD"/>
    <w:rsid w:val="009D2B7E"/>
    <w:rsid w:val="009D350F"/>
    <w:rsid w:val="009D38B3"/>
    <w:rsid w:val="009D3E85"/>
    <w:rsid w:val="009D48A3"/>
    <w:rsid w:val="009D48A5"/>
    <w:rsid w:val="009D4FB6"/>
    <w:rsid w:val="009D5E6B"/>
    <w:rsid w:val="009D6649"/>
    <w:rsid w:val="009D714F"/>
    <w:rsid w:val="009D7E0D"/>
    <w:rsid w:val="009E040E"/>
    <w:rsid w:val="009E0EA6"/>
    <w:rsid w:val="009E0EE5"/>
    <w:rsid w:val="009E1057"/>
    <w:rsid w:val="009E1E96"/>
    <w:rsid w:val="009E2091"/>
    <w:rsid w:val="009E2ABC"/>
    <w:rsid w:val="009E4212"/>
    <w:rsid w:val="009E4B0C"/>
    <w:rsid w:val="009E56CF"/>
    <w:rsid w:val="009E58F4"/>
    <w:rsid w:val="009E5F6D"/>
    <w:rsid w:val="009E62FA"/>
    <w:rsid w:val="009E6915"/>
    <w:rsid w:val="009E750B"/>
    <w:rsid w:val="009F0030"/>
    <w:rsid w:val="009F013E"/>
    <w:rsid w:val="009F0CE8"/>
    <w:rsid w:val="009F134F"/>
    <w:rsid w:val="009F14E3"/>
    <w:rsid w:val="009F1B19"/>
    <w:rsid w:val="009F27F0"/>
    <w:rsid w:val="009F2AFD"/>
    <w:rsid w:val="009F2EB6"/>
    <w:rsid w:val="009F315F"/>
    <w:rsid w:val="009F3B5F"/>
    <w:rsid w:val="009F40A9"/>
    <w:rsid w:val="009F4946"/>
    <w:rsid w:val="009F52FD"/>
    <w:rsid w:val="009F5381"/>
    <w:rsid w:val="009F60CB"/>
    <w:rsid w:val="009F622D"/>
    <w:rsid w:val="009F6450"/>
    <w:rsid w:val="009F6557"/>
    <w:rsid w:val="009F661F"/>
    <w:rsid w:val="009F682D"/>
    <w:rsid w:val="009F6CC2"/>
    <w:rsid w:val="009F749C"/>
    <w:rsid w:val="00A00A04"/>
    <w:rsid w:val="00A00BD4"/>
    <w:rsid w:val="00A010D9"/>
    <w:rsid w:val="00A0171D"/>
    <w:rsid w:val="00A02AA0"/>
    <w:rsid w:val="00A0301B"/>
    <w:rsid w:val="00A03144"/>
    <w:rsid w:val="00A03821"/>
    <w:rsid w:val="00A039CC"/>
    <w:rsid w:val="00A03CB3"/>
    <w:rsid w:val="00A043C4"/>
    <w:rsid w:val="00A04D6A"/>
    <w:rsid w:val="00A04FC4"/>
    <w:rsid w:val="00A05405"/>
    <w:rsid w:val="00A05C13"/>
    <w:rsid w:val="00A05C57"/>
    <w:rsid w:val="00A05D45"/>
    <w:rsid w:val="00A06BD5"/>
    <w:rsid w:val="00A0776F"/>
    <w:rsid w:val="00A107C4"/>
    <w:rsid w:val="00A11973"/>
    <w:rsid w:val="00A11E05"/>
    <w:rsid w:val="00A13433"/>
    <w:rsid w:val="00A135DC"/>
    <w:rsid w:val="00A135F3"/>
    <w:rsid w:val="00A13CA8"/>
    <w:rsid w:val="00A14624"/>
    <w:rsid w:val="00A147B4"/>
    <w:rsid w:val="00A15889"/>
    <w:rsid w:val="00A164B6"/>
    <w:rsid w:val="00A17EF2"/>
    <w:rsid w:val="00A20077"/>
    <w:rsid w:val="00A2026C"/>
    <w:rsid w:val="00A210BA"/>
    <w:rsid w:val="00A217C7"/>
    <w:rsid w:val="00A22F67"/>
    <w:rsid w:val="00A2428B"/>
    <w:rsid w:val="00A24758"/>
    <w:rsid w:val="00A26A24"/>
    <w:rsid w:val="00A26CB5"/>
    <w:rsid w:val="00A27C62"/>
    <w:rsid w:val="00A27FCA"/>
    <w:rsid w:val="00A3021C"/>
    <w:rsid w:val="00A3060B"/>
    <w:rsid w:val="00A30FAD"/>
    <w:rsid w:val="00A312E9"/>
    <w:rsid w:val="00A317C1"/>
    <w:rsid w:val="00A320AD"/>
    <w:rsid w:val="00A324BA"/>
    <w:rsid w:val="00A32BDA"/>
    <w:rsid w:val="00A32E83"/>
    <w:rsid w:val="00A33C92"/>
    <w:rsid w:val="00A34B3B"/>
    <w:rsid w:val="00A34E6E"/>
    <w:rsid w:val="00A34FFD"/>
    <w:rsid w:val="00A358EC"/>
    <w:rsid w:val="00A36B98"/>
    <w:rsid w:val="00A36D19"/>
    <w:rsid w:val="00A36F51"/>
    <w:rsid w:val="00A37359"/>
    <w:rsid w:val="00A3778D"/>
    <w:rsid w:val="00A37EC5"/>
    <w:rsid w:val="00A40705"/>
    <w:rsid w:val="00A411D3"/>
    <w:rsid w:val="00A41285"/>
    <w:rsid w:val="00A41C7B"/>
    <w:rsid w:val="00A436CC"/>
    <w:rsid w:val="00A4478E"/>
    <w:rsid w:val="00A4510D"/>
    <w:rsid w:val="00A45142"/>
    <w:rsid w:val="00A45457"/>
    <w:rsid w:val="00A45F07"/>
    <w:rsid w:val="00A465FE"/>
    <w:rsid w:val="00A471D9"/>
    <w:rsid w:val="00A477AA"/>
    <w:rsid w:val="00A47E04"/>
    <w:rsid w:val="00A502D3"/>
    <w:rsid w:val="00A51256"/>
    <w:rsid w:val="00A515F1"/>
    <w:rsid w:val="00A53220"/>
    <w:rsid w:val="00A53FAA"/>
    <w:rsid w:val="00A54141"/>
    <w:rsid w:val="00A54228"/>
    <w:rsid w:val="00A545F7"/>
    <w:rsid w:val="00A54671"/>
    <w:rsid w:val="00A54D68"/>
    <w:rsid w:val="00A54EC9"/>
    <w:rsid w:val="00A54EEA"/>
    <w:rsid w:val="00A5624E"/>
    <w:rsid w:val="00A57348"/>
    <w:rsid w:val="00A5797A"/>
    <w:rsid w:val="00A6017E"/>
    <w:rsid w:val="00A604B3"/>
    <w:rsid w:val="00A609CB"/>
    <w:rsid w:val="00A61B10"/>
    <w:rsid w:val="00A61B84"/>
    <w:rsid w:val="00A61CC3"/>
    <w:rsid w:val="00A61DDC"/>
    <w:rsid w:val="00A62013"/>
    <w:rsid w:val="00A62600"/>
    <w:rsid w:val="00A62AD3"/>
    <w:rsid w:val="00A63F98"/>
    <w:rsid w:val="00A6403F"/>
    <w:rsid w:val="00A6419F"/>
    <w:rsid w:val="00A649E1"/>
    <w:rsid w:val="00A65072"/>
    <w:rsid w:val="00A6671E"/>
    <w:rsid w:val="00A66CD0"/>
    <w:rsid w:val="00A66EF3"/>
    <w:rsid w:val="00A67F15"/>
    <w:rsid w:val="00A70707"/>
    <w:rsid w:val="00A71146"/>
    <w:rsid w:val="00A717C0"/>
    <w:rsid w:val="00A71E78"/>
    <w:rsid w:val="00A71FAD"/>
    <w:rsid w:val="00A72294"/>
    <w:rsid w:val="00A72B37"/>
    <w:rsid w:val="00A7372C"/>
    <w:rsid w:val="00A7411E"/>
    <w:rsid w:val="00A74DE2"/>
    <w:rsid w:val="00A74E51"/>
    <w:rsid w:val="00A75363"/>
    <w:rsid w:val="00A75D2E"/>
    <w:rsid w:val="00A76354"/>
    <w:rsid w:val="00A766A8"/>
    <w:rsid w:val="00A76D33"/>
    <w:rsid w:val="00A76EA9"/>
    <w:rsid w:val="00A777B4"/>
    <w:rsid w:val="00A7791F"/>
    <w:rsid w:val="00A804B5"/>
    <w:rsid w:val="00A8073C"/>
    <w:rsid w:val="00A812B6"/>
    <w:rsid w:val="00A822AC"/>
    <w:rsid w:val="00A827C5"/>
    <w:rsid w:val="00A82D20"/>
    <w:rsid w:val="00A83B8A"/>
    <w:rsid w:val="00A83DC8"/>
    <w:rsid w:val="00A84113"/>
    <w:rsid w:val="00A84115"/>
    <w:rsid w:val="00A84160"/>
    <w:rsid w:val="00A84ADF"/>
    <w:rsid w:val="00A867F8"/>
    <w:rsid w:val="00A86D5B"/>
    <w:rsid w:val="00A900A2"/>
    <w:rsid w:val="00A90AB8"/>
    <w:rsid w:val="00A90C3B"/>
    <w:rsid w:val="00A90E60"/>
    <w:rsid w:val="00A92AF1"/>
    <w:rsid w:val="00A92E39"/>
    <w:rsid w:val="00A930D4"/>
    <w:rsid w:val="00A94C4B"/>
    <w:rsid w:val="00A9558B"/>
    <w:rsid w:val="00A9568B"/>
    <w:rsid w:val="00A96400"/>
    <w:rsid w:val="00A966B0"/>
    <w:rsid w:val="00A97426"/>
    <w:rsid w:val="00A977C2"/>
    <w:rsid w:val="00A978A5"/>
    <w:rsid w:val="00AA0786"/>
    <w:rsid w:val="00AA1250"/>
    <w:rsid w:val="00AA1687"/>
    <w:rsid w:val="00AA1BA6"/>
    <w:rsid w:val="00AA2181"/>
    <w:rsid w:val="00AA2361"/>
    <w:rsid w:val="00AA2FEF"/>
    <w:rsid w:val="00AA30AE"/>
    <w:rsid w:val="00AA3104"/>
    <w:rsid w:val="00AA3326"/>
    <w:rsid w:val="00AA53FC"/>
    <w:rsid w:val="00AA5695"/>
    <w:rsid w:val="00AA6755"/>
    <w:rsid w:val="00AA6982"/>
    <w:rsid w:val="00AA6DBC"/>
    <w:rsid w:val="00AA7308"/>
    <w:rsid w:val="00AA784D"/>
    <w:rsid w:val="00AA7954"/>
    <w:rsid w:val="00AB163E"/>
    <w:rsid w:val="00AB1B65"/>
    <w:rsid w:val="00AB24EA"/>
    <w:rsid w:val="00AB6770"/>
    <w:rsid w:val="00AB708B"/>
    <w:rsid w:val="00AB7448"/>
    <w:rsid w:val="00AB7AA2"/>
    <w:rsid w:val="00AC0963"/>
    <w:rsid w:val="00AC0FD6"/>
    <w:rsid w:val="00AC10A9"/>
    <w:rsid w:val="00AC1DC4"/>
    <w:rsid w:val="00AC263D"/>
    <w:rsid w:val="00AC29F8"/>
    <w:rsid w:val="00AC2B82"/>
    <w:rsid w:val="00AC2DCD"/>
    <w:rsid w:val="00AC3DB9"/>
    <w:rsid w:val="00AC4076"/>
    <w:rsid w:val="00AC4B87"/>
    <w:rsid w:val="00AC5058"/>
    <w:rsid w:val="00AC510E"/>
    <w:rsid w:val="00AC5E58"/>
    <w:rsid w:val="00AC5F46"/>
    <w:rsid w:val="00AC60A1"/>
    <w:rsid w:val="00AD0FB6"/>
    <w:rsid w:val="00AD2A73"/>
    <w:rsid w:val="00AD2F78"/>
    <w:rsid w:val="00AD33B9"/>
    <w:rsid w:val="00AD3549"/>
    <w:rsid w:val="00AD392B"/>
    <w:rsid w:val="00AD3D15"/>
    <w:rsid w:val="00AD3E33"/>
    <w:rsid w:val="00AD4EA4"/>
    <w:rsid w:val="00AD5003"/>
    <w:rsid w:val="00AD5D1D"/>
    <w:rsid w:val="00AD67D8"/>
    <w:rsid w:val="00AD6D3C"/>
    <w:rsid w:val="00AD73A3"/>
    <w:rsid w:val="00AD73E1"/>
    <w:rsid w:val="00AD773D"/>
    <w:rsid w:val="00AD78CD"/>
    <w:rsid w:val="00AD7C3E"/>
    <w:rsid w:val="00AE0621"/>
    <w:rsid w:val="00AE0A33"/>
    <w:rsid w:val="00AE1187"/>
    <w:rsid w:val="00AE133E"/>
    <w:rsid w:val="00AE1862"/>
    <w:rsid w:val="00AE4D83"/>
    <w:rsid w:val="00AE4F2F"/>
    <w:rsid w:val="00AE5561"/>
    <w:rsid w:val="00AE5EA7"/>
    <w:rsid w:val="00AE7ACA"/>
    <w:rsid w:val="00AF0C21"/>
    <w:rsid w:val="00AF0DC5"/>
    <w:rsid w:val="00AF246D"/>
    <w:rsid w:val="00AF2C2E"/>
    <w:rsid w:val="00AF2F98"/>
    <w:rsid w:val="00AF31D2"/>
    <w:rsid w:val="00AF347A"/>
    <w:rsid w:val="00AF3686"/>
    <w:rsid w:val="00AF3A78"/>
    <w:rsid w:val="00AF59E2"/>
    <w:rsid w:val="00AF623D"/>
    <w:rsid w:val="00AF6325"/>
    <w:rsid w:val="00AF644E"/>
    <w:rsid w:val="00AF6616"/>
    <w:rsid w:val="00AF7564"/>
    <w:rsid w:val="00AF7930"/>
    <w:rsid w:val="00B010F4"/>
    <w:rsid w:val="00B0169F"/>
    <w:rsid w:val="00B0286C"/>
    <w:rsid w:val="00B03298"/>
    <w:rsid w:val="00B034E2"/>
    <w:rsid w:val="00B0479E"/>
    <w:rsid w:val="00B04F6D"/>
    <w:rsid w:val="00B05155"/>
    <w:rsid w:val="00B05531"/>
    <w:rsid w:val="00B06FFB"/>
    <w:rsid w:val="00B0707F"/>
    <w:rsid w:val="00B07136"/>
    <w:rsid w:val="00B07432"/>
    <w:rsid w:val="00B10758"/>
    <w:rsid w:val="00B1088D"/>
    <w:rsid w:val="00B10890"/>
    <w:rsid w:val="00B116B3"/>
    <w:rsid w:val="00B12B9A"/>
    <w:rsid w:val="00B12F4F"/>
    <w:rsid w:val="00B12FA5"/>
    <w:rsid w:val="00B139A0"/>
    <w:rsid w:val="00B141C1"/>
    <w:rsid w:val="00B16410"/>
    <w:rsid w:val="00B16E9D"/>
    <w:rsid w:val="00B178BF"/>
    <w:rsid w:val="00B201A1"/>
    <w:rsid w:val="00B20757"/>
    <w:rsid w:val="00B20B7D"/>
    <w:rsid w:val="00B21045"/>
    <w:rsid w:val="00B21247"/>
    <w:rsid w:val="00B2278F"/>
    <w:rsid w:val="00B23765"/>
    <w:rsid w:val="00B23886"/>
    <w:rsid w:val="00B23CF7"/>
    <w:rsid w:val="00B23E91"/>
    <w:rsid w:val="00B23F64"/>
    <w:rsid w:val="00B24CE2"/>
    <w:rsid w:val="00B24D96"/>
    <w:rsid w:val="00B26851"/>
    <w:rsid w:val="00B26B59"/>
    <w:rsid w:val="00B26CCF"/>
    <w:rsid w:val="00B27184"/>
    <w:rsid w:val="00B274FF"/>
    <w:rsid w:val="00B27D21"/>
    <w:rsid w:val="00B27F3B"/>
    <w:rsid w:val="00B3182E"/>
    <w:rsid w:val="00B319DB"/>
    <w:rsid w:val="00B32F37"/>
    <w:rsid w:val="00B3345A"/>
    <w:rsid w:val="00B33514"/>
    <w:rsid w:val="00B33D6D"/>
    <w:rsid w:val="00B34A49"/>
    <w:rsid w:val="00B34C86"/>
    <w:rsid w:val="00B35EF2"/>
    <w:rsid w:val="00B36C3D"/>
    <w:rsid w:val="00B36E45"/>
    <w:rsid w:val="00B37B40"/>
    <w:rsid w:val="00B37E1F"/>
    <w:rsid w:val="00B40451"/>
    <w:rsid w:val="00B40554"/>
    <w:rsid w:val="00B40FDE"/>
    <w:rsid w:val="00B42D3E"/>
    <w:rsid w:val="00B4319F"/>
    <w:rsid w:val="00B43729"/>
    <w:rsid w:val="00B43D4B"/>
    <w:rsid w:val="00B43DD7"/>
    <w:rsid w:val="00B4416F"/>
    <w:rsid w:val="00B45210"/>
    <w:rsid w:val="00B45952"/>
    <w:rsid w:val="00B4692D"/>
    <w:rsid w:val="00B47542"/>
    <w:rsid w:val="00B47BDD"/>
    <w:rsid w:val="00B47F26"/>
    <w:rsid w:val="00B50921"/>
    <w:rsid w:val="00B50FC5"/>
    <w:rsid w:val="00B5169A"/>
    <w:rsid w:val="00B5260A"/>
    <w:rsid w:val="00B52D92"/>
    <w:rsid w:val="00B52F73"/>
    <w:rsid w:val="00B54024"/>
    <w:rsid w:val="00B5410F"/>
    <w:rsid w:val="00B54B04"/>
    <w:rsid w:val="00B55D15"/>
    <w:rsid w:val="00B55D1B"/>
    <w:rsid w:val="00B565BD"/>
    <w:rsid w:val="00B57695"/>
    <w:rsid w:val="00B5771B"/>
    <w:rsid w:val="00B57AE2"/>
    <w:rsid w:val="00B57BFA"/>
    <w:rsid w:val="00B6041F"/>
    <w:rsid w:val="00B60CE8"/>
    <w:rsid w:val="00B60FFA"/>
    <w:rsid w:val="00B61929"/>
    <w:rsid w:val="00B62327"/>
    <w:rsid w:val="00B6252A"/>
    <w:rsid w:val="00B6306D"/>
    <w:rsid w:val="00B63412"/>
    <w:rsid w:val="00B63908"/>
    <w:rsid w:val="00B641C8"/>
    <w:rsid w:val="00B64777"/>
    <w:rsid w:val="00B64ECB"/>
    <w:rsid w:val="00B65FCB"/>
    <w:rsid w:val="00B6743E"/>
    <w:rsid w:val="00B6793E"/>
    <w:rsid w:val="00B67993"/>
    <w:rsid w:val="00B70080"/>
    <w:rsid w:val="00B70367"/>
    <w:rsid w:val="00B70AFE"/>
    <w:rsid w:val="00B710EE"/>
    <w:rsid w:val="00B72373"/>
    <w:rsid w:val="00B737A2"/>
    <w:rsid w:val="00B7439E"/>
    <w:rsid w:val="00B74532"/>
    <w:rsid w:val="00B7472C"/>
    <w:rsid w:val="00B74CB9"/>
    <w:rsid w:val="00B75C27"/>
    <w:rsid w:val="00B76401"/>
    <w:rsid w:val="00B7646B"/>
    <w:rsid w:val="00B77630"/>
    <w:rsid w:val="00B77AAE"/>
    <w:rsid w:val="00B8094E"/>
    <w:rsid w:val="00B80B75"/>
    <w:rsid w:val="00B80BF1"/>
    <w:rsid w:val="00B812B9"/>
    <w:rsid w:val="00B814FA"/>
    <w:rsid w:val="00B82516"/>
    <w:rsid w:val="00B82A1C"/>
    <w:rsid w:val="00B834EF"/>
    <w:rsid w:val="00B83507"/>
    <w:rsid w:val="00B8561A"/>
    <w:rsid w:val="00B85D39"/>
    <w:rsid w:val="00B864C6"/>
    <w:rsid w:val="00B865B5"/>
    <w:rsid w:val="00B8672B"/>
    <w:rsid w:val="00B86ED1"/>
    <w:rsid w:val="00B902D4"/>
    <w:rsid w:val="00B90B84"/>
    <w:rsid w:val="00B911D6"/>
    <w:rsid w:val="00B916FC"/>
    <w:rsid w:val="00B9234D"/>
    <w:rsid w:val="00B92E3A"/>
    <w:rsid w:val="00B9332D"/>
    <w:rsid w:val="00B93426"/>
    <w:rsid w:val="00B93EA4"/>
    <w:rsid w:val="00B94723"/>
    <w:rsid w:val="00B94B3E"/>
    <w:rsid w:val="00B95780"/>
    <w:rsid w:val="00B9775E"/>
    <w:rsid w:val="00BA06B8"/>
    <w:rsid w:val="00BA0962"/>
    <w:rsid w:val="00BA0FCE"/>
    <w:rsid w:val="00BA1985"/>
    <w:rsid w:val="00BA27E0"/>
    <w:rsid w:val="00BA3C1B"/>
    <w:rsid w:val="00BA4A45"/>
    <w:rsid w:val="00BA4B80"/>
    <w:rsid w:val="00BA4E10"/>
    <w:rsid w:val="00BA63FB"/>
    <w:rsid w:val="00BA645C"/>
    <w:rsid w:val="00BA6935"/>
    <w:rsid w:val="00BB0D8F"/>
    <w:rsid w:val="00BB15EE"/>
    <w:rsid w:val="00BB29E1"/>
    <w:rsid w:val="00BB2E4E"/>
    <w:rsid w:val="00BB39D7"/>
    <w:rsid w:val="00BB44FD"/>
    <w:rsid w:val="00BB4915"/>
    <w:rsid w:val="00BB4C20"/>
    <w:rsid w:val="00BB5084"/>
    <w:rsid w:val="00BB518C"/>
    <w:rsid w:val="00BB52F5"/>
    <w:rsid w:val="00BB585F"/>
    <w:rsid w:val="00BB5B84"/>
    <w:rsid w:val="00BB62F4"/>
    <w:rsid w:val="00BB6AA6"/>
    <w:rsid w:val="00BB7DDB"/>
    <w:rsid w:val="00BC0559"/>
    <w:rsid w:val="00BC2045"/>
    <w:rsid w:val="00BC2F3C"/>
    <w:rsid w:val="00BC5AAE"/>
    <w:rsid w:val="00BC61A1"/>
    <w:rsid w:val="00BC6F73"/>
    <w:rsid w:val="00BC7AF4"/>
    <w:rsid w:val="00BC7C60"/>
    <w:rsid w:val="00BC7F1D"/>
    <w:rsid w:val="00BD050E"/>
    <w:rsid w:val="00BD2B5E"/>
    <w:rsid w:val="00BD360C"/>
    <w:rsid w:val="00BD378B"/>
    <w:rsid w:val="00BD4240"/>
    <w:rsid w:val="00BD4B6E"/>
    <w:rsid w:val="00BD4F0B"/>
    <w:rsid w:val="00BD5000"/>
    <w:rsid w:val="00BD516B"/>
    <w:rsid w:val="00BD5180"/>
    <w:rsid w:val="00BD5322"/>
    <w:rsid w:val="00BD5885"/>
    <w:rsid w:val="00BD6855"/>
    <w:rsid w:val="00BD6DF5"/>
    <w:rsid w:val="00BD70DD"/>
    <w:rsid w:val="00BD7251"/>
    <w:rsid w:val="00BD7423"/>
    <w:rsid w:val="00BD7669"/>
    <w:rsid w:val="00BE16ED"/>
    <w:rsid w:val="00BE172A"/>
    <w:rsid w:val="00BE1E77"/>
    <w:rsid w:val="00BE3F59"/>
    <w:rsid w:val="00BE5375"/>
    <w:rsid w:val="00BE5CBB"/>
    <w:rsid w:val="00BE6307"/>
    <w:rsid w:val="00BE6542"/>
    <w:rsid w:val="00BE66FD"/>
    <w:rsid w:val="00BE776D"/>
    <w:rsid w:val="00BE7BCE"/>
    <w:rsid w:val="00BF05DF"/>
    <w:rsid w:val="00BF09CA"/>
    <w:rsid w:val="00BF0D41"/>
    <w:rsid w:val="00BF0F80"/>
    <w:rsid w:val="00BF303E"/>
    <w:rsid w:val="00BF3A01"/>
    <w:rsid w:val="00BF44E8"/>
    <w:rsid w:val="00BF5984"/>
    <w:rsid w:val="00BF5C7E"/>
    <w:rsid w:val="00BF5D56"/>
    <w:rsid w:val="00BF5DC8"/>
    <w:rsid w:val="00BF605C"/>
    <w:rsid w:val="00BF653E"/>
    <w:rsid w:val="00BF6C1D"/>
    <w:rsid w:val="00C00BDB"/>
    <w:rsid w:val="00C011C9"/>
    <w:rsid w:val="00C0165E"/>
    <w:rsid w:val="00C02296"/>
    <w:rsid w:val="00C023EA"/>
    <w:rsid w:val="00C02BB3"/>
    <w:rsid w:val="00C02D2B"/>
    <w:rsid w:val="00C036E0"/>
    <w:rsid w:val="00C03BAB"/>
    <w:rsid w:val="00C03FE7"/>
    <w:rsid w:val="00C047CF"/>
    <w:rsid w:val="00C04AD2"/>
    <w:rsid w:val="00C052CA"/>
    <w:rsid w:val="00C06205"/>
    <w:rsid w:val="00C06836"/>
    <w:rsid w:val="00C072FA"/>
    <w:rsid w:val="00C07CFA"/>
    <w:rsid w:val="00C109D8"/>
    <w:rsid w:val="00C11797"/>
    <w:rsid w:val="00C12405"/>
    <w:rsid w:val="00C125DD"/>
    <w:rsid w:val="00C13573"/>
    <w:rsid w:val="00C136CB"/>
    <w:rsid w:val="00C13D62"/>
    <w:rsid w:val="00C14ADE"/>
    <w:rsid w:val="00C14B99"/>
    <w:rsid w:val="00C14E45"/>
    <w:rsid w:val="00C1518A"/>
    <w:rsid w:val="00C151A6"/>
    <w:rsid w:val="00C15307"/>
    <w:rsid w:val="00C1560B"/>
    <w:rsid w:val="00C1589C"/>
    <w:rsid w:val="00C16179"/>
    <w:rsid w:val="00C1637E"/>
    <w:rsid w:val="00C16BA6"/>
    <w:rsid w:val="00C16DCB"/>
    <w:rsid w:val="00C16E7C"/>
    <w:rsid w:val="00C16F2B"/>
    <w:rsid w:val="00C17AB8"/>
    <w:rsid w:val="00C17E0C"/>
    <w:rsid w:val="00C200EE"/>
    <w:rsid w:val="00C2011F"/>
    <w:rsid w:val="00C209E4"/>
    <w:rsid w:val="00C21887"/>
    <w:rsid w:val="00C23187"/>
    <w:rsid w:val="00C2338F"/>
    <w:rsid w:val="00C23B1A"/>
    <w:rsid w:val="00C246CF"/>
    <w:rsid w:val="00C24E31"/>
    <w:rsid w:val="00C24F45"/>
    <w:rsid w:val="00C25471"/>
    <w:rsid w:val="00C26781"/>
    <w:rsid w:val="00C27B3D"/>
    <w:rsid w:val="00C27F1E"/>
    <w:rsid w:val="00C31142"/>
    <w:rsid w:val="00C31A63"/>
    <w:rsid w:val="00C31DF5"/>
    <w:rsid w:val="00C331E9"/>
    <w:rsid w:val="00C338DF"/>
    <w:rsid w:val="00C33A25"/>
    <w:rsid w:val="00C34A67"/>
    <w:rsid w:val="00C36ABA"/>
    <w:rsid w:val="00C37D22"/>
    <w:rsid w:val="00C421D4"/>
    <w:rsid w:val="00C42B42"/>
    <w:rsid w:val="00C43BE2"/>
    <w:rsid w:val="00C4425D"/>
    <w:rsid w:val="00C4589D"/>
    <w:rsid w:val="00C46C79"/>
    <w:rsid w:val="00C475F4"/>
    <w:rsid w:val="00C47B72"/>
    <w:rsid w:val="00C50A62"/>
    <w:rsid w:val="00C514EF"/>
    <w:rsid w:val="00C51580"/>
    <w:rsid w:val="00C51647"/>
    <w:rsid w:val="00C51BA9"/>
    <w:rsid w:val="00C52103"/>
    <w:rsid w:val="00C5285A"/>
    <w:rsid w:val="00C53955"/>
    <w:rsid w:val="00C5397C"/>
    <w:rsid w:val="00C539C7"/>
    <w:rsid w:val="00C54259"/>
    <w:rsid w:val="00C55314"/>
    <w:rsid w:val="00C55832"/>
    <w:rsid w:val="00C558AC"/>
    <w:rsid w:val="00C56335"/>
    <w:rsid w:val="00C5753F"/>
    <w:rsid w:val="00C57BA3"/>
    <w:rsid w:val="00C57C72"/>
    <w:rsid w:val="00C57FE0"/>
    <w:rsid w:val="00C61970"/>
    <w:rsid w:val="00C61D9D"/>
    <w:rsid w:val="00C62193"/>
    <w:rsid w:val="00C62A28"/>
    <w:rsid w:val="00C635F7"/>
    <w:rsid w:val="00C63CDF"/>
    <w:rsid w:val="00C648DA"/>
    <w:rsid w:val="00C649DB"/>
    <w:rsid w:val="00C65223"/>
    <w:rsid w:val="00C658AF"/>
    <w:rsid w:val="00C65A1B"/>
    <w:rsid w:val="00C66541"/>
    <w:rsid w:val="00C66BA7"/>
    <w:rsid w:val="00C66D99"/>
    <w:rsid w:val="00C67190"/>
    <w:rsid w:val="00C675BD"/>
    <w:rsid w:val="00C679EC"/>
    <w:rsid w:val="00C70658"/>
    <w:rsid w:val="00C70D08"/>
    <w:rsid w:val="00C712FE"/>
    <w:rsid w:val="00C72BD3"/>
    <w:rsid w:val="00C73040"/>
    <w:rsid w:val="00C7399D"/>
    <w:rsid w:val="00C73A56"/>
    <w:rsid w:val="00C74573"/>
    <w:rsid w:val="00C74F7D"/>
    <w:rsid w:val="00C75BAA"/>
    <w:rsid w:val="00C75C08"/>
    <w:rsid w:val="00C764CC"/>
    <w:rsid w:val="00C76AE1"/>
    <w:rsid w:val="00C77CB0"/>
    <w:rsid w:val="00C77E1C"/>
    <w:rsid w:val="00C81209"/>
    <w:rsid w:val="00C81474"/>
    <w:rsid w:val="00C82BB2"/>
    <w:rsid w:val="00C83541"/>
    <w:rsid w:val="00C838CC"/>
    <w:rsid w:val="00C86FA6"/>
    <w:rsid w:val="00C87317"/>
    <w:rsid w:val="00C87B3D"/>
    <w:rsid w:val="00C907DE"/>
    <w:rsid w:val="00C91C4D"/>
    <w:rsid w:val="00C928F7"/>
    <w:rsid w:val="00C929EF"/>
    <w:rsid w:val="00C92F91"/>
    <w:rsid w:val="00C9324C"/>
    <w:rsid w:val="00C93629"/>
    <w:rsid w:val="00C938D6"/>
    <w:rsid w:val="00C939AB"/>
    <w:rsid w:val="00C93CFD"/>
    <w:rsid w:val="00C93F40"/>
    <w:rsid w:val="00C94D1B"/>
    <w:rsid w:val="00C95285"/>
    <w:rsid w:val="00C959E5"/>
    <w:rsid w:val="00C95F3A"/>
    <w:rsid w:val="00C96185"/>
    <w:rsid w:val="00C96895"/>
    <w:rsid w:val="00C96BF3"/>
    <w:rsid w:val="00C9743D"/>
    <w:rsid w:val="00C9745F"/>
    <w:rsid w:val="00C97A21"/>
    <w:rsid w:val="00CA08DF"/>
    <w:rsid w:val="00CA0DE8"/>
    <w:rsid w:val="00CA21B6"/>
    <w:rsid w:val="00CA279B"/>
    <w:rsid w:val="00CA32D5"/>
    <w:rsid w:val="00CA357C"/>
    <w:rsid w:val="00CA386A"/>
    <w:rsid w:val="00CA401D"/>
    <w:rsid w:val="00CA4419"/>
    <w:rsid w:val="00CA4676"/>
    <w:rsid w:val="00CA5704"/>
    <w:rsid w:val="00CA5AFD"/>
    <w:rsid w:val="00CA6643"/>
    <w:rsid w:val="00CA6DFC"/>
    <w:rsid w:val="00CA70B6"/>
    <w:rsid w:val="00CA7148"/>
    <w:rsid w:val="00CB00E0"/>
    <w:rsid w:val="00CB0141"/>
    <w:rsid w:val="00CB0487"/>
    <w:rsid w:val="00CB0819"/>
    <w:rsid w:val="00CB1FDF"/>
    <w:rsid w:val="00CB2911"/>
    <w:rsid w:val="00CB3811"/>
    <w:rsid w:val="00CB4ABF"/>
    <w:rsid w:val="00CB4BC5"/>
    <w:rsid w:val="00CB53DD"/>
    <w:rsid w:val="00CB569E"/>
    <w:rsid w:val="00CB5DD1"/>
    <w:rsid w:val="00CB636D"/>
    <w:rsid w:val="00CB6660"/>
    <w:rsid w:val="00CB669E"/>
    <w:rsid w:val="00CB66AC"/>
    <w:rsid w:val="00CB6987"/>
    <w:rsid w:val="00CB719B"/>
    <w:rsid w:val="00CB7D2B"/>
    <w:rsid w:val="00CC0A04"/>
    <w:rsid w:val="00CC1B15"/>
    <w:rsid w:val="00CC288C"/>
    <w:rsid w:val="00CC2C54"/>
    <w:rsid w:val="00CC3810"/>
    <w:rsid w:val="00CC455C"/>
    <w:rsid w:val="00CC499B"/>
    <w:rsid w:val="00CC599B"/>
    <w:rsid w:val="00CC59ED"/>
    <w:rsid w:val="00CC6990"/>
    <w:rsid w:val="00CC6A93"/>
    <w:rsid w:val="00CC6C34"/>
    <w:rsid w:val="00CD0100"/>
    <w:rsid w:val="00CD2081"/>
    <w:rsid w:val="00CD2F2A"/>
    <w:rsid w:val="00CD2F69"/>
    <w:rsid w:val="00CD3012"/>
    <w:rsid w:val="00CD373F"/>
    <w:rsid w:val="00CD38E2"/>
    <w:rsid w:val="00CD4054"/>
    <w:rsid w:val="00CD47EA"/>
    <w:rsid w:val="00CD4ACB"/>
    <w:rsid w:val="00CD501F"/>
    <w:rsid w:val="00CD52D3"/>
    <w:rsid w:val="00CD5439"/>
    <w:rsid w:val="00CD5822"/>
    <w:rsid w:val="00CD5D7C"/>
    <w:rsid w:val="00CD6738"/>
    <w:rsid w:val="00CD69AB"/>
    <w:rsid w:val="00CD7832"/>
    <w:rsid w:val="00CD7AF9"/>
    <w:rsid w:val="00CE010D"/>
    <w:rsid w:val="00CE05A1"/>
    <w:rsid w:val="00CE10AA"/>
    <w:rsid w:val="00CE1BAF"/>
    <w:rsid w:val="00CE3533"/>
    <w:rsid w:val="00CE366D"/>
    <w:rsid w:val="00CE3E6F"/>
    <w:rsid w:val="00CE3ED3"/>
    <w:rsid w:val="00CE4A18"/>
    <w:rsid w:val="00CE61C4"/>
    <w:rsid w:val="00CE6A07"/>
    <w:rsid w:val="00CE6AF2"/>
    <w:rsid w:val="00CE6DAD"/>
    <w:rsid w:val="00CE6DDE"/>
    <w:rsid w:val="00CE6EFE"/>
    <w:rsid w:val="00CE7087"/>
    <w:rsid w:val="00CE7616"/>
    <w:rsid w:val="00CE7B09"/>
    <w:rsid w:val="00CE7CF5"/>
    <w:rsid w:val="00CF0B59"/>
    <w:rsid w:val="00CF0B99"/>
    <w:rsid w:val="00CF10EB"/>
    <w:rsid w:val="00CF16DF"/>
    <w:rsid w:val="00CF2321"/>
    <w:rsid w:val="00CF2924"/>
    <w:rsid w:val="00CF2B9E"/>
    <w:rsid w:val="00CF2E3D"/>
    <w:rsid w:val="00CF3073"/>
    <w:rsid w:val="00CF314D"/>
    <w:rsid w:val="00CF3705"/>
    <w:rsid w:val="00CF4157"/>
    <w:rsid w:val="00CF4511"/>
    <w:rsid w:val="00CF4642"/>
    <w:rsid w:val="00CF541D"/>
    <w:rsid w:val="00CF562C"/>
    <w:rsid w:val="00CF5665"/>
    <w:rsid w:val="00CF6032"/>
    <w:rsid w:val="00CF6CD1"/>
    <w:rsid w:val="00CF7247"/>
    <w:rsid w:val="00CF7469"/>
    <w:rsid w:val="00CF79E2"/>
    <w:rsid w:val="00CF7E5E"/>
    <w:rsid w:val="00D01D03"/>
    <w:rsid w:val="00D0258A"/>
    <w:rsid w:val="00D02738"/>
    <w:rsid w:val="00D029D5"/>
    <w:rsid w:val="00D02CCC"/>
    <w:rsid w:val="00D02CEF"/>
    <w:rsid w:val="00D0375A"/>
    <w:rsid w:val="00D04751"/>
    <w:rsid w:val="00D04C32"/>
    <w:rsid w:val="00D055CC"/>
    <w:rsid w:val="00D0580B"/>
    <w:rsid w:val="00D0665A"/>
    <w:rsid w:val="00D06F9A"/>
    <w:rsid w:val="00D07F08"/>
    <w:rsid w:val="00D10B1D"/>
    <w:rsid w:val="00D10BE6"/>
    <w:rsid w:val="00D10CD3"/>
    <w:rsid w:val="00D10D8B"/>
    <w:rsid w:val="00D114B5"/>
    <w:rsid w:val="00D11E2E"/>
    <w:rsid w:val="00D129A3"/>
    <w:rsid w:val="00D13172"/>
    <w:rsid w:val="00D139AA"/>
    <w:rsid w:val="00D13DE6"/>
    <w:rsid w:val="00D14386"/>
    <w:rsid w:val="00D14FED"/>
    <w:rsid w:val="00D15CEF"/>
    <w:rsid w:val="00D16467"/>
    <w:rsid w:val="00D16AE8"/>
    <w:rsid w:val="00D177EB"/>
    <w:rsid w:val="00D17D29"/>
    <w:rsid w:val="00D20526"/>
    <w:rsid w:val="00D20AAE"/>
    <w:rsid w:val="00D20BF6"/>
    <w:rsid w:val="00D2150C"/>
    <w:rsid w:val="00D22206"/>
    <w:rsid w:val="00D22B7D"/>
    <w:rsid w:val="00D233B9"/>
    <w:rsid w:val="00D23BA8"/>
    <w:rsid w:val="00D243CE"/>
    <w:rsid w:val="00D247C7"/>
    <w:rsid w:val="00D24CAE"/>
    <w:rsid w:val="00D24F50"/>
    <w:rsid w:val="00D2529C"/>
    <w:rsid w:val="00D25E95"/>
    <w:rsid w:val="00D268AA"/>
    <w:rsid w:val="00D27751"/>
    <w:rsid w:val="00D27AA8"/>
    <w:rsid w:val="00D30590"/>
    <w:rsid w:val="00D3099C"/>
    <w:rsid w:val="00D30CBD"/>
    <w:rsid w:val="00D31AE5"/>
    <w:rsid w:val="00D327C8"/>
    <w:rsid w:val="00D32E2A"/>
    <w:rsid w:val="00D33B66"/>
    <w:rsid w:val="00D34965"/>
    <w:rsid w:val="00D349F1"/>
    <w:rsid w:val="00D34CA6"/>
    <w:rsid w:val="00D35432"/>
    <w:rsid w:val="00D354D8"/>
    <w:rsid w:val="00D35618"/>
    <w:rsid w:val="00D356CF"/>
    <w:rsid w:val="00D35E2E"/>
    <w:rsid w:val="00D360B1"/>
    <w:rsid w:val="00D36113"/>
    <w:rsid w:val="00D36147"/>
    <w:rsid w:val="00D36907"/>
    <w:rsid w:val="00D37ADB"/>
    <w:rsid w:val="00D4049F"/>
    <w:rsid w:val="00D40865"/>
    <w:rsid w:val="00D4090C"/>
    <w:rsid w:val="00D41F68"/>
    <w:rsid w:val="00D426FC"/>
    <w:rsid w:val="00D4323D"/>
    <w:rsid w:val="00D433C3"/>
    <w:rsid w:val="00D43944"/>
    <w:rsid w:val="00D43E2A"/>
    <w:rsid w:val="00D44024"/>
    <w:rsid w:val="00D44213"/>
    <w:rsid w:val="00D44691"/>
    <w:rsid w:val="00D45536"/>
    <w:rsid w:val="00D45D82"/>
    <w:rsid w:val="00D45FBA"/>
    <w:rsid w:val="00D461F5"/>
    <w:rsid w:val="00D465C0"/>
    <w:rsid w:val="00D46C9A"/>
    <w:rsid w:val="00D47C6A"/>
    <w:rsid w:val="00D50549"/>
    <w:rsid w:val="00D50888"/>
    <w:rsid w:val="00D526C6"/>
    <w:rsid w:val="00D52F3A"/>
    <w:rsid w:val="00D55469"/>
    <w:rsid w:val="00D5547B"/>
    <w:rsid w:val="00D563E8"/>
    <w:rsid w:val="00D61AF5"/>
    <w:rsid w:val="00D61BE5"/>
    <w:rsid w:val="00D61E69"/>
    <w:rsid w:val="00D6216D"/>
    <w:rsid w:val="00D6265D"/>
    <w:rsid w:val="00D6317C"/>
    <w:rsid w:val="00D6339A"/>
    <w:rsid w:val="00D63EC4"/>
    <w:rsid w:val="00D641A8"/>
    <w:rsid w:val="00D64652"/>
    <w:rsid w:val="00D652F7"/>
    <w:rsid w:val="00D65516"/>
    <w:rsid w:val="00D658F2"/>
    <w:rsid w:val="00D659FE"/>
    <w:rsid w:val="00D65AD7"/>
    <w:rsid w:val="00D66258"/>
    <w:rsid w:val="00D6697D"/>
    <w:rsid w:val="00D6762B"/>
    <w:rsid w:val="00D70857"/>
    <w:rsid w:val="00D70F18"/>
    <w:rsid w:val="00D71064"/>
    <w:rsid w:val="00D71C8D"/>
    <w:rsid w:val="00D72665"/>
    <w:rsid w:val="00D72D85"/>
    <w:rsid w:val="00D76C4C"/>
    <w:rsid w:val="00D76CFE"/>
    <w:rsid w:val="00D77890"/>
    <w:rsid w:val="00D77E60"/>
    <w:rsid w:val="00D80797"/>
    <w:rsid w:val="00D80ED2"/>
    <w:rsid w:val="00D82B05"/>
    <w:rsid w:val="00D83918"/>
    <w:rsid w:val="00D86E77"/>
    <w:rsid w:val="00D8703B"/>
    <w:rsid w:val="00D878F0"/>
    <w:rsid w:val="00D87FEC"/>
    <w:rsid w:val="00D90188"/>
    <w:rsid w:val="00D907E5"/>
    <w:rsid w:val="00D90B9B"/>
    <w:rsid w:val="00D91048"/>
    <w:rsid w:val="00D910D1"/>
    <w:rsid w:val="00D923BA"/>
    <w:rsid w:val="00D92520"/>
    <w:rsid w:val="00D928DC"/>
    <w:rsid w:val="00D92F28"/>
    <w:rsid w:val="00D931D2"/>
    <w:rsid w:val="00D93BC2"/>
    <w:rsid w:val="00D93F8A"/>
    <w:rsid w:val="00D973B1"/>
    <w:rsid w:val="00D9755C"/>
    <w:rsid w:val="00DA0443"/>
    <w:rsid w:val="00DA149F"/>
    <w:rsid w:val="00DA1D10"/>
    <w:rsid w:val="00DA2753"/>
    <w:rsid w:val="00DA2CD2"/>
    <w:rsid w:val="00DA2FD8"/>
    <w:rsid w:val="00DA385A"/>
    <w:rsid w:val="00DA47FD"/>
    <w:rsid w:val="00DA4BB7"/>
    <w:rsid w:val="00DA5589"/>
    <w:rsid w:val="00DA5870"/>
    <w:rsid w:val="00DA5C7B"/>
    <w:rsid w:val="00DA6093"/>
    <w:rsid w:val="00DA6AE8"/>
    <w:rsid w:val="00DA71D2"/>
    <w:rsid w:val="00DA7B09"/>
    <w:rsid w:val="00DA7BB0"/>
    <w:rsid w:val="00DB0BA6"/>
    <w:rsid w:val="00DB0F30"/>
    <w:rsid w:val="00DB1006"/>
    <w:rsid w:val="00DB1886"/>
    <w:rsid w:val="00DB1C2B"/>
    <w:rsid w:val="00DB25C0"/>
    <w:rsid w:val="00DB3C66"/>
    <w:rsid w:val="00DB3D65"/>
    <w:rsid w:val="00DB3EEF"/>
    <w:rsid w:val="00DB4648"/>
    <w:rsid w:val="00DB49C7"/>
    <w:rsid w:val="00DB55D0"/>
    <w:rsid w:val="00DB581C"/>
    <w:rsid w:val="00DB5B7B"/>
    <w:rsid w:val="00DB6269"/>
    <w:rsid w:val="00DB6AEB"/>
    <w:rsid w:val="00DB7715"/>
    <w:rsid w:val="00DC0300"/>
    <w:rsid w:val="00DC05E7"/>
    <w:rsid w:val="00DC0F13"/>
    <w:rsid w:val="00DC1758"/>
    <w:rsid w:val="00DC1FA0"/>
    <w:rsid w:val="00DC266A"/>
    <w:rsid w:val="00DC299C"/>
    <w:rsid w:val="00DC34F2"/>
    <w:rsid w:val="00DC3629"/>
    <w:rsid w:val="00DC3F33"/>
    <w:rsid w:val="00DC3F4E"/>
    <w:rsid w:val="00DC56D4"/>
    <w:rsid w:val="00DC5C4A"/>
    <w:rsid w:val="00DC6372"/>
    <w:rsid w:val="00DC6637"/>
    <w:rsid w:val="00DC7D87"/>
    <w:rsid w:val="00DC7E5C"/>
    <w:rsid w:val="00DD043A"/>
    <w:rsid w:val="00DD11FE"/>
    <w:rsid w:val="00DD1ECF"/>
    <w:rsid w:val="00DD1F75"/>
    <w:rsid w:val="00DD3680"/>
    <w:rsid w:val="00DD3F57"/>
    <w:rsid w:val="00DD5949"/>
    <w:rsid w:val="00DD5A19"/>
    <w:rsid w:val="00DD5EBC"/>
    <w:rsid w:val="00DD5ECD"/>
    <w:rsid w:val="00DD61D5"/>
    <w:rsid w:val="00DD6B49"/>
    <w:rsid w:val="00DD6C1C"/>
    <w:rsid w:val="00DD6E9F"/>
    <w:rsid w:val="00DD7EB2"/>
    <w:rsid w:val="00DE0994"/>
    <w:rsid w:val="00DE0E8E"/>
    <w:rsid w:val="00DE10DC"/>
    <w:rsid w:val="00DE110C"/>
    <w:rsid w:val="00DE1F61"/>
    <w:rsid w:val="00DE20C3"/>
    <w:rsid w:val="00DE3480"/>
    <w:rsid w:val="00DE4491"/>
    <w:rsid w:val="00DE4602"/>
    <w:rsid w:val="00DE46AE"/>
    <w:rsid w:val="00DE4B9B"/>
    <w:rsid w:val="00DE592C"/>
    <w:rsid w:val="00DE5E9E"/>
    <w:rsid w:val="00DE6577"/>
    <w:rsid w:val="00DE6773"/>
    <w:rsid w:val="00DE7885"/>
    <w:rsid w:val="00DF02B7"/>
    <w:rsid w:val="00DF127E"/>
    <w:rsid w:val="00DF1668"/>
    <w:rsid w:val="00DF19F0"/>
    <w:rsid w:val="00DF1CCA"/>
    <w:rsid w:val="00DF1F35"/>
    <w:rsid w:val="00DF3DC2"/>
    <w:rsid w:val="00DF4633"/>
    <w:rsid w:val="00DF46A6"/>
    <w:rsid w:val="00DF4E29"/>
    <w:rsid w:val="00DF52B7"/>
    <w:rsid w:val="00DF597F"/>
    <w:rsid w:val="00DF641B"/>
    <w:rsid w:val="00DF682E"/>
    <w:rsid w:val="00DF6930"/>
    <w:rsid w:val="00DF6B4D"/>
    <w:rsid w:val="00DF6C2D"/>
    <w:rsid w:val="00DF6F0C"/>
    <w:rsid w:val="00DF74AC"/>
    <w:rsid w:val="00DF75FD"/>
    <w:rsid w:val="00E004F6"/>
    <w:rsid w:val="00E005AE"/>
    <w:rsid w:val="00E00C55"/>
    <w:rsid w:val="00E01233"/>
    <w:rsid w:val="00E012FA"/>
    <w:rsid w:val="00E017D1"/>
    <w:rsid w:val="00E01F65"/>
    <w:rsid w:val="00E05898"/>
    <w:rsid w:val="00E066D2"/>
    <w:rsid w:val="00E06788"/>
    <w:rsid w:val="00E06854"/>
    <w:rsid w:val="00E06F2C"/>
    <w:rsid w:val="00E06FE4"/>
    <w:rsid w:val="00E072B3"/>
    <w:rsid w:val="00E076FD"/>
    <w:rsid w:val="00E07F21"/>
    <w:rsid w:val="00E10437"/>
    <w:rsid w:val="00E1070A"/>
    <w:rsid w:val="00E10E11"/>
    <w:rsid w:val="00E10F45"/>
    <w:rsid w:val="00E116C2"/>
    <w:rsid w:val="00E121C9"/>
    <w:rsid w:val="00E12BDF"/>
    <w:rsid w:val="00E13427"/>
    <w:rsid w:val="00E13EC7"/>
    <w:rsid w:val="00E14374"/>
    <w:rsid w:val="00E14833"/>
    <w:rsid w:val="00E1527C"/>
    <w:rsid w:val="00E1539D"/>
    <w:rsid w:val="00E15863"/>
    <w:rsid w:val="00E1610F"/>
    <w:rsid w:val="00E1621C"/>
    <w:rsid w:val="00E179B5"/>
    <w:rsid w:val="00E200D4"/>
    <w:rsid w:val="00E216FC"/>
    <w:rsid w:val="00E2214A"/>
    <w:rsid w:val="00E22D90"/>
    <w:rsid w:val="00E23B7D"/>
    <w:rsid w:val="00E244C4"/>
    <w:rsid w:val="00E251E4"/>
    <w:rsid w:val="00E26009"/>
    <w:rsid w:val="00E2669D"/>
    <w:rsid w:val="00E267F8"/>
    <w:rsid w:val="00E273FF"/>
    <w:rsid w:val="00E27458"/>
    <w:rsid w:val="00E275C5"/>
    <w:rsid w:val="00E301A3"/>
    <w:rsid w:val="00E309B4"/>
    <w:rsid w:val="00E32488"/>
    <w:rsid w:val="00E32C58"/>
    <w:rsid w:val="00E32EAA"/>
    <w:rsid w:val="00E33763"/>
    <w:rsid w:val="00E33E06"/>
    <w:rsid w:val="00E34652"/>
    <w:rsid w:val="00E346B5"/>
    <w:rsid w:val="00E348FF"/>
    <w:rsid w:val="00E35F0C"/>
    <w:rsid w:val="00E3749C"/>
    <w:rsid w:val="00E403CB"/>
    <w:rsid w:val="00E4046C"/>
    <w:rsid w:val="00E41D18"/>
    <w:rsid w:val="00E41EB4"/>
    <w:rsid w:val="00E421CF"/>
    <w:rsid w:val="00E42CB1"/>
    <w:rsid w:val="00E43537"/>
    <w:rsid w:val="00E43B24"/>
    <w:rsid w:val="00E43C38"/>
    <w:rsid w:val="00E43C6C"/>
    <w:rsid w:val="00E44DB4"/>
    <w:rsid w:val="00E45152"/>
    <w:rsid w:val="00E46A08"/>
    <w:rsid w:val="00E474D6"/>
    <w:rsid w:val="00E47641"/>
    <w:rsid w:val="00E50CDD"/>
    <w:rsid w:val="00E50D53"/>
    <w:rsid w:val="00E5145C"/>
    <w:rsid w:val="00E51BC6"/>
    <w:rsid w:val="00E51F6C"/>
    <w:rsid w:val="00E520B5"/>
    <w:rsid w:val="00E52D1F"/>
    <w:rsid w:val="00E53332"/>
    <w:rsid w:val="00E53746"/>
    <w:rsid w:val="00E53929"/>
    <w:rsid w:val="00E53F76"/>
    <w:rsid w:val="00E547F7"/>
    <w:rsid w:val="00E54C18"/>
    <w:rsid w:val="00E54E65"/>
    <w:rsid w:val="00E56047"/>
    <w:rsid w:val="00E56B78"/>
    <w:rsid w:val="00E57D1A"/>
    <w:rsid w:val="00E6031A"/>
    <w:rsid w:val="00E60459"/>
    <w:rsid w:val="00E607C0"/>
    <w:rsid w:val="00E60AC6"/>
    <w:rsid w:val="00E60F21"/>
    <w:rsid w:val="00E611B7"/>
    <w:rsid w:val="00E61418"/>
    <w:rsid w:val="00E61E7A"/>
    <w:rsid w:val="00E61ECB"/>
    <w:rsid w:val="00E62103"/>
    <w:rsid w:val="00E62EF0"/>
    <w:rsid w:val="00E63A0B"/>
    <w:rsid w:val="00E64574"/>
    <w:rsid w:val="00E64B9A"/>
    <w:rsid w:val="00E65462"/>
    <w:rsid w:val="00E65944"/>
    <w:rsid w:val="00E65DEB"/>
    <w:rsid w:val="00E66581"/>
    <w:rsid w:val="00E669D7"/>
    <w:rsid w:val="00E66A7B"/>
    <w:rsid w:val="00E67213"/>
    <w:rsid w:val="00E676F5"/>
    <w:rsid w:val="00E70183"/>
    <w:rsid w:val="00E70615"/>
    <w:rsid w:val="00E70816"/>
    <w:rsid w:val="00E7116F"/>
    <w:rsid w:val="00E71F58"/>
    <w:rsid w:val="00E72A3D"/>
    <w:rsid w:val="00E72C98"/>
    <w:rsid w:val="00E740F0"/>
    <w:rsid w:val="00E742D6"/>
    <w:rsid w:val="00E74868"/>
    <w:rsid w:val="00E753B5"/>
    <w:rsid w:val="00E755D2"/>
    <w:rsid w:val="00E7591B"/>
    <w:rsid w:val="00E75E9B"/>
    <w:rsid w:val="00E76233"/>
    <w:rsid w:val="00E77675"/>
    <w:rsid w:val="00E77709"/>
    <w:rsid w:val="00E77C14"/>
    <w:rsid w:val="00E77D01"/>
    <w:rsid w:val="00E81304"/>
    <w:rsid w:val="00E82F30"/>
    <w:rsid w:val="00E842A6"/>
    <w:rsid w:val="00E84708"/>
    <w:rsid w:val="00E84E9A"/>
    <w:rsid w:val="00E864F9"/>
    <w:rsid w:val="00E86664"/>
    <w:rsid w:val="00E86AFE"/>
    <w:rsid w:val="00E87141"/>
    <w:rsid w:val="00E87912"/>
    <w:rsid w:val="00E87D63"/>
    <w:rsid w:val="00E9020B"/>
    <w:rsid w:val="00E91276"/>
    <w:rsid w:val="00E919CD"/>
    <w:rsid w:val="00E92636"/>
    <w:rsid w:val="00E92B95"/>
    <w:rsid w:val="00E92BEA"/>
    <w:rsid w:val="00E9306B"/>
    <w:rsid w:val="00E93483"/>
    <w:rsid w:val="00E93CAE"/>
    <w:rsid w:val="00E94AE4"/>
    <w:rsid w:val="00E9521A"/>
    <w:rsid w:val="00E95445"/>
    <w:rsid w:val="00E95CA5"/>
    <w:rsid w:val="00E96AA7"/>
    <w:rsid w:val="00E96AE8"/>
    <w:rsid w:val="00E96C5D"/>
    <w:rsid w:val="00E9718B"/>
    <w:rsid w:val="00E97541"/>
    <w:rsid w:val="00E97BF7"/>
    <w:rsid w:val="00EA0A73"/>
    <w:rsid w:val="00EA1A18"/>
    <w:rsid w:val="00EA225A"/>
    <w:rsid w:val="00EA26D5"/>
    <w:rsid w:val="00EA2828"/>
    <w:rsid w:val="00EA2C4C"/>
    <w:rsid w:val="00EA331A"/>
    <w:rsid w:val="00EA3779"/>
    <w:rsid w:val="00EA390A"/>
    <w:rsid w:val="00EA41AA"/>
    <w:rsid w:val="00EA4310"/>
    <w:rsid w:val="00EA5344"/>
    <w:rsid w:val="00EA5BE0"/>
    <w:rsid w:val="00EA6043"/>
    <w:rsid w:val="00EA62BC"/>
    <w:rsid w:val="00EA661A"/>
    <w:rsid w:val="00EA67A0"/>
    <w:rsid w:val="00EA7345"/>
    <w:rsid w:val="00EA7451"/>
    <w:rsid w:val="00EA76D6"/>
    <w:rsid w:val="00EA7A61"/>
    <w:rsid w:val="00EB0E5D"/>
    <w:rsid w:val="00EB3454"/>
    <w:rsid w:val="00EB358F"/>
    <w:rsid w:val="00EB372A"/>
    <w:rsid w:val="00EB3828"/>
    <w:rsid w:val="00EB48A7"/>
    <w:rsid w:val="00EB50EA"/>
    <w:rsid w:val="00EB7506"/>
    <w:rsid w:val="00EB7F04"/>
    <w:rsid w:val="00EC03DE"/>
    <w:rsid w:val="00EC21A2"/>
    <w:rsid w:val="00EC22BE"/>
    <w:rsid w:val="00EC2ED5"/>
    <w:rsid w:val="00EC45BF"/>
    <w:rsid w:val="00EC4D5F"/>
    <w:rsid w:val="00EC4FB5"/>
    <w:rsid w:val="00EC59F6"/>
    <w:rsid w:val="00EC5DE2"/>
    <w:rsid w:val="00EC68F2"/>
    <w:rsid w:val="00EC7730"/>
    <w:rsid w:val="00ED121E"/>
    <w:rsid w:val="00ED184E"/>
    <w:rsid w:val="00ED1C65"/>
    <w:rsid w:val="00ED382B"/>
    <w:rsid w:val="00ED38F4"/>
    <w:rsid w:val="00ED42D1"/>
    <w:rsid w:val="00ED58B3"/>
    <w:rsid w:val="00ED6626"/>
    <w:rsid w:val="00ED6969"/>
    <w:rsid w:val="00ED6995"/>
    <w:rsid w:val="00ED74D2"/>
    <w:rsid w:val="00EE0FCE"/>
    <w:rsid w:val="00EE1AC9"/>
    <w:rsid w:val="00EE1CB9"/>
    <w:rsid w:val="00EE220E"/>
    <w:rsid w:val="00EE25E0"/>
    <w:rsid w:val="00EE4480"/>
    <w:rsid w:val="00EE5238"/>
    <w:rsid w:val="00EE5503"/>
    <w:rsid w:val="00EF11C7"/>
    <w:rsid w:val="00EF19F7"/>
    <w:rsid w:val="00EF1FF5"/>
    <w:rsid w:val="00EF27DB"/>
    <w:rsid w:val="00EF318B"/>
    <w:rsid w:val="00EF50B2"/>
    <w:rsid w:val="00EF58A5"/>
    <w:rsid w:val="00EF767B"/>
    <w:rsid w:val="00F00B9C"/>
    <w:rsid w:val="00F02243"/>
    <w:rsid w:val="00F0292C"/>
    <w:rsid w:val="00F03830"/>
    <w:rsid w:val="00F04447"/>
    <w:rsid w:val="00F04580"/>
    <w:rsid w:val="00F04B16"/>
    <w:rsid w:val="00F04B45"/>
    <w:rsid w:val="00F04E71"/>
    <w:rsid w:val="00F04E78"/>
    <w:rsid w:val="00F05218"/>
    <w:rsid w:val="00F07BAE"/>
    <w:rsid w:val="00F105CF"/>
    <w:rsid w:val="00F10E4B"/>
    <w:rsid w:val="00F11414"/>
    <w:rsid w:val="00F1144E"/>
    <w:rsid w:val="00F11CF6"/>
    <w:rsid w:val="00F123A7"/>
    <w:rsid w:val="00F1246D"/>
    <w:rsid w:val="00F12A1B"/>
    <w:rsid w:val="00F12B59"/>
    <w:rsid w:val="00F15281"/>
    <w:rsid w:val="00F15DF5"/>
    <w:rsid w:val="00F164E0"/>
    <w:rsid w:val="00F16611"/>
    <w:rsid w:val="00F16FAB"/>
    <w:rsid w:val="00F1756E"/>
    <w:rsid w:val="00F1767F"/>
    <w:rsid w:val="00F20260"/>
    <w:rsid w:val="00F217FE"/>
    <w:rsid w:val="00F21926"/>
    <w:rsid w:val="00F21BBB"/>
    <w:rsid w:val="00F21CC2"/>
    <w:rsid w:val="00F22BB7"/>
    <w:rsid w:val="00F22EC0"/>
    <w:rsid w:val="00F22EC6"/>
    <w:rsid w:val="00F22FCB"/>
    <w:rsid w:val="00F23188"/>
    <w:rsid w:val="00F231B6"/>
    <w:rsid w:val="00F23D3B"/>
    <w:rsid w:val="00F24663"/>
    <w:rsid w:val="00F2497F"/>
    <w:rsid w:val="00F249FC"/>
    <w:rsid w:val="00F24D1C"/>
    <w:rsid w:val="00F26045"/>
    <w:rsid w:val="00F262EE"/>
    <w:rsid w:val="00F267F5"/>
    <w:rsid w:val="00F27174"/>
    <w:rsid w:val="00F27D4D"/>
    <w:rsid w:val="00F303FD"/>
    <w:rsid w:val="00F30937"/>
    <w:rsid w:val="00F309B6"/>
    <w:rsid w:val="00F3272D"/>
    <w:rsid w:val="00F33541"/>
    <w:rsid w:val="00F339AB"/>
    <w:rsid w:val="00F34FBF"/>
    <w:rsid w:val="00F364AF"/>
    <w:rsid w:val="00F36B68"/>
    <w:rsid w:val="00F36BF4"/>
    <w:rsid w:val="00F3720C"/>
    <w:rsid w:val="00F373C0"/>
    <w:rsid w:val="00F403E5"/>
    <w:rsid w:val="00F405CC"/>
    <w:rsid w:val="00F40646"/>
    <w:rsid w:val="00F40A52"/>
    <w:rsid w:val="00F40BA7"/>
    <w:rsid w:val="00F410B5"/>
    <w:rsid w:val="00F4144A"/>
    <w:rsid w:val="00F41451"/>
    <w:rsid w:val="00F42483"/>
    <w:rsid w:val="00F42C63"/>
    <w:rsid w:val="00F43156"/>
    <w:rsid w:val="00F4347F"/>
    <w:rsid w:val="00F436CB"/>
    <w:rsid w:val="00F443F6"/>
    <w:rsid w:val="00F448A7"/>
    <w:rsid w:val="00F45DAF"/>
    <w:rsid w:val="00F45F92"/>
    <w:rsid w:val="00F466BD"/>
    <w:rsid w:val="00F46799"/>
    <w:rsid w:val="00F47244"/>
    <w:rsid w:val="00F47F89"/>
    <w:rsid w:val="00F502B8"/>
    <w:rsid w:val="00F502DB"/>
    <w:rsid w:val="00F50431"/>
    <w:rsid w:val="00F52D2D"/>
    <w:rsid w:val="00F534A9"/>
    <w:rsid w:val="00F5372F"/>
    <w:rsid w:val="00F5389C"/>
    <w:rsid w:val="00F53A71"/>
    <w:rsid w:val="00F54133"/>
    <w:rsid w:val="00F548E3"/>
    <w:rsid w:val="00F54966"/>
    <w:rsid w:val="00F54CA2"/>
    <w:rsid w:val="00F55680"/>
    <w:rsid w:val="00F5658D"/>
    <w:rsid w:val="00F56AB4"/>
    <w:rsid w:val="00F570DE"/>
    <w:rsid w:val="00F57DF8"/>
    <w:rsid w:val="00F60185"/>
    <w:rsid w:val="00F602BB"/>
    <w:rsid w:val="00F60F32"/>
    <w:rsid w:val="00F6108E"/>
    <w:rsid w:val="00F623DF"/>
    <w:rsid w:val="00F626DD"/>
    <w:rsid w:val="00F6369F"/>
    <w:rsid w:val="00F655C5"/>
    <w:rsid w:val="00F66D27"/>
    <w:rsid w:val="00F66F9B"/>
    <w:rsid w:val="00F67525"/>
    <w:rsid w:val="00F67802"/>
    <w:rsid w:val="00F713DE"/>
    <w:rsid w:val="00F715C6"/>
    <w:rsid w:val="00F71C53"/>
    <w:rsid w:val="00F71E06"/>
    <w:rsid w:val="00F71EDC"/>
    <w:rsid w:val="00F72A35"/>
    <w:rsid w:val="00F7317F"/>
    <w:rsid w:val="00F7329F"/>
    <w:rsid w:val="00F73B04"/>
    <w:rsid w:val="00F74BDA"/>
    <w:rsid w:val="00F75585"/>
    <w:rsid w:val="00F75FAF"/>
    <w:rsid w:val="00F75FBE"/>
    <w:rsid w:val="00F761CA"/>
    <w:rsid w:val="00F7729F"/>
    <w:rsid w:val="00F7752A"/>
    <w:rsid w:val="00F7789E"/>
    <w:rsid w:val="00F77C11"/>
    <w:rsid w:val="00F77CEF"/>
    <w:rsid w:val="00F77E9C"/>
    <w:rsid w:val="00F80164"/>
    <w:rsid w:val="00F80396"/>
    <w:rsid w:val="00F80EB9"/>
    <w:rsid w:val="00F820F3"/>
    <w:rsid w:val="00F82146"/>
    <w:rsid w:val="00F82F33"/>
    <w:rsid w:val="00F84D8E"/>
    <w:rsid w:val="00F85046"/>
    <w:rsid w:val="00F858A8"/>
    <w:rsid w:val="00F87923"/>
    <w:rsid w:val="00F87BD2"/>
    <w:rsid w:val="00F90150"/>
    <w:rsid w:val="00F90324"/>
    <w:rsid w:val="00F911C2"/>
    <w:rsid w:val="00F92371"/>
    <w:rsid w:val="00F9241B"/>
    <w:rsid w:val="00F92708"/>
    <w:rsid w:val="00F92B98"/>
    <w:rsid w:val="00F9347A"/>
    <w:rsid w:val="00F93D15"/>
    <w:rsid w:val="00F943BA"/>
    <w:rsid w:val="00F94715"/>
    <w:rsid w:val="00F947F3"/>
    <w:rsid w:val="00F95127"/>
    <w:rsid w:val="00F96C2A"/>
    <w:rsid w:val="00F96CD1"/>
    <w:rsid w:val="00F96DA8"/>
    <w:rsid w:val="00F97133"/>
    <w:rsid w:val="00F97C67"/>
    <w:rsid w:val="00FA0C81"/>
    <w:rsid w:val="00FA10CD"/>
    <w:rsid w:val="00FA1182"/>
    <w:rsid w:val="00FA11CE"/>
    <w:rsid w:val="00FA17CC"/>
    <w:rsid w:val="00FA1C92"/>
    <w:rsid w:val="00FA2126"/>
    <w:rsid w:val="00FA309A"/>
    <w:rsid w:val="00FA46C2"/>
    <w:rsid w:val="00FA4970"/>
    <w:rsid w:val="00FA4BF0"/>
    <w:rsid w:val="00FA4E52"/>
    <w:rsid w:val="00FA5055"/>
    <w:rsid w:val="00FA52AB"/>
    <w:rsid w:val="00FA5F2D"/>
    <w:rsid w:val="00FA6724"/>
    <w:rsid w:val="00FA73FA"/>
    <w:rsid w:val="00FA7CB0"/>
    <w:rsid w:val="00FB0987"/>
    <w:rsid w:val="00FB0AA7"/>
    <w:rsid w:val="00FB1391"/>
    <w:rsid w:val="00FB20AF"/>
    <w:rsid w:val="00FB21C5"/>
    <w:rsid w:val="00FB2893"/>
    <w:rsid w:val="00FB2B1D"/>
    <w:rsid w:val="00FB2B47"/>
    <w:rsid w:val="00FB2E89"/>
    <w:rsid w:val="00FB3990"/>
    <w:rsid w:val="00FB3A5A"/>
    <w:rsid w:val="00FB3AD0"/>
    <w:rsid w:val="00FB50C3"/>
    <w:rsid w:val="00FB5677"/>
    <w:rsid w:val="00FB63B0"/>
    <w:rsid w:val="00FB6A81"/>
    <w:rsid w:val="00FB6AB8"/>
    <w:rsid w:val="00FB73D2"/>
    <w:rsid w:val="00FB75F1"/>
    <w:rsid w:val="00FB7AB9"/>
    <w:rsid w:val="00FB7E3E"/>
    <w:rsid w:val="00FC0258"/>
    <w:rsid w:val="00FC0340"/>
    <w:rsid w:val="00FC04BF"/>
    <w:rsid w:val="00FC07FB"/>
    <w:rsid w:val="00FC18AC"/>
    <w:rsid w:val="00FC21D8"/>
    <w:rsid w:val="00FC3FD1"/>
    <w:rsid w:val="00FC483C"/>
    <w:rsid w:val="00FC4B72"/>
    <w:rsid w:val="00FC4CAB"/>
    <w:rsid w:val="00FC4CB1"/>
    <w:rsid w:val="00FC5917"/>
    <w:rsid w:val="00FC5C99"/>
    <w:rsid w:val="00FC635C"/>
    <w:rsid w:val="00FC699B"/>
    <w:rsid w:val="00FD014D"/>
    <w:rsid w:val="00FD03B3"/>
    <w:rsid w:val="00FD068F"/>
    <w:rsid w:val="00FD0C53"/>
    <w:rsid w:val="00FD15D1"/>
    <w:rsid w:val="00FD1974"/>
    <w:rsid w:val="00FD22E8"/>
    <w:rsid w:val="00FD28E9"/>
    <w:rsid w:val="00FD2F1B"/>
    <w:rsid w:val="00FD2FD1"/>
    <w:rsid w:val="00FD3D9F"/>
    <w:rsid w:val="00FD4E8A"/>
    <w:rsid w:val="00FD52FD"/>
    <w:rsid w:val="00FD6578"/>
    <w:rsid w:val="00FD7685"/>
    <w:rsid w:val="00FE0868"/>
    <w:rsid w:val="00FE1A36"/>
    <w:rsid w:val="00FE1A76"/>
    <w:rsid w:val="00FE1C77"/>
    <w:rsid w:val="00FE24E3"/>
    <w:rsid w:val="00FE332E"/>
    <w:rsid w:val="00FE58A0"/>
    <w:rsid w:val="00FE5C0A"/>
    <w:rsid w:val="00FE5E28"/>
    <w:rsid w:val="00FE641C"/>
    <w:rsid w:val="00FE6DA0"/>
    <w:rsid w:val="00FE7423"/>
    <w:rsid w:val="00FE781E"/>
    <w:rsid w:val="00FE7E59"/>
    <w:rsid w:val="00FF0352"/>
    <w:rsid w:val="00FF0D47"/>
    <w:rsid w:val="00FF0E3C"/>
    <w:rsid w:val="00FF1348"/>
    <w:rsid w:val="00FF135F"/>
    <w:rsid w:val="00FF1C99"/>
    <w:rsid w:val="00FF2219"/>
    <w:rsid w:val="00FF22E0"/>
    <w:rsid w:val="00FF2AF5"/>
    <w:rsid w:val="00FF2B93"/>
    <w:rsid w:val="00FF2BAA"/>
    <w:rsid w:val="00FF3344"/>
    <w:rsid w:val="00FF37E2"/>
    <w:rsid w:val="00FF3971"/>
    <w:rsid w:val="00FF4073"/>
    <w:rsid w:val="00FF497C"/>
    <w:rsid w:val="00FF52EF"/>
    <w:rsid w:val="00FF62C3"/>
    <w:rsid w:val="00FF672B"/>
    <w:rsid w:val="00FF6866"/>
    <w:rsid w:val="00FF6C66"/>
    <w:rsid w:val="00FF7B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Normal (Web)"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6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760A0B"/>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
    <w:name w:val="页眉 Char"/>
    <w:basedOn w:val="a0"/>
    <w:link w:val="a3"/>
    <w:uiPriority w:val="99"/>
    <w:rsid w:val="00760A0B"/>
    <w:rPr>
      <w:rFonts w:ascii="Times New Roman" w:eastAsia="宋体" w:hAnsi="Times New Roman" w:cs="Times New Roman"/>
      <w:sz w:val="18"/>
      <w:szCs w:val="18"/>
    </w:rPr>
  </w:style>
  <w:style w:type="paragraph" w:styleId="a4">
    <w:name w:val="footer"/>
    <w:basedOn w:val="a"/>
    <w:link w:val="Char0"/>
    <w:uiPriority w:val="99"/>
    <w:rsid w:val="00760A0B"/>
    <w:pPr>
      <w:tabs>
        <w:tab w:val="center" w:pos="4153"/>
        <w:tab w:val="right" w:pos="8306"/>
      </w:tabs>
      <w:snapToGrid w:val="0"/>
      <w:jc w:val="left"/>
    </w:pPr>
    <w:rPr>
      <w:rFonts w:ascii="Times New Roman" w:eastAsia="宋体" w:hAnsi="Times New Roman" w:cs="Times New Roman"/>
      <w:sz w:val="18"/>
      <w:szCs w:val="18"/>
    </w:rPr>
  </w:style>
  <w:style w:type="character" w:customStyle="1" w:styleId="Char0">
    <w:name w:val="页脚 Char"/>
    <w:basedOn w:val="a0"/>
    <w:link w:val="a4"/>
    <w:uiPriority w:val="99"/>
    <w:rsid w:val="00760A0B"/>
    <w:rPr>
      <w:rFonts w:ascii="Times New Roman" w:eastAsia="宋体" w:hAnsi="Times New Roman" w:cs="Times New Roman"/>
      <w:sz w:val="18"/>
      <w:szCs w:val="18"/>
    </w:rPr>
  </w:style>
  <w:style w:type="paragraph" w:styleId="a5">
    <w:name w:val="List Paragraph"/>
    <w:basedOn w:val="a"/>
    <w:uiPriority w:val="34"/>
    <w:qFormat/>
    <w:rsid w:val="00853B0D"/>
    <w:pPr>
      <w:ind w:firstLineChars="200" w:firstLine="420"/>
    </w:pPr>
  </w:style>
  <w:style w:type="paragraph" w:styleId="a6">
    <w:name w:val="Balloon Text"/>
    <w:basedOn w:val="a"/>
    <w:link w:val="Char1"/>
    <w:uiPriority w:val="99"/>
    <w:semiHidden/>
    <w:unhideWhenUsed/>
    <w:rsid w:val="00251C00"/>
    <w:rPr>
      <w:sz w:val="18"/>
      <w:szCs w:val="18"/>
    </w:rPr>
  </w:style>
  <w:style w:type="character" w:customStyle="1" w:styleId="Char1">
    <w:name w:val="批注框文本 Char"/>
    <w:basedOn w:val="a0"/>
    <w:link w:val="a6"/>
    <w:uiPriority w:val="99"/>
    <w:semiHidden/>
    <w:rsid w:val="00251C00"/>
    <w:rPr>
      <w:sz w:val="18"/>
      <w:szCs w:val="18"/>
    </w:rPr>
  </w:style>
  <w:style w:type="paragraph" w:styleId="a7">
    <w:name w:val="footnote text"/>
    <w:basedOn w:val="a"/>
    <w:link w:val="Char2"/>
    <w:uiPriority w:val="99"/>
    <w:semiHidden/>
    <w:unhideWhenUsed/>
    <w:rsid w:val="006605AD"/>
    <w:pPr>
      <w:snapToGrid w:val="0"/>
      <w:jc w:val="left"/>
    </w:pPr>
    <w:rPr>
      <w:sz w:val="18"/>
      <w:szCs w:val="18"/>
    </w:rPr>
  </w:style>
  <w:style w:type="character" w:customStyle="1" w:styleId="Char2">
    <w:name w:val="脚注文本 Char"/>
    <w:basedOn w:val="a0"/>
    <w:link w:val="a7"/>
    <w:uiPriority w:val="99"/>
    <w:semiHidden/>
    <w:rsid w:val="006605AD"/>
    <w:rPr>
      <w:sz w:val="18"/>
      <w:szCs w:val="18"/>
    </w:rPr>
  </w:style>
  <w:style w:type="character" w:styleId="a8">
    <w:name w:val="footnote reference"/>
    <w:basedOn w:val="a0"/>
    <w:uiPriority w:val="99"/>
    <w:semiHidden/>
    <w:unhideWhenUsed/>
    <w:rsid w:val="006605AD"/>
    <w:rPr>
      <w:vertAlign w:val="superscript"/>
    </w:rPr>
  </w:style>
  <w:style w:type="table" w:styleId="a9">
    <w:name w:val="Table Grid"/>
    <w:basedOn w:val="a1"/>
    <w:uiPriority w:val="59"/>
    <w:qFormat/>
    <w:rsid w:val="006605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qFormat/>
    <w:rsid w:val="006605AD"/>
    <w:pPr>
      <w:widowControl/>
      <w:spacing w:before="100" w:beforeAutospacing="1" w:after="100" w:afterAutospacing="1"/>
      <w:jc w:val="left"/>
    </w:pPr>
    <w:rPr>
      <w:rFonts w:ascii="宋体" w:eastAsia="宋体" w:hAnsi="宋体" w:cs="Times New Roman"/>
      <w:kern w:val="0"/>
      <w:sz w:val="24"/>
      <w:szCs w:val="24"/>
    </w:rPr>
  </w:style>
  <w:style w:type="paragraph" w:styleId="ab">
    <w:name w:val="Plain Text"/>
    <w:aliases w:val="标题1,普通文字 Char,纯文本 Char Char, Char,标题1 Char Char,普通文字,Char Char Char,Char Char,Char,纯文本 Char1,标题1 Char Char Char Char Char,纯文本 Char Char1 Char Char Char,游数的格式,Plain Te,游数的,Plain Text,纯文本 Char Char Char,纯文本 Char Char1, Char Char Char,普通"/>
    <w:basedOn w:val="a"/>
    <w:link w:val="Char3"/>
    <w:qFormat/>
    <w:rsid w:val="006605AD"/>
    <w:rPr>
      <w:rFonts w:ascii="宋体" w:eastAsia="宋体" w:hAnsi="Courier New" w:cs="Courier New"/>
      <w:szCs w:val="21"/>
    </w:rPr>
  </w:style>
  <w:style w:type="character" w:customStyle="1" w:styleId="Char3">
    <w:name w:val="纯文本 Char"/>
    <w:aliases w:val="标题1 Char,普通文字 Char Char,纯文本 Char Char Char1, Char Char,标题1 Char Char Char,普通文字 Char1,Char Char Char Char,Char Char Char1,Char Char1,纯文本 Char1 Char,标题1 Char Char Char Char Char Char,纯文本 Char Char1 Char Char Char Char,游数的格式 Char,Plain Te Char"/>
    <w:basedOn w:val="a0"/>
    <w:link w:val="ab"/>
    <w:qFormat/>
    <w:rsid w:val="006605AD"/>
    <w:rPr>
      <w:rFonts w:ascii="宋体" w:eastAsia="宋体" w:hAnsi="Courier New" w:cs="Courier New"/>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0.wmf"/><Relationship Id="rId21" Type="http://schemas.openxmlformats.org/officeDocument/2006/relationships/image" Target="media/image8.wmf"/><Relationship Id="rId42" Type="http://schemas.openxmlformats.org/officeDocument/2006/relationships/image" Target="media/image18.wmf"/><Relationship Id="rId47" Type="http://schemas.openxmlformats.org/officeDocument/2006/relationships/oleObject" Target="embeddings/oleObject21.bin"/><Relationship Id="rId63" Type="http://schemas.openxmlformats.org/officeDocument/2006/relationships/oleObject" Target="embeddings/oleObject31.bin"/><Relationship Id="rId68" Type="http://schemas.openxmlformats.org/officeDocument/2006/relationships/oleObject" Target="embeddings/oleObject34.bin"/><Relationship Id="rId84" Type="http://schemas.openxmlformats.org/officeDocument/2006/relationships/oleObject" Target="embeddings/oleObject45.bin"/><Relationship Id="rId89" Type="http://schemas.openxmlformats.org/officeDocument/2006/relationships/oleObject" Target="embeddings/oleObject47.bin"/><Relationship Id="rId112" Type="http://schemas.openxmlformats.org/officeDocument/2006/relationships/oleObject" Target="embeddings/oleObject58.bin"/><Relationship Id="rId16" Type="http://schemas.openxmlformats.org/officeDocument/2006/relationships/oleObject" Target="embeddings/oleObject4.bin"/><Relationship Id="rId107" Type="http://schemas.openxmlformats.org/officeDocument/2006/relationships/image" Target="media/image45.wmf"/><Relationship Id="rId11" Type="http://schemas.openxmlformats.org/officeDocument/2006/relationships/image" Target="media/image3.wmf"/><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4.bin"/><Relationship Id="rId58" Type="http://schemas.openxmlformats.org/officeDocument/2006/relationships/oleObject" Target="embeddings/oleObject27.bin"/><Relationship Id="rId74" Type="http://schemas.openxmlformats.org/officeDocument/2006/relationships/oleObject" Target="embeddings/oleObject39.bin"/><Relationship Id="rId79" Type="http://schemas.openxmlformats.org/officeDocument/2006/relationships/image" Target="media/image30.wmf"/><Relationship Id="rId102" Type="http://schemas.openxmlformats.org/officeDocument/2006/relationships/oleObject" Target="embeddings/oleObject53.bin"/><Relationship Id="rId123" Type="http://schemas.openxmlformats.org/officeDocument/2006/relationships/oleObject" Target="embeddings/oleObject65.bin"/><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image" Target="media/image36.wmf"/><Relationship Id="rId95" Type="http://schemas.openxmlformats.org/officeDocument/2006/relationships/oleObject" Target="embeddings/oleObject50.bin"/><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0.wmf"/><Relationship Id="rId56" Type="http://schemas.openxmlformats.org/officeDocument/2006/relationships/oleObject" Target="embeddings/oleObject26.bin"/><Relationship Id="rId64" Type="http://schemas.openxmlformats.org/officeDocument/2006/relationships/image" Target="media/image26.wmf"/><Relationship Id="rId69" Type="http://schemas.openxmlformats.org/officeDocument/2006/relationships/oleObject" Target="embeddings/oleObject35.bin"/><Relationship Id="rId77" Type="http://schemas.openxmlformats.org/officeDocument/2006/relationships/image" Target="media/image29.wmf"/><Relationship Id="rId100" Type="http://schemas.openxmlformats.org/officeDocument/2006/relationships/oleObject" Target="embeddings/oleObject52.bin"/><Relationship Id="rId105" Type="http://schemas.openxmlformats.org/officeDocument/2006/relationships/image" Target="media/image44.wmf"/><Relationship Id="rId113" Type="http://schemas.openxmlformats.org/officeDocument/2006/relationships/image" Target="media/image48.wmf"/><Relationship Id="rId118" Type="http://schemas.openxmlformats.org/officeDocument/2006/relationships/oleObject" Target="embeddings/oleObject61.bin"/><Relationship Id="rId126" Type="http://schemas.openxmlformats.org/officeDocument/2006/relationships/oleObject" Target="embeddings/oleObject67.bin"/><Relationship Id="rId8" Type="http://schemas.openxmlformats.org/officeDocument/2006/relationships/image" Target="media/image1.emf"/><Relationship Id="rId51" Type="http://schemas.openxmlformats.org/officeDocument/2006/relationships/oleObject" Target="embeddings/oleObject23.bin"/><Relationship Id="rId72" Type="http://schemas.openxmlformats.org/officeDocument/2006/relationships/oleObject" Target="embeddings/oleObject37.bin"/><Relationship Id="rId80" Type="http://schemas.openxmlformats.org/officeDocument/2006/relationships/oleObject" Target="embeddings/oleObject43.bin"/><Relationship Id="rId85" Type="http://schemas.openxmlformats.org/officeDocument/2006/relationships/image" Target="media/image33.jpeg"/><Relationship Id="rId93" Type="http://schemas.openxmlformats.org/officeDocument/2006/relationships/image" Target="media/image38.wmf"/><Relationship Id="rId98" Type="http://schemas.openxmlformats.org/officeDocument/2006/relationships/image" Target="media/image40.jpeg"/><Relationship Id="rId121" Type="http://schemas.openxmlformats.org/officeDocument/2006/relationships/oleObject" Target="embeddings/oleObject63.bin"/><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oleObject" Target="embeddings/oleObject20.bin"/><Relationship Id="rId59" Type="http://schemas.openxmlformats.org/officeDocument/2006/relationships/oleObject" Target="embeddings/oleObject28.bin"/><Relationship Id="rId67" Type="http://schemas.openxmlformats.org/officeDocument/2006/relationships/oleObject" Target="embeddings/oleObject33.bin"/><Relationship Id="rId103" Type="http://schemas.openxmlformats.org/officeDocument/2006/relationships/image" Target="media/image43.wmf"/><Relationship Id="rId108" Type="http://schemas.openxmlformats.org/officeDocument/2006/relationships/oleObject" Target="embeddings/oleObject56.bin"/><Relationship Id="rId116" Type="http://schemas.openxmlformats.org/officeDocument/2006/relationships/oleObject" Target="embeddings/oleObject60.bin"/><Relationship Id="rId124" Type="http://schemas.openxmlformats.org/officeDocument/2006/relationships/image" Target="media/image52.wmf"/><Relationship Id="rId129" Type="http://schemas.openxmlformats.org/officeDocument/2006/relationships/fontTable" Target="fontTable.xml"/><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oleObject" Target="embeddings/oleObject25.bin"/><Relationship Id="rId62" Type="http://schemas.openxmlformats.org/officeDocument/2006/relationships/image" Target="media/image25.wmf"/><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image" Target="media/image32.wmf"/><Relationship Id="rId88" Type="http://schemas.openxmlformats.org/officeDocument/2006/relationships/image" Target="media/image35.wmf"/><Relationship Id="rId91" Type="http://schemas.openxmlformats.org/officeDocument/2006/relationships/oleObject" Target="embeddings/oleObject48.bin"/><Relationship Id="rId96" Type="http://schemas.openxmlformats.org/officeDocument/2006/relationships/image" Target="media/image39.wmf"/><Relationship Id="rId111" Type="http://schemas.openxmlformats.org/officeDocument/2006/relationships/image" Target="media/image47.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image" Target="media/image15.wmf"/><Relationship Id="rId49" Type="http://schemas.openxmlformats.org/officeDocument/2006/relationships/oleObject" Target="embeddings/oleObject22.bin"/><Relationship Id="rId57" Type="http://schemas.openxmlformats.org/officeDocument/2006/relationships/image" Target="media/image24.wmf"/><Relationship Id="rId106" Type="http://schemas.openxmlformats.org/officeDocument/2006/relationships/oleObject" Target="embeddings/oleObject55.bin"/><Relationship Id="rId114" Type="http://schemas.openxmlformats.org/officeDocument/2006/relationships/oleObject" Target="embeddings/oleObject59.bin"/><Relationship Id="rId119" Type="http://schemas.openxmlformats.org/officeDocument/2006/relationships/image" Target="media/image51.wmf"/><Relationship Id="rId127" Type="http://schemas.openxmlformats.org/officeDocument/2006/relationships/oleObject" Target="embeddings/oleObject68.bin"/><Relationship Id="rId10" Type="http://schemas.openxmlformats.org/officeDocument/2006/relationships/oleObject" Target="embeddings/oleObject1.bin"/><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2.wmf"/><Relationship Id="rId60" Type="http://schemas.openxmlformats.org/officeDocument/2006/relationships/oleObject" Target="embeddings/oleObject29.bin"/><Relationship Id="rId65" Type="http://schemas.openxmlformats.org/officeDocument/2006/relationships/oleObject" Target="embeddings/oleObject32.bin"/><Relationship Id="rId73" Type="http://schemas.openxmlformats.org/officeDocument/2006/relationships/oleObject" Target="embeddings/oleObject38.bin"/><Relationship Id="rId78" Type="http://schemas.openxmlformats.org/officeDocument/2006/relationships/oleObject" Target="embeddings/oleObject42.bin"/><Relationship Id="rId81" Type="http://schemas.openxmlformats.org/officeDocument/2006/relationships/image" Target="media/image31.wmf"/><Relationship Id="rId86" Type="http://schemas.openxmlformats.org/officeDocument/2006/relationships/image" Target="media/image34.wmf"/><Relationship Id="rId94" Type="http://schemas.openxmlformats.org/officeDocument/2006/relationships/oleObject" Target="embeddings/oleObject49.bin"/><Relationship Id="rId99" Type="http://schemas.openxmlformats.org/officeDocument/2006/relationships/image" Target="media/image41.wmf"/><Relationship Id="rId101" Type="http://schemas.openxmlformats.org/officeDocument/2006/relationships/image" Target="media/image42.wmf"/><Relationship Id="rId122" Type="http://schemas.openxmlformats.org/officeDocument/2006/relationships/oleObject" Target="embeddings/oleObject64.bin"/><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6.bin"/><Relationship Id="rId109" Type="http://schemas.openxmlformats.org/officeDocument/2006/relationships/image" Target="media/image46.wmf"/><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3.wmf"/><Relationship Id="rId76" Type="http://schemas.openxmlformats.org/officeDocument/2006/relationships/oleObject" Target="embeddings/oleObject41.bin"/><Relationship Id="rId97" Type="http://schemas.openxmlformats.org/officeDocument/2006/relationships/oleObject" Target="embeddings/oleObject51.bin"/><Relationship Id="rId104" Type="http://schemas.openxmlformats.org/officeDocument/2006/relationships/oleObject" Target="embeddings/oleObject54.bin"/><Relationship Id="rId120" Type="http://schemas.openxmlformats.org/officeDocument/2006/relationships/oleObject" Target="embeddings/oleObject62.bin"/><Relationship Id="rId125" Type="http://schemas.openxmlformats.org/officeDocument/2006/relationships/oleObject" Target="embeddings/oleObject66.bin"/><Relationship Id="rId7" Type="http://schemas.openxmlformats.org/officeDocument/2006/relationships/endnotes" Target="endnotes.xml"/><Relationship Id="rId71" Type="http://schemas.openxmlformats.org/officeDocument/2006/relationships/image" Target="media/image28.wmf"/><Relationship Id="rId92" Type="http://schemas.openxmlformats.org/officeDocument/2006/relationships/image" Target="media/image37.jpeg"/><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27.wmf"/><Relationship Id="rId87" Type="http://schemas.openxmlformats.org/officeDocument/2006/relationships/oleObject" Target="embeddings/oleObject46.bin"/><Relationship Id="rId110" Type="http://schemas.openxmlformats.org/officeDocument/2006/relationships/oleObject" Target="embeddings/oleObject57.bin"/><Relationship Id="rId115" Type="http://schemas.openxmlformats.org/officeDocument/2006/relationships/image" Target="media/image49.wmf"/><Relationship Id="rId61" Type="http://schemas.openxmlformats.org/officeDocument/2006/relationships/oleObject" Target="embeddings/oleObject30.bin"/><Relationship Id="rId82" Type="http://schemas.openxmlformats.org/officeDocument/2006/relationships/oleObject" Target="embeddings/oleObject4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FB55AA-7BA2-4704-AA2B-0C52E1DD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1250</Words>
  <Characters>7126</Characters>
  <Application>Microsoft Office Word</Application>
  <DocSecurity>0</DocSecurity>
  <Lines>59</Lines>
  <Paragraphs>16</Paragraphs>
  <ScaleCrop>false</ScaleCrop>
  <Company/>
  <LinksUpToDate>false</LinksUpToDate>
  <CharactersWithSpaces>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李瑾</dc:creator>
  <cp:lastModifiedBy>李瑾</cp:lastModifiedBy>
  <cp:revision>7</cp:revision>
  <cp:lastPrinted>2019-03-19T22:56:00Z</cp:lastPrinted>
  <dcterms:created xsi:type="dcterms:W3CDTF">2019-03-25T05:45:00Z</dcterms:created>
  <dcterms:modified xsi:type="dcterms:W3CDTF">2019-04-03T00:55:00Z</dcterms:modified>
</cp:coreProperties>
</file>