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4CA8E" w14:textId="4C44C207" w:rsidR="00FA1AC0" w:rsidRDefault="00FB495C"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“整本书阅读</w:t>
      </w:r>
      <w:r>
        <w:rPr>
          <w:rFonts w:hint="eastAsia"/>
          <w:sz w:val="28"/>
          <w:szCs w:val="36"/>
        </w:rPr>
        <w:t>与研讨</w:t>
      </w:r>
      <w:r>
        <w:rPr>
          <w:rFonts w:hint="eastAsia"/>
          <w:sz w:val="28"/>
          <w:szCs w:val="36"/>
        </w:rPr>
        <w:t>”在</w:t>
      </w:r>
      <w:r w:rsidR="00273636">
        <w:rPr>
          <w:rFonts w:hint="eastAsia"/>
          <w:sz w:val="28"/>
          <w:szCs w:val="36"/>
        </w:rPr>
        <w:t>高中</w:t>
      </w:r>
      <w:r>
        <w:rPr>
          <w:rFonts w:hint="eastAsia"/>
          <w:sz w:val="28"/>
          <w:szCs w:val="36"/>
        </w:rPr>
        <w:t>国际部</w:t>
      </w:r>
      <w:r>
        <w:rPr>
          <w:rFonts w:hint="eastAsia"/>
          <w:sz w:val="28"/>
          <w:szCs w:val="36"/>
        </w:rPr>
        <w:t>语文教学中</w:t>
      </w:r>
      <w:r>
        <w:rPr>
          <w:rFonts w:hint="eastAsia"/>
          <w:sz w:val="28"/>
          <w:szCs w:val="36"/>
        </w:rPr>
        <w:t>的尝试</w:t>
      </w:r>
    </w:p>
    <w:p w14:paraId="083BACCA" w14:textId="77777777" w:rsidR="00FA1AC0" w:rsidRDefault="00FA1AC0">
      <w:pPr>
        <w:jc w:val="center"/>
        <w:rPr>
          <w:sz w:val="24"/>
          <w:szCs w:val="32"/>
        </w:rPr>
      </w:pPr>
    </w:p>
    <w:p w14:paraId="746076F4" w14:textId="77777777" w:rsidR="00FA1AC0" w:rsidRDefault="00FB495C">
      <w:pPr>
        <w:jc w:val="right"/>
        <w:rPr>
          <w:sz w:val="24"/>
          <w:szCs w:val="32"/>
        </w:rPr>
      </w:pPr>
      <w:r>
        <w:rPr>
          <w:rFonts w:hint="eastAsia"/>
          <w:sz w:val="24"/>
          <w:szCs w:val="32"/>
        </w:rPr>
        <w:t>西南位育中学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赵婷</w:t>
      </w:r>
    </w:p>
    <w:p w14:paraId="33C069F9" w14:textId="77777777" w:rsidR="00FA1AC0" w:rsidRDefault="00FA1AC0">
      <w:pPr>
        <w:rPr>
          <w:sz w:val="24"/>
          <w:szCs w:val="32"/>
        </w:rPr>
      </w:pPr>
    </w:p>
    <w:p w14:paraId="77AE4EB2" w14:textId="7083E2E4" w:rsidR="00FA1AC0" w:rsidRDefault="0029130C">
      <w:pPr>
        <w:ind w:firstLineChars="200" w:firstLine="480"/>
        <w:rPr>
          <w:sz w:val="24"/>
          <w:szCs w:val="32"/>
        </w:rPr>
      </w:pPr>
      <w:r>
        <w:rPr>
          <w:sz w:val="24"/>
          <w:szCs w:val="32"/>
        </w:rPr>
        <w:t>2017</w:t>
      </w:r>
      <w:r>
        <w:rPr>
          <w:rFonts w:hint="eastAsia"/>
          <w:sz w:val="24"/>
          <w:szCs w:val="32"/>
        </w:rPr>
        <w:t>版《高中</w:t>
      </w:r>
      <w:r w:rsidR="00FB495C">
        <w:rPr>
          <w:rFonts w:hint="eastAsia"/>
          <w:sz w:val="24"/>
          <w:szCs w:val="32"/>
        </w:rPr>
        <w:t>语文</w:t>
      </w:r>
      <w:r w:rsidR="00FB495C">
        <w:rPr>
          <w:rFonts w:hint="eastAsia"/>
          <w:sz w:val="24"/>
          <w:szCs w:val="32"/>
        </w:rPr>
        <w:t>课标</w:t>
      </w:r>
      <w:r>
        <w:rPr>
          <w:rFonts w:hint="eastAsia"/>
          <w:sz w:val="24"/>
          <w:szCs w:val="32"/>
        </w:rPr>
        <w:t>》</w:t>
      </w:r>
      <w:r w:rsidR="00FB495C">
        <w:rPr>
          <w:rFonts w:hint="eastAsia"/>
          <w:sz w:val="24"/>
          <w:szCs w:val="32"/>
        </w:rPr>
        <w:t>指出，抓住语文课程对继承和弘扬文化、培养文化自信、推动文化创新发展的优势，加强学生对中华优秀统文化、革命文化、社会主义先进文化的深入学习和思考，形成正确的世界观、人生观和价值观，从而充分发挥语文课程的育人功能，达到立德树人，增强文化自信的目标</w:t>
      </w:r>
      <w:r w:rsidR="00FB495C">
        <w:rPr>
          <w:rFonts w:hint="eastAsia"/>
          <w:sz w:val="24"/>
          <w:szCs w:val="32"/>
        </w:rPr>
        <w:t>。</w:t>
      </w:r>
      <w:r w:rsidR="00FB495C">
        <w:rPr>
          <w:rFonts w:hint="eastAsia"/>
          <w:sz w:val="24"/>
          <w:szCs w:val="32"/>
        </w:rPr>
        <w:t>新版普通高中课程标准立足本国特色，着眼于国际视野，顺应新时期的需求</w:t>
      </w:r>
      <w:r w:rsidR="00FB495C">
        <w:rPr>
          <w:rFonts w:hint="eastAsia"/>
          <w:sz w:val="24"/>
          <w:szCs w:val="32"/>
        </w:rPr>
        <w:t>。于是，在语文新课标的宗旨下，在西南位育中学国际</w:t>
      </w:r>
      <w:proofErr w:type="gramStart"/>
      <w:r w:rsidR="00FB495C">
        <w:rPr>
          <w:rFonts w:hint="eastAsia"/>
          <w:sz w:val="24"/>
          <w:szCs w:val="32"/>
        </w:rPr>
        <w:t>部特殊</w:t>
      </w:r>
      <w:proofErr w:type="gramEnd"/>
      <w:r w:rsidR="00FB495C">
        <w:rPr>
          <w:rFonts w:hint="eastAsia"/>
          <w:sz w:val="24"/>
          <w:szCs w:val="32"/>
        </w:rPr>
        <w:t>的语文教学环境中，对于“整本书阅读与研讨”我们进行了以下方面的尝试。</w:t>
      </w:r>
    </w:p>
    <w:p w14:paraId="3451175E" w14:textId="77777777" w:rsidR="0029130C" w:rsidRDefault="0029130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对</w:t>
      </w:r>
      <w:r w:rsidR="00FB495C">
        <w:rPr>
          <w:rFonts w:hint="eastAsia"/>
          <w:sz w:val="24"/>
          <w:szCs w:val="32"/>
        </w:rPr>
        <w:t>“整本书阅读”</w:t>
      </w:r>
      <w:r>
        <w:rPr>
          <w:rFonts w:hint="eastAsia"/>
          <w:sz w:val="24"/>
          <w:szCs w:val="32"/>
        </w:rPr>
        <w:t>教学尝试基于以下</w:t>
      </w:r>
      <w:r w:rsidR="00FB495C">
        <w:rPr>
          <w:rFonts w:hint="eastAsia"/>
          <w:sz w:val="24"/>
          <w:szCs w:val="32"/>
        </w:rPr>
        <w:t>的</w:t>
      </w:r>
      <w:r w:rsidR="00FB495C">
        <w:rPr>
          <w:rFonts w:hint="eastAsia"/>
          <w:sz w:val="24"/>
          <w:szCs w:val="32"/>
        </w:rPr>
        <w:t>背景</w:t>
      </w:r>
      <w:r w:rsidR="00FB495C">
        <w:rPr>
          <w:rFonts w:hint="eastAsia"/>
          <w:sz w:val="24"/>
          <w:szCs w:val="32"/>
        </w:rPr>
        <w:t>：</w:t>
      </w:r>
    </w:p>
    <w:p w14:paraId="750DE950" w14:textId="5F2BF489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第一，</w:t>
      </w:r>
      <w:r>
        <w:rPr>
          <w:rFonts w:hint="eastAsia"/>
          <w:sz w:val="24"/>
          <w:szCs w:val="32"/>
        </w:rPr>
        <w:t>借鉴国际部美方</w:t>
      </w:r>
      <w:r>
        <w:rPr>
          <w:rFonts w:hint="eastAsia"/>
          <w:sz w:val="24"/>
          <w:szCs w:val="32"/>
        </w:rPr>
        <w:t>课程中的</w:t>
      </w:r>
      <w:r>
        <w:rPr>
          <w:rFonts w:hint="eastAsia"/>
          <w:sz w:val="24"/>
          <w:szCs w:val="32"/>
        </w:rPr>
        <w:t>ELA</w:t>
      </w:r>
      <w:r>
        <w:rPr>
          <w:rFonts w:hint="eastAsia"/>
          <w:sz w:val="24"/>
          <w:szCs w:val="32"/>
        </w:rPr>
        <w:t>学科（“</w:t>
      </w:r>
      <w:r>
        <w:rPr>
          <w:rFonts w:hint="eastAsia"/>
          <w:sz w:val="24"/>
          <w:szCs w:val="32"/>
        </w:rPr>
        <w:t>英美文学”</w:t>
      </w:r>
      <w:r>
        <w:rPr>
          <w:rFonts w:hint="eastAsia"/>
          <w:sz w:val="24"/>
          <w:szCs w:val="32"/>
        </w:rPr>
        <w:t>）</w:t>
      </w:r>
      <w:r>
        <w:rPr>
          <w:rFonts w:hint="eastAsia"/>
          <w:sz w:val="24"/>
          <w:szCs w:val="32"/>
        </w:rPr>
        <w:t>的教学方式</w:t>
      </w:r>
      <w:r>
        <w:rPr>
          <w:rFonts w:hint="eastAsia"/>
          <w:sz w:val="24"/>
          <w:szCs w:val="32"/>
        </w:rPr>
        <w:t>，与新课程标准中的“</w:t>
      </w:r>
      <w:r>
        <w:rPr>
          <w:rFonts w:hint="eastAsia"/>
          <w:sz w:val="24"/>
          <w:szCs w:val="32"/>
        </w:rPr>
        <w:t>整本书阅读</w:t>
      </w:r>
      <w:r>
        <w:rPr>
          <w:rFonts w:hint="eastAsia"/>
          <w:sz w:val="24"/>
          <w:szCs w:val="32"/>
        </w:rPr>
        <w:t>与研讨”不谋而合。学科老师引导学生</w:t>
      </w:r>
      <w:r>
        <w:rPr>
          <w:rFonts w:hint="eastAsia"/>
          <w:sz w:val="24"/>
          <w:szCs w:val="32"/>
        </w:rPr>
        <w:t>通过阅读去</w:t>
      </w:r>
      <w:r>
        <w:rPr>
          <w:rFonts w:hint="eastAsia"/>
          <w:sz w:val="24"/>
          <w:szCs w:val="32"/>
        </w:rPr>
        <w:t>理解文本、</w:t>
      </w:r>
      <w:r>
        <w:rPr>
          <w:rFonts w:hint="eastAsia"/>
          <w:sz w:val="24"/>
          <w:szCs w:val="32"/>
        </w:rPr>
        <w:t>分析写作手法。</w:t>
      </w:r>
      <w:r>
        <w:rPr>
          <w:rFonts w:hint="eastAsia"/>
          <w:sz w:val="24"/>
          <w:szCs w:val="32"/>
        </w:rPr>
        <w:t>相较于</w:t>
      </w:r>
      <w:r>
        <w:rPr>
          <w:rFonts w:hint="eastAsia"/>
          <w:sz w:val="24"/>
          <w:szCs w:val="32"/>
        </w:rPr>
        <w:t>中方</w:t>
      </w:r>
      <w:r>
        <w:rPr>
          <w:rFonts w:hint="eastAsia"/>
          <w:sz w:val="24"/>
          <w:szCs w:val="32"/>
        </w:rPr>
        <w:t>语文</w:t>
      </w:r>
      <w:r>
        <w:rPr>
          <w:rFonts w:hint="eastAsia"/>
          <w:sz w:val="24"/>
          <w:szCs w:val="32"/>
        </w:rPr>
        <w:t>老师的系统剖析，</w:t>
      </w:r>
      <w:r>
        <w:rPr>
          <w:rFonts w:hint="eastAsia"/>
          <w:sz w:val="24"/>
          <w:szCs w:val="32"/>
        </w:rPr>
        <w:t>英美文学老师更感性更主观，</w:t>
      </w:r>
      <w:r>
        <w:rPr>
          <w:rFonts w:hint="eastAsia"/>
          <w:sz w:val="24"/>
          <w:szCs w:val="32"/>
        </w:rPr>
        <w:t>给学生更多自己思考的空间和余地</w:t>
      </w:r>
      <w:r>
        <w:rPr>
          <w:rFonts w:hint="eastAsia"/>
          <w:sz w:val="24"/>
          <w:szCs w:val="32"/>
        </w:rPr>
        <w:t>，尊重不同的学生获得的多样的阅读体验</w:t>
      </w:r>
      <w:r>
        <w:rPr>
          <w:rFonts w:hint="eastAsia"/>
          <w:sz w:val="24"/>
          <w:szCs w:val="32"/>
        </w:rPr>
        <w:t>。美方课程中</w:t>
      </w:r>
      <w:r>
        <w:rPr>
          <w:rFonts w:hint="eastAsia"/>
          <w:sz w:val="24"/>
          <w:szCs w:val="32"/>
        </w:rPr>
        <w:t>学科</w:t>
      </w:r>
      <w:r>
        <w:rPr>
          <w:rFonts w:hint="eastAsia"/>
          <w:sz w:val="24"/>
          <w:szCs w:val="32"/>
        </w:rPr>
        <w:t>老师更</w:t>
      </w:r>
      <w:r>
        <w:rPr>
          <w:rFonts w:hint="eastAsia"/>
          <w:sz w:val="24"/>
          <w:szCs w:val="32"/>
        </w:rPr>
        <w:t>具</w:t>
      </w:r>
      <w:r>
        <w:rPr>
          <w:rFonts w:hint="eastAsia"/>
          <w:sz w:val="24"/>
          <w:szCs w:val="32"/>
        </w:rPr>
        <w:t>权威性，有一套完善的</w:t>
      </w:r>
      <w:r>
        <w:rPr>
          <w:rFonts w:hint="eastAsia"/>
          <w:sz w:val="24"/>
          <w:szCs w:val="32"/>
        </w:rPr>
        <w:t>成绩</w:t>
      </w:r>
      <w:r>
        <w:rPr>
          <w:rFonts w:hint="eastAsia"/>
          <w:sz w:val="24"/>
          <w:szCs w:val="32"/>
        </w:rPr>
        <w:t>评价系统。所以</w:t>
      </w:r>
      <w:r>
        <w:rPr>
          <w:rFonts w:hint="eastAsia"/>
          <w:sz w:val="24"/>
          <w:szCs w:val="32"/>
        </w:rPr>
        <w:t>其</w:t>
      </w:r>
      <w:r>
        <w:rPr>
          <w:rFonts w:hint="eastAsia"/>
          <w:sz w:val="24"/>
          <w:szCs w:val="32"/>
        </w:rPr>
        <w:t>整本书阅读的</w:t>
      </w:r>
      <w:r>
        <w:rPr>
          <w:rFonts w:hint="eastAsia"/>
          <w:sz w:val="24"/>
          <w:szCs w:val="32"/>
        </w:rPr>
        <w:t>教法学</w:t>
      </w:r>
      <w:r>
        <w:rPr>
          <w:rFonts w:hint="eastAsia"/>
          <w:sz w:val="24"/>
          <w:szCs w:val="32"/>
        </w:rPr>
        <w:t>法和最</w:t>
      </w:r>
      <w:r>
        <w:rPr>
          <w:rFonts w:hint="eastAsia"/>
          <w:sz w:val="24"/>
          <w:szCs w:val="32"/>
        </w:rPr>
        <w:t>终</w:t>
      </w:r>
      <w:r>
        <w:rPr>
          <w:rFonts w:hint="eastAsia"/>
          <w:sz w:val="24"/>
          <w:szCs w:val="32"/>
        </w:rPr>
        <w:t>的评价体系是匹配的。</w:t>
      </w:r>
    </w:p>
    <w:p w14:paraId="31BC9C92" w14:textId="77777777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而国际部的语文学科作为四门“中方融合课程”之一，其学习成绩纳入了</w:t>
      </w:r>
      <w:r>
        <w:rPr>
          <w:rFonts w:hint="eastAsia"/>
          <w:sz w:val="24"/>
          <w:szCs w:val="32"/>
        </w:rPr>
        <w:t>美方成绩评价系统中，计</w:t>
      </w:r>
      <w:r>
        <w:rPr>
          <w:rFonts w:hint="eastAsia"/>
          <w:sz w:val="24"/>
          <w:szCs w:val="32"/>
        </w:rPr>
        <w:t>入</w:t>
      </w:r>
      <w:r>
        <w:rPr>
          <w:rFonts w:hint="eastAsia"/>
          <w:sz w:val="24"/>
          <w:szCs w:val="32"/>
        </w:rPr>
        <w:t>最终的</w:t>
      </w:r>
      <w:r>
        <w:rPr>
          <w:rFonts w:hint="eastAsia"/>
          <w:sz w:val="24"/>
          <w:szCs w:val="32"/>
        </w:rPr>
        <w:t>GPA</w:t>
      </w:r>
      <w:r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也为在国际部的语文教学中尝试“整本</w:t>
      </w:r>
      <w:r>
        <w:rPr>
          <w:rFonts w:hint="eastAsia"/>
          <w:sz w:val="24"/>
          <w:szCs w:val="32"/>
        </w:rPr>
        <w:t>书阅读与研讨”</w:t>
      </w:r>
      <w:r>
        <w:rPr>
          <w:rFonts w:hint="eastAsia"/>
          <w:sz w:val="24"/>
          <w:szCs w:val="32"/>
        </w:rPr>
        <w:t>提供了强大支撑。所以本着“</w:t>
      </w:r>
      <w:r>
        <w:rPr>
          <w:rFonts w:hint="eastAsia"/>
          <w:sz w:val="24"/>
          <w:szCs w:val="32"/>
        </w:rPr>
        <w:t>铸根立魂</w:t>
      </w:r>
      <w:r>
        <w:rPr>
          <w:rFonts w:hint="eastAsia"/>
          <w:sz w:val="24"/>
          <w:szCs w:val="32"/>
        </w:rPr>
        <w:t>”在高三上半学期完成了上海市统一的学业水平考试后，在下学期</w:t>
      </w:r>
      <w:r>
        <w:rPr>
          <w:rFonts w:hint="eastAsia"/>
          <w:sz w:val="24"/>
          <w:szCs w:val="32"/>
        </w:rPr>
        <w:t>除了基本知识的落实之外，更多是以知识为载体，通过对传统文化、古代历史、中国的风土人情以及基本现状的介绍，培养学生的中国心；在中西比较与中西融合的视野下，培养学生的世界眼；通过对于各学科的基本知识与当下现实的联系运用，培养学生的现代脑。</w:t>
      </w:r>
    </w:p>
    <w:p w14:paraId="2BCF6648" w14:textId="0D0F5316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第二，借鉴上海同类国际课程中的</w:t>
      </w:r>
      <w:r>
        <w:rPr>
          <w:rFonts w:hint="eastAsia"/>
          <w:sz w:val="24"/>
          <w:szCs w:val="32"/>
        </w:rPr>
        <w:t>中文教学，</w:t>
      </w:r>
      <w:r>
        <w:rPr>
          <w:rFonts w:hint="eastAsia"/>
          <w:sz w:val="24"/>
          <w:szCs w:val="32"/>
        </w:rPr>
        <w:t>以</w:t>
      </w:r>
      <w:r>
        <w:rPr>
          <w:rFonts w:hint="eastAsia"/>
          <w:sz w:val="24"/>
          <w:szCs w:val="32"/>
        </w:rPr>
        <w:t>比较独特的华语视角</w:t>
      </w:r>
      <w:r>
        <w:rPr>
          <w:rFonts w:hint="eastAsia"/>
          <w:sz w:val="24"/>
          <w:szCs w:val="32"/>
        </w:rPr>
        <w:t>，</w:t>
      </w:r>
      <w:r w:rsidR="0029130C">
        <w:rPr>
          <w:rFonts w:hint="eastAsia"/>
          <w:sz w:val="24"/>
          <w:szCs w:val="32"/>
        </w:rPr>
        <w:t>阅读</w:t>
      </w:r>
      <w:r>
        <w:rPr>
          <w:rFonts w:hint="eastAsia"/>
          <w:sz w:val="24"/>
          <w:szCs w:val="32"/>
        </w:rPr>
        <w:t>书目</w:t>
      </w:r>
      <w:r>
        <w:rPr>
          <w:rFonts w:hint="eastAsia"/>
          <w:sz w:val="24"/>
          <w:szCs w:val="32"/>
        </w:rPr>
        <w:t>大致</w:t>
      </w:r>
      <w:r w:rsidR="0029130C">
        <w:rPr>
          <w:rFonts w:hint="eastAsia"/>
          <w:sz w:val="24"/>
          <w:szCs w:val="32"/>
        </w:rPr>
        <w:t>可分</w:t>
      </w:r>
      <w:r>
        <w:rPr>
          <w:rFonts w:hint="eastAsia"/>
          <w:sz w:val="24"/>
          <w:szCs w:val="32"/>
        </w:rPr>
        <w:t>四类：</w:t>
      </w:r>
      <w:r>
        <w:rPr>
          <w:rFonts w:ascii="Calibri" w:hAnsi="Calibri" w:cs="Calibri"/>
          <w:sz w:val="22"/>
          <w:szCs w:val="28"/>
        </w:rPr>
        <w:t>①</w:t>
      </w:r>
      <w:r>
        <w:rPr>
          <w:rFonts w:hint="eastAsia"/>
          <w:sz w:val="24"/>
          <w:szCs w:val="32"/>
        </w:rPr>
        <w:t>经典华语作品</w:t>
      </w:r>
      <w:r w:rsidR="0029130C">
        <w:rPr>
          <w:rFonts w:hint="eastAsia"/>
          <w:sz w:val="24"/>
          <w:szCs w:val="32"/>
        </w:rPr>
        <w:t>，如</w:t>
      </w:r>
      <w:r>
        <w:rPr>
          <w:rFonts w:hint="eastAsia"/>
          <w:sz w:val="24"/>
          <w:szCs w:val="32"/>
        </w:rPr>
        <w:t>《水浒</w:t>
      </w:r>
      <w:r>
        <w:rPr>
          <w:rFonts w:hint="eastAsia"/>
          <w:sz w:val="24"/>
          <w:szCs w:val="32"/>
        </w:rPr>
        <w:t>传</w:t>
      </w:r>
      <w:r>
        <w:rPr>
          <w:rFonts w:hint="eastAsia"/>
          <w:sz w:val="24"/>
          <w:szCs w:val="32"/>
        </w:rPr>
        <w:t>》</w:t>
      </w:r>
      <w:r>
        <w:rPr>
          <w:rFonts w:hint="eastAsia"/>
          <w:sz w:val="24"/>
          <w:szCs w:val="32"/>
        </w:rPr>
        <w:t>《聊斋志异》</w:t>
      </w:r>
      <w:r w:rsidR="0029130C">
        <w:rPr>
          <w:rFonts w:hint="eastAsia"/>
          <w:sz w:val="24"/>
          <w:szCs w:val="32"/>
        </w:rPr>
        <w:t>以及</w:t>
      </w:r>
      <w:r>
        <w:rPr>
          <w:rFonts w:hint="eastAsia"/>
          <w:sz w:val="24"/>
          <w:szCs w:val="32"/>
        </w:rPr>
        <w:t>白先勇《台北人》之类的台港文学</w:t>
      </w:r>
      <w:r w:rsidR="0029130C">
        <w:rPr>
          <w:rFonts w:hint="eastAsia"/>
          <w:sz w:val="24"/>
          <w:szCs w:val="32"/>
        </w:rPr>
        <w:t>；</w:t>
      </w:r>
      <w:r>
        <w:rPr>
          <w:rFonts w:ascii="Calibri" w:hAnsi="Calibri" w:cs="Calibri"/>
          <w:sz w:val="22"/>
          <w:szCs w:val="28"/>
        </w:rPr>
        <w:t>②</w:t>
      </w:r>
      <w:r w:rsidR="0029130C">
        <w:rPr>
          <w:rFonts w:hint="eastAsia"/>
          <w:sz w:val="24"/>
          <w:szCs w:val="32"/>
        </w:rPr>
        <w:t>翻译</w:t>
      </w:r>
      <w:r>
        <w:rPr>
          <w:rFonts w:hint="eastAsia"/>
          <w:sz w:val="24"/>
          <w:szCs w:val="32"/>
        </w:rPr>
        <w:t>作品</w:t>
      </w:r>
      <w:r w:rsidR="0029130C">
        <w:rPr>
          <w:rFonts w:hint="eastAsia"/>
          <w:sz w:val="24"/>
          <w:szCs w:val="32"/>
        </w:rPr>
        <w:t>，如</w:t>
      </w:r>
      <w:r>
        <w:rPr>
          <w:rFonts w:hint="eastAsia"/>
          <w:sz w:val="24"/>
          <w:szCs w:val="32"/>
        </w:rPr>
        <w:t>《局外人》</w:t>
      </w:r>
      <w:r>
        <w:rPr>
          <w:rFonts w:hint="eastAsia"/>
          <w:sz w:val="24"/>
          <w:szCs w:val="32"/>
        </w:rPr>
        <w:t>《莎翁戏剧集》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毛</w:t>
      </w:r>
      <w:proofErr w:type="gramStart"/>
      <w:r>
        <w:rPr>
          <w:rFonts w:hint="eastAsia"/>
          <w:sz w:val="24"/>
          <w:szCs w:val="32"/>
        </w:rPr>
        <w:t>姆</w:t>
      </w:r>
      <w:proofErr w:type="gramEnd"/>
      <w:r>
        <w:rPr>
          <w:rFonts w:hint="eastAsia"/>
          <w:sz w:val="24"/>
          <w:szCs w:val="32"/>
        </w:rPr>
        <w:t>作品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黑塞作品等</w:t>
      </w:r>
      <w:r w:rsidR="0029130C">
        <w:rPr>
          <w:rFonts w:hint="eastAsia"/>
          <w:sz w:val="24"/>
          <w:szCs w:val="32"/>
        </w:rPr>
        <w:t>；</w:t>
      </w:r>
      <w:r>
        <w:rPr>
          <w:rFonts w:ascii="Calibri" w:hAnsi="Calibri" w:cs="Calibri"/>
          <w:sz w:val="22"/>
          <w:szCs w:val="28"/>
        </w:rPr>
        <w:t>③</w:t>
      </w:r>
      <w:r>
        <w:rPr>
          <w:rFonts w:hint="eastAsia"/>
          <w:sz w:val="24"/>
          <w:szCs w:val="32"/>
        </w:rPr>
        <w:t>同类型作品比较阅读</w:t>
      </w:r>
      <w:r w:rsidR="0029130C">
        <w:rPr>
          <w:rFonts w:hint="eastAsia"/>
          <w:sz w:val="24"/>
          <w:szCs w:val="32"/>
        </w:rPr>
        <w:t>，如将</w:t>
      </w:r>
      <w:r>
        <w:rPr>
          <w:rFonts w:hint="eastAsia"/>
          <w:sz w:val="24"/>
          <w:szCs w:val="32"/>
        </w:rPr>
        <w:t>“新月</w:t>
      </w:r>
      <w:r>
        <w:rPr>
          <w:rFonts w:hint="eastAsia"/>
          <w:sz w:val="24"/>
          <w:szCs w:val="32"/>
        </w:rPr>
        <w:t>诗</w:t>
      </w:r>
      <w:r>
        <w:rPr>
          <w:rFonts w:hint="eastAsia"/>
          <w:sz w:val="24"/>
          <w:szCs w:val="32"/>
        </w:rPr>
        <w:t>派”作品</w:t>
      </w:r>
      <w:r>
        <w:rPr>
          <w:rFonts w:hint="eastAsia"/>
          <w:sz w:val="24"/>
          <w:szCs w:val="32"/>
        </w:rPr>
        <w:t>和</w:t>
      </w:r>
      <w:proofErr w:type="gramStart"/>
      <w:r>
        <w:rPr>
          <w:rFonts w:hint="eastAsia"/>
          <w:sz w:val="24"/>
          <w:szCs w:val="32"/>
        </w:rPr>
        <w:t>泰戈</w:t>
      </w:r>
      <w:proofErr w:type="gramEnd"/>
      <w:r>
        <w:rPr>
          <w:rFonts w:hint="eastAsia"/>
          <w:sz w:val="24"/>
          <w:szCs w:val="32"/>
        </w:rPr>
        <w:t>尔诗歌比较阅读</w:t>
      </w:r>
      <w:r>
        <w:rPr>
          <w:rFonts w:hint="eastAsia"/>
          <w:sz w:val="24"/>
          <w:szCs w:val="32"/>
        </w:rPr>
        <w:t>；</w:t>
      </w:r>
      <w:r>
        <w:rPr>
          <w:rFonts w:hint="eastAsia"/>
          <w:sz w:val="24"/>
          <w:szCs w:val="32"/>
        </w:rPr>
        <w:t>《山海经》</w:t>
      </w:r>
      <w:r>
        <w:rPr>
          <w:rFonts w:hint="eastAsia"/>
          <w:sz w:val="24"/>
          <w:szCs w:val="32"/>
        </w:rPr>
        <w:t>和</w:t>
      </w:r>
      <w:r>
        <w:rPr>
          <w:rFonts w:hint="eastAsia"/>
          <w:sz w:val="24"/>
          <w:szCs w:val="32"/>
        </w:rPr>
        <w:t>《希腊神话》</w:t>
      </w:r>
      <w:r>
        <w:rPr>
          <w:rFonts w:hint="eastAsia"/>
          <w:sz w:val="24"/>
          <w:szCs w:val="32"/>
        </w:rPr>
        <w:t>比较阅读</w:t>
      </w:r>
      <w:r w:rsidR="0029130C">
        <w:rPr>
          <w:rFonts w:hint="eastAsia"/>
          <w:sz w:val="24"/>
          <w:szCs w:val="32"/>
        </w:rPr>
        <w:t>；</w:t>
      </w:r>
      <w:r>
        <w:rPr>
          <w:rFonts w:eastAsia="宋体" w:hAnsi="宋体" w:cs="宋体" w:hint="eastAsia"/>
          <w:sz w:val="24"/>
          <w:szCs w:val="32"/>
        </w:rPr>
        <w:t>④</w:t>
      </w:r>
      <w:r>
        <w:rPr>
          <w:rFonts w:hint="eastAsia"/>
          <w:sz w:val="24"/>
          <w:szCs w:val="32"/>
        </w:rPr>
        <w:t>自选作品</w:t>
      </w:r>
      <w:r w:rsidR="0029130C">
        <w:rPr>
          <w:rFonts w:hint="eastAsia"/>
          <w:sz w:val="24"/>
          <w:szCs w:val="32"/>
        </w:rPr>
        <w:t>，如</w:t>
      </w:r>
      <w:r>
        <w:rPr>
          <w:rFonts w:hint="eastAsia"/>
          <w:sz w:val="24"/>
          <w:szCs w:val="32"/>
        </w:rPr>
        <w:t>带有地域特点的</w:t>
      </w:r>
      <w:r>
        <w:rPr>
          <w:rFonts w:hint="eastAsia"/>
          <w:sz w:val="24"/>
          <w:szCs w:val="32"/>
        </w:rPr>
        <w:t>海派文化</w:t>
      </w:r>
      <w:r>
        <w:rPr>
          <w:rFonts w:hint="eastAsia"/>
          <w:sz w:val="24"/>
          <w:szCs w:val="32"/>
        </w:rPr>
        <w:t>作品</w:t>
      </w:r>
      <w:r>
        <w:rPr>
          <w:rFonts w:hint="eastAsia"/>
          <w:sz w:val="24"/>
          <w:szCs w:val="32"/>
        </w:rPr>
        <w:t>《倾城之恋》</w:t>
      </w:r>
      <w:r>
        <w:rPr>
          <w:rFonts w:hint="eastAsia"/>
          <w:sz w:val="24"/>
          <w:szCs w:val="32"/>
        </w:rPr>
        <w:t>和《长恨歌》</w:t>
      </w:r>
      <w:r w:rsidR="0029130C"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影视欣赏《霸王别姬》</w:t>
      </w:r>
      <w:r w:rsidR="0029130C"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昆曲鉴赏</w:t>
      </w:r>
      <w:r>
        <w:rPr>
          <w:rFonts w:hint="eastAsia"/>
          <w:sz w:val="24"/>
          <w:szCs w:val="32"/>
        </w:rPr>
        <w:t>等。</w:t>
      </w:r>
      <w:r w:rsidR="0029130C">
        <w:rPr>
          <w:rFonts w:hint="eastAsia"/>
          <w:sz w:val="24"/>
          <w:szCs w:val="32"/>
        </w:rPr>
        <w:t>这些阅读书目</w:t>
      </w:r>
      <w:r>
        <w:rPr>
          <w:rFonts w:hint="eastAsia"/>
          <w:sz w:val="24"/>
          <w:szCs w:val="32"/>
        </w:rPr>
        <w:t>内容</w:t>
      </w:r>
      <w:r w:rsidR="0029130C">
        <w:rPr>
          <w:rFonts w:hint="eastAsia"/>
          <w:sz w:val="24"/>
          <w:szCs w:val="32"/>
        </w:rPr>
        <w:t>十分</w:t>
      </w:r>
      <w:r>
        <w:rPr>
          <w:rFonts w:hint="eastAsia"/>
          <w:sz w:val="24"/>
          <w:szCs w:val="32"/>
        </w:rPr>
        <w:t>丰富，不仅能满足学生学习、生活和日后工作对语言运用基础能力的需求，还能让学生通过自主、合作、探究等学习方式关注跨文化、跨媒介等语言文字运用新视角，提升他们的自主学习的能力和语文课程的实践能力。</w:t>
      </w:r>
    </w:p>
    <w:p w14:paraId="4E939872" w14:textId="4F35ADC9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当然，在</w:t>
      </w:r>
      <w:r w:rsidR="0029130C">
        <w:rPr>
          <w:rFonts w:hint="eastAsia"/>
          <w:sz w:val="24"/>
          <w:szCs w:val="32"/>
        </w:rPr>
        <w:t>整本书阅读的</w:t>
      </w:r>
      <w:r>
        <w:rPr>
          <w:rFonts w:hint="eastAsia"/>
          <w:sz w:val="24"/>
          <w:szCs w:val="32"/>
        </w:rPr>
        <w:t>实际操作中也碰到了没有太多可供参考的资料和教案、备课量大、时间仓促无法充分完善教学内容等困难。</w:t>
      </w:r>
      <w:r w:rsidR="008B3EFF">
        <w:rPr>
          <w:rFonts w:hint="eastAsia"/>
          <w:sz w:val="24"/>
          <w:szCs w:val="32"/>
        </w:rPr>
        <w:t>尽管如此，在集思广益和</w:t>
      </w:r>
      <w:r>
        <w:rPr>
          <w:rFonts w:hint="eastAsia"/>
          <w:sz w:val="24"/>
          <w:szCs w:val="32"/>
        </w:rPr>
        <w:t>不断</w:t>
      </w:r>
      <w:r>
        <w:rPr>
          <w:rFonts w:hint="eastAsia"/>
          <w:sz w:val="24"/>
          <w:szCs w:val="32"/>
        </w:rPr>
        <w:t>修改和调整</w:t>
      </w:r>
      <w:r w:rsidR="008B3EFF">
        <w:rPr>
          <w:rFonts w:hint="eastAsia"/>
          <w:sz w:val="24"/>
          <w:szCs w:val="32"/>
        </w:rPr>
        <w:t>的基础上，</w:t>
      </w:r>
      <w:r w:rsidR="00273636">
        <w:rPr>
          <w:rFonts w:hint="eastAsia"/>
          <w:sz w:val="24"/>
          <w:szCs w:val="32"/>
        </w:rPr>
        <w:t>我们</w:t>
      </w:r>
      <w:r w:rsidR="008B3EFF">
        <w:rPr>
          <w:rFonts w:hint="eastAsia"/>
          <w:sz w:val="24"/>
          <w:szCs w:val="32"/>
        </w:rPr>
        <w:t>仍然</w:t>
      </w:r>
      <w:r>
        <w:rPr>
          <w:rFonts w:hint="eastAsia"/>
          <w:sz w:val="24"/>
          <w:szCs w:val="32"/>
        </w:rPr>
        <w:t>尝试了</w:t>
      </w:r>
      <w:r w:rsidR="008B3EFF">
        <w:rPr>
          <w:rFonts w:hint="eastAsia"/>
          <w:sz w:val="24"/>
          <w:szCs w:val="32"/>
        </w:rPr>
        <w:t>四本作品</w:t>
      </w:r>
      <w:r w:rsidR="00273636">
        <w:rPr>
          <w:rFonts w:hint="eastAsia"/>
          <w:sz w:val="24"/>
          <w:szCs w:val="32"/>
        </w:rPr>
        <w:t>的阅读</w:t>
      </w:r>
      <w:r>
        <w:rPr>
          <w:rFonts w:hint="eastAsia"/>
          <w:sz w:val="24"/>
          <w:szCs w:val="32"/>
        </w:rPr>
        <w:t>：《局外人》</w:t>
      </w:r>
      <w:r>
        <w:rPr>
          <w:rFonts w:hint="eastAsia"/>
          <w:sz w:val="24"/>
          <w:szCs w:val="32"/>
        </w:rPr>
        <w:t>《西西弗神话》</w:t>
      </w:r>
      <w:r>
        <w:rPr>
          <w:rFonts w:hint="eastAsia"/>
          <w:sz w:val="24"/>
          <w:szCs w:val="32"/>
        </w:rPr>
        <w:t>《麦克白</w:t>
      </w:r>
      <w:r>
        <w:rPr>
          <w:rFonts w:hint="eastAsia"/>
          <w:sz w:val="24"/>
          <w:szCs w:val="32"/>
        </w:rPr>
        <w:t>》</w:t>
      </w:r>
      <w:r>
        <w:rPr>
          <w:rFonts w:hint="eastAsia"/>
          <w:sz w:val="24"/>
          <w:szCs w:val="32"/>
        </w:rPr>
        <w:t>和</w:t>
      </w:r>
      <w:r>
        <w:rPr>
          <w:rFonts w:hint="eastAsia"/>
          <w:sz w:val="24"/>
          <w:szCs w:val="32"/>
        </w:rPr>
        <w:t>《红楼梦》</w:t>
      </w:r>
      <w:r>
        <w:rPr>
          <w:rFonts w:hint="eastAsia"/>
          <w:sz w:val="24"/>
          <w:szCs w:val="32"/>
        </w:rPr>
        <w:t>。其中</w:t>
      </w:r>
      <w:r>
        <w:rPr>
          <w:rFonts w:hint="eastAsia"/>
          <w:sz w:val="24"/>
          <w:szCs w:val="32"/>
        </w:rPr>
        <w:t>除了《麦克白》是学生通过课本剧的表演方式</w:t>
      </w:r>
      <w:r>
        <w:rPr>
          <w:rFonts w:hint="eastAsia"/>
          <w:sz w:val="24"/>
          <w:szCs w:val="32"/>
        </w:rPr>
        <w:t>体现</w:t>
      </w:r>
      <w:r>
        <w:rPr>
          <w:rFonts w:hint="eastAsia"/>
          <w:sz w:val="24"/>
          <w:szCs w:val="32"/>
        </w:rPr>
        <w:t>外，另外三</w:t>
      </w:r>
      <w:r w:rsidR="008B3EFF">
        <w:rPr>
          <w:rFonts w:hint="eastAsia"/>
          <w:sz w:val="24"/>
          <w:szCs w:val="32"/>
        </w:rPr>
        <w:t>本</w:t>
      </w:r>
      <w:r>
        <w:rPr>
          <w:rFonts w:hint="eastAsia"/>
          <w:sz w:val="24"/>
          <w:szCs w:val="32"/>
        </w:rPr>
        <w:t>都是以</w:t>
      </w:r>
      <w:r w:rsidR="008B3EFF">
        <w:rPr>
          <w:rFonts w:hint="eastAsia"/>
          <w:sz w:val="24"/>
          <w:szCs w:val="32"/>
        </w:rPr>
        <w:t>课堂阅读活动</w:t>
      </w:r>
      <w:r>
        <w:rPr>
          <w:rFonts w:hint="eastAsia"/>
          <w:sz w:val="24"/>
          <w:szCs w:val="32"/>
        </w:rPr>
        <w:t>为主</w:t>
      </w:r>
      <w:r>
        <w:rPr>
          <w:rFonts w:hint="eastAsia"/>
          <w:sz w:val="24"/>
          <w:szCs w:val="32"/>
        </w:rPr>
        <w:t>。</w:t>
      </w:r>
    </w:p>
    <w:p w14:paraId="0F4C2169" w14:textId="0CF0BAD1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以</w:t>
      </w:r>
      <w:r>
        <w:rPr>
          <w:rFonts w:hint="eastAsia"/>
          <w:sz w:val="24"/>
          <w:szCs w:val="32"/>
        </w:rPr>
        <w:t>《红楼梦》</w:t>
      </w:r>
      <w:r>
        <w:rPr>
          <w:rFonts w:hint="eastAsia"/>
          <w:sz w:val="24"/>
          <w:szCs w:val="32"/>
        </w:rPr>
        <w:t>的</w:t>
      </w:r>
      <w:r w:rsidR="008B3EFF">
        <w:rPr>
          <w:rFonts w:hint="eastAsia"/>
          <w:sz w:val="24"/>
          <w:szCs w:val="32"/>
        </w:rPr>
        <w:t>整本书教学为例。</w:t>
      </w:r>
      <w:r>
        <w:rPr>
          <w:rFonts w:hint="eastAsia"/>
          <w:sz w:val="24"/>
          <w:szCs w:val="32"/>
        </w:rPr>
        <w:t>长久以来研究</w:t>
      </w:r>
      <w:r w:rsidR="00273636">
        <w:rPr>
          <w:rFonts w:hint="eastAsia"/>
          <w:sz w:val="24"/>
          <w:szCs w:val="32"/>
        </w:rPr>
        <w:t>“红楼”</w:t>
      </w:r>
      <w:r>
        <w:rPr>
          <w:rFonts w:hint="eastAsia"/>
          <w:sz w:val="24"/>
          <w:szCs w:val="32"/>
        </w:rPr>
        <w:t>的大家不胜枚举，</w:t>
      </w:r>
      <w:r w:rsidR="00273636">
        <w:rPr>
          <w:rFonts w:hint="eastAsia"/>
          <w:sz w:val="24"/>
          <w:szCs w:val="32"/>
        </w:rPr>
        <w:t>并且</w:t>
      </w:r>
      <w:r>
        <w:rPr>
          <w:rFonts w:hint="eastAsia"/>
          <w:sz w:val="24"/>
          <w:szCs w:val="32"/>
        </w:rPr>
        <w:t>《红楼梦》</w:t>
      </w:r>
      <w:r w:rsidR="00273636">
        <w:rPr>
          <w:rFonts w:hint="eastAsia"/>
          <w:sz w:val="24"/>
          <w:szCs w:val="32"/>
        </w:rPr>
        <w:t>内涵丰富，</w:t>
      </w:r>
      <w:r>
        <w:rPr>
          <w:rFonts w:hint="eastAsia"/>
          <w:sz w:val="24"/>
          <w:szCs w:val="32"/>
        </w:rPr>
        <w:t>小学生可以读，初中生可以读，</w:t>
      </w:r>
      <w:r w:rsidR="00273636">
        <w:rPr>
          <w:rFonts w:hint="eastAsia"/>
          <w:sz w:val="24"/>
          <w:szCs w:val="32"/>
        </w:rPr>
        <w:t>那么</w:t>
      </w:r>
      <w:r>
        <w:rPr>
          <w:rFonts w:hint="eastAsia"/>
          <w:sz w:val="24"/>
          <w:szCs w:val="32"/>
        </w:rPr>
        <w:t>高中生</w:t>
      </w:r>
      <w:r w:rsidR="00273636">
        <w:rPr>
          <w:rFonts w:hint="eastAsia"/>
          <w:sz w:val="24"/>
          <w:szCs w:val="32"/>
        </w:rPr>
        <w:t>的阅读定位如何确定</w:t>
      </w:r>
      <w:r>
        <w:rPr>
          <w:rFonts w:hint="eastAsia"/>
          <w:sz w:val="24"/>
          <w:szCs w:val="32"/>
        </w:rPr>
        <w:t>？</w:t>
      </w:r>
      <w:r>
        <w:rPr>
          <w:rFonts w:hint="eastAsia"/>
          <w:sz w:val="24"/>
          <w:szCs w:val="32"/>
        </w:rPr>
        <w:t>考虑再三，</w:t>
      </w:r>
      <w:r w:rsidR="00273636">
        <w:rPr>
          <w:rFonts w:hint="eastAsia"/>
          <w:sz w:val="24"/>
          <w:szCs w:val="32"/>
        </w:rPr>
        <w:t>我</w:t>
      </w:r>
      <w:r>
        <w:rPr>
          <w:rFonts w:hint="eastAsia"/>
          <w:sz w:val="24"/>
          <w:szCs w:val="32"/>
        </w:rPr>
        <w:t>还是</w:t>
      </w:r>
      <w:r>
        <w:rPr>
          <w:rFonts w:hint="eastAsia"/>
          <w:sz w:val="24"/>
          <w:szCs w:val="32"/>
        </w:rPr>
        <w:t>从前五回入手</w:t>
      </w:r>
      <w:r w:rsidR="00273636"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前五回虽然</w:t>
      </w:r>
      <w:r w:rsidR="00273636">
        <w:rPr>
          <w:rFonts w:hint="eastAsia"/>
          <w:sz w:val="24"/>
          <w:szCs w:val="32"/>
        </w:rPr>
        <w:t>情节</w:t>
      </w:r>
      <w:r>
        <w:rPr>
          <w:rFonts w:hint="eastAsia"/>
          <w:sz w:val="24"/>
          <w:szCs w:val="32"/>
        </w:rPr>
        <w:t>玄幻，学生</w:t>
      </w:r>
      <w:r w:rsidR="00273636">
        <w:rPr>
          <w:rFonts w:hint="eastAsia"/>
          <w:sz w:val="24"/>
          <w:szCs w:val="32"/>
        </w:rPr>
        <w:t>在阅</w:t>
      </w:r>
      <w:r w:rsidR="00273636">
        <w:rPr>
          <w:rFonts w:hint="eastAsia"/>
          <w:sz w:val="24"/>
          <w:szCs w:val="32"/>
        </w:rPr>
        <w:lastRenderedPageBreak/>
        <w:t>读上会有一定的困难</w:t>
      </w:r>
      <w:r>
        <w:rPr>
          <w:rFonts w:hint="eastAsia"/>
          <w:sz w:val="24"/>
          <w:szCs w:val="32"/>
        </w:rPr>
        <w:t>，但</w:t>
      </w:r>
      <w:r w:rsidR="00273636">
        <w:rPr>
          <w:rFonts w:hint="eastAsia"/>
          <w:sz w:val="24"/>
          <w:szCs w:val="32"/>
        </w:rPr>
        <w:t>它</w:t>
      </w:r>
      <w:r>
        <w:rPr>
          <w:rFonts w:hint="eastAsia"/>
          <w:sz w:val="24"/>
          <w:szCs w:val="32"/>
        </w:rPr>
        <w:t>是</w:t>
      </w:r>
      <w:r>
        <w:rPr>
          <w:rFonts w:hint="eastAsia"/>
          <w:sz w:val="24"/>
          <w:szCs w:val="32"/>
        </w:rPr>
        <w:t>整个</w:t>
      </w:r>
      <w:r>
        <w:rPr>
          <w:rFonts w:hint="eastAsia"/>
          <w:sz w:val="24"/>
          <w:szCs w:val="32"/>
        </w:rPr>
        <w:t>故事</w:t>
      </w:r>
      <w:r>
        <w:rPr>
          <w:rFonts w:hint="eastAsia"/>
          <w:sz w:val="24"/>
          <w:szCs w:val="32"/>
        </w:rPr>
        <w:t>的总纲，</w:t>
      </w:r>
      <w:r w:rsidR="00273636">
        <w:rPr>
          <w:rFonts w:hint="eastAsia"/>
          <w:sz w:val="24"/>
          <w:szCs w:val="32"/>
        </w:rPr>
        <w:t>在整本书中的地位有特殊性，对于学生突破整本书有十分重要的价值</w:t>
      </w:r>
      <w:r>
        <w:rPr>
          <w:rFonts w:hint="eastAsia"/>
          <w:sz w:val="24"/>
          <w:szCs w:val="32"/>
        </w:rPr>
        <w:t>。</w:t>
      </w:r>
      <w:r w:rsidR="00273636">
        <w:rPr>
          <w:rFonts w:hint="eastAsia"/>
          <w:sz w:val="24"/>
          <w:szCs w:val="32"/>
        </w:rPr>
        <w:t>在阅读过程中，</w:t>
      </w:r>
      <w:r w:rsidR="00172E60">
        <w:rPr>
          <w:rFonts w:hint="eastAsia"/>
          <w:sz w:val="24"/>
          <w:szCs w:val="32"/>
        </w:rPr>
        <w:t>我首先通过预习带动学生的自读和思考，具体的做法是，针对每一回内容设计预习单，其中包括</w:t>
      </w:r>
      <w:r>
        <w:rPr>
          <w:rFonts w:hint="eastAsia"/>
          <w:sz w:val="24"/>
          <w:szCs w:val="32"/>
        </w:rPr>
        <w:t>两到三个问题</w:t>
      </w:r>
      <w:r w:rsidR="00172E60">
        <w:rPr>
          <w:rFonts w:hint="eastAsia"/>
          <w:sz w:val="24"/>
          <w:szCs w:val="32"/>
        </w:rPr>
        <w:t>，如</w:t>
      </w:r>
      <w:r>
        <w:rPr>
          <w:rFonts w:hint="eastAsia"/>
          <w:sz w:val="24"/>
          <w:szCs w:val="32"/>
        </w:rPr>
        <w:t>：四大家族“一荣俱荣，一损俱损”的关系？贾府中的人物关系？《红楼梦》中的“女娲补天”和《山海经》中的“女娲补天”有什么异同，“木石前盟”和“金玉良缘”你更支持哪一派？</w:t>
      </w:r>
      <w:r w:rsidR="00172E60" w:rsidRPr="00172E60">
        <w:rPr>
          <w:rFonts w:hint="eastAsia"/>
          <w:sz w:val="24"/>
          <w:szCs w:val="32"/>
        </w:rPr>
        <w:t>学生</w:t>
      </w:r>
      <w:r w:rsidR="00172E60">
        <w:rPr>
          <w:rFonts w:hint="eastAsia"/>
          <w:sz w:val="24"/>
          <w:szCs w:val="32"/>
        </w:rPr>
        <w:t>可以</w:t>
      </w:r>
      <w:r w:rsidR="00172E60" w:rsidRPr="00172E60">
        <w:rPr>
          <w:rFonts w:hint="eastAsia"/>
          <w:sz w:val="24"/>
          <w:szCs w:val="32"/>
        </w:rPr>
        <w:t>在自读中</w:t>
      </w:r>
      <w:r w:rsidR="00172E60">
        <w:rPr>
          <w:rFonts w:hint="eastAsia"/>
          <w:sz w:val="24"/>
          <w:szCs w:val="32"/>
        </w:rPr>
        <w:t>寻找、思考</w:t>
      </w:r>
      <w:r w:rsidR="00172E60" w:rsidRPr="00172E60">
        <w:rPr>
          <w:rFonts w:hint="eastAsia"/>
          <w:sz w:val="24"/>
          <w:szCs w:val="32"/>
        </w:rPr>
        <w:t>答案</w:t>
      </w:r>
      <w:r w:rsidR="00172E60">
        <w:rPr>
          <w:rFonts w:hint="eastAsia"/>
          <w:sz w:val="24"/>
          <w:szCs w:val="32"/>
        </w:rPr>
        <w:t>，</w:t>
      </w:r>
      <w:r w:rsidR="00172E60" w:rsidRPr="00172E60">
        <w:rPr>
          <w:rFonts w:hint="eastAsia"/>
          <w:sz w:val="24"/>
          <w:szCs w:val="32"/>
        </w:rPr>
        <w:t>这样在</w:t>
      </w:r>
      <w:r w:rsidR="00172E60">
        <w:rPr>
          <w:rFonts w:hint="eastAsia"/>
          <w:sz w:val="24"/>
          <w:szCs w:val="32"/>
        </w:rPr>
        <w:t>进一步推进</w:t>
      </w:r>
      <w:r w:rsidR="00172E60" w:rsidRPr="00172E60">
        <w:rPr>
          <w:rFonts w:hint="eastAsia"/>
          <w:sz w:val="24"/>
          <w:szCs w:val="32"/>
        </w:rPr>
        <w:t>《红楼梦》</w:t>
      </w:r>
      <w:r w:rsidR="00172E60">
        <w:rPr>
          <w:rFonts w:hint="eastAsia"/>
          <w:sz w:val="24"/>
          <w:szCs w:val="32"/>
        </w:rPr>
        <w:t>整本书</w:t>
      </w:r>
      <w:r w:rsidR="00172E60" w:rsidRPr="00172E60">
        <w:rPr>
          <w:rFonts w:hint="eastAsia"/>
          <w:sz w:val="24"/>
          <w:szCs w:val="32"/>
        </w:rPr>
        <w:t>阅读</w:t>
      </w:r>
      <w:r w:rsidR="00172E60">
        <w:rPr>
          <w:rFonts w:hint="eastAsia"/>
          <w:sz w:val="24"/>
          <w:szCs w:val="32"/>
        </w:rPr>
        <w:t>之</w:t>
      </w:r>
      <w:r w:rsidR="00172E60" w:rsidRPr="00172E60">
        <w:rPr>
          <w:rFonts w:hint="eastAsia"/>
          <w:sz w:val="24"/>
          <w:szCs w:val="32"/>
        </w:rPr>
        <w:t>前，学生</w:t>
      </w:r>
      <w:r w:rsidR="00172E60">
        <w:rPr>
          <w:rFonts w:hint="eastAsia"/>
          <w:sz w:val="24"/>
          <w:szCs w:val="32"/>
        </w:rPr>
        <w:t>就可以对全书</w:t>
      </w:r>
      <w:r w:rsidR="00155CF8">
        <w:rPr>
          <w:rFonts w:hint="eastAsia"/>
          <w:sz w:val="24"/>
          <w:szCs w:val="32"/>
        </w:rPr>
        <w:t>有一个概要的了解。</w:t>
      </w:r>
    </w:p>
    <w:p w14:paraId="76AA845F" w14:textId="7D0019D8" w:rsidR="00FA1AC0" w:rsidRDefault="00FB495C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前五回中的谜团一一破解后，</w:t>
      </w:r>
      <w:r>
        <w:rPr>
          <w:rFonts w:hint="eastAsia"/>
          <w:sz w:val="24"/>
          <w:szCs w:val="32"/>
        </w:rPr>
        <w:t>接</w:t>
      </w:r>
      <w:r>
        <w:rPr>
          <w:rFonts w:hint="eastAsia"/>
          <w:sz w:val="24"/>
          <w:szCs w:val="32"/>
        </w:rPr>
        <w:t>下</w:t>
      </w:r>
      <w:r>
        <w:rPr>
          <w:rFonts w:hint="eastAsia"/>
          <w:sz w:val="24"/>
          <w:szCs w:val="32"/>
        </w:rPr>
        <w:t>去</w:t>
      </w:r>
      <w:r>
        <w:rPr>
          <w:rFonts w:hint="eastAsia"/>
          <w:sz w:val="24"/>
          <w:szCs w:val="32"/>
        </w:rPr>
        <w:t>讲什么？</w:t>
      </w:r>
      <w:r w:rsidR="00155CF8"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偶然的机会，</w:t>
      </w:r>
      <w:r w:rsidR="00155CF8">
        <w:rPr>
          <w:rFonts w:hint="eastAsia"/>
          <w:sz w:val="24"/>
          <w:szCs w:val="32"/>
        </w:rPr>
        <w:t>我</w:t>
      </w:r>
      <w:r>
        <w:rPr>
          <w:rFonts w:hint="eastAsia"/>
          <w:sz w:val="24"/>
          <w:szCs w:val="32"/>
        </w:rPr>
        <w:t>看到湖南台拍的</w:t>
      </w:r>
      <w:r>
        <w:rPr>
          <w:rFonts w:hint="eastAsia"/>
          <w:sz w:val="24"/>
          <w:szCs w:val="32"/>
        </w:rPr>
        <w:t>九集连续剧“</w:t>
      </w:r>
      <w:r>
        <w:rPr>
          <w:rFonts w:hint="eastAsia"/>
          <w:sz w:val="24"/>
          <w:szCs w:val="32"/>
        </w:rPr>
        <w:t>小戏骨红楼梦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，</w:t>
      </w:r>
      <w:r w:rsidR="00155CF8">
        <w:rPr>
          <w:rFonts w:hint="eastAsia"/>
          <w:sz w:val="24"/>
          <w:szCs w:val="32"/>
        </w:rPr>
        <w:t>受到它的触动</w:t>
      </w:r>
      <w:r>
        <w:rPr>
          <w:rFonts w:hint="eastAsia"/>
          <w:sz w:val="24"/>
          <w:szCs w:val="32"/>
        </w:rPr>
        <w:t>，</w:t>
      </w:r>
      <w:r w:rsidR="00155CF8">
        <w:rPr>
          <w:rFonts w:hint="eastAsia"/>
          <w:sz w:val="24"/>
          <w:szCs w:val="32"/>
        </w:rPr>
        <w:t>我思考</w:t>
      </w:r>
      <w:r>
        <w:rPr>
          <w:rFonts w:hint="eastAsia"/>
          <w:sz w:val="24"/>
          <w:szCs w:val="32"/>
        </w:rPr>
        <w:t>如何</w:t>
      </w:r>
      <w:r>
        <w:rPr>
          <w:rFonts w:hint="eastAsia"/>
          <w:sz w:val="24"/>
          <w:szCs w:val="32"/>
        </w:rPr>
        <w:t>用这九集短短的</w:t>
      </w:r>
      <w:r>
        <w:rPr>
          <w:rFonts w:hint="eastAsia"/>
          <w:sz w:val="24"/>
          <w:szCs w:val="32"/>
        </w:rPr>
        <w:t>“儿童</w:t>
      </w:r>
      <w:r>
        <w:rPr>
          <w:rFonts w:hint="eastAsia"/>
          <w:sz w:val="24"/>
          <w:szCs w:val="32"/>
        </w:rPr>
        <w:t>剧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和</w:t>
      </w:r>
      <w:r w:rsidR="00155CF8">
        <w:rPr>
          <w:rFonts w:hint="eastAsia"/>
          <w:sz w:val="24"/>
          <w:szCs w:val="32"/>
        </w:rPr>
        <w:t>《红楼梦》整本书阅读的</w:t>
      </w:r>
      <w:r>
        <w:rPr>
          <w:rFonts w:hint="eastAsia"/>
          <w:sz w:val="24"/>
          <w:szCs w:val="32"/>
        </w:rPr>
        <w:t>课堂联系起来</w:t>
      </w:r>
      <w:r>
        <w:rPr>
          <w:rFonts w:hint="eastAsia"/>
          <w:sz w:val="24"/>
          <w:szCs w:val="32"/>
        </w:rPr>
        <w:t>。</w:t>
      </w:r>
      <w:r w:rsidR="00155CF8">
        <w:rPr>
          <w:rFonts w:hint="eastAsia"/>
          <w:sz w:val="24"/>
          <w:szCs w:val="32"/>
        </w:rPr>
        <w:t>我尝试</w:t>
      </w:r>
      <w:r>
        <w:rPr>
          <w:rFonts w:hint="eastAsia"/>
          <w:sz w:val="24"/>
          <w:szCs w:val="32"/>
        </w:rPr>
        <w:t>以“刘姥姥三进大观园”作为主线，以十二金钗的判词和十二首警幻金曲作为背景支撑，以大观园中的人物出场多的回目作为教学内容，用个人比较感兴趣的红楼的“谶语文化”带着学生去书中探秘解密。主要讲了“林黛玉进贾府”“元妃省亲”“探春理家”“刘姥姥三进荣国府”“寿怡红群芳夜宴”“抄检大观园”</w:t>
      </w:r>
      <w:r>
        <w:rPr>
          <w:rFonts w:hint="eastAsia"/>
          <w:sz w:val="24"/>
          <w:szCs w:val="32"/>
        </w:rPr>
        <w:t>等经典</w:t>
      </w:r>
      <w:r>
        <w:rPr>
          <w:rFonts w:hint="eastAsia"/>
          <w:sz w:val="24"/>
          <w:szCs w:val="32"/>
        </w:rPr>
        <w:t>情节</w:t>
      </w:r>
      <w:r>
        <w:rPr>
          <w:rFonts w:hint="eastAsia"/>
          <w:sz w:val="24"/>
          <w:szCs w:val="32"/>
        </w:rPr>
        <w:t>。</w:t>
      </w:r>
      <w:r w:rsidR="00155CF8">
        <w:rPr>
          <w:rFonts w:hint="eastAsia"/>
          <w:sz w:val="24"/>
          <w:szCs w:val="32"/>
        </w:rPr>
        <w:t>在形式上，</w:t>
      </w:r>
      <w:r w:rsidR="00657FB9">
        <w:rPr>
          <w:rFonts w:hint="eastAsia"/>
          <w:sz w:val="24"/>
          <w:szCs w:val="32"/>
        </w:rPr>
        <w:t>借助</w:t>
      </w:r>
      <w:r>
        <w:rPr>
          <w:rFonts w:hint="eastAsia"/>
          <w:sz w:val="24"/>
          <w:szCs w:val="32"/>
        </w:rPr>
        <w:t>“小戏骨</w:t>
      </w:r>
      <w:r w:rsidR="00155CF8">
        <w:rPr>
          <w:rFonts w:hint="eastAsia"/>
          <w:sz w:val="24"/>
          <w:szCs w:val="32"/>
        </w:rPr>
        <w:t>版</w:t>
      </w:r>
      <w:r>
        <w:rPr>
          <w:rFonts w:hint="eastAsia"/>
          <w:sz w:val="24"/>
          <w:szCs w:val="32"/>
        </w:rPr>
        <w:t>”</w:t>
      </w:r>
      <w:r w:rsidR="00155CF8">
        <w:rPr>
          <w:rFonts w:hint="eastAsia"/>
          <w:sz w:val="24"/>
          <w:szCs w:val="32"/>
        </w:rPr>
        <w:t>的故事演绎</w:t>
      </w:r>
      <w:r w:rsidR="00657FB9">
        <w:rPr>
          <w:rFonts w:hint="eastAsia"/>
          <w:sz w:val="24"/>
          <w:szCs w:val="32"/>
        </w:rPr>
        <w:t>和《红楼梦》</w:t>
      </w:r>
      <w:r>
        <w:rPr>
          <w:rFonts w:hint="eastAsia"/>
          <w:sz w:val="24"/>
          <w:szCs w:val="32"/>
        </w:rPr>
        <w:t>原文，</w:t>
      </w:r>
      <w:r>
        <w:rPr>
          <w:rFonts w:hint="eastAsia"/>
          <w:sz w:val="24"/>
          <w:szCs w:val="32"/>
        </w:rPr>
        <w:t>通过</w:t>
      </w:r>
      <w:r>
        <w:rPr>
          <w:rFonts w:hint="eastAsia"/>
          <w:sz w:val="24"/>
          <w:szCs w:val="32"/>
        </w:rPr>
        <w:t>课堂研读</w:t>
      </w:r>
      <w:r w:rsidR="00657FB9">
        <w:rPr>
          <w:rFonts w:hint="eastAsia"/>
          <w:sz w:val="24"/>
          <w:szCs w:val="32"/>
        </w:rPr>
        <w:t>，或者针对</w:t>
      </w:r>
      <w:proofErr w:type="gramStart"/>
      <w:r w:rsidR="00657FB9">
        <w:rPr>
          <w:rFonts w:hint="eastAsia"/>
          <w:sz w:val="24"/>
          <w:szCs w:val="32"/>
        </w:rPr>
        <w:t>具体话题</w:t>
      </w:r>
      <w:proofErr w:type="gramEnd"/>
      <w:r>
        <w:rPr>
          <w:rFonts w:hint="eastAsia"/>
          <w:sz w:val="24"/>
          <w:szCs w:val="32"/>
        </w:rPr>
        <w:t>讲透</w:t>
      </w:r>
      <w:r w:rsidR="00657FB9">
        <w:rPr>
          <w:rFonts w:hint="eastAsia"/>
          <w:sz w:val="24"/>
          <w:szCs w:val="32"/>
        </w:rPr>
        <w:t>，再进行</w:t>
      </w:r>
      <w:r>
        <w:rPr>
          <w:rFonts w:hint="eastAsia"/>
          <w:sz w:val="24"/>
          <w:szCs w:val="32"/>
        </w:rPr>
        <w:t>延伸</w:t>
      </w:r>
      <w:r w:rsidR="00657FB9">
        <w:rPr>
          <w:rFonts w:hint="eastAsia"/>
          <w:sz w:val="24"/>
          <w:szCs w:val="32"/>
        </w:rPr>
        <w:t>（例如讲到</w:t>
      </w:r>
      <w:r>
        <w:rPr>
          <w:rFonts w:hint="eastAsia"/>
          <w:sz w:val="24"/>
          <w:szCs w:val="32"/>
        </w:rPr>
        <w:t>探春的生辰</w:t>
      </w:r>
      <w:r>
        <w:rPr>
          <w:rFonts w:hint="eastAsia"/>
          <w:sz w:val="24"/>
          <w:szCs w:val="32"/>
        </w:rPr>
        <w:t>，联系到古代上</w:t>
      </w:r>
      <w:proofErr w:type="gramStart"/>
      <w:r>
        <w:rPr>
          <w:rFonts w:hint="eastAsia"/>
          <w:sz w:val="24"/>
          <w:szCs w:val="32"/>
        </w:rPr>
        <w:t>巳</w:t>
      </w:r>
      <w:proofErr w:type="gramEnd"/>
      <w:r>
        <w:rPr>
          <w:rFonts w:hint="eastAsia"/>
          <w:sz w:val="24"/>
          <w:szCs w:val="32"/>
        </w:rPr>
        <w:t>节和《兰亭集序》</w:t>
      </w:r>
      <w:r w:rsidR="00657FB9">
        <w:rPr>
          <w:rFonts w:hint="eastAsia"/>
          <w:sz w:val="24"/>
          <w:szCs w:val="32"/>
        </w:rPr>
        <w:t>）；</w:t>
      </w:r>
      <w:r>
        <w:rPr>
          <w:rFonts w:hint="eastAsia"/>
          <w:sz w:val="24"/>
          <w:szCs w:val="32"/>
        </w:rPr>
        <w:t>或是</w:t>
      </w:r>
      <w:r w:rsidR="00657FB9">
        <w:rPr>
          <w:rFonts w:hint="eastAsia"/>
          <w:sz w:val="24"/>
          <w:szCs w:val="32"/>
        </w:rPr>
        <w:t>借助问题，</w:t>
      </w:r>
      <w:r>
        <w:rPr>
          <w:rFonts w:hint="eastAsia"/>
          <w:sz w:val="24"/>
          <w:szCs w:val="32"/>
        </w:rPr>
        <w:t>激发学生思考</w:t>
      </w:r>
      <w:r>
        <w:rPr>
          <w:rFonts w:hint="eastAsia"/>
          <w:sz w:val="24"/>
          <w:szCs w:val="32"/>
        </w:rPr>
        <w:t>讨</w:t>
      </w:r>
      <w:r>
        <w:rPr>
          <w:rFonts w:hint="eastAsia"/>
          <w:sz w:val="24"/>
          <w:szCs w:val="32"/>
        </w:rPr>
        <w:t>论</w:t>
      </w:r>
      <w:r w:rsidR="00657FB9">
        <w:rPr>
          <w:rFonts w:hint="eastAsia"/>
          <w:sz w:val="24"/>
          <w:szCs w:val="32"/>
        </w:rPr>
        <w:t>（例如</w:t>
      </w:r>
      <w:r>
        <w:rPr>
          <w:rFonts w:hint="eastAsia"/>
          <w:sz w:val="24"/>
          <w:szCs w:val="32"/>
        </w:rPr>
        <w:t>宝玉是不是一个渣男？林黛玉凭什么成为贾宝玉的最爱？十二金钗中你最</w:t>
      </w:r>
      <w:proofErr w:type="gramStart"/>
      <w:r>
        <w:rPr>
          <w:rFonts w:hint="eastAsia"/>
          <w:sz w:val="24"/>
          <w:szCs w:val="32"/>
        </w:rPr>
        <w:t>想娶哪一个</w:t>
      </w:r>
      <w:proofErr w:type="gramEnd"/>
      <w:r>
        <w:rPr>
          <w:rFonts w:hint="eastAsia"/>
          <w:sz w:val="24"/>
          <w:szCs w:val="32"/>
        </w:rPr>
        <w:t>为妻子？</w:t>
      </w:r>
      <w:r w:rsidR="00657FB9">
        <w:rPr>
          <w:rFonts w:hint="eastAsia"/>
          <w:sz w:val="24"/>
          <w:szCs w:val="32"/>
        </w:rPr>
        <w:t>），</w:t>
      </w:r>
      <w:r>
        <w:rPr>
          <w:rFonts w:hint="eastAsia"/>
          <w:sz w:val="24"/>
          <w:szCs w:val="32"/>
        </w:rPr>
        <w:t>引导学生多方位地去了解</w:t>
      </w:r>
      <w:r>
        <w:rPr>
          <w:rFonts w:hint="eastAsia"/>
          <w:sz w:val="24"/>
          <w:szCs w:val="32"/>
        </w:rPr>
        <w:t>不同人物</w:t>
      </w:r>
      <w:r>
        <w:rPr>
          <w:rFonts w:hint="eastAsia"/>
          <w:sz w:val="24"/>
          <w:szCs w:val="32"/>
        </w:rPr>
        <w:t>性格</w:t>
      </w:r>
      <w:r>
        <w:rPr>
          <w:rFonts w:hint="eastAsia"/>
          <w:sz w:val="24"/>
          <w:szCs w:val="32"/>
        </w:rPr>
        <w:t>特点</w:t>
      </w:r>
      <w:r>
        <w:rPr>
          <w:rFonts w:hint="eastAsia"/>
          <w:sz w:val="24"/>
          <w:szCs w:val="32"/>
        </w:rPr>
        <w:t>，体会</w:t>
      </w:r>
      <w:r>
        <w:rPr>
          <w:rFonts w:hint="eastAsia"/>
          <w:sz w:val="24"/>
          <w:szCs w:val="32"/>
        </w:rPr>
        <w:t>红楼中信手拈来的</w:t>
      </w:r>
      <w:proofErr w:type="gramStart"/>
      <w:r>
        <w:rPr>
          <w:rFonts w:hint="eastAsia"/>
          <w:sz w:val="24"/>
          <w:szCs w:val="32"/>
        </w:rPr>
        <w:t>太多太多</w:t>
      </w:r>
      <w:proofErr w:type="gramEnd"/>
      <w:r>
        <w:rPr>
          <w:rFonts w:hint="eastAsia"/>
          <w:sz w:val="24"/>
          <w:szCs w:val="32"/>
        </w:rPr>
        <w:t>的中国传统文化内涵</w:t>
      </w:r>
      <w:r>
        <w:rPr>
          <w:rFonts w:hint="eastAsia"/>
          <w:sz w:val="24"/>
          <w:szCs w:val="32"/>
        </w:rPr>
        <w:t>，感受极具讽刺意味的</w:t>
      </w:r>
      <w:r>
        <w:rPr>
          <w:rFonts w:hint="eastAsia"/>
          <w:sz w:val="24"/>
          <w:szCs w:val="32"/>
        </w:rPr>
        <w:t>世态炎凉和人性百态。</w:t>
      </w:r>
    </w:p>
    <w:p w14:paraId="06A51871" w14:textId="1A006C8A" w:rsidR="00FA1AC0" w:rsidRDefault="00936AF0">
      <w:pPr>
        <w:ind w:firstLineChars="200" w:firstLine="480"/>
        <w:rPr>
          <w:sz w:val="24"/>
          <w:szCs w:val="32"/>
        </w:rPr>
      </w:pPr>
      <w:r>
        <w:rPr>
          <w:rFonts w:hint="eastAsia"/>
          <w:sz w:val="24"/>
          <w:szCs w:val="32"/>
        </w:rPr>
        <w:t>在课堂研读之外，我们也在与</w:t>
      </w:r>
      <w:r w:rsidR="00657FB9">
        <w:rPr>
          <w:rFonts w:hint="eastAsia"/>
          <w:sz w:val="24"/>
          <w:szCs w:val="32"/>
        </w:rPr>
        <w:t>整本书阅读</w:t>
      </w:r>
      <w:r>
        <w:rPr>
          <w:rFonts w:hint="eastAsia"/>
          <w:sz w:val="24"/>
          <w:szCs w:val="32"/>
        </w:rPr>
        <w:t>教学相关的一些其他问题上做了尝试。例如整本书阅读的评价，</w:t>
      </w:r>
      <w:r w:rsidR="00657FB9">
        <w:rPr>
          <w:rFonts w:hint="eastAsia"/>
          <w:sz w:val="24"/>
          <w:szCs w:val="32"/>
        </w:rPr>
        <w:t>2</w:t>
      </w:r>
      <w:r w:rsidR="00657FB9">
        <w:rPr>
          <w:sz w:val="24"/>
          <w:szCs w:val="32"/>
        </w:rPr>
        <w:t>017</w:t>
      </w:r>
      <w:r w:rsidR="00657FB9">
        <w:rPr>
          <w:rFonts w:hint="eastAsia"/>
          <w:sz w:val="24"/>
          <w:szCs w:val="32"/>
        </w:rPr>
        <w:t>版《课程标准》中</w:t>
      </w:r>
      <w:r w:rsidR="00FB495C">
        <w:rPr>
          <w:rFonts w:hint="eastAsia"/>
          <w:sz w:val="24"/>
          <w:szCs w:val="32"/>
        </w:rPr>
        <w:t>依据不同水平学业成就的关键特征，</w:t>
      </w:r>
      <w:r w:rsidR="00FB495C">
        <w:rPr>
          <w:rFonts w:hint="eastAsia"/>
          <w:sz w:val="24"/>
          <w:szCs w:val="32"/>
        </w:rPr>
        <w:t>将学业质量划分为不同水平，并描述了不同水平学习结果的具体表现。</w:t>
      </w:r>
      <w:r w:rsidR="00657FB9">
        <w:rPr>
          <w:rFonts w:hint="eastAsia"/>
          <w:sz w:val="24"/>
          <w:szCs w:val="32"/>
        </w:rPr>
        <w:t>以此为依托，</w:t>
      </w:r>
      <w:r w:rsidR="00FB495C">
        <w:rPr>
          <w:rFonts w:hint="eastAsia"/>
          <w:sz w:val="24"/>
          <w:szCs w:val="32"/>
        </w:rPr>
        <w:t>我</w:t>
      </w:r>
      <w:r w:rsidR="00657FB9">
        <w:rPr>
          <w:rFonts w:hint="eastAsia"/>
          <w:sz w:val="24"/>
          <w:szCs w:val="32"/>
        </w:rPr>
        <w:t>校</w:t>
      </w:r>
      <w:r w:rsidR="00FB495C">
        <w:rPr>
          <w:rFonts w:hint="eastAsia"/>
          <w:sz w:val="24"/>
          <w:szCs w:val="32"/>
        </w:rPr>
        <w:t>国际部</w:t>
      </w:r>
      <w:r w:rsidR="00FB495C">
        <w:rPr>
          <w:rFonts w:hint="eastAsia"/>
          <w:sz w:val="24"/>
          <w:szCs w:val="32"/>
        </w:rPr>
        <w:t>的</w:t>
      </w:r>
      <w:r w:rsidR="00FB495C">
        <w:rPr>
          <w:rFonts w:hint="eastAsia"/>
          <w:sz w:val="24"/>
          <w:szCs w:val="32"/>
        </w:rPr>
        <w:t>周蓓老师</w:t>
      </w:r>
      <w:r w:rsidR="00657FB9">
        <w:rPr>
          <w:rFonts w:hint="eastAsia"/>
          <w:sz w:val="24"/>
          <w:szCs w:val="32"/>
        </w:rPr>
        <w:t>通过</w:t>
      </w:r>
      <w:r w:rsidR="00FB495C">
        <w:rPr>
          <w:rFonts w:hint="eastAsia"/>
          <w:sz w:val="24"/>
          <w:szCs w:val="32"/>
        </w:rPr>
        <w:t>《围城》和《苏东坡传》两篇必读书目和自主阅读</w:t>
      </w:r>
      <w:r w:rsidR="00657FB9">
        <w:rPr>
          <w:rFonts w:hint="eastAsia"/>
          <w:sz w:val="24"/>
          <w:szCs w:val="32"/>
        </w:rPr>
        <w:t>，</w:t>
      </w:r>
      <w:r w:rsidR="00FB495C">
        <w:rPr>
          <w:rFonts w:hint="eastAsia"/>
          <w:sz w:val="24"/>
          <w:szCs w:val="32"/>
        </w:rPr>
        <w:t>开展年级层面的读书分享会，</w:t>
      </w:r>
      <w:r w:rsidR="00657FB9">
        <w:rPr>
          <w:rFonts w:hint="eastAsia"/>
          <w:sz w:val="24"/>
          <w:szCs w:val="32"/>
        </w:rPr>
        <w:t>并尝试建立</w:t>
      </w:r>
      <w:r w:rsidR="00FB495C">
        <w:rPr>
          <w:rFonts w:hint="eastAsia"/>
          <w:sz w:val="24"/>
          <w:szCs w:val="32"/>
        </w:rPr>
        <w:t>评价</w:t>
      </w:r>
      <w:r w:rsidR="00657FB9">
        <w:rPr>
          <w:rFonts w:hint="eastAsia"/>
          <w:sz w:val="24"/>
          <w:szCs w:val="32"/>
        </w:rPr>
        <w:t>的方案，评价要素包括</w:t>
      </w:r>
      <w:r w:rsidR="00FB495C">
        <w:rPr>
          <w:rFonts w:hint="eastAsia"/>
          <w:sz w:val="24"/>
          <w:szCs w:val="32"/>
        </w:rPr>
        <w:t>：</w:t>
      </w:r>
      <w:r w:rsidR="00FB495C">
        <w:rPr>
          <w:rFonts w:hint="eastAsia"/>
          <w:sz w:val="24"/>
          <w:szCs w:val="32"/>
        </w:rPr>
        <w:t xml:space="preserve">1. </w:t>
      </w:r>
      <w:r w:rsidR="00FB495C">
        <w:rPr>
          <w:rFonts w:hint="eastAsia"/>
          <w:sz w:val="24"/>
          <w:szCs w:val="32"/>
        </w:rPr>
        <w:t>主题与内容，</w:t>
      </w:r>
      <w:r w:rsidR="00657FB9">
        <w:rPr>
          <w:rFonts w:hint="eastAsia"/>
          <w:sz w:val="24"/>
          <w:szCs w:val="32"/>
        </w:rPr>
        <w:t>指向学生对整本书的个人理解和感受；</w:t>
      </w:r>
      <w:r w:rsidR="00FB495C">
        <w:rPr>
          <w:rFonts w:hint="eastAsia"/>
          <w:sz w:val="24"/>
          <w:szCs w:val="32"/>
        </w:rPr>
        <w:t xml:space="preserve">2. </w:t>
      </w:r>
      <w:r w:rsidR="00FB495C">
        <w:rPr>
          <w:rFonts w:hint="eastAsia"/>
          <w:sz w:val="24"/>
          <w:szCs w:val="32"/>
        </w:rPr>
        <w:t>语言表达和条理</w:t>
      </w:r>
      <w:r w:rsidR="00657FB9">
        <w:rPr>
          <w:rFonts w:hint="eastAsia"/>
          <w:sz w:val="24"/>
          <w:szCs w:val="32"/>
        </w:rPr>
        <w:t>；</w:t>
      </w:r>
      <w:r w:rsidR="00FB495C">
        <w:rPr>
          <w:rFonts w:hint="eastAsia"/>
          <w:sz w:val="24"/>
          <w:szCs w:val="32"/>
        </w:rPr>
        <w:t xml:space="preserve">3. </w:t>
      </w:r>
      <w:r w:rsidR="00FB495C">
        <w:rPr>
          <w:rFonts w:hint="eastAsia"/>
          <w:sz w:val="24"/>
          <w:szCs w:val="32"/>
        </w:rPr>
        <w:t>演讲表现，包括肢体语言</w:t>
      </w:r>
      <w:r w:rsidR="00657FB9">
        <w:rPr>
          <w:rFonts w:hint="eastAsia"/>
          <w:sz w:val="24"/>
          <w:szCs w:val="32"/>
        </w:rPr>
        <w:t>、</w:t>
      </w:r>
      <w:r w:rsidR="00FB495C">
        <w:rPr>
          <w:rFonts w:hint="eastAsia"/>
          <w:sz w:val="24"/>
          <w:szCs w:val="32"/>
        </w:rPr>
        <w:t>互动等</w:t>
      </w:r>
      <w:r w:rsidR="00657FB9">
        <w:rPr>
          <w:rFonts w:hint="eastAsia"/>
          <w:sz w:val="24"/>
          <w:szCs w:val="32"/>
        </w:rPr>
        <w:t>；</w:t>
      </w:r>
      <w:r w:rsidR="00FB495C">
        <w:rPr>
          <w:rFonts w:hint="eastAsia"/>
          <w:sz w:val="24"/>
          <w:szCs w:val="32"/>
        </w:rPr>
        <w:t xml:space="preserve">4. </w:t>
      </w:r>
      <w:r>
        <w:rPr>
          <w:rFonts w:hint="eastAsia"/>
          <w:sz w:val="24"/>
          <w:szCs w:val="32"/>
        </w:rPr>
        <w:t>成果展示时的形式</w:t>
      </w:r>
      <w:r w:rsidR="00FB495C">
        <w:rPr>
          <w:rFonts w:hint="eastAsia"/>
          <w:sz w:val="24"/>
          <w:szCs w:val="32"/>
        </w:rPr>
        <w:t>设计</w:t>
      </w:r>
      <w:r w:rsidR="00FB495C">
        <w:rPr>
          <w:rFonts w:hint="eastAsia"/>
          <w:sz w:val="24"/>
          <w:szCs w:val="32"/>
        </w:rPr>
        <w:t>。</w:t>
      </w:r>
      <w:r>
        <w:rPr>
          <w:rFonts w:hint="eastAsia"/>
          <w:sz w:val="24"/>
          <w:szCs w:val="32"/>
        </w:rPr>
        <w:t>再如整本书阅读的形式，我们也做了不同的</w:t>
      </w:r>
      <w:r w:rsidR="00FB495C">
        <w:rPr>
          <w:rFonts w:hint="eastAsia"/>
          <w:sz w:val="24"/>
          <w:szCs w:val="32"/>
        </w:rPr>
        <w:t>尝试</w:t>
      </w:r>
      <w:r>
        <w:rPr>
          <w:rFonts w:hint="eastAsia"/>
          <w:sz w:val="24"/>
          <w:szCs w:val="32"/>
        </w:rPr>
        <w:t>。</w:t>
      </w:r>
      <w:r w:rsidR="00FB495C">
        <w:rPr>
          <w:rFonts w:hint="eastAsia"/>
          <w:sz w:val="24"/>
          <w:szCs w:val="32"/>
        </w:rPr>
        <w:t>我们</w:t>
      </w:r>
      <w:r>
        <w:rPr>
          <w:rFonts w:hint="eastAsia"/>
          <w:sz w:val="24"/>
          <w:szCs w:val="32"/>
        </w:rPr>
        <w:t>认为</w:t>
      </w:r>
      <w:r w:rsidR="00FB495C">
        <w:rPr>
          <w:rFonts w:hint="eastAsia"/>
          <w:sz w:val="24"/>
          <w:szCs w:val="32"/>
        </w:rPr>
        <w:t>“阅读”</w:t>
      </w:r>
      <w:r>
        <w:rPr>
          <w:rFonts w:hint="eastAsia"/>
          <w:sz w:val="24"/>
          <w:szCs w:val="32"/>
        </w:rPr>
        <w:t>的方式</w:t>
      </w:r>
      <w:r w:rsidR="00FB495C">
        <w:rPr>
          <w:rFonts w:hint="eastAsia"/>
          <w:sz w:val="24"/>
          <w:szCs w:val="32"/>
        </w:rPr>
        <w:t>不仅仅</w:t>
      </w:r>
      <w:r>
        <w:rPr>
          <w:rFonts w:hint="eastAsia"/>
          <w:sz w:val="24"/>
          <w:szCs w:val="32"/>
        </w:rPr>
        <w:t>指师生与</w:t>
      </w:r>
      <w:r w:rsidR="00FB495C">
        <w:rPr>
          <w:rFonts w:hint="eastAsia"/>
          <w:sz w:val="24"/>
          <w:szCs w:val="32"/>
        </w:rPr>
        <w:t>书本文字的对话，也</w:t>
      </w:r>
      <w:r>
        <w:rPr>
          <w:rFonts w:hint="eastAsia"/>
          <w:sz w:val="24"/>
          <w:szCs w:val="32"/>
        </w:rPr>
        <w:t>包括</w:t>
      </w:r>
      <w:r w:rsidR="00FB495C">
        <w:rPr>
          <w:rFonts w:hint="eastAsia"/>
          <w:sz w:val="24"/>
          <w:szCs w:val="32"/>
        </w:rPr>
        <w:t>通过影视经典的作品片段</w:t>
      </w:r>
      <w:r w:rsidR="00FB495C">
        <w:rPr>
          <w:rFonts w:hint="eastAsia"/>
          <w:sz w:val="24"/>
          <w:szCs w:val="32"/>
        </w:rPr>
        <w:t>欣赏</w:t>
      </w:r>
      <w:r>
        <w:rPr>
          <w:rFonts w:hint="eastAsia"/>
          <w:sz w:val="24"/>
          <w:szCs w:val="32"/>
        </w:rPr>
        <w:t>、对文本经典片段的朗诵、</w:t>
      </w:r>
      <w:r w:rsidR="00FB495C">
        <w:rPr>
          <w:rFonts w:hint="eastAsia"/>
          <w:sz w:val="24"/>
          <w:szCs w:val="32"/>
        </w:rPr>
        <w:t>多种媒体</w:t>
      </w:r>
      <w:r>
        <w:rPr>
          <w:rFonts w:hint="eastAsia"/>
          <w:sz w:val="24"/>
          <w:szCs w:val="32"/>
        </w:rPr>
        <w:t>的</w:t>
      </w:r>
      <w:r w:rsidR="00FB495C">
        <w:rPr>
          <w:rFonts w:hint="eastAsia"/>
          <w:sz w:val="24"/>
          <w:szCs w:val="32"/>
        </w:rPr>
        <w:t>综合运用</w:t>
      </w:r>
      <w:r>
        <w:rPr>
          <w:rFonts w:hint="eastAsia"/>
          <w:sz w:val="24"/>
          <w:szCs w:val="32"/>
        </w:rPr>
        <w:t>等等，这些形式的尝试都立足于</w:t>
      </w:r>
      <w:r w:rsidR="00FB495C">
        <w:rPr>
          <w:rFonts w:hint="eastAsia"/>
          <w:sz w:val="24"/>
          <w:szCs w:val="32"/>
        </w:rPr>
        <w:t>跳出固有的思维定式，从</w:t>
      </w:r>
      <w:r w:rsidR="00FB495C">
        <w:rPr>
          <w:rFonts w:hint="eastAsia"/>
          <w:sz w:val="24"/>
          <w:szCs w:val="32"/>
        </w:rPr>
        <w:t>心理感受和审美去打动学生</w:t>
      </w:r>
      <w:r>
        <w:rPr>
          <w:rFonts w:hint="eastAsia"/>
          <w:sz w:val="24"/>
          <w:szCs w:val="32"/>
        </w:rPr>
        <w:t>，</w:t>
      </w:r>
      <w:r w:rsidR="00FB495C">
        <w:rPr>
          <w:rFonts w:hint="eastAsia"/>
          <w:sz w:val="24"/>
          <w:szCs w:val="32"/>
        </w:rPr>
        <w:t>让我们的学生真正热爱中华文化，理解多样文化，关注、参与当代文化，做一个具有“中国心”“世界眼”“现代脑”的当代中学生。</w:t>
      </w:r>
    </w:p>
    <w:p w14:paraId="06A75822" w14:textId="77777777" w:rsidR="00FA1AC0" w:rsidRDefault="00FA1AC0">
      <w:pPr>
        <w:ind w:firstLineChars="200" w:firstLine="480"/>
        <w:rPr>
          <w:sz w:val="24"/>
          <w:szCs w:val="32"/>
        </w:rPr>
      </w:pPr>
    </w:p>
    <w:p w14:paraId="5CECC2DA" w14:textId="77777777" w:rsidR="00FA1AC0" w:rsidRDefault="00FA1AC0">
      <w:pPr>
        <w:rPr>
          <w:sz w:val="24"/>
          <w:szCs w:val="32"/>
        </w:rPr>
      </w:pPr>
    </w:p>
    <w:p w14:paraId="01FC0F5F" w14:textId="77777777" w:rsidR="00FA1AC0" w:rsidRDefault="00FA1AC0"/>
    <w:sectPr w:rsidR="00FA1A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96D24" w14:textId="77777777" w:rsidR="00FB495C" w:rsidRDefault="00FB495C" w:rsidP="0029130C">
      <w:r>
        <w:separator/>
      </w:r>
    </w:p>
  </w:endnote>
  <w:endnote w:type="continuationSeparator" w:id="0">
    <w:p w14:paraId="2ED4B0FA" w14:textId="77777777" w:rsidR="00FB495C" w:rsidRDefault="00FB495C" w:rsidP="00291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A1FF4" w14:textId="77777777" w:rsidR="00FB495C" w:rsidRDefault="00FB495C" w:rsidP="0029130C">
      <w:r>
        <w:separator/>
      </w:r>
    </w:p>
  </w:footnote>
  <w:footnote w:type="continuationSeparator" w:id="0">
    <w:p w14:paraId="26B48715" w14:textId="77777777" w:rsidR="00FB495C" w:rsidRDefault="00FB495C" w:rsidP="002913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7820F7"/>
    <w:rsid w:val="00155CF8"/>
    <w:rsid w:val="00172E60"/>
    <w:rsid w:val="00273636"/>
    <w:rsid w:val="0029130C"/>
    <w:rsid w:val="00657FB9"/>
    <w:rsid w:val="008B3EFF"/>
    <w:rsid w:val="00936AF0"/>
    <w:rsid w:val="00FA1AC0"/>
    <w:rsid w:val="00FB495C"/>
    <w:rsid w:val="08153B93"/>
    <w:rsid w:val="2EBC1899"/>
    <w:rsid w:val="2EDB251F"/>
    <w:rsid w:val="6D535020"/>
    <w:rsid w:val="7D78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3B1DBF"/>
  <w15:docId w15:val="{1A675B1F-B5F5-40C7-9096-0487E8F8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13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9130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913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9130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8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Yuan Cheng</cp:lastModifiedBy>
  <cp:revision>2</cp:revision>
  <dcterms:created xsi:type="dcterms:W3CDTF">2020-08-28T01:49:00Z</dcterms:created>
  <dcterms:modified xsi:type="dcterms:W3CDTF">2020-08-28T01:49:00Z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