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6BC" w:rsidRDefault="00E166BC" w:rsidP="00E166BC">
      <w:pPr>
        <w:spacing w:line="360" w:lineRule="auto"/>
        <w:jc w:val="center"/>
        <w:rPr>
          <w:rFonts w:ascii="华文琥珀" w:eastAsia="华文琥珀"/>
          <w:sz w:val="32"/>
          <w:szCs w:val="32"/>
        </w:rPr>
      </w:pPr>
      <w:r w:rsidRPr="00E166BC">
        <w:rPr>
          <w:rFonts w:ascii="华文琥珀" w:eastAsia="华文琥珀" w:hint="eastAsia"/>
          <w:sz w:val="32"/>
          <w:szCs w:val="32"/>
        </w:rPr>
        <w:t>借助数学实验</w:t>
      </w:r>
      <w:r w:rsidR="00DC174D">
        <w:rPr>
          <w:rFonts w:ascii="华文琥珀" w:eastAsia="华文琥珀" w:hint="eastAsia"/>
          <w:sz w:val="32"/>
          <w:szCs w:val="32"/>
        </w:rPr>
        <w:t>教学模式</w:t>
      </w:r>
      <w:r w:rsidR="00286E00">
        <w:rPr>
          <w:rFonts w:ascii="华文琥珀" w:eastAsia="华文琥珀" w:hint="eastAsia"/>
          <w:sz w:val="32"/>
          <w:szCs w:val="32"/>
        </w:rPr>
        <w:t>发展学生空间观念</w:t>
      </w:r>
      <w:r w:rsidR="007809B5">
        <w:rPr>
          <w:rFonts w:ascii="华文琥珀" w:eastAsia="华文琥珀" w:hint="eastAsia"/>
          <w:sz w:val="32"/>
          <w:szCs w:val="32"/>
        </w:rPr>
        <w:t>实践例谈</w:t>
      </w:r>
    </w:p>
    <w:p w:rsidR="007809B5" w:rsidRPr="00D97BA6" w:rsidRDefault="00A239DB" w:rsidP="00E166BC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t>上海市漕河</w:t>
      </w:r>
      <w:proofErr w:type="gramStart"/>
      <w:r>
        <w:rPr>
          <w:rFonts w:asciiTheme="minorEastAsia" w:hAnsiTheme="minorEastAsia"/>
          <w:sz w:val="24"/>
          <w:szCs w:val="24"/>
        </w:rPr>
        <w:t>泾</w:t>
      </w:r>
      <w:proofErr w:type="gramEnd"/>
      <w:r>
        <w:rPr>
          <w:rFonts w:asciiTheme="minorEastAsia" w:hAnsiTheme="minorEastAsia"/>
          <w:sz w:val="24"/>
          <w:szCs w:val="24"/>
        </w:rPr>
        <w:t>新兴技术开发区实验小学</w:t>
      </w:r>
      <w:r>
        <w:rPr>
          <w:rFonts w:asciiTheme="minorEastAsia" w:hAnsiTheme="minorEastAsia" w:hint="eastAsia"/>
          <w:sz w:val="24"/>
          <w:szCs w:val="24"/>
        </w:rPr>
        <w:t xml:space="preserve">   鲁琦</w:t>
      </w:r>
    </w:p>
    <w:p w:rsidR="00CA40E1" w:rsidRPr="008E3C50" w:rsidRDefault="00D97BA6" w:rsidP="0045581E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bookmarkStart w:id="0" w:name="_GoBack"/>
      <w:bookmarkEnd w:id="0"/>
      <w:r w:rsidRPr="00DD0685">
        <w:rPr>
          <w:rFonts w:asciiTheme="minorEastAsia" w:hAnsiTheme="minorEastAsia" w:hint="eastAsia"/>
          <w:szCs w:val="21"/>
        </w:rPr>
        <w:t>《义务教育数学课程标准（2011年版）》修改，充实了十个核心词，</w:t>
      </w:r>
      <w:r w:rsidR="008034AC" w:rsidRPr="00DD0685">
        <w:rPr>
          <w:rFonts w:asciiTheme="minorEastAsia" w:hAnsiTheme="minorEastAsia" w:hint="eastAsia"/>
          <w:szCs w:val="21"/>
        </w:rPr>
        <w:t>“数感、符号意识、空间观念、几何直观、数据分析观念、运算能力、推理能力、模型思想、应用意识、创新意识”，而这些核心词中，很少有像“空间观念”这样，从被提出以来，一直没有改变过，</w:t>
      </w:r>
      <w:r w:rsidR="000A35C0" w:rsidRPr="00DD0685">
        <w:rPr>
          <w:rFonts w:asciiTheme="minorEastAsia" w:hAnsiTheme="minorEastAsia" w:hint="eastAsia"/>
          <w:szCs w:val="21"/>
        </w:rPr>
        <w:t>足以证明它的准确性和重要性；</w:t>
      </w:r>
      <w:r w:rsidR="008034AC" w:rsidRPr="00DD0685">
        <w:rPr>
          <w:rFonts w:asciiTheme="minorEastAsia" w:hAnsiTheme="minorEastAsia" w:hint="eastAsia"/>
          <w:szCs w:val="21"/>
        </w:rPr>
        <w:t>义务教育数学课程标准（2011年版）》对空间观念是这样叙述的：空间观念主要是指根据物体的特征抽象出几何图形，根据几何图形想象出所描述的实际物体；想象出物体的方位和相互之间的位置关系；描述图形的运动和变化，依据语言的描述画出图形</w:t>
      </w:r>
      <m:oMath>
        <m:sSup>
          <m:sSupPr>
            <m:ctrlPr>
              <w:rPr>
                <w:rFonts w:ascii="Cambria Math" w:hAnsi="Cambria Math"/>
                <w:szCs w:val="21"/>
              </w:rPr>
            </m:ctrlPr>
          </m:sSupPr>
          <m:e>
            <m:r>
              <w:rPr>
                <w:rFonts w:ascii="Cambria Math" w:hAnsi="Cambria Math"/>
                <w:szCs w:val="21"/>
              </w:rPr>
              <m:t xml:space="preserve"> </m:t>
            </m:r>
          </m:e>
          <m:sup>
            <m:r>
              <w:rPr>
                <w:rFonts w:ascii="Cambria Math" w:hAnsi="Cambria Math"/>
                <w:szCs w:val="21"/>
              </w:rPr>
              <m:t>1</m:t>
            </m:r>
          </m:sup>
        </m:sSup>
      </m:oMath>
      <w:r w:rsidR="008034AC" w:rsidRPr="00DD0685">
        <w:rPr>
          <w:rFonts w:asciiTheme="minorEastAsia" w:hAnsiTheme="minorEastAsia" w:hint="eastAsia"/>
          <w:szCs w:val="21"/>
        </w:rPr>
        <w:t>。</w:t>
      </w:r>
      <w:r w:rsidR="000A35C0" w:rsidRPr="00DD0685">
        <w:rPr>
          <w:rFonts w:asciiTheme="minorEastAsia" w:hAnsiTheme="minorEastAsia" w:hint="eastAsia"/>
          <w:szCs w:val="21"/>
        </w:rPr>
        <w:t>由此得知，空间观念即包括从生活中的实物到数学中的平面图形的抽象，也包括从平面图形到生活中的实物的想象，而小学阶段是空间观念发展的重要时期，在这个阶段，用什么样的方法能更有效的培养和发展学生的空间观念，是非常值得去思考和实践的。</w:t>
      </w:r>
      <w:r w:rsidR="00A239DB">
        <w:rPr>
          <w:rFonts w:asciiTheme="minorEastAsia" w:hAnsiTheme="minorEastAsia" w:hint="eastAsia"/>
          <w:szCs w:val="21"/>
        </w:rPr>
        <w:t>小学生的空间观念的形成只</w:t>
      </w:r>
      <w:proofErr w:type="gramStart"/>
      <w:r w:rsidR="00A239DB">
        <w:rPr>
          <w:rFonts w:asciiTheme="minorEastAsia" w:hAnsiTheme="minorEastAsia" w:hint="eastAsia"/>
          <w:szCs w:val="21"/>
        </w:rPr>
        <w:t>靠老师</w:t>
      </w:r>
      <w:proofErr w:type="gramEnd"/>
      <w:r w:rsidR="00A239DB">
        <w:rPr>
          <w:rFonts w:asciiTheme="minorEastAsia" w:hAnsiTheme="minorEastAsia" w:hint="eastAsia"/>
          <w:szCs w:val="21"/>
        </w:rPr>
        <w:t>讲，学生看明显是不够的，因为</w:t>
      </w:r>
      <w:r w:rsidR="00A239DB" w:rsidRPr="00DD0685">
        <w:rPr>
          <w:rFonts w:hint="eastAsia"/>
          <w:szCs w:val="21"/>
        </w:rPr>
        <w:t>课程标准同样指出，“数学活动经验的积累是提高学生数学素养的重要标志。”</w:t>
      </w:r>
      <w:r w:rsidR="00A239DB">
        <w:rPr>
          <w:rFonts w:hint="eastAsia"/>
          <w:szCs w:val="21"/>
        </w:rPr>
        <w:t>所以如果想有效提升学生的</w:t>
      </w:r>
      <w:r w:rsidR="00476ACA">
        <w:rPr>
          <w:rFonts w:hint="eastAsia"/>
          <w:szCs w:val="21"/>
        </w:rPr>
        <w:t>空间观念</w:t>
      </w:r>
      <w:r w:rsidR="00476ACA">
        <w:rPr>
          <w:rFonts w:asciiTheme="minorEastAsia" w:hAnsiTheme="minorEastAsia" w:hint="eastAsia"/>
          <w:szCs w:val="21"/>
        </w:rPr>
        <w:t>必然</w:t>
      </w:r>
      <w:r w:rsidR="00A239DB">
        <w:rPr>
          <w:rFonts w:asciiTheme="minorEastAsia" w:hAnsiTheme="minorEastAsia" w:hint="eastAsia"/>
          <w:szCs w:val="21"/>
        </w:rPr>
        <w:t>引导学生</w:t>
      </w:r>
      <w:r w:rsidR="00476ACA">
        <w:rPr>
          <w:rFonts w:asciiTheme="minorEastAsia" w:hAnsiTheme="minorEastAsia" w:hint="eastAsia"/>
          <w:szCs w:val="21"/>
        </w:rPr>
        <w:t>经历数学活动的过程</w:t>
      </w:r>
      <w:r w:rsidR="00A239DB">
        <w:rPr>
          <w:rFonts w:asciiTheme="minorEastAsia" w:hAnsiTheme="minorEastAsia" w:hint="eastAsia"/>
          <w:szCs w:val="21"/>
        </w:rPr>
        <w:t>，而且这</w:t>
      </w:r>
      <w:r w:rsidR="00CA40E1">
        <w:rPr>
          <w:rFonts w:asciiTheme="minorEastAsia" w:hAnsiTheme="minorEastAsia" w:hint="eastAsia"/>
          <w:szCs w:val="21"/>
        </w:rPr>
        <w:t>个过程不能流于</w:t>
      </w:r>
      <w:r w:rsidR="00895594" w:rsidRPr="00DD0685">
        <w:rPr>
          <w:rFonts w:asciiTheme="majorEastAsia" w:eastAsiaTheme="majorEastAsia" w:hAnsiTheme="majorEastAsia" w:hint="eastAsia"/>
          <w:szCs w:val="21"/>
        </w:rPr>
        <w:t>形式，</w:t>
      </w:r>
      <w:r w:rsidR="00A239DB">
        <w:rPr>
          <w:rFonts w:asciiTheme="majorEastAsia" w:eastAsiaTheme="majorEastAsia" w:hAnsiTheme="majorEastAsia" w:hint="eastAsia"/>
          <w:szCs w:val="21"/>
        </w:rPr>
        <w:t>这</w:t>
      </w:r>
      <w:r w:rsidR="00553832">
        <w:rPr>
          <w:rFonts w:asciiTheme="majorEastAsia" w:eastAsiaTheme="majorEastAsia" w:hAnsiTheme="majorEastAsia" w:hint="eastAsia"/>
          <w:szCs w:val="21"/>
        </w:rPr>
        <w:t>应该</w:t>
      </w:r>
      <w:r w:rsidR="00CA40E1">
        <w:rPr>
          <w:rFonts w:asciiTheme="majorEastAsia" w:eastAsiaTheme="majorEastAsia" w:hAnsiTheme="majorEastAsia" w:hint="eastAsia"/>
          <w:szCs w:val="21"/>
        </w:rPr>
        <w:t>是我们</w:t>
      </w:r>
      <w:r w:rsidR="00553832">
        <w:rPr>
          <w:rFonts w:asciiTheme="majorEastAsia" w:eastAsiaTheme="majorEastAsia" w:hAnsiTheme="majorEastAsia" w:hint="eastAsia"/>
          <w:szCs w:val="21"/>
        </w:rPr>
        <w:t>在</w:t>
      </w:r>
      <w:r w:rsidR="00A239DB">
        <w:rPr>
          <w:rFonts w:asciiTheme="majorEastAsia" w:eastAsiaTheme="majorEastAsia" w:hAnsiTheme="majorEastAsia" w:hint="eastAsia"/>
          <w:szCs w:val="21"/>
        </w:rPr>
        <w:t>教学</w:t>
      </w:r>
      <w:r w:rsidR="00553832">
        <w:rPr>
          <w:rFonts w:asciiTheme="majorEastAsia" w:eastAsiaTheme="majorEastAsia" w:hAnsiTheme="majorEastAsia" w:hint="eastAsia"/>
          <w:szCs w:val="21"/>
        </w:rPr>
        <w:t>实践中</w:t>
      </w:r>
      <w:r w:rsidR="00766344">
        <w:rPr>
          <w:rFonts w:asciiTheme="majorEastAsia" w:eastAsiaTheme="majorEastAsia" w:hAnsiTheme="majorEastAsia" w:hint="eastAsia"/>
          <w:szCs w:val="21"/>
        </w:rPr>
        <w:t>去</w:t>
      </w:r>
      <w:r w:rsidR="00CA40E1">
        <w:rPr>
          <w:rFonts w:asciiTheme="majorEastAsia" w:eastAsiaTheme="majorEastAsia" w:hAnsiTheme="majorEastAsia" w:hint="eastAsia"/>
          <w:szCs w:val="21"/>
        </w:rPr>
        <w:t>思考和</w:t>
      </w:r>
      <w:r w:rsidR="00A239DB">
        <w:rPr>
          <w:rFonts w:asciiTheme="majorEastAsia" w:eastAsiaTheme="majorEastAsia" w:hAnsiTheme="majorEastAsia" w:hint="eastAsia"/>
          <w:szCs w:val="21"/>
        </w:rPr>
        <w:t>探索的，</w:t>
      </w:r>
      <w:r w:rsidR="00CA40E1">
        <w:rPr>
          <w:rFonts w:asciiTheme="majorEastAsia" w:eastAsiaTheme="majorEastAsia" w:hAnsiTheme="majorEastAsia" w:hint="eastAsia"/>
          <w:szCs w:val="21"/>
        </w:rPr>
        <w:t>其实</w:t>
      </w:r>
      <w:r w:rsidR="00A239DB">
        <w:rPr>
          <w:rFonts w:asciiTheme="majorEastAsia" w:eastAsiaTheme="majorEastAsia" w:hAnsiTheme="majorEastAsia" w:hint="eastAsia"/>
          <w:szCs w:val="21"/>
        </w:rPr>
        <w:t>关于如何提升培养和发展学生的</w:t>
      </w:r>
      <w:r w:rsidR="008E3C50">
        <w:rPr>
          <w:rFonts w:asciiTheme="majorEastAsia" w:eastAsiaTheme="majorEastAsia" w:hAnsiTheme="majorEastAsia" w:hint="eastAsia"/>
          <w:szCs w:val="21"/>
        </w:rPr>
        <w:t>空间观念的课题，已经有比较多的相关论述，但是对一线教师来说，缺乏的还是把相关理论转化成在课堂上行之有效的</w:t>
      </w:r>
      <w:r w:rsidR="00CA40E1">
        <w:rPr>
          <w:rFonts w:asciiTheme="majorEastAsia" w:eastAsiaTheme="majorEastAsia" w:hAnsiTheme="majorEastAsia" w:hint="eastAsia"/>
          <w:szCs w:val="21"/>
        </w:rPr>
        <w:t>一种</w:t>
      </w:r>
      <w:r w:rsidR="008E3C50">
        <w:rPr>
          <w:rFonts w:asciiTheme="majorEastAsia" w:eastAsiaTheme="majorEastAsia" w:hAnsiTheme="majorEastAsia" w:hint="eastAsia"/>
          <w:szCs w:val="21"/>
        </w:rPr>
        <w:t>教学模式，</w:t>
      </w:r>
      <w:r w:rsidR="00766344">
        <w:rPr>
          <w:rFonts w:asciiTheme="majorEastAsia" w:eastAsiaTheme="majorEastAsia" w:hAnsiTheme="majorEastAsia" w:hint="eastAsia"/>
          <w:szCs w:val="21"/>
        </w:rPr>
        <w:t>有幸的是</w:t>
      </w:r>
      <w:r w:rsidR="00895594" w:rsidRPr="00DD0685">
        <w:rPr>
          <w:rFonts w:asciiTheme="majorEastAsia" w:eastAsiaTheme="majorEastAsia" w:hAnsiTheme="majorEastAsia" w:hint="eastAsia"/>
          <w:szCs w:val="21"/>
        </w:rPr>
        <w:t>我校作为</w:t>
      </w:r>
      <w:r w:rsidR="006814A3" w:rsidRPr="00DD0685">
        <w:rPr>
          <w:rFonts w:asciiTheme="majorEastAsia" w:eastAsiaTheme="majorEastAsia" w:hAnsiTheme="majorEastAsia" w:hint="eastAsia"/>
          <w:szCs w:val="21"/>
        </w:rPr>
        <w:t>《发展小学生数学核心素养的实验教学研究》课题的基地校，在黄琰老师的带领下一直致力于数学实验课的实践和研究，</w:t>
      </w:r>
      <w:r w:rsidR="00DD0685" w:rsidRPr="00DD0685">
        <w:rPr>
          <w:rFonts w:asciiTheme="majorEastAsia" w:eastAsiaTheme="majorEastAsia" w:hAnsiTheme="majorEastAsia" w:hint="eastAsia"/>
          <w:szCs w:val="21"/>
        </w:rPr>
        <w:t>在学习和研究的过程中</w:t>
      </w:r>
      <w:r w:rsidR="00E14391">
        <w:rPr>
          <w:rFonts w:asciiTheme="majorEastAsia" w:eastAsiaTheme="majorEastAsia" w:hAnsiTheme="majorEastAsia" w:hint="eastAsia"/>
          <w:szCs w:val="21"/>
        </w:rPr>
        <w:t>学到了</w:t>
      </w:r>
      <w:r w:rsidR="00766344">
        <w:rPr>
          <w:rFonts w:asciiTheme="majorEastAsia" w:eastAsiaTheme="majorEastAsia" w:hAnsiTheme="majorEastAsia" w:hint="eastAsia"/>
          <w:szCs w:val="21"/>
        </w:rPr>
        <w:t>数学实验这样的教学模式</w:t>
      </w:r>
      <w:r w:rsidR="00E14391">
        <w:rPr>
          <w:rFonts w:asciiTheme="majorEastAsia" w:eastAsiaTheme="majorEastAsia" w:hAnsiTheme="majorEastAsia" w:hint="eastAsia"/>
          <w:szCs w:val="21"/>
        </w:rPr>
        <w:t>，这种模式对</w:t>
      </w:r>
      <w:r w:rsidR="00766344">
        <w:rPr>
          <w:rFonts w:asciiTheme="majorEastAsia" w:eastAsiaTheme="majorEastAsia" w:hAnsiTheme="majorEastAsia" w:hint="eastAsia"/>
          <w:szCs w:val="21"/>
        </w:rPr>
        <w:t>教师设计学生的活动是很有意义的。“</w:t>
      </w:r>
      <w:r w:rsidR="00DD0685" w:rsidRPr="00DD0685">
        <w:rPr>
          <w:rFonts w:hint="eastAsia"/>
          <w:szCs w:val="21"/>
        </w:rPr>
        <w:t>数学实验是实验者在数学思维的参与下，在某个特定的实验环境中，借助一定的技术或者物质手段，而进行的探索、实践活动，实验的最终目的是为了检验数学猜想、得到数学结论，或者是解决数学问题</w:t>
      </w:r>
      <w:r w:rsidR="00766344">
        <w:rPr>
          <w:rFonts w:hint="eastAsia"/>
          <w:szCs w:val="21"/>
        </w:rPr>
        <w:t>”</w:t>
      </w:r>
      <w:r w:rsidR="00553832">
        <w:rPr>
          <w:rStyle w:val="a7"/>
          <w:szCs w:val="21"/>
        </w:rPr>
        <w:t>2</w:t>
      </w:r>
      <w:r w:rsidR="00DD0685" w:rsidRPr="00DD0685">
        <w:rPr>
          <w:rFonts w:hint="eastAsia"/>
          <w:szCs w:val="21"/>
        </w:rPr>
        <w:t>。小学数学实验教学就是把数学实验融入小学数学课堂，用数学实验的思维方式去思考和设计的课堂教学。</w:t>
      </w:r>
      <w:r w:rsidR="00CA40E1">
        <w:rPr>
          <w:rFonts w:hint="eastAsia"/>
          <w:szCs w:val="21"/>
        </w:rPr>
        <w:t>如何利用数学实验教学模式</w:t>
      </w:r>
      <w:r w:rsidR="00766344">
        <w:rPr>
          <w:rFonts w:hint="eastAsia"/>
          <w:szCs w:val="21"/>
        </w:rPr>
        <w:t>的</w:t>
      </w:r>
      <w:r w:rsidR="00CA40E1">
        <w:rPr>
          <w:rFonts w:hint="eastAsia"/>
          <w:szCs w:val="21"/>
        </w:rPr>
        <w:t>在小学的图形与几何板块的</w:t>
      </w:r>
      <w:r w:rsidR="00766344">
        <w:rPr>
          <w:rFonts w:hint="eastAsia"/>
          <w:szCs w:val="21"/>
        </w:rPr>
        <w:t>教学中发展学生的</w:t>
      </w:r>
      <w:r w:rsidR="008E3C50">
        <w:rPr>
          <w:rFonts w:hint="eastAsia"/>
          <w:szCs w:val="21"/>
        </w:rPr>
        <w:t>空间观念</w:t>
      </w:r>
      <w:r w:rsidR="00981BA9">
        <w:rPr>
          <w:rFonts w:hint="eastAsia"/>
          <w:szCs w:val="21"/>
        </w:rPr>
        <w:t>呢</w:t>
      </w:r>
      <w:r w:rsidR="00CA40E1">
        <w:rPr>
          <w:rFonts w:hint="eastAsia"/>
          <w:szCs w:val="21"/>
        </w:rPr>
        <w:t>？</w:t>
      </w:r>
      <w:r w:rsidR="00766344">
        <w:rPr>
          <w:rFonts w:hint="eastAsia"/>
          <w:szCs w:val="21"/>
        </w:rPr>
        <w:t>下面以“</w:t>
      </w:r>
      <w:r w:rsidR="00766344" w:rsidRPr="00766344">
        <w:rPr>
          <w:rFonts w:hint="eastAsia"/>
          <w:szCs w:val="21"/>
        </w:rPr>
        <w:t>以沪教版《数学》第七册</w:t>
      </w:r>
      <w:r w:rsidR="00766344">
        <w:rPr>
          <w:rFonts w:hint="eastAsia"/>
          <w:szCs w:val="21"/>
        </w:rPr>
        <w:t>‘圆的初步认识’</w:t>
      </w:r>
      <w:r w:rsidR="00766344" w:rsidRPr="00766344">
        <w:rPr>
          <w:rFonts w:hint="eastAsia"/>
          <w:szCs w:val="21"/>
        </w:rPr>
        <w:t>为例</w:t>
      </w:r>
      <w:r w:rsidR="00766344">
        <w:rPr>
          <w:rFonts w:hint="eastAsia"/>
          <w:szCs w:val="21"/>
        </w:rPr>
        <w:t>”，谈</w:t>
      </w:r>
      <w:r w:rsidR="00CA40E1">
        <w:rPr>
          <w:rFonts w:hint="eastAsia"/>
          <w:szCs w:val="21"/>
        </w:rPr>
        <w:t>谈在运用理解形数学实验的课堂模式，理解概念的本质，发展学生的空间观念的过程中的一些感悟。</w:t>
      </w:r>
      <w:r w:rsidR="00CA40E1">
        <w:rPr>
          <w:szCs w:val="21"/>
        </w:rPr>
        <w:t xml:space="preserve"> </w:t>
      </w:r>
    </w:p>
    <w:p w:rsidR="00CA40E1" w:rsidRDefault="00CA40E1" w:rsidP="00CA40E1">
      <w:pPr>
        <w:autoSpaceDE w:val="0"/>
        <w:autoSpaceDN w:val="0"/>
        <w:adjustRightInd w:val="0"/>
        <w:spacing w:line="360" w:lineRule="auto"/>
        <w:ind w:firstLineChars="200" w:firstLine="420"/>
        <w:jc w:val="left"/>
        <w:rPr>
          <w:rFonts w:asciiTheme="minorEastAsia" w:hAnsiTheme="minorEastAsia" w:cs="FZZDXK--GBK1-0"/>
          <w:kern w:val="0"/>
          <w:sz w:val="18"/>
          <w:szCs w:val="18"/>
        </w:rPr>
      </w:pPr>
      <w:r>
        <w:rPr>
          <w:rFonts w:hint="eastAsia"/>
        </w:rPr>
        <w:t>上文提到义务教育数学课程标准（</w:t>
      </w:r>
      <w:r>
        <w:rPr>
          <w:rFonts w:hint="eastAsia"/>
        </w:rPr>
        <w:t>2011</w:t>
      </w:r>
      <w:r>
        <w:rPr>
          <w:rFonts w:hint="eastAsia"/>
        </w:rPr>
        <w:t>）对空间观念的解读：“空间观念主要是根据物体的特征抽象出几何图形……”；在“圆的初步认识”一课中，</w:t>
      </w:r>
      <w:proofErr w:type="gramStart"/>
      <w:r>
        <w:rPr>
          <w:rFonts w:hint="eastAsia"/>
        </w:rPr>
        <w:t>沪教版</w:t>
      </w:r>
      <w:proofErr w:type="gramEnd"/>
      <w:r>
        <w:rPr>
          <w:rFonts w:hint="eastAsia"/>
        </w:rPr>
        <w:t>教材从生活中的圆形物体出发，初步抽象出圆这个图形；</w:t>
      </w:r>
      <w:proofErr w:type="gramStart"/>
      <w:r>
        <w:rPr>
          <w:rFonts w:hint="eastAsia"/>
        </w:rPr>
        <w:t>苏教版</w:t>
      </w:r>
      <w:proofErr w:type="gramEnd"/>
      <w:r>
        <w:rPr>
          <w:rFonts w:hint="eastAsia"/>
        </w:rPr>
        <w:t>，人教版的教材中圆的概念的引出，也采用了</w:t>
      </w:r>
    </w:p>
    <w:p w:rsidR="008E3C50" w:rsidRPr="00DD0685" w:rsidRDefault="008E3C50" w:rsidP="008E3C50">
      <w:pPr>
        <w:autoSpaceDE w:val="0"/>
        <w:autoSpaceDN w:val="0"/>
        <w:adjustRightInd w:val="0"/>
        <w:jc w:val="left"/>
        <w:rPr>
          <w:rFonts w:asciiTheme="minorEastAsia" w:hAnsiTheme="minorEastAsia" w:cs="FZZDXK--GBK1-0"/>
          <w:kern w:val="0"/>
          <w:sz w:val="18"/>
          <w:szCs w:val="18"/>
        </w:rPr>
      </w:pPr>
      <w:r>
        <w:rPr>
          <w:rFonts w:asciiTheme="minorEastAsia" w:hAnsiTheme="minorEastAsia" w:cs="FZZDXK--GBK1-0" w:hint="eastAsia"/>
          <w:kern w:val="0"/>
          <w:sz w:val="18"/>
          <w:szCs w:val="18"/>
        </w:rPr>
        <w:t>1</w:t>
      </w:r>
      <w:r w:rsidRPr="00DD0685">
        <w:rPr>
          <w:rFonts w:asciiTheme="minorEastAsia" w:hAnsiTheme="minorEastAsia" w:cs="FZZDXK--GBK1-0" w:hint="eastAsia"/>
          <w:kern w:val="0"/>
          <w:sz w:val="18"/>
          <w:szCs w:val="18"/>
        </w:rPr>
        <w:t>中华人民共和国教育部</w:t>
      </w:r>
      <w:r w:rsidRPr="00DD0685">
        <w:rPr>
          <w:rFonts w:asciiTheme="minorEastAsia" w:hAnsiTheme="minorEastAsia" w:cs="NEU-BZ-Regular"/>
          <w:kern w:val="0"/>
          <w:sz w:val="18"/>
          <w:szCs w:val="18"/>
        </w:rPr>
        <w:t>.</w:t>
      </w:r>
      <w:r w:rsidRPr="00DD0685">
        <w:rPr>
          <w:rFonts w:asciiTheme="minorEastAsia" w:hAnsiTheme="minorEastAsia" w:cs="FZZDXK--GBK1-0" w:hint="eastAsia"/>
          <w:kern w:val="0"/>
          <w:sz w:val="18"/>
          <w:szCs w:val="18"/>
        </w:rPr>
        <w:t>义务教育数学课程标准（</w:t>
      </w:r>
      <w:r w:rsidRPr="00DD0685">
        <w:rPr>
          <w:rFonts w:asciiTheme="minorEastAsia" w:hAnsiTheme="minorEastAsia" w:cs="NEU-BZ-Regular"/>
          <w:kern w:val="0"/>
          <w:sz w:val="18"/>
          <w:szCs w:val="18"/>
        </w:rPr>
        <w:t>2011</w:t>
      </w:r>
      <w:r w:rsidRPr="00DD0685">
        <w:rPr>
          <w:rFonts w:asciiTheme="minorEastAsia" w:hAnsiTheme="minorEastAsia" w:cs="FZZDXK--GBK1-0" w:hint="eastAsia"/>
          <w:kern w:val="0"/>
          <w:sz w:val="18"/>
          <w:szCs w:val="18"/>
        </w:rPr>
        <w:t>年版）［</w:t>
      </w:r>
      <w:r w:rsidRPr="00DD0685">
        <w:rPr>
          <w:rFonts w:asciiTheme="minorEastAsia" w:hAnsiTheme="minorEastAsia" w:cs="NEU-BZ-Regular"/>
          <w:kern w:val="0"/>
          <w:sz w:val="18"/>
          <w:szCs w:val="18"/>
        </w:rPr>
        <w:t>S</w:t>
      </w:r>
      <w:r w:rsidRPr="00DD0685">
        <w:rPr>
          <w:rFonts w:asciiTheme="minorEastAsia" w:hAnsiTheme="minorEastAsia" w:cs="FZZDXK--GBK1-0" w:hint="eastAsia"/>
          <w:kern w:val="0"/>
          <w:sz w:val="18"/>
          <w:szCs w:val="18"/>
        </w:rPr>
        <w:t>］</w:t>
      </w:r>
      <w:r w:rsidRPr="00DD0685">
        <w:rPr>
          <w:rFonts w:asciiTheme="minorEastAsia" w:hAnsiTheme="minorEastAsia" w:cs="NEU-BZ-Regular"/>
          <w:kern w:val="0"/>
          <w:sz w:val="18"/>
          <w:szCs w:val="18"/>
        </w:rPr>
        <w:t>.</w:t>
      </w:r>
      <w:r w:rsidRPr="00DD0685">
        <w:rPr>
          <w:rFonts w:asciiTheme="minorEastAsia" w:hAnsiTheme="minorEastAsia" w:cs="FZZDXK--GBK1-0" w:hint="eastAsia"/>
          <w:kern w:val="0"/>
          <w:sz w:val="18"/>
          <w:szCs w:val="18"/>
        </w:rPr>
        <w:t>北京：北京师范大学出版社，</w:t>
      </w:r>
      <w:r w:rsidRPr="00DD0685">
        <w:rPr>
          <w:rFonts w:asciiTheme="minorEastAsia" w:hAnsiTheme="minorEastAsia" w:cs="NEU-BZ-Regular"/>
          <w:kern w:val="0"/>
          <w:sz w:val="18"/>
          <w:szCs w:val="18"/>
        </w:rPr>
        <w:t>2012.</w:t>
      </w:r>
    </w:p>
    <w:p w:rsidR="00CA40E1" w:rsidRDefault="008E3C50" w:rsidP="00CA40E1">
      <w:pPr>
        <w:pStyle w:val="a6"/>
        <w:ind w:firstLineChars="0" w:firstLine="0"/>
      </w:pPr>
      <w:r>
        <w:rPr>
          <w:rStyle w:val="a7"/>
        </w:rPr>
        <w:t>2</w:t>
      </w:r>
      <w:r>
        <w:t xml:space="preserve"> </w:t>
      </w:r>
      <w:r w:rsidRPr="00210007">
        <w:rPr>
          <w:rFonts w:hint="eastAsia"/>
        </w:rPr>
        <w:t>吕叔湘</w:t>
      </w:r>
      <w:r>
        <w:rPr>
          <w:rFonts w:hint="eastAsia"/>
        </w:rPr>
        <w:t>.</w:t>
      </w:r>
      <w:r w:rsidRPr="00210007">
        <w:rPr>
          <w:rFonts w:hint="eastAsia"/>
        </w:rPr>
        <w:t>现代汉语词典</w:t>
      </w:r>
      <w:r w:rsidRPr="00210007">
        <w:rPr>
          <w:rFonts w:hint="eastAsia"/>
        </w:rPr>
        <w:t>(</w:t>
      </w:r>
      <w:r w:rsidRPr="00210007">
        <w:rPr>
          <w:rFonts w:hint="eastAsia"/>
        </w:rPr>
        <w:t>修订本</w:t>
      </w:r>
      <w:r w:rsidRPr="00210007">
        <w:rPr>
          <w:rFonts w:hint="eastAsia"/>
        </w:rPr>
        <w:t>)</w:t>
      </w:r>
      <w:r>
        <w:t>[</w:t>
      </w:r>
      <w:r w:rsidRPr="00210007">
        <w:rPr>
          <w:rFonts w:hint="eastAsia"/>
        </w:rPr>
        <w:t>M</w:t>
      </w:r>
      <w:r>
        <w:t>]</w:t>
      </w:r>
      <w:r w:rsidRPr="00210007">
        <w:rPr>
          <w:rFonts w:hint="eastAsia"/>
        </w:rPr>
        <w:t>.</w:t>
      </w:r>
      <w:r w:rsidRPr="00210007">
        <w:rPr>
          <w:rFonts w:hint="eastAsia"/>
        </w:rPr>
        <w:t>北京</w:t>
      </w:r>
      <w:r w:rsidRPr="00210007">
        <w:rPr>
          <w:rFonts w:hint="eastAsia"/>
        </w:rPr>
        <w:t>:</w:t>
      </w:r>
      <w:r w:rsidRPr="00210007">
        <w:rPr>
          <w:rFonts w:hint="eastAsia"/>
        </w:rPr>
        <w:t>商务印书馆，</w:t>
      </w:r>
      <w:r w:rsidRPr="00210007">
        <w:rPr>
          <w:rFonts w:hint="eastAsia"/>
        </w:rPr>
        <w:t>1997:1146</w:t>
      </w:r>
    </w:p>
    <w:p w:rsidR="00981BA9" w:rsidRPr="00C11C29" w:rsidRDefault="00981BA9" w:rsidP="00CA40E1">
      <w:pPr>
        <w:spacing w:line="360" w:lineRule="auto"/>
        <w:jc w:val="left"/>
      </w:pPr>
      <w:r>
        <w:rPr>
          <w:rFonts w:hint="eastAsia"/>
        </w:rPr>
        <w:lastRenderedPageBreak/>
        <w:t>这种方式，这种方式引入的好处在于素材来源于生活，学生比较熟悉，</w:t>
      </w:r>
      <w:r w:rsidR="00E42C14">
        <w:rPr>
          <w:rFonts w:hint="eastAsia"/>
        </w:rPr>
        <w:t>但是在实践的过程中发现，往往很多学生对这样建立的圆的表象是生活中认识的圆形物体，是一个圆面，而数学中的圆是一条封闭的曲线；在这点上用圆形物体来引入对理解圆的概念本质容易出现偏差，虽然可以用后续的画圆继续体会，但是还会有部分同学把数学中的圆和生活中的圆混淆。翻阅中学教材对圆的定义有两种，一种是平面上到定点的距离等于定长的点的集合，第二种是平面上一动点以一定点为圆心，以一定长度为</w:t>
      </w:r>
      <w:proofErr w:type="gramStart"/>
      <w:r w:rsidR="00E42C14">
        <w:rPr>
          <w:rFonts w:hint="eastAsia"/>
        </w:rPr>
        <w:t>为</w:t>
      </w:r>
      <w:proofErr w:type="gramEnd"/>
      <w:r w:rsidR="00E42C14">
        <w:rPr>
          <w:rFonts w:hint="eastAsia"/>
        </w:rPr>
        <w:t>距离旋转一周所形成的封闭曲线叫做圆，</w:t>
      </w:r>
      <w:r w:rsidR="00E42C14">
        <w:t>直接给出这样的概念是不符合学生的认知规律的，</w:t>
      </w:r>
      <w:r w:rsidR="00E42C14">
        <w:rPr>
          <w:rFonts w:hint="eastAsia"/>
        </w:rPr>
        <w:t>对于小学生而言都是难于理解的，</w:t>
      </w:r>
      <w:r w:rsidR="00E42C14">
        <w:t>怎样避免直接给出</w:t>
      </w:r>
      <w:r w:rsidR="00E42C14">
        <w:rPr>
          <w:rFonts w:hint="eastAsia"/>
        </w:rPr>
        <w:t>这样</w:t>
      </w:r>
      <w:r w:rsidR="00E42C14">
        <w:t>的</w:t>
      </w:r>
      <w:r w:rsidR="00145E01">
        <w:t>定义，而让学生准确理解圆的概念本质</w:t>
      </w:r>
      <w:r w:rsidR="00145E01">
        <w:rPr>
          <w:rFonts w:hint="eastAsia"/>
        </w:rPr>
        <w:t>，</w:t>
      </w:r>
      <w:r w:rsidR="00145E01">
        <w:t>并在这个过程中发展学生的空间观念</w:t>
      </w:r>
      <w:r w:rsidR="00145E01">
        <w:rPr>
          <w:rFonts w:hint="eastAsia"/>
        </w:rPr>
        <w:t>，</w:t>
      </w:r>
      <w:r w:rsidR="00E42C14">
        <w:rPr>
          <w:rFonts w:hint="eastAsia"/>
        </w:rPr>
        <w:t>这应该是我们要尝试突破的。</w:t>
      </w:r>
      <w:r w:rsidR="00E42C14">
        <w:t>为了帮助学生正确理解数学中的圆</w:t>
      </w:r>
      <w:r w:rsidR="008E3C50">
        <w:rPr>
          <w:rFonts w:hint="eastAsia"/>
        </w:rPr>
        <w:t>的</w:t>
      </w:r>
      <w:r w:rsidR="008E3C50">
        <w:t>本质特征</w:t>
      </w:r>
      <w:r w:rsidR="00E42C14">
        <w:rPr>
          <w:rFonts w:hint="eastAsia"/>
        </w:rPr>
        <w:t>，</w:t>
      </w:r>
      <w:r w:rsidR="00E42C14">
        <w:t>必须要</w:t>
      </w:r>
      <w:r w:rsidR="00C11C29">
        <w:t>先体会</w:t>
      </w:r>
      <w:r w:rsidR="00E42C14">
        <w:t>圆是由无数个符合</w:t>
      </w:r>
      <w:r w:rsidR="00C11C29">
        <w:t>特定条件的</w:t>
      </w:r>
      <w:r w:rsidR="00E42C14">
        <w:t>点所构成</w:t>
      </w:r>
      <w:r w:rsidR="00C11C29">
        <w:t>封闭曲线</w:t>
      </w:r>
      <w:r w:rsidR="00C11C29">
        <w:rPr>
          <w:rFonts w:hint="eastAsia"/>
        </w:rPr>
        <w:t>，所以本课</w:t>
      </w:r>
      <w:r>
        <w:rPr>
          <w:rFonts w:hint="eastAsia"/>
        </w:rPr>
        <w:t>尝试</w:t>
      </w:r>
      <w:r w:rsidRPr="00853145">
        <w:rPr>
          <w:szCs w:val="21"/>
        </w:rPr>
        <w:t>放弃</w:t>
      </w:r>
      <w:r>
        <w:rPr>
          <w:szCs w:val="21"/>
        </w:rPr>
        <w:t>用</w:t>
      </w:r>
      <w:r w:rsidRPr="00853145">
        <w:rPr>
          <w:szCs w:val="21"/>
        </w:rPr>
        <w:t>实际生活中圆形物体引入，而借鉴了北师大的数学教材关于圆的引入方式，创设一个生活情境，</w:t>
      </w:r>
      <w:r>
        <w:rPr>
          <w:szCs w:val="21"/>
        </w:rPr>
        <w:t>在套圈游戏的过程中</w:t>
      </w:r>
      <w:r w:rsidRPr="00853145">
        <w:rPr>
          <w:rFonts w:asciiTheme="minorEastAsia" w:hAnsiTheme="minorEastAsia"/>
          <w:szCs w:val="21"/>
        </w:rPr>
        <w:t>为了保证游戏的公平，</w:t>
      </w:r>
      <w:r w:rsidRPr="00853145">
        <w:rPr>
          <w:szCs w:val="21"/>
        </w:rPr>
        <w:t>如何安排小朋友的位置呢？</w:t>
      </w:r>
      <w:r w:rsidRPr="00853145">
        <w:rPr>
          <w:rFonts w:hint="eastAsia"/>
          <w:szCs w:val="21"/>
        </w:rPr>
        <w:t xml:space="preserve"> </w:t>
      </w:r>
      <w:r w:rsidRPr="00853145">
        <w:rPr>
          <w:rFonts w:hint="eastAsia"/>
          <w:szCs w:val="21"/>
        </w:rPr>
        <w:t>如果对这个问题的思考停留在想一想，说一说，看一看</w:t>
      </w:r>
      <w:r>
        <w:rPr>
          <w:rFonts w:hint="eastAsia"/>
          <w:szCs w:val="21"/>
        </w:rPr>
        <w:t>，是难以形成空间观念的，只有借助实验，由学生自主探索，亲身实践，在观察，操作，归纳，交流</w:t>
      </w:r>
      <w:proofErr w:type="gramStart"/>
      <w:r>
        <w:rPr>
          <w:szCs w:val="21"/>
        </w:rPr>
        <w:t>中空间</w:t>
      </w:r>
      <w:proofErr w:type="gramEnd"/>
      <w:r>
        <w:rPr>
          <w:szCs w:val="21"/>
        </w:rPr>
        <w:t>观念才能不断的生成和发展。</w:t>
      </w:r>
    </w:p>
    <w:p w:rsidR="00981BA9" w:rsidRPr="0023017A" w:rsidRDefault="00981BA9" w:rsidP="00981BA9">
      <w:pPr>
        <w:spacing w:line="360" w:lineRule="auto"/>
        <w:jc w:val="left"/>
        <w:rPr>
          <w:rFonts w:ascii="黑体" w:eastAsia="黑体" w:hAnsi="黑体"/>
          <w:b/>
          <w:color w:val="FF0000"/>
          <w:sz w:val="24"/>
          <w:szCs w:val="24"/>
        </w:rPr>
      </w:pPr>
      <w:r w:rsidRPr="0023017A">
        <w:rPr>
          <w:rFonts w:ascii="黑体" w:eastAsia="黑体" w:hAnsi="黑体"/>
          <w:b/>
          <w:color w:val="FF0000"/>
          <w:sz w:val="24"/>
          <w:szCs w:val="24"/>
        </w:rPr>
        <w:t xml:space="preserve"> [</w:t>
      </w:r>
      <w:r>
        <w:rPr>
          <w:rFonts w:ascii="黑体" w:eastAsia="黑体" w:hAnsi="黑体" w:hint="eastAsia"/>
          <w:b/>
          <w:color w:val="FF0000"/>
          <w:sz w:val="24"/>
          <w:szCs w:val="24"/>
        </w:rPr>
        <w:t>教学片段</w:t>
      </w:r>
      <w:proofErr w:type="gramStart"/>
      <w:r w:rsidRPr="0023017A">
        <w:rPr>
          <w:rFonts w:ascii="黑体" w:eastAsia="黑体" w:hAnsi="黑体" w:hint="eastAsia"/>
          <w:b/>
          <w:color w:val="FF0000"/>
          <w:sz w:val="24"/>
          <w:szCs w:val="24"/>
        </w:rPr>
        <w:t>一</w:t>
      </w:r>
      <w:proofErr w:type="gramEnd"/>
      <w:r w:rsidRPr="0023017A">
        <w:rPr>
          <w:rFonts w:ascii="黑体" w:eastAsia="黑体" w:hAnsi="黑体"/>
          <w:b/>
          <w:color w:val="FF0000"/>
          <w:sz w:val="24"/>
          <w:szCs w:val="24"/>
        </w:rPr>
        <w:t>]</w:t>
      </w:r>
    </w:p>
    <w:p w:rsidR="00981BA9" w:rsidRPr="009155EC" w:rsidRDefault="00981BA9" w:rsidP="00981BA9">
      <w:pPr>
        <w:widowControl/>
        <w:tabs>
          <w:tab w:val="left" w:pos="0"/>
          <w:tab w:val="left" w:pos="720"/>
        </w:tabs>
        <w:adjustRightInd w:val="0"/>
        <w:snapToGrid w:val="0"/>
        <w:spacing w:line="360" w:lineRule="auto"/>
        <w:jc w:val="left"/>
        <w:rPr>
          <w:rFonts w:ascii="楷体" w:eastAsia="楷体" w:hAnsi="楷体"/>
          <w:sz w:val="24"/>
          <w:szCs w:val="24"/>
        </w:rPr>
      </w:pPr>
      <w:r w:rsidRPr="009155EC">
        <w:rPr>
          <w:rFonts w:ascii="楷体" w:eastAsia="楷体" w:hAnsi="楷体"/>
          <w:color w:val="FF0000"/>
          <w:sz w:val="24"/>
          <w:szCs w:val="24"/>
        </w:rPr>
        <w:t>师：</w:t>
      </w:r>
      <w:r w:rsidRPr="009155EC">
        <w:rPr>
          <w:rFonts w:ascii="楷体" w:eastAsia="楷体" w:hAnsi="楷体"/>
          <w:sz w:val="24"/>
          <w:szCs w:val="24"/>
        </w:rPr>
        <w:t>一年一度的新年游园活动就要开始了，今年仍然有我们的保留项目——套圈，</w:t>
      </w:r>
      <w:r w:rsidRPr="009155EC">
        <w:rPr>
          <w:rFonts w:ascii="楷体" w:eastAsia="楷体" w:hAnsi="楷体" w:hint="eastAsia"/>
          <w:sz w:val="24"/>
          <w:szCs w:val="24"/>
        </w:rPr>
        <w:t>4个小朋友同时套圈，像这样站可以吗？为什么？</w:t>
      </w:r>
    </w:p>
    <w:p w:rsidR="00981BA9" w:rsidRPr="009155EC" w:rsidRDefault="00981BA9" w:rsidP="00981BA9">
      <w:pPr>
        <w:pStyle w:val="a3"/>
        <w:spacing w:line="360" w:lineRule="auto"/>
        <w:ind w:left="840" w:firstLineChars="0" w:firstLine="0"/>
        <w:jc w:val="left"/>
        <w:rPr>
          <w:rFonts w:ascii="楷体" w:eastAsia="楷体" w:hAnsi="楷体"/>
          <w:sz w:val="24"/>
          <w:szCs w:val="24"/>
        </w:rPr>
      </w:pPr>
      <w:r w:rsidRPr="009155EC">
        <w:rPr>
          <w:rFonts w:ascii="楷体" w:eastAsia="楷体" w:hAnsi="楷体"/>
          <w:noProof/>
          <w:sz w:val="24"/>
          <w:szCs w:val="24"/>
        </w:rPr>
        <w:drawing>
          <wp:inline distT="0" distB="0" distL="0" distR="0" wp14:anchorId="24A37B67" wp14:editId="2EC1F5B6">
            <wp:extent cx="1376959" cy="954867"/>
            <wp:effectExtent l="0" t="0" r="0" b="0"/>
            <wp:docPr id="3" name="图片 3" descr="C:\Users\ADMINI~1\AppData\Local\Temp\157421394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1574213949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1956" cy="972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BA9" w:rsidRPr="009155EC" w:rsidRDefault="00981BA9" w:rsidP="00981BA9">
      <w:pPr>
        <w:spacing w:line="360" w:lineRule="auto"/>
        <w:jc w:val="left"/>
        <w:rPr>
          <w:rFonts w:ascii="楷体" w:eastAsia="楷体" w:hAnsi="楷体"/>
          <w:sz w:val="24"/>
          <w:szCs w:val="24"/>
        </w:rPr>
      </w:pPr>
      <w:r w:rsidRPr="009155EC">
        <w:rPr>
          <w:rFonts w:ascii="楷体" w:eastAsia="楷体" w:hAnsi="楷体"/>
          <w:sz w:val="24"/>
          <w:szCs w:val="24"/>
        </w:rPr>
        <w:t>生：不可以，因为4个小朋友离杆子的距离不同，这样不公平</w:t>
      </w:r>
    </w:p>
    <w:p w:rsidR="00981BA9" w:rsidRPr="009155EC" w:rsidRDefault="00981BA9" w:rsidP="00981BA9">
      <w:pPr>
        <w:spacing w:line="360" w:lineRule="auto"/>
        <w:rPr>
          <w:rFonts w:ascii="楷体" w:eastAsia="楷体" w:hAnsi="楷体"/>
          <w:sz w:val="24"/>
          <w:szCs w:val="24"/>
        </w:rPr>
      </w:pPr>
      <w:r w:rsidRPr="009155EC">
        <w:rPr>
          <w:rFonts w:ascii="楷体" w:eastAsia="楷体" w:hAnsi="楷体" w:hint="eastAsia"/>
          <w:sz w:val="24"/>
          <w:szCs w:val="24"/>
        </w:rPr>
        <w:t>师：</w:t>
      </w:r>
      <w:r w:rsidRPr="009155EC">
        <w:rPr>
          <w:rFonts w:ascii="楷体" w:eastAsia="楷体" w:hAnsi="楷体"/>
          <w:sz w:val="24"/>
          <w:szCs w:val="24"/>
        </w:rPr>
        <w:t>为了保证游戏的公平，我们制定了这样的规则：</w:t>
      </w:r>
      <w:r w:rsidRPr="009155EC">
        <w:rPr>
          <w:rFonts w:ascii="楷体" w:eastAsia="楷体" w:hAnsi="楷体" w:hint="eastAsia"/>
          <w:sz w:val="24"/>
          <w:szCs w:val="24"/>
        </w:rPr>
        <w:t>每位</w:t>
      </w:r>
      <w:r w:rsidRPr="009155EC">
        <w:rPr>
          <w:rFonts w:ascii="楷体" w:eastAsia="楷体" w:hAnsi="楷体"/>
          <w:sz w:val="24"/>
          <w:szCs w:val="24"/>
        </w:rPr>
        <w:t>同学</w:t>
      </w:r>
      <w:r w:rsidRPr="009155EC">
        <w:rPr>
          <w:rFonts w:ascii="楷体" w:eastAsia="楷体" w:hAnsi="楷体" w:hint="eastAsia"/>
          <w:sz w:val="24"/>
          <w:szCs w:val="24"/>
        </w:rPr>
        <w:t>与</w:t>
      </w:r>
      <w:r w:rsidRPr="009155EC">
        <w:rPr>
          <w:rFonts w:ascii="楷体" w:eastAsia="楷体" w:hAnsi="楷体"/>
          <w:sz w:val="24"/>
          <w:szCs w:val="24"/>
        </w:rPr>
        <w:t>杆子的</w:t>
      </w:r>
      <w:r w:rsidRPr="009155EC">
        <w:rPr>
          <w:rFonts w:ascii="楷体" w:eastAsia="楷体" w:hAnsi="楷体" w:hint="eastAsia"/>
          <w:sz w:val="24"/>
          <w:szCs w:val="24"/>
        </w:rPr>
        <w:t>距离</w:t>
      </w:r>
      <w:r w:rsidRPr="009155EC">
        <w:rPr>
          <w:rFonts w:ascii="楷体" w:eastAsia="楷体" w:hAnsi="楷体"/>
          <w:sz w:val="24"/>
          <w:szCs w:val="24"/>
        </w:rPr>
        <w:t>为</w:t>
      </w:r>
      <w:r w:rsidRPr="009155EC">
        <w:rPr>
          <w:rFonts w:ascii="楷体" w:eastAsia="楷体" w:hAnsi="楷体" w:hint="eastAsia"/>
          <w:sz w:val="24"/>
          <w:szCs w:val="24"/>
        </w:rPr>
        <w:t>4米。如果</w:t>
      </w:r>
      <w:r w:rsidRPr="009155EC">
        <w:rPr>
          <w:rFonts w:ascii="楷体" w:eastAsia="楷体" w:hAnsi="楷体"/>
          <w:sz w:val="24"/>
          <w:szCs w:val="24"/>
        </w:rPr>
        <w:t>把薄膜</w:t>
      </w:r>
      <w:r w:rsidRPr="009155EC">
        <w:rPr>
          <w:rFonts w:ascii="楷体" w:eastAsia="楷体" w:hAnsi="楷体" w:hint="eastAsia"/>
          <w:sz w:val="24"/>
          <w:szCs w:val="24"/>
        </w:rPr>
        <w:t>上</w:t>
      </w:r>
      <w:r w:rsidRPr="009155EC">
        <w:rPr>
          <w:rFonts w:ascii="楷体" w:eastAsia="楷体" w:hAnsi="楷体"/>
          <w:sz w:val="24"/>
          <w:szCs w:val="24"/>
        </w:rPr>
        <w:t>的×</w:t>
      </w:r>
      <w:proofErr w:type="gramStart"/>
      <w:r w:rsidRPr="009155EC">
        <w:rPr>
          <w:rFonts w:ascii="楷体" w:eastAsia="楷体" w:hAnsi="楷体" w:hint="eastAsia"/>
          <w:sz w:val="24"/>
          <w:szCs w:val="24"/>
        </w:rPr>
        <w:t>当做</w:t>
      </w:r>
      <w:proofErr w:type="gramEnd"/>
      <w:r w:rsidRPr="009155EC">
        <w:rPr>
          <w:rFonts w:ascii="楷体" w:eastAsia="楷体" w:hAnsi="楷体"/>
          <w:sz w:val="24"/>
          <w:szCs w:val="24"/>
        </w:rPr>
        <w:t>杆子所在的位置，用</w:t>
      </w:r>
      <w:r w:rsidRPr="009155EC">
        <w:rPr>
          <w:rFonts w:ascii="楷体" w:eastAsia="楷体" w:hAnsi="楷体" w:hint="eastAsia"/>
          <w:sz w:val="24"/>
          <w:szCs w:val="24"/>
        </w:rPr>
        <w:t>1</w:t>
      </w:r>
      <w:r w:rsidRPr="009155EC">
        <w:rPr>
          <w:rFonts w:ascii="楷体" w:eastAsia="楷体" w:hAnsi="楷体"/>
          <w:sz w:val="24"/>
          <w:szCs w:val="24"/>
        </w:rPr>
        <w:t>cm</w:t>
      </w:r>
      <w:r w:rsidRPr="009155EC">
        <w:rPr>
          <w:rFonts w:ascii="楷体" w:eastAsia="楷体" w:hAnsi="楷体" w:hint="eastAsia"/>
          <w:sz w:val="24"/>
          <w:szCs w:val="24"/>
        </w:rPr>
        <w:t>表示</w:t>
      </w:r>
      <w:r w:rsidRPr="009155EC">
        <w:rPr>
          <w:rFonts w:ascii="楷体" w:eastAsia="楷体" w:hAnsi="楷体"/>
          <w:sz w:val="24"/>
          <w:szCs w:val="24"/>
        </w:rPr>
        <w:t>实际</w:t>
      </w:r>
      <w:r w:rsidRPr="009155EC">
        <w:rPr>
          <w:rFonts w:ascii="楷体" w:eastAsia="楷体" w:hAnsi="楷体" w:hint="eastAsia"/>
          <w:sz w:val="24"/>
          <w:szCs w:val="24"/>
        </w:rPr>
        <w:t>1</w:t>
      </w:r>
      <w:r w:rsidRPr="009155EC">
        <w:rPr>
          <w:rFonts w:ascii="楷体" w:eastAsia="楷体" w:hAnsi="楷体"/>
          <w:sz w:val="24"/>
          <w:szCs w:val="24"/>
        </w:rPr>
        <w:t>m，请在薄膜上点出</w:t>
      </w:r>
      <w:r w:rsidRPr="009155EC">
        <w:rPr>
          <w:rFonts w:ascii="楷体" w:eastAsia="楷体" w:hAnsi="楷体" w:hint="eastAsia"/>
          <w:sz w:val="24"/>
          <w:szCs w:val="24"/>
        </w:rPr>
        <w:t>4个同学</w:t>
      </w:r>
      <w:r w:rsidRPr="009155EC">
        <w:rPr>
          <w:rFonts w:ascii="楷体" w:eastAsia="楷体" w:hAnsi="楷体"/>
          <w:sz w:val="24"/>
          <w:szCs w:val="24"/>
        </w:rPr>
        <w:t>的位置。</w:t>
      </w:r>
    </w:p>
    <w:p w:rsidR="00981BA9" w:rsidRPr="009155EC" w:rsidRDefault="00981BA9" w:rsidP="00981BA9">
      <w:pPr>
        <w:spacing w:line="360" w:lineRule="auto"/>
        <w:rPr>
          <w:rFonts w:ascii="楷体" w:eastAsia="楷体" w:hAnsi="楷体"/>
          <w:sz w:val="24"/>
          <w:szCs w:val="24"/>
        </w:rPr>
      </w:pPr>
      <w:r w:rsidRPr="009155EC">
        <w:rPr>
          <w:rFonts w:ascii="楷体" w:eastAsia="楷体" w:hAnsi="楷体"/>
          <w:sz w:val="24"/>
          <w:szCs w:val="24"/>
        </w:rPr>
        <w:t>学生用老师提供的工具（透明薄膜，记号笔，直尺）在透明薄膜上描点，老师把学生的透明薄膜重合，这些点形成一个圆。</w:t>
      </w:r>
      <w:r w:rsidRPr="009155EC">
        <w:rPr>
          <w:rFonts w:ascii="楷体" w:eastAsia="楷体" w:hAnsi="楷体" w:hint="eastAsia"/>
          <w:sz w:val="24"/>
          <w:szCs w:val="24"/>
        </w:rPr>
        <w:t xml:space="preserve"> </w:t>
      </w:r>
    </w:p>
    <w:p w:rsidR="00981BA9" w:rsidRPr="009155EC" w:rsidRDefault="00981BA9" w:rsidP="00981BA9">
      <w:pPr>
        <w:spacing w:line="360" w:lineRule="auto"/>
        <w:rPr>
          <w:rFonts w:ascii="楷体" w:eastAsia="楷体" w:hAnsi="楷体" w:cs="Times New Roman"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9155EC">
        <w:rPr>
          <w:rFonts w:ascii="楷体" w:eastAsia="楷体" w:hAnsi="楷体" w:cs="Times New Roman"/>
          <w:noProof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</w:rPr>
        <w:lastRenderedPageBreak/>
        <w:drawing>
          <wp:inline distT="0" distB="0" distL="0" distR="0" wp14:anchorId="61FC120B" wp14:editId="1E4D226A">
            <wp:extent cx="1365889" cy="1465580"/>
            <wp:effectExtent l="0" t="0" r="5715" b="1270"/>
            <wp:docPr id="6" name="图片 6" descr="C:\Users\ADMINI~1\AppData\Local\Temp\WeChat Files\b048a893d4663f20eccc60f699b62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~1\AppData\Local\Temp\WeChat Files\b048a893d4663f20eccc60f699b62b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45" r="10957"/>
                    <a:stretch/>
                  </pic:blipFill>
                  <pic:spPr bwMode="auto">
                    <a:xfrm>
                      <a:off x="0" y="0"/>
                      <a:ext cx="1385390" cy="1486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55EC">
        <w:rPr>
          <w:rFonts w:ascii="楷体" w:eastAsia="楷体" w:hAnsi="楷体"/>
          <w:noProof/>
          <w:sz w:val="24"/>
          <w:szCs w:val="24"/>
        </w:rPr>
        <w:drawing>
          <wp:inline distT="0" distB="0" distL="0" distR="0" wp14:anchorId="102DFE00" wp14:editId="4F75F009">
            <wp:extent cx="1609725" cy="1464988"/>
            <wp:effectExtent l="0" t="0" r="0" b="1905"/>
            <wp:docPr id="7" name="图片 7" descr="C:\Users\ADMINI~1\AppData\Local\Temp\157421467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1574214673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22" r="7719"/>
                    <a:stretch/>
                  </pic:blipFill>
                  <pic:spPr bwMode="auto">
                    <a:xfrm>
                      <a:off x="0" y="0"/>
                      <a:ext cx="1646608" cy="149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155EC">
        <w:rPr>
          <w:rFonts w:ascii="楷体" w:eastAsia="楷体" w:hAnsi="楷体"/>
          <w:noProof/>
          <w:sz w:val="24"/>
          <w:szCs w:val="24"/>
        </w:rPr>
        <w:drawing>
          <wp:inline distT="0" distB="0" distL="0" distR="0" wp14:anchorId="7A865F49" wp14:editId="10026171">
            <wp:extent cx="1737360" cy="1453493"/>
            <wp:effectExtent l="0" t="0" r="0" b="0"/>
            <wp:docPr id="8" name="图片 8" descr="C:\Users\ADMINI~1\AppData\Local\Temp\157421474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~1\AppData\Local\Temp\1574214740(1)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263" cy="1495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BA9" w:rsidRPr="009155EC" w:rsidRDefault="00981BA9" w:rsidP="00981BA9">
      <w:pPr>
        <w:spacing w:line="360" w:lineRule="auto"/>
        <w:ind w:firstLineChars="3800" w:firstLine="9120"/>
        <w:rPr>
          <w:rFonts w:ascii="楷体" w:eastAsia="楷体" w:hAnsi="楷体"/>
          <w:sz w:val="24"/>
          <w:szCs w:val="24"/>
        </w:rPr>
      </w:pPr>
    </w:p>
    <w:p w:rsidR="00981BA9" w:rsidRPr="009155EC" w:rsidRDefault="00981BA9" w:rsidP="00981BA9">
      <w:pPr>
        <w:spacing w:line="360" w:lineRule="auto"/>
        <w:rPr>
          <w:rFonts w:ascii="楷体" w:eastAsia="楷体" w:hAnsi="楷体"/>
          <w:sz w:val="24"/>
          <w:szCs w:val="24"/>
        </w:rPr>
      </w:pPr>
      <w:r w:rsidRPr="009155EC">
        <w:rPr>
          <w:rFonts w:ascii="楷体" w:eastAsia="楷体" w:hAnsi="楷体" w:hint="eastAsia"/>
          <w:sz w:val="24"/>
          <w:szCs w:val="24"/>
        </w:rPr>
        <w:t>师</w:t>
      </w:r>
      <w:r w:rsidRPr="009155EC">
        <w:rPr>
          <w:rFonts w:ascii="楷体" w:eastAsia="楷体" w:hAnsi="楷体"/>
          <w:sz w:val="24"/>
          <w:szCs w:val="24"/>
        </w:rPr>
        <w:t>：这些点形成一个什么图形？</w:t>
      </w:r>
    </w:p>
    <w:p w:rsidR="00981BA9" w:rsidRPr="009155EC" w:rsidRDefault="00981BA9" w:rsidP="00981BA9">
      <w:pPr>
        <w:spacing w:line="360" w:lineRule="auto"/>
        <w:rPr>
          <w:rFonts w:ascii="楷体" w:eastAsia="楷体" w:hAnsi="楷体"/>
          <w:sz w:val="24"/>
          <w:szCs w:val="24"/>
        </w:rPr>
      </w:pPr>
      <w:r w:rsidRPr="009155EC">
        <w:rPr>
          <w:rFonts w:ascii="楷体" w:eastAsia="楷体" w:hAnsi="楷体" w:hint="eastAsia"/>
          <w:sz w:val="24"/>
          <w:szCs w:val="24"/>
        </w:rPr>
        <w:t>生：圆</w:t>
      </w:r>
    </w:p>
    <w:p w:rsidR="00981BA9" w:rsidRPr="009155EC" w:rsidRDefault="00981BA9" w:rsidP="00981BA9">
      <w:pPr>
        <w:spacing w:line="360" w:lineRule="auto"/>
        <w:rPr>
          <w:rFonts w:ascii="楷体" w:eastAsia="楷体" w:hAnsi="楷体"/>
          <w:sz w:val="24"/>
          <w:szCs w:val="24"/>
        </w:rPr>
      </w:pPr>
      <w:r w:rsidRPr="009155EC">
        <w:rPr>
          <w:rFonts w:ascii="楷体" w:eastAsia="楷体" w:hAnsi="楷体"/>
          <w:sz w:val="24"/>
          <w:szCs w:val="24"/>
        </w:rPr>
        <w:t>师：</w:t>
      </w:r>
      <w:r w:rsidRPr="009155EC">
        <w:rPr>
          <w:rFonts w:ascii="楷体" w:eastAsia="楷体" w:hAnsi="楷体" w:hint="eastAsia"/>
          <w:sz w:val="24"/>
          <w:szCs w:val="24"/>
        </w:rPr>
        <w:t>还能</w:t>
      </w:r>
      <w:r w:rsidRPr="009155EC">
        <w:rPr>
          <w:rFonts w:ascii="楷体" w:eastAsia="楷体" w:hAnsi="楷体"/>
          <w:sz w:val="24"/>
          <w:szCs w:val="24"/>
        </w:rPr>
        <w:t>找到这样的点吗？</w:t>
      </w:r>
      <w:r w:rsidRPr="009155EC">
        <w:rPr>
          <w:rFonts w:ascii="楷体" w:eastAsia="楷体" w:hAnsi="楷体" w:hint="eastAsia"/>
          <w:sz w:val="24"/>
          <w:szCs w:val="24"/>
        </w:rPr>
        <w:t>能找到</w:t>
      </w:r>
      <w:r w:rsidRPr="009155EC">
        <w:rPr>
          <w:rFonts w:ascii="楷体" w:eastAsia="楷体" w:hAnsi="楷体"/>
          <w:sz w:val="24"/>
          <w:szCs w:val="24"/>
        </w:rPr>
        <w:t>多少个？</w:t>
      </w:r>
    </w:p>
    <w:p w:rsidR="00981BA9" w:rsidRPr="009155EC" w:rsidRDefault="00981BA9" w:rsidP="00981BA9">
      <w:pPr>
        <w:spacing w:line="360" w:lineRule="auto"/>
        <w:rPr>
          <w:rFonts w:ascii="楷体" w:eastAsia="楷体" w:hAnsi="楷体"/>
          <w:sz w:val="24"/>
          <w:szCs w:val="24"/>
        </w:rPr>
      </w:pPr>
      <w:r w:rsidRPr="009155EC">
        <w:rPr>
          <w:rFonts w:ascii="楷体" w:eastAsia="楷体" w:hAnsi="楷体"/>
          <w:sz w:val="24"/>
          <w:szCs w:val="24"/>
        </w:rPr>
        <w:t>生：能找到无数个。</w:t>
      </w:r>
    </w:p>
    <w:p w:rsidR="00145E01" w:rsidRPr="0023017A" w:rsidRDefault="008E3C50" w:rsidP="00145E01">
      <w:pPr>
        <w:spacing w:line="360" w:lineRule="auto"/>
        <w:jc w:val="left"/>
        <w:rPr>
          <w:rFonts w:ascii="黑体" w:eastAsia="黑体" w:hAnsi="黑体"/>
          <w:b/>
          <w:color w:val="FF0000"/>
          <w:sz w:val="24"/>
          <w:szCs w:val="24"/>
        </w:rPr>
      </w:pPr>
      <w:r w:rsidRPr="0023017A">
        <w:rPr>
          <w:rFonts w:ascii="黑体" w:eastAsia="黑体" w:hAnsi="黑体"/>
          <w:b/>
          <w:color w:val="FF0000"/>
          <w:sz w:val="24"/>
          <w:szCs w:val="24"/>
        </w:rPr>
        <w:t xml:space="preserve"> </w:t>
      </w:r>
      <w:r w:rsidR="00145E01" w:rsidRPr="0023017A">
        <w:rPr>
          <w:rFonts w:ascii="黑体" w:eastAsia="黑体" w:hAnsi="黑体"/>
          <w:b/>
          <w:color w:val="FF0000"/>
          <w:sz w:val="24"/>
          <w:szCs w:val="24"/>
        </w:rPr>
        <w:t>[</w:t>
      </w:r>
      <w:r w:rsidR="00145E01">
        <w:rPr>
          <w:rFonts w:ascii="黑体" w:eastAsia="黑体" w:hAnsi="黑体" w:hint="eastAsia"/>
          <w:b/>
          <w:color w:val="FF0000"/>
          <w:sz w:val="24"/>
          <w:szCs w:val="24"/>
        </w:rPr>
        <w:t>教学片段二</w:t>
      </w:r>
      <w:r w:rsidR="00145E01" w:rsidRPr="0023017A">
        <w:rPr>
          <w:rFonts w:ascii="黑体" w:eastAsia="黑体" w:hAnsi="黑体"/>
          <w:b/>
          <w:color w:val="FF0000"/>
          <w:sz w:val="24"/>
          <w:szCs w:val="24"/>
        </w:rPr>
        <w:t>]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 w:hint="eastAsia"/>
          <w:sz w:val="24"/>
          <w:szCs w:val="24"/>
        </w:rPr>
        <w:t>师:老师今天给大家准备了一些工具：大头钉、回形针、细绳、橡皮筋、硬币、圆规。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 w:hint="eastAsia"/>
          <w:sz w:val="24"/>
          <w:szCs w:val="24"/>
        </w:rPr>
        <w:t>请尝试用这些工具画圆并填写学习单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巡视，选择成功画出圆的方法，学生依次交流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</w:t>
      </w:r>
      <w:r w:rsidRPr="001A6FE0">
        <w:rPr>
          <w:rFonts w:ascii="楷体" w:eastAsia="楷体" w:hAnsi="楷体" w:hint="eastAsia"/>
          <w:sz w:val="24"/>
          <w:szCs w:val="24"/>
        </w:rPr>
        <w:t>1：我用硬币成功画出圆，方法是沿着硬币的边缘</w:t>
      </w:r>
      <w:proofErr w:type="gramStart"/>
      <w:r w:rsidRPr="001A6FE0">
        <w:rPr>
          <w:rFonts w:ascii="楷体" w:eastAsia="楷体" w:hAnsi="楷体" w:hint="eastAsia"/>
          <w:sz w:val="24"/>
          <w:szCs w:val="24"/>
        </w:rPr>
        <w:t>描</w:t>
      </w:r>
      <w:proofErr w:type="gramEnd"/>
      <w:r w:rsidRPr="001A6FE0">
        <w:rPr>
          <w:rFonts w:ascii="楷体" w:eastAsia="楷体" w:hAnsi="楷体" w:hint="eastAsia"/>
          <w:sz w:val="24"/>
          <w:szCs w:val="24"/>
        </w:rPr>
        <w:t>一圈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生2：我用大头钉和细绳成功画出圆，方法是用大头钉固定细绳，笔尖把细</w:t>
      </w:r>
      <w:proofErr w:type="gramStart"/>
      <w:r w:rsidRPr="001A6FE0">
        <w:rPr>
          <w:rFonts w:ascii="楷体" w:eastAsia="楷体" w:hAnsi="楷体"/>
          <w:sz w:val="24"/>
          <w:szCs w:val="24"/>
        </w:rPr>
        <w:t>绳</w:t>
      </w:r>
      <w:proofErr w:type="gramEnd"/>
      <w:r w:rsidRPr="001A6FE0">
        <w:rPr>
          <w:rFonts w:ascii="楷体" w:eastAsia="楷体" w:hAnsi="楷体"/>
          <w:sz w:val="24"/>
          <w:szCs w:val="24"/>
        </w:rPr>
        <w:t>拉直，绕一圈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</w:t>
      </w:r>
      <w:r w:rsidRPr="001A6FE0">
        <w:rPr>
          <w:rFonts w:ascii="楷体" w:eastAsia="楷体" w:hAnsi="楷体" w:hint="eastAsia"/>
          <w:sz w:val="24"/>
          <w:szCs w:val="24"/>
        </w:rPr>
        <w:t>3：我用大头钉和回形针成功画出圆，方法是用大头钉固定回形针，笔尖放在另一端，绕一圈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</w:t>
      </w:r>
      <w:r w:rsidRPr="001A6FE0">
        <w:rPr>
          <w:rFonts w:ascii="楷体" w:eastAsia="楷体" w:hAnsi="楷体" w:hint="eastAsia"/>
          <w:sz w:val="24"/>
          <w:szCs w:val="24"/>
        </w:rPr>
        <w:t>4：我用圆规成功画出圆，方法是用针尖固定，用笔尖绕一圈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</w:t>
      </w:r>
      <w:r w:rsidRPr="001A6FE0">
        <w:rPr>
          <w:rFonts w:ascii="楷体" w:eastAsia="楷体" w:hAnsi="楷体" w:hint="eastAsia"/>
          <w:sz w:val="24"/>
          <w:szCs w:val="24"/>
        </w:rPr>
        <w:t>5：我用大头钉和橡皮经尝试画圆，没有成功。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师：为什么没有成功？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生：因为橡皮筋有弹性。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师：生活中很多圆形的物体都能描出圆，今天先不</w:t>
      </w:r>
      <w:proofErr w:type="gramStart"/>
      <w:r w:rsidRPr="001A6FE0">
        <w:rPr>
          <w:rFonts w:ascii="楷体" w:eastAsia="楷体" w:hAnsi="楷体"/>
          <w:sz w:val="24"/>
          <w:szCs w:val="24"/>
        </w:rPr>
        <w:t>讨论描圆的</w:t>
      </w:r>
      <w:proofErr w:type="gramEnd"/>
      <w:r w:rsidRPr="001A6FE0">
        <w:rPr>
          <w:rFonts w:ascii="楷体" w:eastAsia="楷体" w:hAnsi="楷体"/>
          <w:sz w:val="24"/>
          <w:szCs w:val="24"/>
        </w:rPr>
        <w:t>方法，其它几种方法能成功画出圆的关键是什么？小组讨论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生：关键要确定一点，还要确定长度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 w:hint="eastAsia"/>
          <w:sz w:val="24"/>
          <w:szCs w:val="24"/>
        </w:rPr>
        <w:t>师：比较几种方法，你最喜欢哪一种？为什么？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</w:t>
      </w:r>
      <w:r w:rsidRPr="001A6FE0">
        <w:rPr>
          <w:rFonts w:ascii="楷体" w:eastAsia="楷体" w:hAnsi="楷体" w:hint="eastAsia"/>
          <w:sz w:val="24"/>
          <w:szCs w:val="24"/>
        </w:rPr>
        <w:t>1</w:t>
      </w:r>
      <w:r w:rsidRPr="001A6FE0">
        <w:rPr>
          <w:rFonts w:ascii="楷体" w:eastAsia="楷体" w:hAnsi="楷体"/>
          <w:sz w:val="24"/>
          <w:szCs w:val="24"/>
        </w:rPr>
        <w:t>：我更喜欢圆规，其它方法都需要两样东西，比较麻烦，圆规既可以定点又</w:t>
      </w:r>
      <w:r w:rsidRPr="001A6FE0">
        <w:rPr>
          <w:rFonts w:ascii="楷体" w:eastAsia="楷体" w:hAnsi="楷体"/>
          <w:sz w:val="24"/>
          <w:szCs w:val="24"/>
        </w:rPr>
        <w:lastRenderedPageBreak/>
        <w:t>可以定长，用起来比较方便。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</w:t>
      </w:r>
      <w:r w:rsidRPr="001A6FE0">
        <w:rPr>
          <w:rFonts w:ascii="楷体" w:eastAsia="楷体" w:hAnsi="楷体" w:hint="eastAsia"/>
          <w:sz w:val="24"/>
          <w:szCs w:val="24"/>
        </w:rPr>
        <w:t>2：其它方法画出的</w:t>
      </w:r>
      <w:proofErr w:type="gramStart"/>
      <w:r w:rsidRPr="001A6FE0">
        <w:rPr>
          <w:rFonts w:ascii="楷体" w:eastAsia="楷体" w:hAnsi="楷体" w:hint="eastAsia"/>
          <w:sz w:val="24"/>
          <w:szCs w:val="24"/>
        </w:rPr>
        <w:t>圆大小</w:t>
      </w:r>
      <w:proofErr w:type="gramEnd"/>
      <w:r w:rsidRPr="001A6FE0">
        <w:rPr>
          <w:rFonts w:ascii="楷体" w:eastAsia="楷体" w:hAnsi="楷体" w:hint="eastAsia"/>
          <w:sz w:val="24"/>
          <w:szCs w:val="24"/>
        </w:rPr>
        <w:t>是固定的，而圆规可以自由选择。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 w:hint="eastAsia"/>
          <w:sz w:val="24"/>
          <w:szCs w:val="24"/>
        </w:rPr>
        <w:t>师</w:t>
      </w:r>
      <w:r w:rsidRPr="001A6FE0">
        <w:rPr>
          <w:rFonts w:ascii="楷体" w:eastAsia="楷体" w:hAnsi="楷体"/>
          <w:sz w:val="24"/>
          <w:szCs w:val="24"/>
        </w:rPr>
        <w:t>：</w:t>
      </w:r>
      <w:r w:rsidRPr="001A6FE0">
        <w:rPr>
          <w:rFonts w:ascii="楷体" w:eastAsia="楷体" w:hAnsi="楷体" w:hint="eastAsia"/>
          <w:sz w:val="24"/>
          <w:szCs w:val="24"/>
        </w:rPr>
        <w:t>老师要在黑板上画一个比较大的圆，能用圆规吗？用哪种方法比较合适？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</w:t>
      </w:r>
      <w:r w:rsidRPr="001A6FE0">
        <w:rPr>
          <w:rFonts w:ascii="楷体" w:eastAsia="楷体" w:hAnsi="楷体" w:hint="eastAsia"/>
          <w:sz w:val="24"/>
          <w:szCs w:val="24"/>
        </w:rPr>
        <w:t>1</w:t>
      </w:r>
      <w:r w:rsidRPr="001A6FE0">
        <w:rPr>
          <w:rFonts w:ascii="楷体" w:eastAsia="楷体" w:hAnsi="楷体"/>
          <w:sz w:val="24"/>
          <w:szCs w:val="24"/>
        </w:rPr>
        <w:t>：用圆规在黑板上没办法定点，大小也不够。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</w:t>
      </w:r>
      <w:r w:rsidRPr="001A6FE0">
        <w:rPr>
          <w:rFonts w:ascii="楷体" w:eastAsia="楷体" w:hAnsi="楷体" w:hint="eastAsia"/>
          <w:sz w:val="24"/>
          <w:szCs w:val="24"/>
        </w:rPr>
        <w:t>2：可以用磁铁定点，用细绳和粉笔在黑板上绕一圈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师：有什么要提醒老师注意的吗？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生：细绳要拉直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生：磁铁不能动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教师黑板示范画圆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师：</w:t>
      </w:r>
      <w:r w:rsidRPr="001A6FE0">
        <w:rPr>
          <w:rFonts w:ascii="楷体" w:eastAsia="楷体" w:hAnsi="楷体" w:hint="eastAsia"/>
          <w:sz w:val="24"/>
          <w:szCs w:val="24"/>
        </w:rPr>
        <w:t>如果老师要在操场上画一个更大</w:t>
      </w:r>
      <w:r w:rsidRPr="001A6FE0">
        <w:rPr>
          <w:rFonts w:ascii="楷体" w:eastAsia="楷体" w:hAnsi="楷体"/>
          <w:sz w:val="24"/>
          <w:szCs w:val="24"/>
        </w:rPr>
        <w:t>的</w:t>
      </w:r>
      <w:r w:rsidRPr="001A6FE0">
        <w:rPr>
          <w:rFonts w:ascii="楷体" w:eastAsia="楷体" w:hAnsi="楷体" w:hint="eastAsia"/>
          <w:sz w:val="24"/>
          <w:szCs w:val="24"/>
        </w:rPr>
        <w:t>圆，怎么画呢？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 w:hint="eastAsia"/>
          <w:sz w:val="24"/>
          <w:szCs w:val="24"/>
        </w:rPr>
        <w:t>生：可以在操场上固定一点，用绳子绕一周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 w:hint="eastAsia"/>
          <w:sz w:val="24"/>
          <w:szCs w:val="24"/>
        </w:rPr>
        <w:t>播放操场画圆视频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/>
          <w:sz w:val="24"/>
          <w:szCs w:val="24"/>
        </w:rPr>
        <w:t>师：大家在纸上用工具画圆，老师在黑板上，在操场上画圆时，有什么共同特点吗？</w:t>
      </w:r>
    </w:p>
    <w:p w:rsidR="00145E01" w:rsidRPr="001A6FE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 w:hint="eastAsia"/>
          <w:sz w:val="24"/>
          <w:szCs w:val="24"/>
        </w:rPr>
        <w:t>生：都需要固定一点，固定长度。</w:t>
      </w:r>
    </w:p>
    <w:p w:rsidR="00145E01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 w:rsidRPr="001A6FE0">
        <w:rPr>
          <w:rFonts w:ascii="楷体" w:eastAsia="楷体" w:hAnsi="楷体" w:hint="eastAsia"/>
          <w:sz w:val="24"/>
          <w:szCs w:val="24"/>
        </w:rPr>
        <w:t>师：</w:t>
      </w:r>
      <w:r w:rsidRPr="001A6FE0">
        <w:rPr>
          <w:rFonts w:ascii="楷体" w:eastAsia="楷体" w:hAnsi="楷体"/>
          <w:sz w:val="24"/>
          <w:szCs w:val="24"/>
        </w:rPr>
        <w:t xml:space="preserve"> </w:t>
      </w:r>
      <w:r w:rsidRPr="001A6FE0">
        <w:rPr>
          <w:rFonts w:ascii="楷体" w:eastAsia="楷体" w:hAnsi="楷体" w:hint="eastAsia"/>
          <w:sz w:val="24"/>
          <w:szCs w:val="24"/>
        </w:rPr>
        <w:t>画圆时定的点，也就是圆的中心点，叫做圆心，一般用O表示，定的长度，也就是连结圆心到圆上任意一点的线段，叫做半径，一般用r</w:t>
      </w:r>
      <w:r>
        <w:rPr>
          <w:rFonts w:ascii="楷体" w:eastAsia="楷体" w:hAnsi="楷体" w:hint="eastAsia"/>
          <w:sz w:val="24"/>
          <w:szCs w:val="24"/>
        </w:rPr>
        <w:t>表示。</w:t>
      </w:r>
    </w:p>
    <w:p w:rsidR="00145E01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sz w:val="24"/>
          <w:szCs w:val="24"/>
        </w:rPr>
        <w:t>师：圆上有多少个点？</w:t>
      </w:r>
      <w:r>
        <w:rPr>
          <w:rFonts w:ascii="楷体" w:eastAsia="楷体" w:hAnsi="楷体" w:hint="eastAsia"/>
          <w:sz w:val="24"/>
          <w:szCs w:val="24"/>
        </w:rPr>
        <w:t>在同一个圆上的这些点有怎样的共同特点呢？</w:t>
      </w:r>
    </w:p>
    <w:p w:rsidR="00145E01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sz w:val="24"/>
          <w:szCs w:val="24"/>
        </w:rPr>
        <w:t>生：</w:t>
      </w:r>
      <w:r w:rsidRPr="001A6FE0">
        <w:rPr>
          <w:rFonts w:ascii="楷体" w:eastAsia="楷体" w:hAnsi="楷体" w:hint="eastAsia"/>
          <w:sz w:val="24"/>
          <w:szCs w:val="24"/>
        </w:rPr>
        <w:t>我们画出的圆上</w:t>
      </w:r>
      <w:r>
        <w:rPr>
          <w:rFonts w:ascii="楷体" w:eastAsia="楷体" w:hAnsi="楷体" w:hint="eastAsia"/>
          <w:sz w:val="24"/>
          <w:szCs w:val="24"/>
        </w:rPr>
        <w:t>有无数个点，这些</w:t>
      </w:r>
      <w:r w:rsidRPr="001A6FE0">
        <w:rPr>
          <w:rFonts w:ascii="楷体" w:eastAsia="楷体" w:hAnsi="楷体" w:hint="eastAsia"/>
          <w:sz w:val="24"/>
          <w:szCs w:val="24"/>
        </w:rPr>
        <w:t>点与圆心的距离都相同。</w:t>
      </w:r>
    </w:p>
    <w:p w:rsidR="00145E01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sz w:val="24"/>
          <w:szCs w:val="24"/>
        </w:rPr>
        <w:t>师：这些点在圆上吗</w:t>
      </w:r>
      <w:r>
        <w:rPr>
          <w:rFonts w:ascii="楷体" w:eastAsia="楷体" w:hAnsi="楷体" w:hint="eastAsia"/>
          <w:sz w:val="24"/>
          <w:szCs w:val="24"/>
        </w:rPr>
        <w:t>?(</w:t>
      </w:r>
      <w:r w:rsidR="00C4200D">
        <w:rPr>
          <w:rFonts w:ascii="楷体" w:eastAsia="楷体" w:hAnsi="楷体" w:hint="eastAsia"/>
          <w:sz w:val="24"/>
          <w:szCs w:val="24"/>
        </w:rPr>
        <w:t>教师</w:t>
      </w:r>
      <w:r>
        <w:rPr>
          <w:rFonts w:ascii="楷体" w:eastAsia="楷体" w:hAnsi="楷体" w:hint="eastAsia"/>
          <w:sz w:val="24"/>
          <w:szCs w:val="24"/>
        </w:rPr>
        <w:t>指圆内或者圆外的点)为什么？</w:t>
      </w:r>
    </w:p>
    <w:p w:rsidR="008E3C50" w:rsidRDefault="00145E01" w:rsidP="00145E01">
      <w:pPr>
        <w:spacing w:line="360" w:lineRule="auto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/>
          <w:sz w:val="24"/>
          <w:szCs w:val="24"/>
        </w:rPr>
        <w:t>生：不在圆上，因为它们圆心的距离不等于半径。</w:t>
      </w:r>
    </w:p>
    <w:p w:rsidR="008E3C50" w:rsidRDefault="008E3C50" w:rsidP="008E3C50">
      <w:pPr>
        <w:spacing w:line="360" w:lineRule="auto"/>
        <w:ind w:firstLineChars="200" w:firstLine="420"/>
        <w:jc w:val="left"/>
      </w:pPr>
      <w:r>
        <w:t>在第一个实验中，面</w:t>
      </w:r>
      <w:r w:rsidR="00CA40E1">
        <w:t>对这个问题</w:t>
      </w:r>
      <w:r w:rsidR="00CA40E1">
        <w:rPr>
          <w:rFonts w:hint="eastAsia"/>
        </w:rPr>
        <w:t>“</w:t>
      </w:r>
      <w:r>
        <w:t>怎样安排这</w:t>
      </w:r>
      <w:r>
        <w:t>4</w:t>
      </w:r>
      <w:r>
        <w:t>个同学的位置呢？位置可能在哪里呢？</w:t>
      </w:r>
      <w:r w:rsidR="00CA40E1">
        <w:rPr>
          <w:rFonts w:hint="eastAsia"/>
        </w:rPr>
        <w:t>”</w:t>
      </w:r>
      <w:r>
        <w:rPr>
          <w:rFonts w:hint="eastAsia"/>
        </w:rPr>
        <w:t>空间观念强的同学</w:t>
      </w:r>
      <w:r>
        <w:t>会</w:t>
      </w:r>
      <w:r>
        <w:rPr>
          <w:rFonts w:hint="eastAsia"/>
        </w:rPr>
        <w:t>先</w:t>
      </w:r>
      <w:r>
        <w:t>进行想象，在是发展学生的空间观念的一次好机会，也是这些同学空间想象的初步表现</w:t>
      </w:r>
      <w:r>
        <w:rPr>
          <w:rFonts w:hint="eastAsia"/>
        </w:rPr>
        <w:t>，</w:t>
      </w:r>
      <w:r>
        <w:t>空间观念薄弱的同学，可以在透明薄膜借助工具描出</w:t>
      </w:r>
      <w:r>
        <w:rPr>
          <w:rFonts w:hint="eastAsia"/>
        </w:rPr>
        <w:t>4</w:t>
      </w:r>
      <w:r>
        <w:rPr>
          <w:rFonts w:hint="eastAsia"/>
        </w:rPr>
        <w:t>位同学的位置，</w:t>
      </w:r>
      <w:r>
        <w:t>在</w:t>
      </w:r>
      <w:r>
        <w:rPr>
          <w:rFonts w:hint="eastAsia"/>
        </w:rPr>
        <w:t>描一描</w:t>
      </w:r>
      <w:r>
        <w:t>的过程中体会这</w:t>
      </w:r>
      <w:r>
        <w:rPr>
          <w:rFonts w:hint="eastAsia"/>
        </w:rPr>
        <w:t>些点所在位置的多种可能性，逐步形成空间观念，最后当老师把多位学生的透明薄膜重合时，学生通过视觉直观，观察到这样的点有很多很多</w:t>
      </w:r>
      <w:proofErr w:type="gramStart"/>
      <w:r>
        <w:rPr>
          <w:rFonts w:hint="eastAsia"/>
        </w:rPr>
        <w:t>个</w:t>
      </w:r>
      <w:proofErr w:type="gramEnd"/>
      <w:r>
        <w:rPr>
          <w:rFonts w:hint="eastAsia"/>
        </w:rPr>
        <w:t>，</w:t>
      </w:r>
      <w:r>
        <w:t>这许许多多的点形成一个</w:t>
      </w:r>
      <w:r>
        <w:t>“</w:t>
      </w:r>
      <w:r>
        <w:t>圆</w:t>
      </w:r>
      <w:r>
        <w:t>”</w:t>
      </w:r>
      <w:r>
        <w:t>，在这个实验过程中学生通过</w:t>
      </w:r>
      <w:r>
        <w:rPr>
          <w:rFonts w:hint="eastAsia"/>
        </w:rPr>
        <w:t>描一描</w:t>
      </w:r>
      <w:r>
        <w:t>，摆一摆</w:t>
      </w:r>
      <w:r>
        <w:rPr>
          <w:rFonts w:hint="eastAsia"/>
        </w:rPr>
        <w:t>，</w:t>
      </w:r>
      <w:r>
        <w:t>看一看</w:t>
      </w:r>
      <w:r>
        <w:rPr>
          <w:rFonts w:hint="eastAsia"/>
        </w:rPr>
        <w:t>，</w:t>
      </w:r>
      <w:r>
        <w:t>直观感受到圆的形成过程</w:t>
      </w:r>
      <w:r>
        <w:rPr>
          <w:rFonts w:hint="eastAsia"/>
        </w:rPr>
        <w:t>，这个过程为我们后续正确抽象出数学中的圆打下基础。</w:t>
      </w:r>
    </w:p>
    <w:p w:rsidR="00145E01" w:rsidRPr="001A6FE0" w:rsidRDefault="008E3C50" w:rsidP="008E3C50">
      <w:pPr>
        <w:spacing w:line="360" w:lineRule="auto"/>
        <w:jc w:val="left"/>
        <w:rPr>
          <w:rFonts w:ascii="楷体" w:eastAsia="楷体" w:hAnsi="楷体"/>
          <w:color w:val="000000" w:themeColor="text1"/>
          <w:sz w:val="24"/>
          <w:szCs w:val="24"/>
        </w:rPr>
      </w:pPr>
      <w:r>
        <w:rPr>
          <w:rFonts w:hint="eastAsia"/>
        </w:rPr>
        <w:t>在</w:t>
      </w:r>
      <w:r>
        <w:t>第二个</w:t>
      </w:r>
      <w:r w:rsidR="00C4200D">
        <w:rPr>
          <w:rFonts w:hint="eastAsia"/>
        </w:rPr>
        <w:t>实验</w:t>
      </w:r>
      <w:r w:rsidR="00145E01">
        <w:t>学生</w:t>
      </w:r>
      <w:r w:rsidR="00145E01">
        <w:rPr>
          <w:rFonts w:hint="eastAsia"/>
        </w:rPr>
        <w:t>通过观察，交流，操作，归纳等活动</w:t>
      </w:r>
      <w:r w:rsidR="00C4200D">
        <w:rPr>
          <w:rFonts w:hint="eastAsia"/>
        </w:rPr>
        <w:t>采用多种画圆</w:t>
      </w:r>
      <w:r w:rsidR="00145E01">
        <w:rPr>
          <w:rFonts w:hint="eastAsia"/>
        </w:rPr>
        <w:t>方法，</w:t>
      </w:r>
      <w:r>
        <w:rPr>
          <w:rFonts w:hint="eastAsia"/>
        </w:rPr>
        <w:t>了解画圆工具的多样性，</w:t>
      </w:r>
      <w:r w:rsidR="00C4200D">
        <w:rPr>
          <w:rFonts w:hint="eastAsia"/>
        </w:rPr>
        <w:t>在归纳的</w:t>
      </w:r>
      <w:r>
        <w:rPr>
          <w:rFonts w:hint="eastAsia"/>
        </w:rPr>
        <w:t>这些画圆方法的共性时，通过交流，</w:t>
      </w:r>
      <w:r w:rsidR="00C4200D">
        <w:rPr>
          <w:rFonts w:hint="eastAsia"/>
        </w:rPr>
        <w:t>体会</w:t>
      </w:r>
      <w:r w:rsidR="00145E01">
        <w:rPr>
          <w:rFonts w:hint="eastAsia"/>
        </w:rPr>
        <w:t>圆上</w:t>
      </w:r>
      <w:r w:rsidR="00C4200D">
        <w:rPr>
          <w:rFonts w:hint="eastAsia"/>
        </w:rPr>
        <w:t>所有的</w:t>
      </w:r>
      <w:proofErr w:type="gramStart"/>
      <w:r w:rsidR="00145E01">
        <w:rPr>
          <w:rFonts w:hint="eastAsia"/>
        </w:rPr>
        <w:t>的</w:t>
      </w:r>
      <w:proofErr w:type="gramEnd"/>
      <w:r w:rsidR="00145E01">
        <w:rPr>
          <w:rFonts w:hint="eastAsia"/>
        </w:rPr>
        <w:t>点距圆心的距</w:t>
      </w:r>
      <w:r w:rsidR="00145E01">
        <w:rPr>
          <w:rFonts w:hint="eastAsia"/>
        </w:rPr>
        <w:lastRenderedPageBreak/>
        <w:t>离</w:t>
      </w:r>
      <w:r w:rsidR="00C4200D">
        <w:rPr>
          <w:rFonts w:hint="eastAsia"/>
        </w:rPr>
        <w:t>都</w:t>
      </w:r>
      <w:r w:rsidR="00145E01">
        <w:rPr>
          <w:rFonts w:hint="eastAsia"/>
        </w:rPr>
        <w:t>相等，而距离圆心的距离小于半径或者大于半径的点不在圆上，而在圆内或者圆外。这样就</w:t>
      </w:r>
      <w:r w:rsidR="00145E01">
        <w:t>解决了学生理解圆的概念时</w:t>
      </w:r>
      <w:r w:rsidR="00662871">
        <w:rPr>
          <w:rFonts w:hint="eastAsia"/>
        </w:rPr>
        <w:t>容易出现偏差</w:t>
      </w:r>
      <w:r w:rsidR="00C4200D">
        <w:rPr>
          <w:rFonts w:hint="eastAsia"/>
        </w:rPr>
        <w:t>的问题，</w:t>
      </w:r>
      <w:r w:rsidR="00145E01">
        <w:t>圆是一个封闭的曲线图形（不包括圆内和圆外）</w:t>
      </w:r>
      <w:r w:rsidR="00C4200D">
        <w:t>，不是生活中经常见到的圆面</w:t>
      </w:r>
      <w:r w:rsidR="00C4200D">
        <w:rPr>
          <w:rFonts w:hint="eastAsia"/>
        </w:rPr>
        <w:t>，</w:t>
      </w:r>
      <w:r w:rsidR="00C4200D">
        <w:t>帮助学生正确理解圆的本质特征</w:t>
      </w:r>
      <w:r w:rsidR="00C4200D">
        <w:rPr>
          <w:rFonts w:hint="eastAsia"/>
        </w:rPr>
        <w:t>，</w:t>
      </w:r>
      <w:r w:rsidR="00C4200D">
        <w:t>正确建立表象</w:t>
      </w:r>
      <w:r w:rsidR="00C4200D">
        <w:rPr>
          <w:rFonts w:hint="eastAsia"/>
        </w:rPr>
        <w:t>。</w:t>
      </w:r>
    </w:p>
    <w:p w:rsidR="00145E01" w:rsidRDefault="005D2249" w:rsidP="00981BA9">
      <w:pPr>
        <w:spacing w:line="360" w:lineRule="auto"/>
        <w:ind w:firstLineChars="200" w:firstLine="420"/>
        <w:jc w:val="left"/>
        <w:rPr>
          <w:rFonts w:asciiTheme="minorEastAsia" w:hAnsiTheme="minorEastAsia"/>
          <w:szCs w:val="21"/>
        </w:rPr>
      </w:pPr>
      <w:r>
        <w:t>前文提到</w:t>
      </w:r>
      <w:r>
        <w:rPr>
          <w:rFonts w:hint="eastAsia"/>
        </w:rPr>
        <w:t>“</w:t>
      </w:r>
      <w:r w:rsidRPr="00DD0685">
        <w:rPr>
          <w:rFonts w:asciiTheme="minorEastAsia" w:hAnsiTheme="minorEastAsia" w:hint="eastAsia"/>
          <w:szCs w:val="21"/>
        </w:rPr>
        <w:t>空间观念即包括从生活中的实物到数学中的平面图形的抽象，也包括从平面图形到生活中的实物的想象</w:t>
      </w:r>
      <w:r>
        <w:rPr>
          <w:rFonts w:asciiTheme="minorEastAsia" w:hAnsiTheme="minorEastAsia" w:hint="eastAsia"/>
          <w:szCs w:val="21"/>
        </w:rPr>
        <w:t>”，</w:t>
      </w:r>
      <w:r w:rsidR="007C2671">
        <w:rPr>
          <w:rFonts w:asciiTheme="minorEastAsia" w:hAnsiTheme="minorEastAsia" w:hint="eastAsia"/>
          <w:szCs w:val="21"/>
        </w:rPr>
        <w:t>通过前两个实验，已经完成了对圆这个图形的抽象，接下来要完成从图形到生活中的实物的想象</w:t>
      </w:r>
      <w:r w:rsidR="00CA40E1">
        <w:rPr>
          <w:rFonts w:asciiTheme="minorEastAsia" w:hAnsiTheme="minorEastAsia" w:hint="eastAsia"/>
          <w:szCs w:val="21"/>
        </w:rPr>
        <w:t>，并且在这个过程中要注重发展学生的空间观念。</w:t>
      </w:r>
    </w:p>
    <w:p w:rsidR="007C2671" w:rsidRPr="0023017A" w:rsidRDefault="007C2671" w:rsidP="007C2671">
      <w:pPr>
        <w:spacing w:line="360" w:lineRule="auto"/>
        <w:jc w:val="left"/>
        <w:rPr>
          <w:rFonts w:ascii="黑体" w:eastAsia="黑体" w:hAnsi="黑体"/>
          <w:b/>
          <w:color w:val="FF0000"/>
          <w:sz w:val="24"/>
          <w:szCs w:val="24"/>
        </w:rPr>
      </w:pPr>
      <w:r w:rsidRPr="0023017A">
        <w:rPr>
          <w:rFonts w:ascii="黑体" w:eastAsia="黑体" w:hAnsi="黑体"/>
          <w:b/>
          <w:color w:val="FF0000"/>
          <w:sz w:val="24"/>
          <w:szCs w:val="24"/>
        </w:rPr>
        <w:t>[</w:t>
      </w:r>
      <w:r>
        <w:rPr>
          <w:rFonts w:ascii="黑体" w:eastAsia="黑体" w:hAnsi="黑体" w:hint="eastAsia"/>
          <w:b/>
          <w:color w:val="FF0000"/>
          <w:sz w:val="24"/>
          <w:szCs w:val="24"/>
        </w:rPr>
        <w:t>教学片段三</w:t>
      </w:r>
      <w:r w:rsidRPr="0023017A">
        <w:rPr>
          <w:rFonts w:ascii="黑体" w:eastAsia="黑体" w:hAnsi="黑体"/>
          <w:b/>
          <w:color w:val="FF0000"/>
          <w:sz w:val="24"/>
          <w:szCs w:val="24"/>
        </w:rPr>
        <w:t>]</w:t>
      </w:r>
    </w:p>
    <w:p w:rsidR="007C2671" w:rsidRPr="00CA40E1" w:rsidRDefault="007C2671" w:rsidP="007C2671">
      <w:pPr>
        <w:spacing w:line="360" w:lineRule="auto"/>
        <w:rPr>
          <w:rFonts w:ascii="楷体" w:eastAsia="楷体" w:hAnsi="楷体"/>
          <w:sz w:val="24"/>
          <w:szCs w:val="24"/>
        </w:rPr>
      </w:pPr>
      <w:r w:rsidRPr="00CA40E1">
        <w:rPr>
          <w:rFonts w:ascii="楷体" w:eastAsia="楷体" w:hAnsi="楷体" w:hint="eastAsia"/>
          <w:sz w:val="24"/>
          <w:szCs w:val="24"/>
        </w:rPr>
        <w:t xml:space="preserve">师: </w:t>
      </w:r>
      <w:r w:rsidR="00AB0E0D" w:rsidRPr="00CA40E1">
        <w:rPr>
          <w:rFonts w:ascii="楷体" w:eastAsia="楷体" w:hAnsi="楷体" w:hint="eastAsia"/>
          <w:sz w:val="24"/>
          <w:szCs w:val="24"/>
        </w:rPr>
        <w:t>同学们生活中见过圆吗？</w:t>
      </w:r>
    </w:p>
    <w:p w:rsidR="00830485" w:rsidRPr="00CA40E1" w:rsidRDefault="00830485" w:rsidP="007C2671">
      <w:pPr>
        <w:spacing w:line="360" w:lineRule="auto"/>
        <w:rPr>
          <w:rFonts w:ascii="楷体" w:eastAsia="楷体" w:hAnsi="楷体"/>
          <w:sz w:val="24"/>
          <w:szCs w:val="24"/>
        </w:rPr>
      </w:pPr>
      <w:r w:rsidRPr="00CA40E1">
        <w:rPr>
          <w:rFonts w:ascii="楷体" w:eastAsia="楷体" w:hAnsi="楷体"/>
          <w:sz w:val="24"/>
          <w:szCs w:val="24"/>
        </w:rPr>
        <w:t>生</w:t>
      </w:r>
      <w:r w:rsidRPr="00CA40E1">
        <w:rPr>
          <w:rFonts w:ascii="楷体" w:eastAsia="楷体" w:hAnsi="楷体" w:hint="eastAsia"/>
          <w:sz w:val="24"/>
          <w:szCs w:val="24"/>
        </w:rPr>
        <w:t>：</w:t>
      </w:r>
      <w:r w:rsidRPr="00CA40E1">
        <w:rPr>
          <w:rFonts w:ascii="楷体" w:eastAsia="楷体" w:hAnsi="楷体"/>
          <w:sz w:val="24"/>
          <w:szCs w:val="24"/>
        </w:rPr>
        <w:t>钟面</w:t>
      </w:r>
      <w:r w:rsidRPr="00CA40E1">
        <w:rPr>
          <w:rFonts w:ascii="楷体" w:eastAsia="楷体" w:hAnsi="楷体" w:hint="eastAsia"/>
          <w:sz w:val="24"/>
          <w:szCs w:val="24"/>
        </w:rPr>
        <w:t>的边缘，硬币的边缘，车轮的一周……</w:t>
      </w:r>
    </w:p>
    <w:p w:rsidR="00830485" w:rsidRPr="00CA40E1" w:rsidRDefault="00830485" w:rsidP="007C2671">
      <w:pPr>
        <w:spacing w:line="360" w:lineRule="auto"/>
        <w:rPr>
          <w:rFonts w:ascii="楷体" w:eastAsia="楷体" w:hAnsi="楷体"/>
          <w:sz w:val="24"/>
          <w:szCs w:val="24"/>
        </w:rPr>
      </w:pPr>
      <w:r w:rsidRPr="00CA40E1">
        <w:rPr>
          <w:rFonts w:ascii="楷体" w:eastAsia="楷体" w:hAnsi="楷体"/>
          <w:sz w:val="24"/>
          <w:szCs w:val="24"/>
        </w:rPr>
        <w:t>师</w:t>
      </w:r>
      <w:r w:rsidRPr="00CA40E1">
        <w:rPr>
          <w:rFonts w:ascii="楷体" w:eastAsia="楷体" w:hAnsi="楷体" w:hint="eastAsia"/>
          <w:sz w:val="24"/>
          <w:szCs w:val="24"/>
        </w:rPr>
        <w:t>：</w:t>
      </w:r>
      <w:r w:rsidRPr="00CA40E1">
        <w:rPr>
          <w:rFonts w:ascii="楷体" w:eastAsia="楷体" w:hAnsi="楷体"/>
          <w:sz w:val="24"/>
          <w:szCs w:val="24"/>
        </w:rPr>
        <w:t>确实</w:t>
      </w:r>
      <w:r w:rsidRPr="00CA40E1">
        <w:rPr>
          <w:rFonts w:ascii="楷体" w:eastAsia="楷体" w:hAnsi="楷体" w:hint="eastAsia"/>
          <w:sz w:val="24"/>
          <w:szCs w:val="24"/>
        </w:rPr>
        <w:t>，</w:t>
      </w:r>
      <w:r w:rsidRPr="00CA40E1">
        <w:rPr>
          <w:rFonts w:ascii="楷体" w:eastAsia="楷体" w:hAnsi="楷体"/>
          <w:sz w:val="24"/>
          <w:szCs w:val="24"/>
        </w:rPr>
        <w:t>生活中确实有很多的圆</w:t>
      </w:r>
      <w:r w:rsidRPr="00CA40E1">
        <w:rPr>
          <w:rFonts w:ascii="楷体" w:eastAsia="楷体" w:hAnsi="楷体" w:hint="eastAsia"/>
          <w:sz w:val="24"/>
          <w:szCs w:val="24"/>
        </w:rPr>
        <w:t>，但是有些物体也可以是其它形状的，比如钟面也可以做成正方形的，硬币也可以是正方形的，但是有些物体如果不是圆的，大家就会觉得很奇怪吧，比如把车轮做成方形的，会怎样的？还真有人做了这样的实验。</w:t>
      </w:r>
    </w:p>
    <w:p w:rsidR="00830485" w:rsidRPr="00CA40E1" w:rsidRDefault="00830485" w:rsidP="007C2671">
      <w:pPr>
        <w:spacing w:line="360" w:lineRule="auto"/>
        <w:rPr>
          <w:rFonts w:ascii="楷体" w:eastAsia="楷体" w:hAnsi="楷体"/>
          <w:sz w:val="24"/>
          <w:szCs w:val="24"/>
        </w:rPr>
      </w:pPr>
      <w:r w:rsidRPr="00CA40E1">
        <w:rPr>
          <w:rFonts w:ascii="楷体" w:eastAsia="楷体" w:hAnsi="楷体"/>
          <w:sz w:val="24"/>
          <w:szCs w:val="24"/>
        </w:rPr>
        <w:t>观看方形车轮实验视频</w:t>
      </w:r>
      <w:r w:rsidRPr="00CA40E1">
        <w:rPr>
          <w:rFonts w:ascii="楷体" w:eastAsia="楷体" w:hAnsi="楷体" w:hint="eastAsia"/>
          <w:sz w:val="24"/>
          <w:szCs w:val="24"/>
        </w:rPr>
        <w:t>。</w:t>
      </w:r>
    </w:p>
    <w:p w:rsidR="00830485" w:rsidRPr="00CA40E1" w:rsidRDefault="00830485" w:rsidP="007C2671">
      <w:pPr>
        <w:spacing w:line="360" w:lineRule="auto"/>
        <w:rPr>
          <w:rFonts w:ascii="楷体" w:eastAsia="楷体" w:hAnsi="楷体"/>
          <w:sz w:val="24"/>
          <w:szCs w:val="24"/>
        </w:rPr>
      </w:pPr>
      <w:r w:rsidRPr="00CA40E1">
        <w:rPr>
          <w:rFonts w:ascii="楷体" w:eastAsia="楷体" w:hAnsi="楷体"/>
          <w:sz w:val="24"/>
          <w:szCs w:val="24"/>
        </w:rPr>
        <w:t>师</w:t>
      </w:r>
      <w:r w:rsidRPr="00CA40E1">
        <w:rPr>
          <w:rFonts w:ascii="楷体" w:eastAsia="楷体" w:hAnsi="楷体" w:hint="eastAsia"/>
          <w:sz w:val="24"/>
          <w:szCs w:val="24"/>
        </w:rPr>
        <w:t>：</w:t>
      </w:r>
      <w:r w:rsidRPr="00CA40E1">
        <w:rPr>
          <w:rFonts w:ascii="楷体" w:eastAsia="楷体" w:hAnsi="楷体"/>
          <w:sz w:val="24"/>
          <w:szCs w:val="24"/>
        </w:rPr>
        <w:t>为什么方形的车轮会如此颠簸</w:t>
      </w:r>
      <w:r w:rsidRPr="00CA40E1">
        <w:rPr>
          <w:rFonts w:ascii="楷体" w:eastAsia="楷体" w:hAnsi="楷体" w:hint="eastAsia"/>
          <w:sz w:val="24"/>
          <w:szCs w:val="24"/>
        </w:rPr>
        <w:t>？</w:t>
      </w:r>
      <w:r w:rsidRPr="00CA40E1">
        <w:rPr>
          <w:rFonts w:ascii="楷体" w:eastAsia="楷体" w:hAnsi="楷体"/>
          <w:sz w:val="24"/>
          <w:szCs w:val="24"/>
        </w:rPr>
        <w:t>而圆形不会呢</w:t>
      </w:r>
      <w:r w:rsidRPr="00CA40E1">
        <w:rPr>
          <w:rFonts w:ascii="楷体" w:eastAsia="楷体" w:hAnsi="楷体" w:hint="eastAsia"/>
          <w:sz w:val="24"/>
          <w:szCs w:val="24"/>
        </w:rPr>
        <w:t>？</w:t>
      </w:r>
      <w:r w:rsidR="00FA3355" w:rsidRPr="00CA40E1">
        <w:rPr>
          <w:rFonts w:ascii="楷体" w:eastAsia="楷体" w:hAnsi="楷体"/>
          <w:sz w:val="24"/>
          <w:szCs w:val="24"/>
        </w:rPr>
        <w:t>下面我们用学具在黑板上做个实验吧</w:t>
      </w:r>
      <w:r w:rsidR="00FA3355" w:rsidRPr="00CA40E1">
        <w:rPr>
          <w:rFonts w:ascii="楷体" w:eastAsia="楷体" w:hAnsi="楷体" w:hint="eastAsia"/>
          <w:sz w:val="24"/>
          <w:szCs w:val="24"/>
        </w:rPr>
        <w:t>。</w:t>
      </w:r>
    </w:p>
    <w:p w:rsidR="004B0F78" w:rsidRDefault="007E396A" w:rsidP="00FA3355">
      <w:pPr>
        <w:spacing w:line="360" w:lineRule="auto"/>
        <w:rPr>
          <w:rFonts w:ascii="楷体" w:eastAsia="楷体" w:hAnsi="楷体"/>
          <w:sz w:val="24"/>
          <w:szCs w:val="24"/>
        </w:rPr>
      </w:pPr>
      <w:r w:rsidRPr="007E396A">
        <w:rPr>
          <w:rFonts w:ascii="楷体" w:eastAsia="楷体" w:hAnsi="楷体"/>
          <w:noProof/>
          <w:sz w:val="24"/>
          <w:szCs w:val="24"/>
        </w:rPr>
        <w:drawing>
          <wp:inline distT="0" distB="0" distL="0" distR="0">
            <wp:extent cx="1687573" cy="1009650"/>
            <wp:effectExtent l="0" t="0" r="8255" b="0"/>
            <wp:docPr id="12" name="图片 12" descr="C:\Users\ADMINI~1\AppData\Local\Temp\159883700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1598837009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27" b="55815"/>
                    <a:stretch/>
                  </pic:blipFill>
                  <pic:spPr bwMode="auto">
                    <a:xfrm>
                      <a:off x="0" y="0"/>
                      <a:ext cx="1747199" cy="1045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B0F78" w:rsidRPr="004B0F78">
        <w:rPr>
          <w:rFonts w:ascii="楷体" w:eastAsia="楷体" w:hAnsi="楷体"/>
          <w:noProof/>
          <w:sz w:val="24"/>
          <w:szCs w:val="24"/>
        </w:rPr>
        <w:drawing>
          <wp:inline distT="0" distB="0" distL="0" distR="0">
            <wp:extent cx="1600200" cy="957129"/>
            <wp:effectExtent l="0" t="0" r="0" b="0"/>
            <wp:docPr id="19" name="图片 19" descr="C:\Users\ADMINI~1\AppData\Local\Temp\159883984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~1\AppData\Local\Temp\1598839849(1)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155" cy="964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0F78" w:rsidRPr="004B0F78">
        <w:rPr>
          <w:rFonts w:ascii="楷体" w:eastAsia="楷体" w:hAnsi="楷体"/>
          <w:noProof/>
          <w:sz w:val="24"/>
          <w:szCs w:val="24"/>
        </w:rPr>
        <w:drawing>
          <wp:inline distT="0" distB="0" distL="0" distR="0">
            <wp:extent cx="1943100" cy="910590"/>
            <wp:effectExtent l="0" t="0" r="0" b="3810"/>
            <wp:docPr id="20" name="图片 20" descr="C:\Users\ADMINI~1\AppData\Local\Temp\159883989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~1\AppData\Local\Temp\1598839897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34" r="10211"/>
                    <a:stretch/>
                  </pic:blipFill>
                  <pic:spPr bwMode="auto">
                    <a:xfrm>
                      <a:off x="0" y="0"/>
                      <a:ext cx="1978333" cy="92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2249" w:rsidRPr="00CA40E1" w:rsidRDefault="00FA3355" w:rsidP="00FA3355">
      <w:pPr>
        <w:spacing w:line="360" w:lineRule="auto"/>
        <w:rPr>
          <w:rFonts w:ascii="楷体" w:eastAsia="楷体" w:hAnsi="楷体"/>
          <w:sz w:val="24"/>
          <w:szCs w:val="24"/>
        </w:rPr>
      </w:pPr>
      <w:r w:rsidRPr="00CA40E1">
        <w:rPr>
          <w:rFonts w:ascii="楷体" w:eastAsia="楷体" w:hAnsi="楷体" w:hint="eastAsia"/>
          <w:sz w:val="24"/>
          <w:szCs w:val="24"/>
        </w:rPr>
        <w:t>师：为什么圆形车轮的中心点在滚动时留下的痕迹是一条直直的线，而方形的车轮的中心点在滚动时留下的确是一条像波浪一样的线呢？</w:t>
      </w:r>
      <w:r w:rsidR="0099654D" w:rsidRPr="00CA40E1">
        <w:rPr>
          <w:rFonts w:ascii="楷体" w:eastAsia="楷体" w:hAnsi="楷体" w:hint="eastAsia"/>
          <w:sz w:val="24"/>
          <w:szCs w:val="24"/>
        </w:rPr>
        <w:t>我们再用电脑来做个实验。</w:t>
      </w:r>
    </w:p>
    <w:p w:rsidR="0099654D" w:rsidRPr="00CA40E1" w:rsidRDefault="0099654D" w:rsidP="00FA3355">
      <w:pPr>
        <w:spacing w:line="360" w:lineRule="auto"/>
        <w:rPr>
          <w:rFonts w:ascii="楷体" w:eastAsia="楷体" w:hAnsi="楷体" w:cs="Times New Roman"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CA40E1">
        <w:rPr>
          <w:rFonts w:ascii="楷体" w:eastAsia="楷体" w:hAnsi="楷体"/>
          <w:noProof/>
          <w:sz w:val="24"/>
          <w:szCs w:val="24"/>
        </w:rPr>
        <w:drawing>
          <wp:inline distT="0" distB="0" distL="0" distR="0">
            <wp:extent cx="1005190" cy="659507"/>
            <wp:effectExtent l="0" t="0" r="5080" b="7620"/>
            <wp:docPr id="1" name="图片 1" descr="C:\Users\鲁琦\AppData\Local\Temp\159879376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鲁琦\AppData\Local\Temp\1598793764(1)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611" cy="677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0E1">
        <w:rPr>
          <w:rFonts w:ascii="楷体" w:eastAsia="楷体" w:hAnsi="楷体"/>
          <w:noProof/>
          <w:sz w:val="24"/>
          <w:szCs w:val="24"/>
        </w:rPr>
        <w:drawing>
          <wp:inline distT="0" distB="0" distL="0" distR="0">
            <wp:extent cx="1086133" cy="635635"/>
            <wp:effectExtent l="0" t="0" r="0" b="0"/>
            <wp:docPr id="2" name="图片 2" descr="C:\Users\鲁琦\AppData\Local\Temp\1598793815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鲁琦\AppData\Local\Temp\1598793815(1)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87" cy="643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0E1">
        <w:rPr>
          <w:rFonts w:ascii="楷体" w:eastAsia="楷体" w:hAnsi="楷体" w:cs="Times New Roman"/>
          <w:noProof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228090" cy="670471"/>
            <wp:effectExtent l="0" t="0" r="0" b="0"/>
            <wp:docPr id="4" name="图片 4" descr="C:\Users\鲁琦\AppData\Local\Temp\159879387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鲁琦\AppData\Local\Temp\1598793870(1)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2471" cy="689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0E1">
        <w:rPr>
          <w:rFonts w:ascii="楷体" w:eastAsia="楷体" w:hAnsi="楷体" w:cs="Times New Roman"/>
          <w:noProof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165860" cy="672923"/>
            <wp:effectExtent l="0" t="0" r="0" b="0"/>
            <wp:docPr id="5" name="图片 5" descr="C:\Users\鲁琦\AppData\Local\Temp\159879393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鲁琦\AppData\Local\Temp\1598793934(1)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060" cy="71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0E1">
        <w:rPr>
          <w:rFonts w:ascii="楷体" w:eastAsia="楷体" w:hAnsi="楷体" w:cs="Times New Roman"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A40E1">
        <w:rPr>
          <w:rFonts w:ascii="楷体" w:eastAsia="楷体" w:hAnsi="楷体" w:cs="Times New Roman"/>
          <w:noProof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473960" cy="747963"/>
            <wp:effectExtent l="0" t="0" r="2540" b="0"/>
            <wp:docPr id="9" name="图片 9" descr="C:\Users\鲁琦\AppData\Local\Temp\1598793992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鲁琦\AppData\Local\Temp\1598793992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409"/>
                    <a:stretch/>
                  </pic:blipFill>
                  <pic:spPr bwMode="auto">
                    <a:xfrm>
                      <a:off x="0" y="0"/>
                      <a:ext cx="2480808" cy="750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4E2E" w:rsidRPr="00CA40E1" w:rsidRDefault="0099654D" w:rsidP="00FA3355">
      <w:pPr>
        <w:spacing w:line="360" w:lineRule="auto"/>
        <w:rPr>
          <w:rFonts w:ascii="楷体" w:eastAsia="楷体" w:hAnsi="楷体" w:cs="Times New Roman"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CA40E1">
        <w:rPr>
          <w:rFonts w:ascii="楷体" w:eastAsia="楷体" w:hAnsi="楷体"/>
          <w:noProof/>
          <w:sz w:val="24"/>
          <w:szCs w:val="24"/>
        </w:rPr>
        <w:lastRenderedPageBreak/>
        <w:drawing>
          <wp:inline distT="0" distB="0" distL="0" distR="0">
            <wp:extent cx="975377" cy="731400"/>
            <wp:effectExtent l="0" t="0" r="0" b="0"/>
            <wp:docPr id="10" name="图片 10" descr="C:\Users\鲁琦\AppData\Local\Temp\159879406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鲁琦\AppData\Local\Temp\1598794064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317" b="11662"/>
                    <a:stretch/>
                  </pic:blipFill>
                  <pic:spPr bwMode="auto">
                    <a:xfrm>
                      <a:off x="0" y="0"/>
                      <a:ext cx="1010044" cy="75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44E2E" w:rsidRPr="00CA40E1">
        <w:rPr>
          <w:rFonts w:ascii="楷体" w:eastAsia="楷体" w:hAnsi="楷体"/>
          <w:noProof/>
          <w:sz w:val="24"/>
          <w:szCs w:val="24"/>
        </w:rPr>
        <w:t xml:space="preserve">  </w:t>
      </w:r>
      <w:r w:rsidRPr="00CA40E1">
        <w:rPr>
          <w:rFonts w:ascii="楷体" w:eastAsia="楷体" w:hAnsi="楷体"/>
          <w:noProof/>
          <w:sz w:val="24"/>
          <w:szCs w:val="24"/>
        </w:rPr>
        <w:drawing>
          <wp:inline distT="0" distB="0" distL="0" distR="0">
            <wp:extent cx="1132410" cy="810895"/>
            <wp:effectExtent l="0" t="0" r="0" b="8255"/>
            <wp:docPr id="11" name="图片 11" descr="C:\Users\鲁琦\AppData\Local\Temp\1598794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鲁琦\AppData\Local\Temp\1598794200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931" cy="889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4E2E" w:rsidRPr="00CA40E1">
        <w:rPr>
          <w:rFonts w:ascii="楷体" w:eastAsia="楷体" w:hAnsi="楷体" w:cs="Times New Roman"/>
          <w:noProof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391285" cy="837565"/>
            <wp:effectExtent l="0" t="0" r="0" b="635"/>
            <wp:docPr id="13" name="图片 13" descr="C:\Users\鲁琦\AppData\Local\Temp\159879420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鲁琦\AppData\Local\Temp\1598794200(1)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399" cy="933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4E2E" w:rsidRPr="00CA40E1">
        <w:rPr>
          <w:rFonts w:ascii="楷体" w:eastAsia="楷体" w:hAnsi="楷体" w:cs="Times New Roman"/>
          <w:noProof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1417879" cy="837565"/>
            <wp:effectExtent l="0" t="0" r="0" b="635"/>
            <wp:docPr id="14" name="图片 14" descr="C:\Users\鲁琦\AppData\Local\Temp\1598794200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鲁琦\AppData\Local\Temp\1598794200(2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71" cy="85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E2E" w:rsidRPr="00CA40E1" w:rsidRDefault="00844E2E" w:rsidP="00FA3355">
      <w:pPr>
        <w:spacing w:line="360" w:lineRule="auto"/>
        <w:rPr>
          <w:rFonts w:ascii="楷体" w:eastAsia="楷体" w:hAnsi="楷体" w:cs="Times New Roman"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44E2E" w:rsidRPr="00CA40E1" w:rsidRDefault="00844E2E" w:rsidP="00FA3355">
      <w:pPr>
        <w:spacing w:line="360" w:lineRule="auto"/>
        <w:rPr>
          <w:rFonts w:ascii="楷体" w:eastAsia="楷体" w:hAnsi="楷体" w:cs="Times New Roman"/>
          <w:snapToGrid w:val="0"/>
          <w:color w:val="000000"/>
          <w:w w:val="0"/>
          <w:kern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CA40E1">
        <w:rPr>
          <w:rFonts w:ascii="楷体" w:eastAsia="楷体" w:hAnsi="楷体"/>
          <w:noProof/>
          <w:sz w:val="24"/>
          <w:szCs w:val="24"/>
        </w:rPr>
        <w:drawing>
          <wp:inline distT="0" distB="0" distL="0" distR="0">
            <wp:extent cx="1157467" cy="763220"/>
            <wp:effectExtent l="0" t="0" r="5080" b="0"/>
            <wp:docPr id="15" name="图片 15" descr="C:\Users\鲁琦\AppData\Local\Temp\1598794200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鲁琦\AppData\Local\Temp\1598794200(3)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9536" cy="81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40E1">
        <w:rPr>
          <w:rFonts w:ascii="楷体" w:eastAsia="楷体" w:hAnsi="楷体"/>
          <w:noProof/>
          <w:sz w:val="24"/>
          <w:szCs w:val="24"/>
        </w:rPr>
        <w:drawing>
          <wp:inline distT="0" distB="0" distL="0" distR="0">
            <wp:extent cx="3706495" cy="723900"/>
            <wp:effectExtent l="0" t="0" r="8255" b="0"/>
            <wp:docPr id="16" name="图片 16" descr="C:\Users\鲁琦\AppData\Local\Temp\1598794510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鲁琦\AppData\Local\Temp\1598794510(1)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66"/>
                    <a:stretch/>
                  </pic:blipFill>
                  <pic:spPr bwMode="auto">
                    <a:xfrm>
                      <a:off x="0" y="0"/>
                      <a:ext cx="3824931" cy="74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44E2E" w:rsidRPr="00CA40E1" w:rsidRDefault="00844E2E" w:rsidP="00FA3355">
      <w:pPr>
        <w:spacing w:line="360" w:lineRule="auto"/>
        <w:rPr>
          <w:rFonts w:ascii="楷体" w:eastAsia="楷体" w:hAnsi="楷体"/>
          <w:sz w:val="24"/>
          <w:szCs w:val="24"/>
        </w:rPr>
      </w:pPr>
    </w:p>
    <w:p w:rsidR="00844E2E" w:rsidRPr="00CA40E1" w:rsidRDefault="00844E2E" w:rsidP="00FA3355">
      <w:pPr>
        <w:spacing w:line="360" w:lineRule="auto"/>
        <w:rPr>
          <w:rFonts w:ascii="楷体" w:eastAsia="楷体" w:hAnsi="楷体"/>
          <w:sz w:val="24"/>
          <w:szCs w:val="24"/>
        </w:rPr>
      </w:pPr>
      <w:r w:rsidRPr="00CA40E1">
        <w:rPr>
          <w:rFonts w:ascii="楷体" w:eastAsia="楷体" w:hAnsi="楷体"/>
          <w:noProof/>
          <w:sz w:val="24"/>
          <w:szCs w:val="24"/>
        </w:rPr>
        <w:drawing>
          <wp:inline distT="0" distB="0" distL="0" distR="0">
            <wp:extent cx="5274310" cy="857611"/>
            <wp:effectExtent l="0" t="0" r="2540" b="0"/>
            <wp:docPr id="17" name="图片 17" descr="C:\Users\鲁琦\AppData\Local\Temp\159879458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鲁琦\AppData\Local\Temp\1598794588(1)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5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E2E" w:rsidRPr="00CA40E1" w:rsidRDefault="00844E2E" w:rsidP="00FA3355">
      <w:pPr>
        <w:spacing w:line="360" w:lineRule="auto"/>
        <w:rPr>
          <w:rFonts w:ascii="楷体" w:eastAsia="楷体" w:hAnsi="楷体"/>
          <w:sz w:val="24"/>
          <w:szCs w:val="24"/>
        </w:rPr>
      </w:pPr>
    </w:p>
    <w:p w:rsidR="00844E2E" w:rsidRPr="00CA40E1" w:rsidRDefault="00844E2E" w:rsidP="00FA3355">
      <w:pPr>
        <w:spacing w:line="360" w:lineRule="auto"/>
        <w:rPr>
          <w:rFonts w:ascii="楷体" w:eastAsia="楷体" w:hAnsi="楷体"/>
          <w:sz w:val="24"/>
          <w:szCs w:val="24"/>
        </w:rPr>
      </w:pPr>
      <w:r w:rsidRPr="00CA40E1">
        <w:rPr>
          <w:rFonts w:ascii="楷体" w:eastAsia="楷体" w:hAnsi="楷体"/>
          <w:noProof/>
          <w:sz w:val="24"/>
          <w:szCs w:val="24"/>
        </w:rPr>
        <w:drawing>
          <wp:inline distT="0" distB="0" distL="0" distR="0">
            <wp:extent cx="5274310" cy="808306"/>
            <wp:effectExtent l="0" t="0" r="2540" b="0"/>
            <wp:docPr id="18" name="图片 18" descr="C:\Users\鲁琦\AppData\Local\Temp\1598794629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鲁琦\AppData\Local\Temp\1598794629(1)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08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54D" w:rsidRPr="00CA40E1" w:rsidRDefault="0099654D" w:rsidP="0099654D">
      <w:pPr>
        <w:spacing w:line="360" w:lineRule="auto"/>
        <w:rPr>
          <w:rFonts w:ascii="楷体" w:eastAsia="楷体" w:hAnsi="楷体"/>
          <w:sz w:val="24"/>
          <w:szCs w:val="24"/>
        </w:rPr>
      </w:pPr>
      <w:r w:rsidRPr="00CA40E1">
        <w:rPr>
          <w:rFonts w:ascii="楷体" w:eastAsia="楷体" w:hAnsi="楷体"/>
          <w:sz w:val="24"/>
          <w:szCs w:val="24"/>
        </w:rPr>
        <w:t>生</w:t>
      </w:r>
      <w:r w:rsidRPr="00CA40E1">
        <w:rPr>
          <w:rFonts w:ascii="楷体" w:eastAsia="楷体" w:hAnsi="楷体" w:hint="eastAsia"/>
          <w:sz w:val="24"/>
          <w:szCs w:val="24"/>
        </w:rPr>
        <w:t>：</w:t>
      </w:r>
      <w:r w:rsidRPr="00CA40E1">
        <w:rPr>
          <w:rFonts w:ascii="楷体" w:eastAsia="楷体" w:hAnsi="楷体"/>
          <w:sz w:val="24"/>
          <w:szCs w:val="24"/>
        </w:rPr>
        <w:t>因为圆形的车轮无论怎么滚</w:t>
      </w:r>
      <w:r w:rsidRPr="00CA40E1">
        <w:rPr>
          <w:rFonts w:ascii="楷体" w:eastAsia="楷体" w:hAnsi="楷体" w:hint="eastAsia"/>
          <w:sz w:val="24"/>
          <w:szCs w:val="24"/>
        </w:rPr>
        <w:t>，</w:t>
      </w:r>
      <w:r w:rsidRPr="00CA40E1">
        <w:rPr>
          <w:rFonts w:ascii="楷体" w:eastAsia="楷体" w:hAnsi="楷体"/>
          <w:sz w:val="24"/>
          <w:szCs w:val="24"/>
        </w:rPr>
        <w:t>都和中心离的一样远</w:t>
      </w:r>
      <w:r w:rsidRPr="00CA40E1">
        <w:rPr>
          <w:rFonts w:ascii="楷体" w:eastAsia="楷体" w:hAnsi="楷体" w:hint="eastAsia"/>
          <w:sz w:val="24"/>
          <w:szCs w:val="24"/>
        </w:rPr>
        <w:t>，</w:t>
      </w:r>
      <w:r w:rsidRPr="00CA40E1">
        <w:rPr>
          <w:rFonts w:ascii="楷体" w:eastAsia="楷体" w:hAnsi="楷体"/>
          <w:sz w:val="24"/>
          <w:szCs w:val="24"/>
        </w:rPr>
        <w:t>而方形在滚动时边上的点和中心的距离却在变</w:t>
      </w:r>
      <w:r w:rsidRPr="00CA40E1">
        <w:rPr>
          <w:rFonts w:ascii="楷体" w:eastAsia="楷体" w:hAnsi="楷体" w:hint="eastAsia"/>
          <w:sz w:val="24"/>
          <w:szCs w:val="24"/>
        </w:rPr>
        <w:t>。</w:t>
      </w:r>
    </w:p>
    <w:p w:rsidR="0099654D" w:rsidRPr="00CA40E1" w:rsidRDefault="0099654D" w:rsidP="0099654D">
      <w:pPr>
        <w:spacing w:line="360" w:lineRule="auto"/>
        <w:rPr>
          <w:rFonts w:ascii="楷体" w:eastAsia="楷体" w:hAnsi="楷体"/>
          <w:sz w:val="24"/>
          <w:szCs w:val="24"/>
        </w:rPr>
      </w:pPr>
      <w:r w:rsidRPr="00CA40E1">
        <w:rPr>
          <w:rFonts w:ascii="楷体" w:eastAsia="楷体" w:hAnsi="楷体"/>
          <w:sz w:val="24"/>
          <w:szCs w:val="24"/>
        </w:rPr>
        <w:t>师</w:t>
      </w:r>
      <w:r w:rsidRPr="00CA40E1">
        <w:rPr>
          <w:rFonts w:ascii="楷体" w:eastAsia="楷体" w:hAnsi="楷体" w:hint="eastAsia"/>
          <w:sz w:val="24"/>
          <w:szCs w:val="24"/>
        </w:rPr>
        <w:t>：</w:t>
      </w:r>
      <w:r w:rsidRPr="00CA40E1">
        <w:rPr>
          <w:rFonts w:ascii="楷体" w:eastAsia="楷体" w:hAnsi="楷体"/>
          <w:sz w:val="24"/>
          <w:szCs w:val="24"/>
        </w:rPr>
        <w:t>说的太好了</w:t>
      </w:r>
      <w:r w:rsidRPr="00CA40E1">
        <w:rPr>
          <w:rFonts w:ascii="楷体" w:eastAsia="楷体" w:hAnsi="楷体" w:hint="eastAsia"/>
          <w:sz w:val="24"/>
          <w:szCs w:val="24"/>
        </w:rPr>
        <w:t>，</w:t>
      </w:r>
      <w:r w:rsidR="00844E2E" w:rsidRPr="00CA40E1">
        <w:rPr>
          <w:rFonts w:ascii="楷体" w:eastAsia="楷体" w:hAnsi="楷体" w:hint="eastAsia"/>
          <w:sz w:val="24"/>
          <w:szCs w:val="24"/>
        </w:rPr>
        <w:t>大家可以在生活中继续去探索，为什么生活中有很多的物体</w:t>
      </w:r>
      <w:r w:rsidR="00A81495" w:rsidRPr="00CA40E1">
        <w:rPr>
          <w:rFonts w:ascii="楷体" w:eastAsia="楷体" w:hAnsi="楷体" w:hint="eastAsia"/>
          <w:sz w:val="24"/>
          <w:szCs w:val="24"/>
        </w:rPr>
        <w:t>的边缘都做成圆的？</w:t>
      </w:r>
    </w:p>
    <w:p w:rsidR="0099654D" w:rsidRDefault="00CD0E71" w:rsidP="00562A33">
      <w:pPr>
        <w:spacing w:line="360" w:lineRule="auto"/>
        <w:ind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如果这节课与实际生活的联系仅仅停留在给学生看看生活中的“圆”，对学生空间观念形成的帮助是有限的，“车轮是方的可以吗？”如果只是看个新鲜，对学生的空间观念的发展也作用不大，问个为什么</w:t>
      </w:r>
      <w:r w:rsidR="00582C62">
        <w:rPr>
          <w:rFonts w:asciiTheme="minorEastAsia" w:hAnsiTheme="minorEastAsia" w:hint="eastAsia"/>
          <w:szCs w:val="21"/>
        </w:rPr>
        <w:t>，这样的探索学生感兴趣，切实感受到数学在生活中的作用，而且在思考，交流的过程中</w:t>
      </w:r>
      <w:r w:rsidR="00954D8D">
        <w:rPr>
          <w:rFonts w:asciiTheme="minorEastAsia" w:hAnsiTheme="minorEastAsia" w:hint="eastAsia"/>
          <w:szCs w:val="21"/>
        </w:rPr>
        <w:t>，</w:t>
      </w:r>
      <w:r w:rsidR="00582C62">
        <w:rPr>
          <w:rFonts w:asciiTheme="minorEastAsia" w:hAnsiTheme="minorEastAsia" w:hint="eastAsia"/>
          <w:szCs w:val="21"/>
        </w:rPr>
        <w:t>学生的空间观念</w:t>
      </w:r>
      <w:r w:rsidR="00954D8D">
        <w:rPr>
          <w:rFonts w:asciiTheme="minorEastAsia" w:hAnsiTheme="minorEastAsia" w:hint="eastAsia"/>
          <w:szCs w:val="21"/>
        </w:rPr>
        <w:t>得到了锻炼和</w:t>
      </w:r>
      <w:r w:rsidR="00582C62">
        <w:rPr>
          <w:rFonts w:asciiTheme="minorEastAsia" w:hAnsiTheme="minorEastAsia" w:hint="eastAsia"/>
          <w:szCs w:val="21"/>
        </w:rPr>
        <w:t>考验，但是这个环节也有个遗憾，由于考虑学具的制作，学生的操作难度比较大，还是选择了老师在黑板上用学具实验和电脑模拟实验，学生观察，思考，交流的方式，专家老师在点评时指出，如果这个环节能由学生自主来操作，得出结论，将是一个很好的突破。我会在后面再上这节课时，进行改进，克服学具制作的困难，再设计一个</w:t>
      </w:r>
      <w:r w:rsidR="00954D8D">
        <w:rPr>
          <w:rFonts w:asciiTheme="minorEastAsia" w:hAnsiTheme="minorEastAsia" w:hint="eastAsia"/>
          <w:szCs w:val="21"/>
        </w:rPr>
        <w:t>更加完美的实验活动。</w:t>
      </w:r>
    </w:p>
    <w:p w:rsidR="00562A33" w:rsidRPr="00562A33" w:rsidRDefault="005B4B4F" w:rsidP="005B4B4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/>
          <w:szCs w:val="21"/>
        </w:rPr>
        <w:t>圆的定义到初中只要一个简单的定义的就可以解决</w:t>
      </w:r>
      <w:r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/>
          <w:szCs w:val="21"/>
        </w:rPr>
        <w:t>我们何必要大费周章的在小学设计这样的实验教学呢</w:t>
      </w:r>
      <w:r>
        <w:rPr>
          <w:rFonts w:asciiTheme="minorEastAsia" w:hAnsiTheme="minorEastAsia" w:hint="eastAsia"/>
          <w:szCs w:val="21"/>
        </w:rPr>
        <w:t>？</w:t>
      </w:r>
      <w:r>
        <w:rPr>
          <w:rFonts w:asciiTheme="minorEastAsia" w:hAnsiTheme="minorEastAsia"/>
          <w:szCs w:val="21"/>
        </w:rPr>
        <w:t>其实初中阶段内容多</w:t>
      </w:r>
      <w:r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/>
          <w:szCs w:val="21"/>
        </w:rPr>
        <w:t>时间紧</w:t>
      </w:r>
      <w:r>
        <w:rPr>
          <w:rFonts w:asciiTheme="minorEastAsia" w:hAnsiTheme="minorEastAsia" w:hint="eastAsia"/>
          <w:szCs w:val="21"/>
        </w:rPr>
        <w:t>，</w:t>
      </w:r>
      <w:r>
        <w:rPr>
          <w:rFonts w:asciiTheme="minorEastAsia" w:hAnsiTheme="minorEastAsia"/>
          <w:szCs w:val="21"/>
        </w:rPr>
        <w:t>这些简单的定义只能一带而过</w:t>
      </w:r>
      <w:r>
        <w:rPr>
          <w:rFonts w:asciiTheme="minorEastAsia" w:hAnsiTheme="minorEastAsia" w:hint="eastAsia"/>
          <w:szCs w:val="21"/>
        </w:rPr>
        <w:t>，而这种</w:t>
      </w:r>
      <w:r>
        <w:rPr>
          <w:rFonts w:asciiTheme="minorEastAsia" w:hAnsiTheme="minorEastAsia" w:hint="eastAsia"/>
          <w:szCs w:val="21"/>
        </w:rPr>
        <w:lastRenderedPageBreak/>
        <w:t>情况下，空间观念强的同学可以短时间</w:t>
      </w:r>
      <w:proofErr w:type="gramStart"/>
      <w:r>
        <w:rPr>
          <w:rFonts w:asciiTheme="minorEastAsia" w:hAnsiTheme="minorEastAsia" w:hint="eastAsia"/>
          <w:szCs w:val="21"/>
        </w:rPr>
        <w:t>内理解</w:t>
      </w:r>
      <w:proofErr w:type="gramEnd"/>
      <w:r>
        <w:rPr>
          <w:rFonts w:asciiTheme="minorEastAsia" w:hAnsiTheme="minorEastAsia" w:hint="eastAsia"/>
          <w:szCs w:val="21"/>
        </w:rPr>
        <w:t>并且消化，而空间观念薄弱的同学往往对定义是一个似懂非懂的状态，甚至理解会出现偏差，所以我们在小学做一些铺垫，不止在这一节课，我们要在在小学的图形与几何板块重视发展学生的空间观念，</w:t>
      </w:r>
      <w:r w:rsidR="0083226F">
        <w:rPr>
          <w:rFonts w:asciiTheme="minorEastAsia" w:hAnsiTheme="minorEastAsia" w:hint="eastAsia"/>
          <w:szCs w:val="21"/>
        </w:rPr>
        <w:t>而</w:t>
      </w:r>
      <w:r w:rsidR="00562A33">
        <w:rPr>
          <w:rFonts w:asciiTheme="minorEastAsia" w:hAnsiTheme="minorEastAsia" w:hint="eastAsia"/>
          <w:szCs w:val="21"/>
        </w:rPr>
        <w:t>小学生</w:t>
      </w:r>
      <w:r w:rsidR="00562A33" w:rsidRPr="00562A33">
        <w:rPr>
          <w:rFonts w:asciiTheme="minorEastAsia" w:hAnsiTheme="minorEastAsia" w:hint="eastAsia"/>
          <w:szCs w:val="21"/>
        </w:rPr>
        <w:t>空间观念的形成</w:t>
      </w:r>
      <w:r w:rsidR="0083226F">
        <w:rPr>
          <w:rFonts w:asciiTheme="minorEastAsia" w:hAnsiTheme="minorEastAsia" w:hint="eastAsia"/>
          <w:szCs w:val="21"/>
        </w:rPr>
        <w:t>往往</w:t>
      </w:r>
      <w:r w:rsidR="00562A33" w:rsidRPr="00562A33">
        <w:rPr>
          <w:rFonts w:asciiTheme="minorEastAsia" w:hAnsiTheme="minorEastAsia" w:hint="eastAsia"/>
          <w:szCs w:val="21"/>
        </w:rPr>
        <w:t>基于对事物的观察</w:t>
      </w:r>
      <w:r w:rsidR="00562A33">
        <w:rPr>
          <w:rFonts w:asciiTheme="minorEastAsia" w:hAnsiTheme="minorEastAsia" w:hint="eastAsia"/>
          <w:szCs w:val="21"/>
        </w:rPr>
        <w:t>、操作</w:t>
      </w:r>
      <w:r w:rsidR="00562A33" w:rsidRPr="00562A33">
        <w:rPr>
          <w:rFonts w:asciiTheme="minorEastAsia" w:hAnsiTheme="minorEastAsia" w:hint="eastAsia"/>
          <w:szCs w:val="21"/>
        </w:rPr>
        <w:t xml:space="preserve">与想象, </w:t>
      </w:r>
      <w:r w:rsidR="0083226F">
        <w:rPr>
          <w:rFonts w:asciiTheme="minorEastAsia" w:hAnsiTheme="minorEastAsia" w:hint="eastAsia"/>
          <w:szCs w:val="21"/>
        </w:rPr>
        <w:t>这就离不开数学实验的教学模式，恰当的实验操作活动有利于促进学生主观能动性的发挥，可以调动学生的多种感官，有效的形成和发展学生的空间观念，为他们后续的学习积累更加深厚的数学素养。</w:t>
      </w:r>
    </w:p>
    <w:p w:rsidR="005D2249" w:rsidRPr="0099654D" w:rsidRDefault="005D2249" w:rsidP="00E166BC">
      <w:pPr>
        <w:spacing w:line="360" w:lineRule="auto"/>
        <w:jc w:val="center"/>
        <w:rPr>
          <w:rFonts w:asciiTheme="minorEastAsia" w:hAnsiTheme="minorEastAsia"/>
          <w:sz w:val="24"/>
          <w:szCs w:val="24"/>
        </w:rPr>
      </w:pPr>
    </w:p>
    <w:p w:rsidR="001A6FE0" w:rsidRPr="001A6FE0" w:rsidRDefault="001A6FE0" w:rsidP="001A6FE0">
      <w:pPr>
        <w:spacing w:line="360" w:lineRule="auto"/>
        <w:ind w:firstLineChars="300" w:firstLine="720"/>
        <w:jc w:val="left"/>
        <w:rPr>
          <w:rFonts w:asciiTheme="minorEastAsia" w:hAnsiTheme="minorEastAsia"/>
          <w:sz w:val="24"/>
          <w:szCs w:val="24"/>
        </w:rPr>
      </w:pPr>
    </w:p>
    <w:sectPr w:rsidR="001A6FE0" w:rsidRPr="001A6FE0">
      <w:footerReference w:type="default" r:id="rId2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4BD" w:rsidRDefault="009124BD" w:rsidP="0023017A">
      <w:r>
        <w:separator/>
      </w:r>
    </w:p>
  </w:endnote>
  <w:endnote w:type="continuationSeparator" w:id="0">
    <w:p w:rsidR="009124BD" w:rsidRDefault="009124BD" w:rsidP="00230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琥珀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ZZDXK--GBK1-0">
    <w:altName w:val="hakuyoxingshu7000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NEU-BZ-Regular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756192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CA40E1" w:rsidRDefault="00CA40E1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5581E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5581E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A40E1" w:rsidRDefault="00CA40E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4BD" w:rsidRDefault="009124BD" w:rsidP="0023017A">
      <w:r>
        <w:separator/>
      </w:r>
    </w:p>
  </w:footnote>
  <w:footnote w:type="continuationSeparator" w:id="0">
    <w:p w:rsidR="009124BD" w:rsidRDefault="009124BD" w:rsidP="002301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0855EA"/>
    <w:multiLevelType w:val="hybridMultilevel"/>
    <w:tmpl w:val="D26E4DFE"/>
    <w:lvl w:ilvl="0" w:tplc="AAAADBE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711912CC"/>
    <w:multiLevelType w:val="multilevel"/>
    <w:tmpl w:val="711912CC"/>
    <w:lvl w:ilvl="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85D"/>
    <w:rsid w:val="00052B64"/>
    <w:rsid w:val="000A35C0"/>
    <w:rsid w:val="000E122C"/>
    <w:rsid w:val="00145E01"/>
    <w:rsid w:val="00183846"/>
    <w:rsid w:val="001A6FE0"/>
    <w:rsid w:val="00200B63"/>
    <w:rsid w:val="00211E17"/>
    <w:rsid w:val="00213554"/>
    <w:rsid w:val="00220EE8"/>
    <w:rsid w:val="0023017A"/>
    <w:rsid w:val="00253B17"/>
    <w:rsid w:val="00286E00"/>
    <w:rsid w:val="002B16F0"/>
    <w:rsid w:val="002F3DBF"/>
    <w:rsid w:val="00300892"/>
    <w:rsid w:val="00334938"/>
    <w:rsid w:val="003F54A0"/>
    <w:rsid w:val="00403500"/>
    <w:rsid w:val="004348E8"/>
    <w:rsid w:val="0045581E"/>
    <w:rsid w:val="00476ACA"/>
    <w:rsid w:val="0049593B"/>
    <w:rsid w:val="004B0F78"/>
    <w:rsid w:val="004E0B99"/>
    <w:rsid w:val="00507D0C"/>
    <w:rsid w:val="00520371"/>
    <w:rsid w:val="005278D2"/>
    <w:rsid w:val="00553832"/>
    <w:rsid w:val="0055472D"/>
    <w:rsid w:val="00562A33"/>
    <w:rsid w:val="00582C62"/>
    <w:rsid w:val="005B279E"/>
    <w:rsid w:val="005B4B4F"/>
    <w:rsid w:val="005D2249"/>
    <w:rsid w:val="005D2E59"/>
    <w:rsid w:val="006060FA"/>
    <w:rsid w:val="00637540"/>
    <w:rsid w:val="00662871"/>
    <w:rsid w:val="006814A3"/>
    <w:rsid w:val="006A40AB"/>
    <w:rsid w:val="006C45F5"/>
    <w:rsid w:val="00766344"/>
    <w:rsid w:val="007809B5"/>
    <w:rsid w:val="007C2671"/>
    <w:rsid w:val="007E10BD"/>
    <w:rsid w:val="007E396A"/>
    <w:rsid w:val="007F2684"/>
    <w:rsid w:val="008034AC"/>
    <w:rsid w:val="00830485"/>
    <w:rsid w:val="0083226F"/>
    <w:rsid w:val="00844E2E"/>
    <w:rsid w:val="00853145"/>
    <w:rsid w:val="00895594"/>
    <w:rsid w:val="008E3C50"/>
    <w:rsid w:val="008E6167"/>
    <w:rsid w:val="008F4589"/>
    <w:rsid w:val="009124BD"/>
    <w:rsid w:val="009155EC"/>
    <w:rsid w:val="00927C09"/>
    <w:rsid w:val="00940C2F"/>
    <w:rsid w:val="00941FD4"/>
    <w:rsid w:val="00954D8D"/>
    <w:rsid w:val="00961777"/>
    <w:rsid w:val="00967E17"/>
    <w:rsid w:val="00981BA9"/>
    <w:rsid w:val="0099654D"/>
    <w:rsid w:val="009F5317"/>
    <w:rsid w:val="00A239DB"/>
    <w:rsid w:val="00A81495"/>
    <w:rsid w:val="00A8660C"/>
    <w:rsid w:val="00AB0E0D"/>
    <w:rsid w:val="00AC2F73"/>
    <w:rsid w:val="00AC3408"/>
    <w:rsid w:val="00AD48A2"/>
    <w:rsid w:val="00AF3F63"/>
    <w:rsid w:val="00B65870"/>
    <w:rsid w:val="00BA0757"/>
    <w:rsid w:val="00BA1A5C"/>
    <w:rsid w:val="00BC0981"/>
    <w:rsid w:val="00BE0261"/>
    <w:rsid w:val="00C11C29"/>
    <w:rsid w:val="00C4200D"/>
    <w:rsid w:val="00C42F0E"/>
    <w:rsid w:val="00CA40E1"/>
    <w:rsid w:val="00CD0E71"/>
    <w:rsid w:val="00D7229C"/>
    <w:rsid w:val="00D97BA6"/>
    <w:rsid w:val="00DC174D"/>
    <w:rsid w:val="00DD0685"/>
    <w:rsid w:val="00E0208B"/>
    <w:rsid w:val="00E12BA0"/>
    <w:rsid w:val="00E14391"/>
    <w:rsid w:val="00E166BC"/>
    <w:rsid w:val="00E42C14"/>
    <w:rsid w:val="00EA4334"/>
    <w:rsid w:val="00EB43F4"/>
    <w:rsid w:val="00F03D4C"/>
    <w:rsid w:val="00F1685D"/>
    <w:rsid w:val="00F71523"/>
    <w:rsid w:val="00F84D46"/>
    <w:rsid w:val="00FA3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E2E34A5-37AB-4F0D-B79E-F5300BE3A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F4589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23017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23017A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2301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23017A"/>
    <w:rPr>
      <w:sz w:val="18"/>
      <w:szCs w:val="18"/>
    </w:rPr>
  </w:style>
  <w:style w:type="paragraph" w:styleId="a6">
    <w:name w:val="footnote text"/>
    <w:basedOn w:val="a"/>
    <w:link w:val="Char1"/>
    <w:uiPriority w:val="99"/>
    <w:unhideWhenUsed/>
    <w:rsid w:val="00DD0685"/>
    <w:pPr>
      <w:widowControl/>
      <w:snapToGrid w:val="0"/>
      <w:spacing w:line="360" w:lineRule="auto"/>
      <w:ind w:firstLineChars="200" w:firstLine="720"/>
      <w:jc w:val="left"/>
    </w:pPr>
    <w:rPr>
      <w:kern w:val="0"/>
      <w:sz w:val="18"/>
    </w:rPr>
  </w:style>
  <w:style w:type="character" w:customStyle="1" w:styleId="Char1">
    <w:name w:val="脚注文本 Char"/>
    <w:basedOn w:val="a0"/>
    <w:link w:val="a6"/>
    <w:uiPriority w:val="99"/>
    <w:rsid w:val="00DD0685"/>
    <w:rPr>
      <w:kern w:val="0"/>
      <w:sz w:val="18"/>
    </w:rPr>
  </w:style>
  <w:style w:type="character" w:styleId="a7">
    <w:name w:val="footnote reference"/>
    <w:basedOn w:val="a0"/>
    <w:uiPriority w:val="99"/>
    <w:unhideWhenUsed/>
    <w:rsid w:val="00DD0685"/>
    <w:rPr>
      <w:vertAlign w:val="superscript"/>
    </w:rPr>
  </w:style>
  <w:style w:type="character" w:styleId="a8">
    <w:name w:val="Placeholder Text"/>
    <w:basedOn w:val="a0"/>
    <w:uiPriority w:val="99"/>
    <w:semiHidden/>
    <w:rsid w:val="00DD06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3003</TotalTime>
  <Pages>1</Pages>
  <Words>668</Words>
  <Characters>3811</Characters>
  <Application>Microsoft Office Word</Application>
  <DocSecurity>0</DocSecurity>
  <Lines>31</Lines>
  <Paragraphs>8</Paragraphs>
  <ScaleCrop>false</ScaleCrop>
  <Company>china</Company>
  <LinksUpToDate>false</LinksUpToDate>
  <CharactersWithSpaces>4471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25</cp:revision>
  <dcterms:created xsi:type="dcterms:W3CDTF">2019-11-14T02:44:00Z</dcterms:created>
  <dcterms:modified xsi:type="dcterms:W3CDTF">2020-08-31T02:15:00Z</dcterms:modified>
</cp:coreProperties>
</file>