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7FC8" w:rsidRPr="009375D8" w:rsidRDefault="00997FC8" w:rsidP="00BD2D55">
      <w:pPr>
        <w:jc w:val="center"/>
        <w:rPr>
          <w:rFonts w:ascii="幼圆" w:eastAsia="幼圆" w:hAnsi="楷体"/>
          <w:b/>
          <w:sz w:val="32"/>
          <w:szCs w:val="32"/>
        </w:rPr>
      </w:pPr>
      <w:r w:rsidRPr="009375D8">
        <w:rPr>
          <w:rFonts w:ascii="幼圆" w:eastAsia="幼圆" w:hAnsi="楷体" w:hint="eastAsia"/>
          <w:b/>
          <w:sz w:val="32"/>
          <w:szCs w:val="32"/>
        </w:rPr>
        <w:t>在烃的含氧衍生物心智模型的建构中培养核心素养初探</w:t>
      </w:r>
    </w:p>
    <w:p w:rsidR="00997FC8" w:rsidRDefault="00997FC8" w:rsidP="00BD2D55">
      <w:pPr>
        <w:jc w:val="center"/>
      </w:pPr>
      <w:r>
        <w:rPr>
          <w:rFonts w:hint="eastAsia"/>
        </w:rPr>
        <w:t>——以</w:t>
      </w:r>
      <w:r w:rsidR="009647A4">
        <w:rPr>
          <w:rFonts w:hint="eastAsia"/>
        </w:rPr>
        <w:t>“乙醇、醇”</w:t>
      </w:r>
      <w:r w:rsidR="0075008B">
        <w:rPr>
          <w:rFonts w:hint="eastAsia"/>
        </w:rPr>
        <w:t>（等级考）</w:t>
      </w:r>
      <w:r w:rsidR="009647A4">
        <w:rPr>
          <w:rFonts w:hint="eastAsia"/>
        </w:rPr>
        <w:t>为例</w:t>
      </w:r>
    </w:p>
    <w:p w:rsidR="002D5AAC" w:rsidRDefault="002D5AAC" w:rsidP="00BD2D55">
      <w:pPr>
        <w:jc w:val="center"/>
      </w:pPr>
      <w:r>
        <w:rPr>
          <w:rFonts w:hint="eastAsia"/>
        </w:rPr>
        <w:t>文</w:t>
      </w:r>
      <w:r>
        <w:rPr>
          <w:rFonts w:hint="eastAsia"/>
        </w:rPr>
        <w:t>/</w:t>
      </w:r>
      <w:r>
        <w:rPr>
          <w:rFonts w:hint="eastAsia"/>
        </w:rPr>
        <w:t>上海市徐汇中学</w:t>
      </w:r>
      <w:r>
        <w:rPr>
          <w:rFonts w:hint="eastAsia"/>
        </w:rPr>
        <w:t xml:space="preserve">  </w:t>
      </w:r>
      <w:r>
        <w:rPr>
          <w:rFonts w:hint="eastAsia"/>
        </w:rPr>
        <w:t>王缨</w:t>
      </w:r>
    </w:p>
    <w:p w:rsidR="009375D8" w:rsidRDefault="009375D8" w:rsidP="009375D8">
      <w:pPr>
        <w:jc w:val="center"/>
      </w:pPr>
    </w:p>
    <w:p w:rsidR="009375D8" w:rsidRDefault="009375D8" w:rsidP="009375D8">
      <w:pPr>
        <w:jc w:val="center"/>
      </w:pPr>
    </w:p>
    <w:p w:rsidR="009A5BD6" w:rsidRPr="009A5BD6" w:rsidRDefault="009375D8" w:rsidP="009A5BD6">
      <w:pPr>
        <w:jc w:val="center"/>
        <w:rPr>
          <w:rFonts w:ascii="楷体" w:eastAsia="楷体" w:hAnsi="楷体"/>
        </w:rPr>
      </w:pPr>
      <w:r w:rsidRPr="009A5BD6">
        <w:rPr>
          <w:b/>
        </w:rPr>
        <w:t>【</w:t>
      </w:r>
      <w:r w:rsidR="002D5AAC" w:rsidRPr="009A5BD6">
        <w:rPr>
          <w:rFonts w:hint="eastAsia"/>
          <w:b/>
        </w:rPr>
        <w:t>摘</w:t>
      </w:r>
      <w:r w:rsidRPr="009A5BD6">
        <w:rPr>
          <w:rFonts w:hint="eastAsia"/>
          <w:b/>
        </w:rPr>
        <w:t xml:space="preserve"> </w:t>
      </w:r>
      <w:r w:rsidR="002D5AAC" w:rsidRPr="009A5BD6">
        <w:rPr>
          <w:rFonts w:hint="eastAsia"/>
          <w:b/>
        </w:rPr>
        <w:t>要</w:t>
      </w:r>
      <w:r w:rsidRPr="009A5BD6">
        <w:rPr>
          <w:rFonts w:hint="eastAsia"/>
          <w:b/>
        </w:rPr>
        <w:t>】</w:t>
      </w:r>
      <w:r w:rsidR="006C1547" w:rsidRPr="009A5BD6">
        <w:rPr>
          <w:rFonts w:ascii="楷体" w:eastAsia="楷体" w:hAnsi="楷体" w:hint="eastAsia"/>
        </w:rPr>
        <w:t>在建构乙醇、醇的</w:t>
      </w:r>
      <w:r w:rsidR="0067392D" w:rsidRPr="009A5BD6">
        <w:rPr>
          <w:rFonts w:ascii="楷体" w:eastAsia="楷体" w:hAnsi="楷体" w:hint="eastAsia"/>
        </w:rPr>
        <w:t>心智模型</w:t>
      </w:r>
      <w:r w:rsidR="006C1547" w:rsidRPr="009A5BD6">
        <w:rPr>
          <w:rFonts w:ascii="楷体" w:eastAsia="楷体" w:hAnsi="楷体" w:hint="eastAsia"/>
        </w:rPr>
        <w:t>的基础上</w:t>
      </w:r>
      <w:r w:rsidR="0067392D" w:rsidRPr="009A5BD6">
        <w:rPr>
          <w:rFonts w:ascii="楷体" w:eastAsia="楷体" w:hAnsi="楷体" w:hint="eastAsia"/>
        </w:rPr>
        <w:t>，</w:t>
      </w:r>
      <w:r w:rsidR="006C1547" w:rsidRPr="009A5BD6">
        <w:rPr>
          <w:rFonts w:ascii="楷体" w:eastAsia="楷体" w:hAnsi="楷体" w:hint="eastAsia"/>
        </w:rPr>
        <w:t>建构起成熟的烃的含氧衍生物</w:t>
      </w:r>
    </w:p>
    <w:p w:rsidR="002D5AAC" w:rsidRDefault="006C1547" w:rsidP="009A5BD6">
      <w:pPr>
        <w:ind w:firstLineChars="150" w:firstLine="315"/>
      </w:pPr>
      <w:r w:rsidRPr="009A5BD6">
        <w:rPr>
          <w:rFonts w:ascii="楷体" w:eastAsia="楷体" w:hAnsi="楷体" w:hint="eastAsia"/>
        </w:rPr>
        <w:t>的心智模型，培养</w:t>
      </w:r>
      <w:r w:rsidR="009375D8" w:rsidRPr="009A5BD6">
        <w:rPr>
          <w:rFonts w:ascii="楷体" w:eastAsia="楷体" w:hAnsi="楷体" w:hint="eastAsia"/>
        </w:rPr>
        <w:t>和发展有机化合物主题的化学学科的核心素养。</w:t>
      </w:r>
    </w:p>
    <w:p w:rsidR="002D5AAC" w:rsidRDefault="009375D8" w:rsidP="009A5BD6">
      <w:pPr>
        <w:ind w:firstLineChars="250" w:firstLine="527"/>
      </w:pPr>
      <w:r w:rsidRPr="009A5BD6">
        <w:rPr>
          <w:rFonts w:hint="eastAsia"/>
          <w:b/>
        </w:rPr>
        <w:t>【</w:t>
      </w:r>
      <w:r w:rsidR="002D5AAC" w:rsidRPr="009A5BD6">
        <w:rPr>
          <w:rFonts w:hint="eastAsia"/>
          <w:b/>
        </w:rPr>
        <w:t>关键词</w:t>
      </w:r>
      <w:r w:rsidRPr="009A5BD6">
        <w:rPr>
          <w:rFonts w:hint="eastAsia"/>
          <w:b/>
        </w:rPr>
        <w:t>】</w:t>
      </w:r>
      <w:r w:rsidR="002D5AAC" w:rsidRPr="009A5BD6">
        <w:rPr>
          <w:rFonts w:ascii="楷体" w:eastAsia="楷体" w:hAnsi="楷体" w:hint="eastAsia"/>
        </w:rPr>
        <w:t>心智模型 核心素养 乙醇 醇 烃的含氧衍生物</w:t>
      </w:r>
    </w:p>
    <w:p w:rsidR="009375D8" w:rsidRDefault="009375D8" w:rsidP="009375D8">
      <w:pPr>
        <w:ind w:firstLineChars="600" w:firstLine="1260"/>
      </w:pPr>
    </w:p>
    <w:p w:rsidR="009375D8" w:rsidRDefault="009375D8" w:rsidP="009375D8">
      <w:pPr>
        <w:ind w:firstLineChars="600" w:firstLine="1260"/>
      </w:pPr>
    </w:p>
    <w:p w:rsidR="00334FAE" w:rsidRPr="0075008B" w:rsidRDefault="00334FAE" w:rsidP="0075008B">
      <w:pPr>
        <w:ind w:firstLineChars="200" w:firstLine="420"/>
      </w:pPr>
      <w:r>
        <w:rPr>
          <w:rFonts w:hint="eastAsia"/>
        </w:rPr>
        <w:t>化</w:t>
      </w:r>
      <w:r>
        <w:t>学学科核心素养</w:t>
      </w:r>
      <w:r>
        <w:rPr>
          <w:rFonts w:hint="eastAsia"/>
        </w:rPr>
        <w:t>包含“</w:t>
      </w:r>
      <w:r>
        <w:t>宏观辨识与微观探析</w:t>
      </w:r>
      <w:r>
        <w:rPr>
          <w:rFonts w:hint="eastAsia"/>
        </w:rPr>
        <w:t>”、“</w:t>
      </w:r>
      <w:r>
        <w:t>变化观念与平衡思想</w:t>
      </w:r>
      <w:r>
        <w:rPr>
          <w:rFonts w:hint="eastAsia"/>
        </w:rPr>
        <w:t>”、“</w:t>
      </w:r>
      <w:r>
        <w:t>模型认知与证据推理</w:t>
      </w:r>
      <w:r>
        <w:rPr>
          <w:rFonts w:hint="eastAsia"/>
        </w:rPr>
        <w:t>”、“</w:t>
      </w:r>
      <w:r>
        <w:t>实验探究与创新意识</w:t>
      </w:r>
      <w:r>
        <w:rPr>
          <w:rFonts w:hint="eastAsia"/>
        </w:rPr>
        <w:t>”、“</w:t>
      </w:r>
      <w:r>
        <w:t>科学态度与社会责任</w:t>
      </w:r>
      <w:r>
        <w:rPr>
          <w:rFonts w:hint="eastAsia"/>
        </w:rPr>
        <w:t>”这些方面。沪科版教材在高二的第二学期和高三的拓展</w:t>
      </w:r>
      <w:r w:rsidR="0075008B">
        <w:rPr>
          <w:rFonts w:hint="eastAsia"/>
        </w:rPr>
        <w:t>课程中安排了有机化合物的学习，要求培养学生</w:t>
      </w:r>
      <w:r>
        <w:t>通过有机化合物的结构、反应</w:t>
      </w:r>
      <w:r>
        <w:rPr>
          <w:rFonts w:hint="eastAsia"/>
        </w:rPr>
        <w:t>、性</w:t>
      </w:r>
      <w:r>
        <w:t>质和应用的具体知识经验的学习，在面对不同情</w:t>
      </w:r>
      <w:r w:rsidR="0075008B">
        <w:t>境下的有机化合物性质探究、有机化合物结构测定、有机合成</w:t>
      </w:r>
      <w:r>
        <w:t>等化学问题时，能够自主调用有机化合物的核心角度，能从宏观和微观相结合的视角解决问题的关键能力</w:t>
      </w:r>
      <w:r>
        <w:rPr>
          <w:rFonts w:hint="eastAsia"/>
        </w:rPr>
        <w:t>。</w:t>
      </w:r>
    </w:p>
    <w:p w:rsidR="009647A4" w:rsidRDefault="009647A4" w:rsidP="009647A4">
      <w:pPr>
        <w:ind w:firstLine="420"/>
      </w:pPr>
      <w:r>
        <w:rPr>
          <w:rFonts w:hint="eastAsia"/>
        </w:rPr>
        <w:t>有机化学是高中化学的重要组成部分，在历年的合格考和等级考试中都占有了不少的比例，而其中涉及到烃的含氧衍生物的知识的考核点很多，如与醇</w:t>
      </w:r>
      <w:r>
        <w:rPr>
          <w:rFonts w:hint="eastAsia"/>
        </w:rPr>
        <w:t>-</w:t>
      </w:r>
      <w:r>
        <w:rPr>
          <w:rFonts w:hint="eastAsia"/>
        </w:rPr>
        <w:t>醛</w:t>
      </w:r>
      <w:r>
        <w:rPr>
          <w:rFonts w:hint="eastAsia"/>
        </w:rPr>
        <w:t>-</w:t>
      </w:r>
      <w:r>
        <w:rPr>
          <w:rFonts w:hint="eastAsia"/>
        </w:rPr>
        <w:t>羧酸</w:t>
      </w:r>
      <w:r>
        <w:rPr>
          <w:rFonts w:hint="eastAsia"/>
        </w:rPr>
        <w:t>-</w:t>
      </w:r>
      <w:r>
        <w:rPr>
          <w:rFonts w:hint="eastAsia"/>
        </w:rPr>
        <w:t>酯的转化有关的推断和合成、含氧衍生物的同分异构体的书写和命名、含氧衍生物类别的判断、官能团的识别、化学方程式的书写等等。另一方面，学生从无机化学跨入有机化学的学习时有焦虑感和排斥感，会习惯性地沿用无机化学学习时的一些习</w:t>
      </w:r>
      <w:r w:rsidR="009A5BD6">
        <w:rPr>
          <w:rFonts w:hint="eastAsia"/>
        </w:rPr>
        <w:t>惯，甚至于用背字母的方式来记住一些化学方程式，而这样的方法在</w:t>
      </w:r>
      <w:r>
        <w:rPr>
          <w:rFonts w:hint="eastAsia"/>
        </w:rPr>
        <w:t>烃的学习的时候可能还能对付，因为烃的知识点相对较少，且综合性不高，但一旦进入到烃的衍生物的学习的时候很多学生就会出现崩溃的情况，成绩断崖式的下降，从而对烃的含氧衍生物学习产生畏惧心理甚至是放弃学习。笔者试图通过建构烃的含氧衍生物心智模型，渗透化学学科核心素养的培养，帮助学生提高烃的含氧衍生物的学习效果，进而能够掌握、应用、拓展有机化学学习的思维。</w:t>
      </w:r>
    </w:p>
    <w:p w:rsidR="009647A4" w:rsidRDefault="009647A4" w:rsidP="005C5796">
      <w:pPr>
        <w:ind w:firstLine="420"/>
      </w:pPr>
      <w:r>
        <w:rPr>
          <w:rFonts w:hint="eastAsia"/>
        </w:rPr>
        <w:t>醇是自然界中广泛存在</w:t>
      </w:r>
      <w:r w:rsidR="0075008B">
        <w:rPr>
          <w:rFonts w:hint="eastAsia"/>
        </w:rPr>
        <w:t>的羟基类有机化合物，与生活密切相关，在生产实际中具有广泛的应用。沪科版在高二第</w:t>
      </w:r>
      <w:r w:rsidR="0075008B">
        <w:rPr>
          <w:rFonts w:hint="eastAsia"/>
        </w:rPr>
        <w:t>12</w:t>
      </w:r>
      <w:r w:rsidR="0075008B">
        <w:rPr>
          <w:rFonts w:hint="eastAsia"/>
        </w:rPr>
        <w:t>章中把乙醇作为醇的代表物</w:t>
      </w:r>
      <w:r w:rsidR="001233E2">
        <w:rPr>
          <w:rFonts w:hint="eastAsia"/>
        </w:rPr>
        <w:t>，也作为</w:t>
      </w:r>
      <w:r w:rsidR="0075008B">
        <w:rPr>
          <w:rFonts w:hint="eastAsia"/>
        </w:rPr>
        <w:t>烃的含氧衍生物的第一种物质</w:t>
      </w:r>
      <w:r w:rsidR="001233E2">
        <w:rPr>
          <w:rFonts w:hint="eastAsia"/>
        </w:rPr>
        <w:t>来学习</w:t>
      </w:r>
      <w:r w:rsidR="0075008B">
        <w:rPr>
          <w:rFonts w:hint="eastAsia"/>
        </w:rPr>
        <w:t>，</w:t>
      </w:r>
      <w:r w:rsidR="001233E2">
        <w:rPr>
          <w:rFonts w:hint="eastAsia"/>
        </w:rPr>
        <w:t>可以有效地消除学生的陌生感，</w:t>
      </w:r>
      <w:r w:rsidR="005C5796">
        <w:rPr>
          <w:rFonts w:hint="eastAsia"/>
        </w:rPr>
        <w:t>是建构烃的</w:t>
      </w:r>
      <w:r w:rsidR="009A5BD6">
        <w:rPr>
          <w:rFonts w:hint="eastAsia"/>
        </w:rPr>
        <w:t>含氧</w:t>
      </w:r>
      <w:r w:rsidR="005C5796">
        <w:rPr>
          <w:rFonts w:hint="eastAsia"/>
        </w:rPr>
        <w:t>衍生物心智模型的很好的契机。</w:t>
      </w:r>
      <w:r w:rsidR="00F03C40">
        <w:rPr>
          <w:rFonts w:hint="eastAsia"/>
        </w:rPr>
        <w:t>对于参加等级考的学生来说，除了要学习乙醇的结构性质等，还要拓展到</w:t>
      </w:r>
      <w:r w:rsidR="00796A24">
        <w:rPr>
          <w:rFonts w:hint="eastAsia"/>
        </w:rPr>
        <w:t>掌握</w:t>
      </w:r>
      <w:r w:rsidR="00F03C40">
        <w:rPr>
          <w:rFonts w:hint="eastAsia"/>
        </w:rPr>
        <w:t>醇类</w:t>
      </w:r>
      <w:r w:rsidR="00796A24">
        <w:rPr>
          <w:rFonts w:hint="eastAsia"/>
        </w:rPr>
        <w:t>结构性质的异同，因此笔者将沪科版高三拓展课程中醇的内容整合到高二乙醇</w:t>
      </w:r>
      <w:r w:rsidR="007B3FD1">
        <w:rPr>
          <w:rFonts w:hint="eastAsia"/>
        </w:rPr>
        <w:t>的学习</w:t>
      </w:r>
      <w:r w:rsidR="00B93EA6">
        <w:rPr>
          <w:rFonts w:hint="eastAsia"/>
        </w:rPr>
        <w:t>中，这样能建立完整的从代表物到同系物的学习的心智模型，从而能够在后续的醛、羧酸、酯等含氧衍生物的学习中提供科学的</w:t>
      </w:r>
      <w:r w:rsidR="001D505A">
        <w:rPr>
          <w:rFonts w:hint="eastAsia"/>
        </w:rPr>
        <w:t>心智</w:t>
      </w:r>
      <w:r w:rsidR="00B93EA6">
        <w:rPr>
          <w:rFonts w:hint="eastAsia"/>
        </w:rPr>
        <w:t>模型参考。</w:t>
      </w:r>
    </w:p>
    <w:p w:rsidR="009375D8" w:rsidRDefault="009375D8" w:rsidP="005C5796">
      <w:pPr>
        <w:ind w:firstLine="420"/>
      </w:pPr>
    </w:p>
    <w:p w:rsidR="005C5796" w:rsidRDefault="005C5796" w:rsidP="005C5796">
      <w:pPr>
        <w:ind w:firstLine="420"/>
      </w:pPr>
      <w:r>
        <w:rPr>
          <w:rFonts w:hint="eastAsia"/>
        </w:rPr>
        <w:t>一、</w:t>
      </w:r>
      <w:r w:rsidR="00645B25">
        <w:rPr>
          <w:rFonts w:hint="eastAsia"/>
        </w:rPr>
        <w:t>学情分析</w:t>
      </w:r>
    </w:p>
    <w:p w:rsidR="00645B25" w:rsidRDefault="00645B25" w:rsidP="005C5796">
      <w:pPr>
        <w:ind w:firstLine="420"/>
      </w:pPr>
      <w:r>
        <w:rPr>
          <w:rFonts w:hint="eastAsia"/>
        </w:rPr>
        <w:t>高二的等级考班的学生在乙醇之前已经学习了第</w:t>
      </w:r>
      <w:r>
        <w:rPr>
          <w:rFonts w:hint="eastAsia"/>
        </w:rPr>
        <w:t>11</w:t>
      </w:r>
      <w:r>
        <w:rPr>
          <w:rFonts w:hint="eastAsia"/>
        </w:rPr>
        <w:t>章烃，</w:t>
      </w:r>
      <w:r w:rsidR="005533E6">
        <w:rPr>
          <w:rFonts w:hint="eastAsia"/>
        </w:rPr>
        <w:t>了解有机化合物学习大致流程，知道碳碳双键、碳碳叁键、苯基等官能团，初步掌握</w:t>
      </w:r>
      <w:r w:rsidR="00587B44">
        <w:rPr>
          <w:rFonts w:hint="eastAsia"/>
        </w:rPr>
        <w:t>同系物、同分异构体的概念和</w:t>
      </w:r>
      <w:r>
        <w:rPr>
          <w:rFonts w:hint="eastAsia"/>
        </w:rPr>
        <w:t>烷烃、烯烃、二烯烃、炔烃、苯及其同系物</w:t>
      </w:r>
      <w:r w:rsidR="00B8022D">
        <w:rPr>
          <w:rFonts w:hint="eastAsia"/>
        </w:rPr>
        <w:t>的结构、物理性质、化学性质，</w:t>
      </w:r>
      <w:r w:rsidR="005533E6">
        <w:rPr>
          <w:rFonts w:hint="eastAsia"/>
        </w:rPr>
        <w:t>能判断</w:t>
      </w:r>
      <w:r w:rsidR="00587B44">
        <w:rPr>
          <w:rFonts w:hint="eastAsia"/>
        </w:rPr>
        <w:t>烃的反应中涉及的有机基本反应类型，</w:t>
      </w:r>
      <w:r w:rsidR="00B8022D">
        <w:rPr>
          <w:rFonts w:hint="eastAsia"/>
        </w:rPr>
        <w:t>能简单地进行</w:t>
      </w:r>
      <w:r w:rsidR="005533E6">
        <w:rPr>
          <w:rFonts w:hint="eastAsia"/>
        </w:rPr>
        <w:t>烃类物质之间的转化、合成</w:t>
      </w:r>
      <w:r w:rsidR="00587B44">
        <w:rPr>
          <w:rFonts w:hint="eastAsia"/>
        </w:rPr>
        <w:t>。这些为学生进行乙醇、醇的学习奠定了必要的基础。</w:t>
      </w:r>
    </w:p>
    <w:p w:rsidR="009375D8" w:rsidRDefault="009375D8" w:rsidP="005C5796">
      <w:pPr>
        <w:ind w:firstLine="420"/>
      </w:pPr>
    </w:p>
    <w:p w:rsidR="00587B44" w:rsidRDefault="00587B44" w:rsidP="005C5796">
      <w:pPr>
        <w:ind w:firstLine="420"/>
      </w:pPr>
      <w:r>
        <w:rPr>
          <w:rFonts w:hint="eastAsia"/>
        </w:rPr>
        <w:t>二、</w:t>
      </w:r>
      <w:r w:rsidR="0015761F">
        <w:rPr>
          <w:rFonts w:hint="eastAsia"/>
        </w:rPr>
        <w:t>乙醇、醇心智模型的建构</w:t>
      </w:r>
    </w:p>
    <w:p w:rsidR="0015761F" w:rsidRDefault="0015761F" w:rsidP="005C5796">
      <w:pPr>
        <w:ind w:firstLine="420"/>
      </w:pPr>
      <w:r>
        <w:rPr>
          <w:rFonts w:hint="eastAsia"/>
        </w:rPr>
        <w:t>1</w:t>
      </w:r>
      <w:r>
        <w:rPr>
          <w:rFonts w:hint="eastAsia"/>
        </w:rPr>
        <w:t>、乙醇心智模型的建构</w:t>
      </w:r>
    </w:p>
    <w:p w:rsidR="004B02EE" w:rsidRDefault="007B3FD1" w:rsidP="005C5796">
      <w:pPr>
        <w:ind w:firstLine="420"/>
      </w:pPr>
      <w:r>
        <w:rPr>
          <w:noProof/>
        </w:rPr>
        <w:lastRenderedPageBreak/>
        <w:pict>
          <v:group id="_x0000_s1184" style="position:absolute;left:0;text-align:left;margin-left:10.35pt;margin-top:5.9pt;width:397.25pt;height:119.45pt;z-index:251763712" coordorigin="2007,1558" coordsize="7945,2389">
            <v:shapetype id="_x0000_t202" coordsize="21600,21600" o:spt="202" path="m,l,21600r21600,l21600,xe">
              <v:stroke joinstyle="miter"/>
              <v:path gradientshapeok="t" o:connecttype="rect"/>
            </v:shapetype>
            <v:shape id="_x0000_s1026" type="#_x0000_t202" style="position:absolute;left:4697;top:1740;width:2332;height:471;mso-height-percent:200;mso-height-percent:200;mso-width-relative:margin;mso-height-relative:margin" o:regroupid="6" filled="f">
              <v:textbox style="mso-fit-shape-to-text:t">
                <w:txbxContent>
                  <w:p w:rsidR="0015761F" w:rsidRDefault="0015761F">
                    <w:r>
                      <w:rPr>
                        <w:rFonts w:hint="eastAsia"/>
                      </w:rPr>
                      <w:t>乙醇分子结构的确定</w:t>
                    </w:r>
                  </w:p>
                </w:txbxContent>
              </v:textbox>
            </v:shape>
            <v:shape id="_x0000_s1027" type="#_x0000_t202" style="position:absolute;left:2007;top:1558;width:2332;height:783;mso-height-percent:200;mso-height-percent:200;mso-width-relative:margin;mso-height-relative:margin" o:regroupid="6" filled="f">
              <v:textbox style="mso-fit-shape-to-text:t">
                <w:txbxContent>
                  <w:p w:rsidR="00C51889" w:rsidRDefault="0010472E" w:rsidP="00C51889">
                    <w:r>
                      <w:rPr>
                        <w:rFonts w:hint="eastAsia"/>
                      </w:rPr>
                      <w:t>根据生活经验归纳乙醇的物理性质</w:t>
                    </w:r>
                    <w:r w:rsidR="00BD2D55">
                      <w:rPr>
                        <w:rFonts w:hint="eastAsia"/>
                      </w:rPr>
                      <w:t>、用途</w:t>
                    </w:r>
                  </w:p>
                </w:txbxContent>
              </v:textbox>
            </v:shape>
            <v:shape id="_x0000_s1028" type="#_x0000_t202" style="position:absolute;left:7570;top:1572;width:2332;height:783;mso-height-percent:200;mso-height-percent:200;mso-width-relative:margin;mso-height-relative:margin" o:regroupid="6" filled="f">
              <v:textbox style="mso-fit-shape-to-text:t">
                <w:txbxContent>
                  <w:p w:rsidR="0010472E" w:rsidRDefault="00BE2FD0" w:rsidP="0010472E">
                    <w:r>
                      <w:rPr>
                        <w:rFonts w:hint="eastAsia"/>
                      </w:rPr>
                      <w:t>乙醇分子中化学键的断裂</w:t>
                    </w:r>
                    <w:r w:rsidR="00B11A4B">
                      <w:rPr>
                        <w:rFonts w:hint="eastAsia"/>
                      </w:rPr>
                      <w:t>推测</w:t>
                    </w:r>
                  </w:p>
                </w:txbxContent>
              </v:textbox>
            </v:shape>
            <v:shape id="_x0000_s1029" type="#_x0000_t202" style="position:absolute;left:7620;top:2856;width:2332;height:783;mso-height-percent:200;mso-height-percent:200;mso-width-relative:margin;mso-height-relative:margin" o:regroupid="6" filled="f">
              <v:textbox style="mso-fit-shape-to-text:t">
                <w:txbxContent>
                  <w:p w:rsidR="00B11A4B" w:rsidRDefault="007B3FD1" w:rsidP="00B11A4B">
                    <w:r>
                      <w:rPr>
                        <w:rFonts w:hint="eastAsia"/>
                      </w:rPr>
                      <w:t>通过实验等掌握</w:t>
                    </w:r>
                    <w:r w:rsidR="00B11A4B">
                      <w:rPr>
                        <w:rFonts w:hint="eastAsia"/>
                      </w:rPr>
                      <w:t>乙醇的化学性质</w:t>
                    </w:r>
                  </w:p>
                </w:txbxContent>
              </v:textbox>
            </v:shape>
            <v:shape id="_x0000_s1030" type="#_x0000_t202" style="position:absolute;left:4635;top:2540;width:2332;height:1407;mso-height-percent:200;mso-height-percent:200;mso-width-relative:margin;mso-height-relative:margin" o:regroupid="6" filled="f">
              <v:textbox style="mso-fit-shape-to-text:t">
                <w:txbxContent>
                  <w:p w:rsidR="00B11A4B" w:rsidRDefault="00B11A4B" w:rsidP="00B11A4B">
                    <w:r>
                      <w:rPr>
                        <w:rFonts w:hint="eastAsia"/>
                      </w:rPr>
                      <w:t>比较反应物和生成物的结构，确定断键和成键的位置，熟练书写反应的化学方程式</w:t>
                    </w:r>
                  </w:p>
                </w:txbxContent>
              </v:textbox>
            </v:shape>
            <v:shapetype id="_x0000_t32" coordsize="21600,21600" o:spt="32" o:oned="t" path="m,l21600,21600e" filled="f">
              <v:path arrowok="t" fillok="f" o:connecttype="none"/>
              <o:lock v:ext="edit" shapetype="t"/>
            </v:shapetype>
            <v:shape id="_x0000_s1032" type="#_x0000_t32" style="position:absolute;left:4326;top:1979;width:335;height:0" o:connectortype="straight" o:regroupid="6">
              <v:stroke endarrow="block"/>
            </v:shape>
            <v:shape id="_x0000_s1033" type="#_x0000_t32" style="position:absolute;left:7126;top:1979;width:335;height:0" o:connectortype="straight" o:regroupid="6">
              <v:stroke endarrow="block"/>
            </v:shape>
            <v:shape id="_x0000_s1034" type="#_x0000_t32" style="position:absolute;left:8615;top:2600;width:335;height:1;rotation:90" o:connectortype="straight" o:regroupid="6">
              <v:stroke endarrow="block"/>
            </v:shape>
            <v:shape id="_x0000_s1036" type="#_x0000_t32" style="position:absolute;left:7112;top:3230;width:335;height:0;flip:x" o:connectortype="straight" o:regroupid="6">
              <v:stroke endarrow="block"/>
            </v:shape>
          </v:group>
        </w:pict>
      </w:r>
    </w:p>
    <w:p w:rsidR="004B02EE" w:rsidRDefault="004B02EE" w:rsidP="005C5796">
      <w:pPr>
        <w:ind w:firstLine="420"/>
      </w:pPr>
    </w:p>
    <w:p w:rsidR="004B02EE" w:rsidRDefault="004B02EE" w:rsidP="005C5796">
      <w:pPr>
        <w:ind w:firstLine="420"/>
      </w:pPr>
    </w:p>
    <w:p w:rsidR="004B02EE" w:rsidRDefault="004B02EE" w:rsidP="005C5796">
      <w:pPr>
        <w:ind w:firstLine="420"/>
      </w:pPr>
    </w:p>
    <w:p w:rsidR="004B02EE" w:rsidRDefault="004B02EE" w:rsidP="005C5796">
      <w:pPr>
        <w:ind w:firstLine="420"/>
      </w:pPr>
    </w:p>
    <w:p w:rsidR="004B02EE" w:rsidRDefault="004B02EE" w:rsidP="005C5796">
      <w:pPr>
        <w:ind w:firstLine="420"/>
      </w:pPr>
    </w:p>
    <w:p w:rsidR="004B02EE" w:rsidRDefault="004B02EE" w:rsidP="005C5796">
      <w:pPr>
        <w:ind w:firstLine="420"/>
      </w:pPr>
    </w:p>
    <w:p w:rsidR="004B02EE" w:rsidRDefault="004B02EE" w:rsidP="005C5796">
      <w:pPr>
        <w:ind w:firstLine="420"/>
      </w:pPr>
    </w:p>
    <w:p w:rsidR="004B02EE" w:rsidRDefault="004B02EE" w:rsidP="007B3FD1">
      <w:pPr>
        <w:rPr>
          <w:rFonts w:hint="eastAsia"/>
        </w:rPr>
      </w:pPr>
    </w:p>
    <w:p w:rsidR="004B02EE" w:rsidRDefault="004B02EE" w:rsidP="005C5796">
      <w:pPr>
        <w:ind w:firstLine="420"/>
      </w:pPr>
      <w:r>
        <w:rPr>
          <w:rFonts w:hint="eastAsia"/>
        </w:rPr>
        <w:t>1.1</w:t>
      </w:r>
      <w:r>
        <w:rPr>
          <w:rFonts w:hint="eastAsia"/>
        </w:rPr>
        <w:t>从生活情境建构乙醇物理性质</w:t>
      </w:r>
      <w:r w:rsidR="00B376D8">
        <w:rPr>
          <w:rFonts w:hint="eastAsia"/>
        </w:rPr>
        <w:t>和用途</w:t>
      </w:r>
      <w:r w:rsidR="005844DB">
        <w:rPr>
          <w:rFonts w:hint="eastAsia"/>
        </w:rPr>
        <w:t>的</w:t>
      </w:r>
      <w:r w:rsidR="00980366">
        <w:rPr>
          <w:rFonts w:hint="eastAsia"/>
        </w:rPr>
        <w:t>心智模型，培养社会责任意识</w:t>
      </w:r>
    </w:p>
    <w:p w:rsidR="003A5A40" w:rsidRPr="003A5A40" w:rsidRDefault="00B376D8" w:rsidP="00BC2E12">
      <w:pPr>
        <w:ind w:firstLine="420"/>
      </w:pPr>
      <w:r>
        <w:rPr>
          <w:rFonts w:hint="eastAsia"/>
        </w:rPr>
        <w:t>沪科版“</w:t>
      </w:r>
      <w:r>
        <w:rPr>
          <w:rFonts w:hint="eastAsia"/>
        </w:rPr>
        <w:t>12.1</w:t>
      </w:r>
      <w:r>
        <w:rPr>
          <w:rFonts w:hint="eastAsia"/>
        </w:rPr>
        <w:t>杜康酿酒话乙醇”中以</w:t>
      </w:r>
      <w:r w:rsidR="009D43DC">
        <w:rPr>
          <w:rFonts w:hint="eastAsia"/>
        </w:rPr>
        <w:t>“酒中精化——乙醇”展开，列出了发酵法制乙醇的方法，</w:t>
      </w:r>
      <w:r w:rsidR="007406D6">
        <w:rPr>
          <w:rFonts w:hint="eastAsia"/>
        </w:rPr>
        <w:t>科普性地介绍了杜康与酒、酒对人体的作用和血液中乙醇含量对人行为的影响。笔者</w:t>
      </w:r>
      <w:r w:rsidR="001A7D58">
        <w:rPr>
          <w:rFonts w:hint="eastAsia"/>
        </w:rPr>
        <w:t>借助课本资料的阅读，请学生结合日常生活中对乙醇的了解，归纳乙醇的主要物理性质和用途</w:t>
      </w:r>
      <w:r w:rsidR="009A1CD9">
        <w:rPr>
          <w:rFonts w:hint="eastAsia"/>
        </w:rPr>
        <w:t>，建立乙醇的物理性质决定了它的某些用途的学习模型</w:t>
      </w:r>
      <w:r w:rsidR="005514BB">
        <w:rPr>
          <w:rFonts w:hint="eastAsia"/>
        </w:rPr>
        <w:t>；</w:t>
      </w:r>
      <w:r w:rsidR="001A7D58">
        <w:rPr>
          <w:rFonts w:hint="eastAsia"/>
        </w:rPr>
        <w:t>结合抗击新冠疫情时用酒精消毒的</w:t>
      </w:r>
      <w:r w:rsidR="001E647D">
        <w:rPr>
          <w:rFonts w:hint="eastAsia"/>
        </w:rPr>
        <w:t>事实拓展性地介绍了为什么</w:t>
      </w:r>
      <w:r w:rsidR="001E647D">
        <w:rPr>
          <w:rFonts w:hint="eastAsia"/>
        </w:rPr>
        <w:t>75%</w:t>
      </w:r>
      <w:r w:rsidR="001E647D">
        <w:rPr>
          <w:rFonts w:hint="eastAsia"/>
        </w:rPr>
        <w:t>的酒精溶液能够有很好的消毒杀菌作用</w:t>
      </w:r>
      <w:r w:rsidR="005514BB">
        <w:rPr>
          <w:rFonts w:hint="eastAsia"/>
        </w:rPr>
        <w:t>；引导学生从分子极性的角度解释乙醇的水溶性。</w:t>
      </w:r>
      <w:r w:rsidR="001E647D">
        <w:rPr>
          <w:rFonts w:hint="eastAsia"/>
        </w:rPr>
        <w:t>这样可以让学生从熟悉的事物中</w:t>
      </w:r>
      <w:r w:rsidR="00C1470B">
        <w:rPr>
          <w:rFonts w:hint="eastAsia"/>
        </w:rPr>
        <w:t>寻找到乙醇的存在，减少</w:t>
      </w:r>
      <w:r w:rsidR="00C2630F">
        <w:rPr>
          <w:rFonts w:hint="eastAsia"/>
        </w:rPr>
        <w:t>学生对有机化合物因陌生而产生的焦虑，</w:t>
      </w:r>
      <w:r w:rsidR="001E647D">
        <w:rPr>
          <w:rFonts w:hint="eastAsia"/>
        </w:rPr>
        <w:t>激发学生</w:t>
      </w:r>
      <w:r w:rsidR="00C2630F">
        <w:rPr>
          <w:rFonts w:hint="eastAsia"/>
        </w:rPr>
        <w:t>能</w:t>
      </w:r>
      <w:r w:rsidR="001E647D">
        <w:rPr>
          <w:rFonts w:hint="eastAsia"/>
        </w:rPr>
        <w:t>以发现者、研究者、探索者的姿态探究</w:t>
      </w:r>
      <w:r w:rsidR="0098559E">
        <w:rPr>
          <w:rFonts w:hint="eastAsia"/>
        </w:rPr>
        <w:t>乙醇</w:t>
      </w:r>
      <w:r w:rsidR="00C2630F">
        <w:rPr>
          <w:rFonts w:hint="eastAsia"/>
        </w:rPr>
        <w:t>的有关性质</w:t>
      </w:r>
      <w:r w:rsidR="003F1F60">
        <w:rPr>
          <w:rFonts w:hint="eastAsia"/>
        </w:rPr>
        <w:t>，</w:t>
      </w:r>
      <w:r w:rsidR="00B3346A">
        <w:rPr>
          <w:rFonts w:hint="eastAsia"/>
        </w:rPr>
        <w:t>帮助学生</w:t>
      </w:r>
      <w:r w:rsidR="00B73F12">
        <w:rPr>
          <w:rFonts w:hint="eastAsia"/>
        </w:rPr>
        <w:t>建构</w:t>
      </w:r>
      <w:r w:rsidR="003F1F60">
        <w:rPr>
          <w:rFonts w:hint="eastAsia"/>
        </w:rPr>
        <w:t>学习新的有机物的物理性质和用途的心智模型，</w:t>
      </w:r>
      <w:r w:rsidR="00C2630F">
        <w:rPr>
          <w:rFonts w:hint="eastAsia"/>
        </w:rPr>
        <w:t>从而培养学生</w:t>
      </w:r>
      <w:r w:rsidR="00BC2E12">
        <w:rPr>
          <w:rFonts w:hint="eastAsia"/>
        </w:rPr>
        <w:t>参与有关化学问</w:t>
      </w:r>
      <w:r w:rsidR="00401F88">
        <w:rPr>
          <w:rFonts w:hint="eastAsia"/>
        </w:rPr>
        <w:t>题的社会实践活动、利用有机物性质对实际问题进行分析、讨论</w:t>
      </w:r>
      <w:r w:rsidR="00C1470B">
        <w:rPr>
          <w:rFonts w:hint="eastAsia"/>
        </w:rPr>
        <w:t>的</w:t>
      </w:r>
      <w:r w:rsidR="00BC2E12">
        <w:rPr>
          <w:rFonts w:hint="eastAsia"/>
        </w:rPr>
        <w:t>社会责任的素养。</w:t>
      </w:r>
    </w:p>
    <w:p w:rsidR="004B02EE" w:rsidRDefault="0098559E" w:rsidP="005C5796">
      <w:pPr>
        <w:ind w:firstLine="420"/>
      </w:pPr>
      <w:r>
        <w:rPr>
          <w:rFonts w:hint="eastAsia"/>
        </w:rPr>
        <w:t>1.2</w:t>
      </w:r>
      <w:r w:rsidR="00AB49F4">
        <w:rPr>
          <w:rFonts w:hint="eastAsia"/>
        </w:rPr>
        <w:t>从化学</w:t>
      </w:r>
      <w:r w:rsidR="007B3FD1">
        <w:rPr>
          <w:rFonts w:hint="eastAsia"/>
        </w:rPr>
        <w:t>实验</w:t>
      </w:r>
      <w:r w:rsidR="005514BB">
        <w:rPr>
          <w:rFonts w:hint="eastAsia"/>
        </w:rPr>
        <w:t>法建构乙醇分子结构确定</w:t>
      </w:r>
      <w:r w:rsidR="005844DB">
        <w:rPr>
          <w:rFonts w:hint="eastAsia"/>
        </w:rPr>
        <w:t>的</w:t>
      </w:r>
      <w:r w:rsidR="00980366">
        <w:rPr>
          <w:rFonts w:hint="eastAsia"/>
        </w:rPr>
        <w:t>心智模型，培养科学探究与创新意识</w:t>
      </w:r>
    </w:p>
    <w:p w:rsidR="009A1CD9" w:rsidRDefault="00695215" w:rsidP="004D6303">
      <w:pPr>
        <w:ind w:firstLine="420"/>
        <w:rPr>
          <w:rFonts w:ascii="宋体" w:eastAsia="宋体" w:hAnsi="宋体"/>
        </w:rPr>
      </w:pPr>
      <w:r>
        <w:rPr>
          <w:rFonts w:hint="eastAsia"/>
        </w:rPr>
        <w:t>在教材中有</w:t>
      </w:r>
      <w:r w:rsidR="00B3346A">
        <w:rPr>
          <w:rFonts w:hint="eastAsia"/>
        </w:rPr>
        <w:t>“推测乙醇的分子结构”的探究与实践活动，</w:t>
      </w:r>
      <w:r w:rsidR="007B3FD1">
        <w:rPr>
          <w:rFonts w:hint="eastAsia"/>
        </w:rPr>
        <w:t>并且</w:t>
      </w:r>
      <w:r w:rsidR="005B2D60">
        <w:rPr>
          <w:rFonts w:hint="eastAsia"/>
        </w:rPr>
        <w:t>学生在学习烃的过程中也掌握了确定烃的分子组成的方法，</w:t>
      </w:r>
      <w:r w:rsidR="003F1F60">
        <w:rPr>
          <w:rFonts w:hint="eastAsia"/>
        </w:rPr>
        <w:t>在“第</w:t>
      </w:r>
      <w:r w:rsidR="003F1F60">
        <w:rPr>
          <w:rFonts w:hint="eastAsia"/>
        </w:rPr>
        <w:t>10</w:t>
      </w:r>
      <w:r w:rsidR="003F1F60">
        <w:rPr>
          <w:rFonts w:hint="eastAsia"/>
        </w:rPr>
        <w:t>章定量实验”中刚学</w:t>
      </w:r>
      <w:r w:rsidR="003F1F60" w:rsidRPr="004D6303">
        <w:rPr>
          <w:rFonts w:ascii="宋体" w:eastAsia="宋体" w:hAnsi="宋体" w:hint="eastAsia"/>
        </w:rPr>
        <w:t>过排液法测气体体积的方法，</w:t>
      </w:r>
      <w:r w:rsidR="007B3FD1">
        <w:rPr>
          <w:rFonts w:ascii="宋体" w:eastAsia="宋体" w:hAnsi="宋体" w:hint="eastAsia"/>
        </w:rPr>
        <w:t>因此</w:t>
      </w:r>
      <w:r w:rsidR="003F1F60" w:rsidRPr="004D6303">
        <w:rPr>
          <w:rFonts w:ascii="宋体" w:eastAsia="宋体" w:hAnsi="宋体" w:hint="eastAsia"/>
        </w:rPr>
        <w:t>笔者在寒假中提前布置了</w:t>
      </w:r>
      <w:r w:rsidR="007B3FD1">
        <w:rPr>
          <w:rFonts w:ascii="宋体" w:eastAsia="宋体" w:hAnsi="宋体" w:hint="eastAsia"/>
        </w:rPr>
        <w:t>如下</w:t>
      </w:r>
      <w:r w:rsidR="003F1F60" w:rsidRPr="004D6303">
        <w:rPr>
          <w:rFonts w:ascii="宋体" w:eastAsia="宋体" w:hAnsi="宋体" w:hint="eastAsia"/>
        </w:rPr>
        <w:t>确定</w:t>
      </w:r>
      <w:r w:rsidR="005B2D60" w:rsidRPr="004D6303">
        <w:rPr>
          <w:rFonts w:ascii="宋体" w:eastAsia="宋体" w:hAnsi="宋体" w:hint="eastAsia"/>
        </w:rPr>
        <w:t>乙醇分子结构的实验设计</w:t>
      </w:r>
      <w:r w:rsidR="004D6303" w:rsidRPr="004D6303">
        <w:rPr>
          <w:rFonts w:ascii="宋体" w:eastAsia="宋体" w:hAnsi="宋体" w:hint="eastAsia"/>
        </w:rPr>
        <w:t>的</w:t>
      </w:r>
      <w:r w:rsidR="004D6303" w:rsidRPr="004D6303">
        <w:rPr>
          <w:rFonts w:ascii="宋体" w:eastAsia="宋体" w:hAnsi="宋体"/>
        </w:rPr>
        <w:t>作业：</w:t>
      </w:r>
    </w:p>
    <w:p w:rsidR="005B2D60" w:rsidRPr="004D6303" w:rsidRDefault="004D6303" w:rsidP="009A1CD9">
      <w:pPr>
        <w:rPr>
          <w:rFonts w:ascii="宋体" w:eastAsia="宋体" w:hAnsi="宋体"/>
        </w:rPr>
      </w:pPr>
      <w:r w:rsidRPr="004D6303">
        <w:rPr>
          <w:rFonts w:ascii="宋体" w:eastAsia="宋体" w:hAnsi="宋体" w:hint="eastAsia"/>
        </w:rPr>
        <w:t>（1）</w:t>
      </w:r>
      <w:r w:rsidRPr="004D6303">
        <w:rPr>
          <w:rFonts w:ascii="宋体" w:eastAsia="宋体" w:hAnsi="宋体" w:cs="宋体" w:hint="eastAsia"/>
        </w:rPr>
        <w:t>请设计定性实验确定乙醇的组成元素中有碳、氢元素</w:t>
      </w:r>
    </w:p>
    <w:p w:rsidR="005B2D60" w:rsidRPr="004D6303" w:rsidRDefault="004D6303" w:rsidP="004D6303">
      <w:pPr>
        <w:rPr>
          <w:rFonts w:ascii="宋体" w:eastAsia="宋体" w:hAnsi="宋体" w:cs="宋体"/>
        </w:rPr>
      </w:pPr>
      <w:r w:rsidRPr="004D6303">
        <w:rPr>
          <w:rFonts w:ascii="宋体" w:eastAsia="宋体" w:hAnsi="宋体" w:cs="宋体" w:hint="eastAsia"/>
        </w:rPr>
        <w:t>（2）</w:t>
      </w:r>
      <w:r w:rsidR="005B2D60" w:rsidRPr="004D6303">
        <w:rPr>
          <w:rFonts w:ascii="宋体" w:eastAsia="宋体" w:hAnsi="宋体" w:cs="宋体" w:hint="eastAsia"/>
        </w:rPr>
        <w:t>已知乙醇蒸汽的密度是相同状况下氢气密度的23倍。请设计定量实验确定乙醇的分子式。</w:t>
      </w:r>
    </w:p>
    <w:p w:rsidR="005B2D60" w:rsidRDefault="004D6303" w:rsidP="004D6303">
      <w:pPr>
        <w:rPr>
          <w:rFonts w:ascii="宋体" w:eastAsia="宋体" w:hAnsi="宋体" w:cs="宋体"/>
        </w:rPr>
      </w:pPr>
      <w:r w:rsidRPr="004D6303">
        <w:rPr>
          <w:rFonts w:ascii="宋体" w:eastAsia="宋体" w:hAnsi="宋体" w:cs="宋体" w:hint="eastAsia"/>
        </w:rPr>
        <w:t>（3）</w:t>
      </w:r>
      <w:r>
        <w:rPr>
          <w:rFonts w:ascii="宋体" w:eastAsia="宋体" w:hAnsi="宋体" w:cs="宋体" w:hint="eastAsia"/>
        </w:rPr>
        <w:t>根据（2）求得的分子式，写出可能的</w:t>
      </w:r>
      <w:r w:rsidR="004A43B4">
        <w:rPr>
          <w:rFonts w:ascii="宋体" w:eastAsia="宋体" w:hAnsi="宋体" w:cs="宋体" w:hint="eastAsia"/>
        </w:rPr>
        <w:t>结构简式。已知乙醇能与钠反应（</w:t>
      </w:r>
      <w:r w:rsidR="004A43B4" w:rsidRPr="004D6303">
        <w:rPr>
          <w:rFonts w:ascii="宋体" w:eastAsia="宋体" w:hAnsi="宋体" w:cs="宋体" w:hint="eastAsia"/>
        </w:rPr>
        <w:t>2C</w:t>
      </w:r>
      <w:r w:rsidR="004A43B4" w:rsidRPr="004D6303">
        <w:rPr>
          <w:rFonts w:ascii="宋体" w:eastAsia="宋体" w:hAnsi="宋体" w:cs="宋体" w:hint="eastAsia"/>
          <w:vertAlign w:val="subscript"/>
        </w:rPr>
        <w:t>2</w:t>
      </w:r>
      <w:r w:rsidR="004A43B4" w:rsidRPr="004D6303">
        <w:rPr>
          <w:rFonts w:ascii="宋体" w:eastAsia="宋体" w:hAnsi="宋体" w:cs="宋体" w:hint="eastAsia"/>
        </w:rPr>
        <w:t>H</w:t>
      </w:r>
      <w:r w:rsidR="004A43B4" w:rsidRPr="004D6303">
        <w:rPr>
          <w:rFonts w:ascii="宋体" w:eastAsia="宋体" w:hAnsi="宋体" w:cs="宋体" w:hint="eastAsia"/>
          <w:vertAlign w:val="subscript"/>
        </w:rPr>
        <w:t>6</w:t>
      </w:r>
      <w:r w:rsidR="004A43B4" w:rsidRPr="004D6303">
        <w:rPr>
          <w:rFonts w:ascii="宋体" w:eastAsia="宋体" w:hAnsi="宋体" w:cs="宋体" w:hint="eastAsia"/>
        </w:rPr>
        <w:t>O+2Na→2C</w:t>
      </w:r>
      <w:r w:rsidR="004A43B4" w:rsidRPr="004D6303">
        <w:rPr>
          <w:rFonts w:ascii="宋体" w:eastAsia="宋体" w:hAnsi="宋体" w:cs="宋体" w:hint="eastAsia"/>
          <w:vertAlign w:val="subscript"/>
        </w:rPr>
        <w:t>2</w:t>
      </w:r>
      <w:r w:rsidR="004A43B4" w:rsidRPr="004D6303">
        <w:rPr>
          <w:rFonts w:ascii="宋体" w:eastAsia="宋体" w:hAnsi="宋体" w:cs="宋体" w:hint="eastAsia"/>
        </w:rPr>
        <w:t>H</w:t>
      </w:r>
      <w:r w:rsidR="004A43B4" w:rsidRPr="004D6303">
        <w:rPr>
          <w:rFonts w:ascii="宋体" w:eastAsia="宋体" w:hAnsi="宋体" w:cs="宋体" w:hint="eastAsia"/>
          <w:vertAlign w:val="subscript"/>
        </w:rPr>
        <w:t>5</w:t>
      </w:r>
      <w:r w:rsidR="004A43B4" w:rsidRPr="004D6303">
        <w:rPr>
          <w:rFonts w:ascii="宋体" w:eastAsia="宋体" w:hAnsi="宋体" w:cs="宋体" w:hint="eastAsia"/>
        </w:rPr>
        <w:t>ONa+H</w:t>
      </w:r>
      <w:r w:rsidR="004A43B4" w:rsidRPr="004D6303">
        <w:rPr>
          <w:rFonts w:ascii="宋体" w:eastAsia="宋体" w:hAnsi="宋体" w:cs="宋体" w:hint="eastAsia"/>
          <w:vertAlign w:val="subscript"/>
        </w:rPr>
        <w:t>2</w:t>
      </w:r>
      <w:r w:rsidR="004A43B4">
        <w:rPr>
          <w:rFonts w:ascii="宋体" w:eastAsia="宋体" w:hAnsi="宋体" w:cs="宋体" w:hint="eastAsia"/>
        </w:rPr>
        <w:t>↑），请设计定量实验确定乙醇的分子结构</w:t>
      </w:r>
      <w:r w:rsidR="005B2D60" w:rsidRPr="004D6303">
        <w:rPr>
          <w:rFonts w:ascii="宋体" w:eastAsia="宋体" w:hAnsi="宋体" w:cs="宋体" w:hint="eastAsia"/>
        </w:rPr>
        <w:t xml:space="preserve">。 </w:t>
      </w:r>
    </w:p>
    <w:p w:rsidR="006A2220" w:rsidRDefault="004A43B4" w:rsidP="006A2220">
      <w:pPr>
        <w:ind w:firstLineChars="200" w:firstLine="420"/>
      </w:pPr>
      <w:r>
        <w:rPr>
          <w:rFonts w:ascii="宋体" w:eastAsia="宋体" w:hAnsi="宋体" w:cs="宋体"/>
        </w:rPr>
        <w:t>这三个实验</w:t>
      </w:r>
      <w:r w:rsidR="00FA41D6">
        <w:rPr>
          <w:rFonts w:ascii="宋体" w:eastAsia="宋体" w:hAnsi="宋体" w:cs="宋体"/>
        </w:rPr>
        <w:t>的安排</w:t>
      </w:r>
      <w:r>
        <w:rPr>
          <w:rFonts w:ascii="宋体" w:eastAsia="宋体" w:hAnsi="宋体" w:cs="宋体"/>
        </w:rPr>
        <w:t>是从定性实验到定量实验层层递进，遵循了</w:t>
      </w:r>
      <w:r w:rsidR="00B73F12">
        <w:rPr>
          <w:rFonts w:ascii="宋体" w:eastAsia="宋体" w:hAnsi="宋体" w:cs="宋体"/>
        </w:rPr>
        <w:t>有机物分子结构确定的一般原则。这份作业能帮助学生建构乙醇分子结构确定的心智模型，进而</w:t>
      </w:r>
      <w:r w:rsidR="006A2220">
        <w:rPr>
          <w:rFonts w:ascii="宋体" w:eastAsia="宋体" w:hAnsi="宋体" w:cs="宋体"/>
        </w:rPr>
        <w:t>能够用类似的方法</w:t>
      </w:r>
      <w:r w:rsidR="00B73F12">
        <w:rPr>
          <w:rFonts w:ascii="宋体" w:eastAsia="宋体" w:hAnsi="宋体" w:cs="宋体"/>
        </w:rPr>
        <w:t>推广至其它有机物分子结构的确定</w:t>
      </w:r>
      <w:r w:rsidR="006A2220">
        <w:rPr>
          <w:rFonts w:ascii="宋体" w:eastAsia="宋体" w:hAnsi="宋体" w:cs="宋体"/>
        </w:rPr>
        <w:t>，从而培养学生</w:t>
      </w:r>
      <w:r w:rsidR="00401F88">
        <w:rPr>
          <w:rFonts w:hint="eastAsia"/>
        </w:rPr>
        <w:t>从</w:t>
      </w:r>
      <w:r w:rsidR="003A5EC7">
        <w:rPr>
          <w:rFonts w:hint="eastAsia"/>
        </w:rPr>
        <w:t>假设岀发，确定实验目的，设计实验</w:t>
      </w:r>
      <w:r w:rsidR="00401F88">
        <w:rPr>
          <w:rFonts w:hint="eastAsia"/>
        </w:rPr>
        <w:t>方案，</w:t>
      </w:r>
      <w:r w:rsidR="003A5EC7">
        <w:rPr>
          <w:rFonts w:hint="eastAsia"/>
        </w:rPr>
        <w:t>通过</w:t>
      </w:r>
      <w:r w:rsidR="003A5EC7">
        <w:t>对实验探究所得的</w:t>
      </w:r>
      <w:r w:rsidR="00401F88">
        <w:rPr>
          <w:rFonts w:hint="eastAsia"/>
        </w:rPr>
        <w:t>数据</w:t>
      </w:r>
      <w:r w:rsidR="003A5EC7">
        <w:rPr>
          <w:rFonts w:hint="eastAsia"/>
        </w:rPr>
        <w:t>的</w:t>
      </w:r>
      <w:r w:rsidR="00401F88">
        <w:rPr>
          <w:rFonts w:hint="eastAsia"/>
        </w:rPr>
        <w:t>综合分析</w:t>
      </w:r>
      <w:r w:rsidR="003A5EC7">
        <w:rPr>
          <w:rFonts w:hint="eastAsia"/>
        </w:rPr>
        <w:t>，测定复杂陌生有机</w:t>
      </w:r>
      <w:r w:rsidR="006A2220">
        <w:rPr>
          <w:rFonts w:hint="eastAsia"/>
        </w:rPr>
        <w:t>物的结构的科学探究与创新意识的核心素养。</w:t>
      </w:r>
    </w:p>
    <w:p w:rsidR="005B2D60" w:rsidRDefault="006A2220" w:rsidP="005C5796">
      <w:pPr>
        <w:ind w:firstLine="420"/>
      </w:pPr>
      <w:r>
        <w:rPr>
          <w:rFonts w:hint="eastAsia"/>
        </w:rPr>
        <w:t>1.</w:t>
      </w:r>
      <w:r>
        <w:t xml:space="preserve">3 </w:t>
      </w:r>
      <w:r>
        <w:t>从</w:t>
      </w:r>
      <w:r w:rsidR="00AE4648">
        <w:t>官能团</w:t>
      </w:r>
      <w:r w:rsidR="00557631">
        <w:t>、</w:t>
      </w:r>
      <w:r w:rsidR="00AE4648">
        <w:t>化学键</w:t>
      </w:r>
      <w:r w:rsidR="000F15F3">
        <w:t>和</w:t>
      </w:r>
      <w:r w:rsidR="00401F88">
        <w:rPr>
          <w:rFonts w:hint="eastAsia"/>
        </w:rPr>
        <w:t>化学</w:t>
      </w:r>
      <w:r w:rsidR="00557631">
        <w:t>实验</w:t>
      </w:r>
      <w:r w:rsidR="00980366">
        <w:t>建构乙醇化学性质的心智模型，</w:t>
      </w:r>
      <w:r w:rsidR="00980366">
        <w:rPr>
          <w:rFonts w:hint="eastAsia"/>
        </w:rPr>
        <w:t>培养宏观和微观的意识</w:t>
      </w:r>
    </w:p>
    <w:p w:rsidR="00A55426" w:rsidRDefault="00D97528" w:rsidP="00F364FB">
      <w:pPr>
        <w:ind w:firstLine="420"/>
      </w:pPr>
      <w:r>
        <w:t>乙醇是乙</w:t>
      </w:r>
      <w:r w:rsidR="00401F88">
        <w:t>醛、乙酸、乙酸乙酯的制备原料，也是生成溴乙烷、乙烯的反应物，所</w:t>
      </w:r>
      <w:r w:rsidR="00401F88">
        <w:rPr>
          <w:rFonts w:hint="eastAsia"/>
        </w:rPr>
        <w:t>以</w:t>
      </w:r>
      <w:r w:rsidR="0093237A">
        <w:t>乙醇的化学性质的掌握是学习醇类化学性质的</w:t>
      </w:r>
      <w:r>
        <w:t>基础。乙醇的化学性质比较多，涵盖了置换、取代、消除、氧化、酯化等大部分的反应类型，学生</w:t>
      </w:r>
      <w:r w:rsidR="00EF2AC8">
        <w:t>面对这么多的反应的现象、条件、类型、化学方程式要掌握会产生畏难情绪，或者采取死记硬背的方法，但是</w:t>
      </w:r>
      <w:r w:rsidR="00D3346F">
        <w:t>学习</w:t>
      </w:r>
      <w:r w:rsidR="00EF2AC8">
        <w:t>效果很差。</w:t>
      </w:r>
      <w:r w:rsidR="00D3346F">
        <w:t>授人以渔，笔者尝试教会学生比较分析反应物和生成物的结构上的区别，会在分子结构式上画出断键和成键的位置，这样就能从掌握反应原理的角度去掌握乙醇的化学性质</w:t>
      </w:r>
      <w:r w:rsidR="00A55426">
        <w:t>与官能团的关系</w:t>
      </w:r>
      <w:r w:rsidR="00D3346F">
        <w:t>，</w:t>
      </w:r>
      <w:r w:rsidR="003C352E">
        <w:rPr>
          <w:rFonts w:hint="eastAsia"/>
        </w:rPr>
        <w:t>真正建立起“结构决定性质”的学习模型</w:t>
      </w:r>
      <w:r w:rsidR="00401F88">
        <w:t>。这一学习过程，能培养学生从有机</w:t>
      </w:r>
      <w:r w:rsidR="002D040D">
        <w:t>物分子中的官能团</w:t>
      </w:r>
      <w:r w:rsidR="002D040D">
        <w:rPr>
          <w:rFonts w:hint="eastAsia"/>
        </w:rPr>
        <w:t>和</w:t>
      </w:r>
      <w:r w:rsidR="00A55426">
        <w:t>化学键</w:t>
      </w:r>
      <w:r w:rsidR="003A5EC7">
        <w:rPr>
          <w:rFonts w:hint="eastAsia"/>
        </w:rPr>
        <w:t>的</w:t>
      </w:r>
      <w:r w:rsidR="003A5EC7">
        <w:t>微观的角度</w:t>
      </w:r>
      <w:r w:rsidR="00A55426">
        <w:t>分析解释有机物的化学性质、依据官能团或化</w:t>
      </w:r>
      <w:r w:rsidR="002D040D">
        <w:rPr>
          <w:rFonts w:hint="eastAsia"/>
        </w:rPr>
        <w:t>学键</w:t>
      </w:r>
      <w:r w:rsidR="003A5EC7">
        <w:rPr>
          <w:rFonts w:hint="eastAsia"/>
        </w:rPr>
        <w:t>的</w:t>
      </w:r>
      <w:r w:rsidR="003A5EC7">
        <w:t>微观</w:t>
      </w:r>
      <w:r w:rsidR="002D040D">
        <w:rPr>
          <w:rFonts w:hint="eastAsia"/>
        </w:rPr>
        <w:t>特征对陌生</w:t>
      </w:r>
      <w:r w:rsidR="003A5EC7">
        <w:rPr>
          <w:rFonts w:hint="eastAsia"/>
        </w:rPr>
        <w:lastRenderedPageBreak/>
        <w:t>有机物化学性质进行预测、</w:t>
      </w:r>
      <w:r w:rsidR="00A55426">
        <w:rPr>
          <w:rFonts w:hint="eastAsia"/>
        </w:rPr>
        <w:t>解决</w:t>
      </w:r>
      <w:r w:rsidR="003A5EC7">
        <w:rPr>
          <w:rFonts w:hint="eastAsia"/>
        </w:rPr>
        <w:t>宏观</w:t>
      </w:r>
      <w:r w:rsidR="00A55426">
        <w:rPr>
          <w:rFonts w:hint="eastAsia"/>
        </w:rPr>
        <w:t>实际问题</w:t>
      </w:r>
      <w:r w:rsidR="002D040D">
        <w:rPr>
          <w:rFonts w:hint="eastAsia"/>
        </w:rPr>
        <w:t>的能力</w:t>
      </w:r>
      <w:r w:rsidR="00980366">
        <w:rPr>
          <w:rFonts w:hint="eastAsia"/>
        </w:rPr>
        <w:t>，</w:t>
      </w:r>
      <w:r w:rsidR="0074389C">
        <w:rPr>
          <w:rFonts w:hint="eastAsia"/>
        </w:rPr>
        <w:t>发展</w:t>
      </w:r>
      <w:r w:rsidR="002D040D">
        <w:rPr>
          <w:rFonts w:hint="eastAsia"/>
        </w:rPr>
        <w:t>宏观辨识和微观探析</w:t>
      </w:r>
      <w:r w:rsidR="00A55426">
        <w:rPr>
          <w:rFonts w:hint="eastAsia"/>
        </w:rPr>
        <w:t>的核心素养。</w:t>
      </w:r>
    </w:p>
    <w:p w:rsidR="00F364FB" w:rsidRPr="00F364FB" w:rsidRDefault="00F364FB" w:rsidP="00F364FB">
      <w:pPr>
        <w:ind w:firstLine="420"/>
      </w:pPr>
      <w:r>
        <w:t>案例片段如下：</w:t>
      </w:r>
    </w:p>
    <w:tbl>
      <w:tblPr>
        <w:tblStyle w:val="a6"/>
        <w:tblW w:w="0" w:type="auto"/>
        <w:tblLook w:val="04A0" w:firstRow="1" w:lastRow="0" w:firstColumn="1" w:lastColumn="0" w:noHBand="0" w:noVBand="1"/>
      </w:tblPr>
      <w:tblGrid>
        <w:gridCol w:w="4261"/>
        <w:gridCol w:w="4261"/>
      </w:tblGrid>
      <w:tr w:rsidR="000F15F3" w:rsidTr="000F15F3">
        <w:tc>
          <w:tcPr>
            <w:tcW w:w="4261" w:type="dxa"/>
          </w:tcPr>
          <w:p w:rsidR="000F15F3" w:rsidRDefault="00FF7622" w:rsidP="005C5796">
            <w:r>
              <w:rPr>
                <w:rFonts w:hint="eastAsia"/>
              </w:rPr>
              <w:t>师生活动</w:t>
            </w:r>
          </w:p>
        </w:tc>
        <w:tc>
          <w:tcPr>
            <w:tcW w:w="4261" w:type="dxa"/>
          </w:tcPr>
          <w:p w:rsidR="000F15F3" w:rsidRDefault="00FF7622" w:rsidP="005C5796">
            <w:r>
              <w:rPr>
                <w:rFonts w:hint="eastAsia"/>
              </w:rPr>
              <w:t>目的</w:t>
            </w:r>
          </w:p>
        </w:tc>
      </w:tr>
      <w:tr w:rsidR="000F15F3" w:rsidTr="000F15F3">
        <w:tc>
          <w:tcPr>
            <w:tcW w:w="4261" w:type="dxa"/>
          </w:tcPr>
          <w:p w:rsidR="000F15F3" w:rsidRDefault="000F15F3" w:rsidP="005C5796">
            <w:r>
              <w:rPr>
                <w:rFonts w:hint="eastAsia"/>
              </w:rPr>
              <w:t>写出乙醇的结构式，预测发生化学反应时可能的断键位置</w:t>
            </w:r>
            <w:r w:rsidR="00FF7622">
              <w:rPr>
                <w:rFonts w:hint="eastAsia"/>
              </w:rPr>
              <w:t>和反应类型</w:t>
            </w:r>
          </w:p>
        </w:tc>
        <w:tc>
          <w:tcPr>
            <w:tcW w:w="4261" w:type="dxa"/>
          </w:tcPr>
          <w:p w:rsidR="000F15F3" w:rsidRDefault="00AD754B" w:rsidP="005C5796">
            <w:r>
              <w:rPr>
                <w:rFonts w:hint="eastAsia"/>
              </w:rPr>
              <w:t>根据化学键的极性，</w:t>
            </w:r>
            <w:r w:rsidR="00110F17">
              <w:rPr>
                <w:rFonts w:hint="eastAsia"/>
              </w:rPr>
              <w:t>从微观的角度</w:t>
            </w:r>
            <w:r>
              <w:rPr>
                <w:rFonts w:hint="eastAsia"/>
              </w:rPr>
              <w:t>预测，体会有机物分子结构决定化学性质</w:t>
            </w:r>
          </w:p>
        </w:tc>
      </w:tr>
      <w:tr w:rsidR="000F15F3" w:rsidTr="000F15F3">
        <w:tc>
          <w:tcPr>
            <w:tcW w:w="4261" w:type="dxa"/>
          </w:tcPr>
          <w:p w:rsidR="000F15F3" w:rsidRDefault="00FF7622" w:rsidP="005C5796">
            <w:r>
              <w:rPr>
                <w:rFonts w:hint="eastAsia"/>
              </w:rPr>
              <w:t>观看演示实验、实验视频，了解乙醇的化学性质</w:t>
            </w:r>
          </w:p>
        </w:tc>
        <w:tc>
          <w:tcPr>
            <w:tcW w:w="4261" w:type="dxa"/>
          </w:tcPr>
          <w:p w:rsidR="000F15F3" w:rsidRDefault="00AD754B" w:rsidP="005C5796">
            <w:r>
              <w:rPr>
                <w:rFonts w:hint="eastAsia"/>
              </w:rPr>
              <w:t>根据演示实验，从宏观的角度了解乙醇所具有的化学性质，体会</w:t>
            </w:r>
            <w:r w:rsidR="00342FF4">
              <w:rPr>
                <w:rFonts w:hint="eastAsia"/>
              </w:rPr>
              <w:t>实验是化学性质的依据</w:t>
            </w:r>
          </w:p>
        </w:tc>
      </w:tr>
      <w:tr w:rsidR="000F15F3" w:rsidTr="000F15F3">
        <w:tc>
          <w:tcPr>
            <w:tcW w:w="4261" w:type="dxa"/>
          </w:tcPr>
          <w:p w:rsidR="000F15F3" w:rsidRPr="00FF7622" w:rsidRDefault="00FF7622" w:rsidP="005C5796">
            <w:r>
              <w:rPr>
                <w:rFonts w:hint="eastAsia"/>
              </w:rPr>
              <w:t>分析</w:t>
            </w:r>
            <w:r w:rsidR="00110F17">
              <w:rPr>
                <w:rFonts w:hint="eastAsia"/>
              </w:rPr>
              <w:t>各个反应中</w:t>
            </w:r>
            <w:r>
              <w:rPr>
                <w:rFonts w:hint="eastAsia"/>
              </w:rPr>
              <w:t>反应物和</w:t>
            </w:r>
            <w:r w:rsidR="00110F17">
              <w:rPr>
                <w:rFonts w:hint="eastAsia"/>
              </w:rPr>
              <w:t>生成物的结构，确定断键和成键的位置</w:t>
            </w:r>
          </w:p>
        </w:tc>
        <w:tc>
          <w:tcPr>
            <w:tcW w:w="4261" w:type="dxa"/>
          </w:tcPr>
          <w:p w:rsidR="000F15F3" w:rsidRDefault="00342FF4" w:rsidP="00342FF4">
            <w:r>
              <w:rPr>
                <w:rFonts w:hint="eastAsia"/>
              </w:rPr>
              <w:t>根据</w:t>
            </w:r>
            <w:r w:rsidR="00A85170">
              <w:rPr>
                <w:rFonts w:hint="eastAsia"/>
              </w:rPr>
              <w:t>分子结构的比较，从</w:t>
            </w:r>
            <w:r>
              <w:rPr>
                <w:rFonts w:hint="eastAsia"/>
              </w:rPr>
              <w:t>宏观辨识和微观探析相结合</w:t>
            </w:r>
            <w:r w:rsidR="00A85170">
              <w:rPr>
                <w:rFonts w:hint="eastAsia"/>
              </w:rPr>
              <w:t>的角度掌握乙醇化学反应的本质，</w:t>
            </w:r>
            <w:r w:rsidR="00EF2AC8">
              <w:rPr>
                <w:rFonts w:hint="eastAsia"/>
              </w:rPr>
              <w:t>掌握反应条件对于断键和成键的影响，</w:t>
            </w:r>
            <w:r w:rsidR="00A55426">
              <w:rPr>
                <w:rFonts w:hint="eastAsia"/>
              </w:rPr>
              <w:t>掌握官能团的特性，</w:t>
            </w:r>
            <w:r w:rsidR="00A85170">
              <w:rPr>
                <w:rFonts w:hint="eastAsia"/>
              </w:rPr>
              <w:t>体会学习有机化学反应的有效方法</w:t>
            </w:r>
          </w:p>
        </w:tc>
      </w:tr>
      <w:tr w:rsidR="000F15F3" w:rsidTr="000F15F3">
        <w:tc>
          <w:tcPr>
            <w:tcW w:w="4261" w:type="dxa"/>
          </w:tcPr>
          <w:p w:rsidR="000F15F3" w:rsidRPr="00110F17" w:rsidRDefault="00110F17" w:rsidP="00A85170">
            <w:r>
              <w:rPr>
                <w:rFonts w:hint="eastAsia"/>
              </w:rPr>
              <w:t>熟悉乙醇化学性质的</w:t>
            </w:r>
            <w:r w:rsidR="00A85170">
              <w:rPr>
                <w:rFonts w:hint="eastAsia"/>
              </w:rPr>
              <w:t>反应类型、实验现象，</w:t>
            </w:r>
            <w:r w:rsidR="00401F88">
              <w:rPr>
                <w:rFonts w:hint="eastAsia"/>
              </w:rPr>
              <w:t>熟</w:t>
            </w:r>
            <w:r>
              <w:rPr>
                <w:rFonts w:hint="eastAsia"/>
              </w:rPr>
              <w:t>练书写化学方程式</w:t>
            </w:r>
          </w:p>
        </w:tc>
        <w:tc>
          <w:tcPr>
            <w:tcW w:w="4261" w:type="dxa"/>
          </w:tcPr>
          <w:p w:rsidR="000F15F3" w:rsidRDefault="00A85170" w:rsidP="005C5796">
            <w:r>
              <w:rPr>
                <w:rFonts w:hint="eastAsia"/>
              </w:rPr>
              <w:t>熟练掌握乙醇的化学性质，</w:t>
            </w:r>
            <w:r w:rsidR="00EF2AC8">
              <w:rPr>
                <w:rFonts w:hint="eastAsia"/>
              </w:rPr>
              <w:t>掌握反应条件与反应类型的关系，</w:t>
            </w:r>
            <w:r>
              <w:rPr>
                <w:rFonts w:hint="eastAsia"/>
              </w:rPr>
              <w:t>为掌握醇类的化学性质打基础</w:t>
            </w:r>
          </w:p>
        </w:tc>
      </w:tr>
    </w:tbl>
    <w:p w:rsidR="00F364FB" w:rsidRDefault="00F364FB" w:rsidP="00DB52F5">
      <w:pPr>
        <w:ind w:firstLine="420"/>
      </w:pPr>
      <w:r w:rsidRPr="00160D01">
        <w:rPr>
          <w:rFonts w:asciiTheme="majorEastAsia" w:eastAsiaTheme="majorEastAsia" w:hAnsiTheme="majorEastAsia" w:hint="eastAsia"/>
        </w:rPr>
        <w:t>2、</w:t>
      </w:r>
      <w:r>
        <w:rPr>
          <w:rFonts w:hint="eastAsia"/>
        </w:rPr>
        <w:t>醇心智模型的建构</w:t>
      </w:r>
    </w:p>
    <w:p w:rsidR="007C1C1E" w:rsidRDefault="00C93E5D" w:rsidP="005C5796">
      <w:pPr>
        <w:ind w:firstLine="420"/>
      </w:pPr>
      <w:r>
        <w:rPr>
          <w:noProof/>
        </w:rPr>
        <w:pict>
          <v:group id="_x0000_s1063" style="position:absolute;left:0;text-align:left;margin-left:61.2pt;margin-top:9.15pt;width:331.15pt;height:40.5pt;z-index:251706368" coordorigin="3024,4149" coordsize="6623,810">
            <v:shape id="_x0000_s1052" type="#_x0000_t202" style="position:absolute;left:4552;top:4158;width:1195;height:783;mso-height-percent:200;mso-height-percent:200;mso-width-relative:margin;mso-height-relative:margin" o:regroupid="2" filled="f">
              <v:textbox style="mso-next-textbox:#_x0000_s1052;mso-fit-shape-to-text:t">
                <w:txbxContent>
                  <w:p w:rsidR="007C1C1E" w:rsidRDefault="005B27D5" w:rsidP="007C1C1E">
                    <w:r>
                      <w:rPr>
                        <w:rFonts w:hint="eastAsia"/>
                      </w:rPr>
                      <w:t>醇的物理性质通性</w:t>
                    </w:r>
                  </w:p>
                </w:txbxContent>
              </v:textbox>
            </v:shape>
            <v:shape id="_x0000_s1053" type="#_x0000_t202" style="position:absolute;left:3024;top:4149;width:1202;height:763;mso-width-relative:margin;mso-height-relative:margin" o:regroupid="2" filled="f">
              <v:textbox style="mso-next-textbox:#_x0000_s1053">
                <w:txbxContent>
                  <w:p w:rsidR="007C1C1E" w:rsidRDefault="005B27D5" w:rsidP="007C1C1E">
                    <w:r>
                      <w:rPr>
                        <w:rFonts w:hint="eastAsia"/>
                      </w:rPr>
                      <w:t>醇的定义、</w:t>
                    </w:r>
                    <w:r w:rsidR="00FE5DB2">
                      <w:rPr>
                        <w:rFonts w:hint="eastAsia"/>
                      </w:rPr>
                      <w:t>命名</w:t>
                    </w:r>
                  </w:p>
                </w:txbxContent>
              </v:textbox>
            </v:shape>
            <v:shape id="_x0000_s1055" type="#_x0000_t202" style="position:absolute;left:6126;top:4162;width:2106;height:783;mso-height-percent:200;mso-height-percent:200;mso-width-relative:margin;mso-height-relative:margin" o:regroupid="2" filled="f">
              <v:textbox style="mso-next-textbox:#_x0000_s1055;mso-fit-shape-to-text:t">
                <w:txbxContent>
                  <w:p w:rsidR="007C1C1E" w:rsidRDefault="00DB52F5" w:rsidP="007C1C1E">
                    <w:r>
                      <w:rPr>
                        <w:rFonts w:hint="eastAsia"/>
                      </w:rPr>
                      <w:t>饱和一元醇同系物化学性质的相似性</w:t>
                    </w:r>
                  </w:p>
                </w:txbxContent>
              </v:textbox>
            </v:shape>
            <v:shape id="_x0000_s1056" type="#_x0000_t202" style="position:absolute;left:8595;top:4176;width:1052;height:783;mso-height-percent:200;mso-height-percent:200;mso-width-relative:margin;mso-height-relative:margin" o:regroupid="2" filled="f">
              <v:textbox style="mso-next-textbox:#_x0000_s1056;mso-fit-shape-to-text:t">
                <w:txbxContent>
                  <w:p w:rsidR="007C1C1E" w:rsidRDefault="00DB52F5" w:rsidP="007C1C1E">
                    <w:r>
                      <w:rPr>
                        <w:rFonts w:hint="eastAsia"/>
                      </w:rPr>
                      <w:t>几种重要的醇</w:t>
                    </w:r>
                  </w:p>
                </w:txbxContent>
              </v:textbox>
            </v:shape>
            <v:shape id="_x0000_s1057" type="#_x0000_t32" style="position:absolute;left:4226;top:4566;width:335;height:0" o:connectortype="straight" o:regroupid="2">
              <v:stroke endarrow="block"/>
            </v:shape>
            <v:shape id="_x0000_s1058" type="#_x0000_t32" style="position:absolute;left:5766;top:4541;width:335;height:0" o:connectortype="straight" o:regroupid="2">
              <v:stroke endarrow="block"/>
            </v:shape>
            <v:shape id="_x0000_s1060" type="#_x0000_t32" style="position:absolute;left:8262;top:4513;width:335;height:0" o:connectortype="straight" o:regroupid="2">
              <v:stroke endarrow="block"/>
            </v:shape>
          </v:group>
        </w:pict>
      </w:r>
    </w:p>
    <w:p w:rsidR="007C1C1E" w:rsidRDefault="007C1C1E" w:rsidP="005C5796">
      <w:pPr>
        <w:ind w:firstLine="420"/>
      </w:pPr>
    </w:p>
    <w:p w:rsidR="007C1C1E" w:rsidRDefault="007C1C1E" w:rsidP="005C5796">
      <w:pPr>
        <w:ind w:firstLine="420"/>
      </w:pPr>
    </w:p>
    <w:p w:rsidR="009375D8" w:rsidRDefault="009375D8" w:rsidP="005C5796">
      <w:pPr>
        <w:ind w:firstLine="420"/>
        <w:rPr>
          <w:rFonts w:asciiTheme="majorEastAsia" w:eastAsiaTheme="majorEastAsia" w:hAnsiTheme="majorEastAsia"/>
        </w:rPr>
      </w:pPr>
    </w:p>
    <w:p w:rsidR="00BB481E" w:rsidRDefault="00BB481E" w:rsidP="005C5796">
      <w:pPr>
        <w:ind w:firstLine="420"/>
      </w:pPr>
      <w:r w:rsidRPr="00160D01">
        <w:rPr>
          <w:rFonts w:asciiTheme="majorEastAsia" w:eastAsiaTheme="majorEastAsia" w:hAnsiTheme="majorEastAsia" w:hint="eastAsia"/>
        </w:rPr>
        <w:t>2.</w:t>
      </w:r>
      <w:r w:rsidRPr="00160D01">
        <w:rPr>
          <w:rFonts w:asciiTheme="majorEastAsia" w:eastAsiaTheme="majorEastAsia" w:hAnsiTheme="majorEastAsia"/>
        </w:rPr>
        <w:t xml:space="preserve">1 </w:t>
      </w:r>
      <w:r w:rsidR="00C57850">
        <w:t>从</w:t>
      </w:r>
      <w:r>
        <w:t>优化、完善</w:t>
      </w:r>
      <w:r w:rsidR="00C57850">
        <w:rPr>
          <w:rFonts w:asciiTheme="majorEastAsia" w:eastAsiaTheme="majorEastAsia" w:hAnsiTheme="majorEastAsia"/>
        </w:rPr>
        <w:t>“</w:t>
      </w:r>
      <w:r>
        <w:t>醇</w:t>
      </w:r>
      <w:r w:rsidR="00C57850">
        <w:rPr>
          <w:rFonts w:asciiTheme="minorEastAsia" w:hAnsiTheme="minorEastAsia"/>
        </w:rPr>
        <w:t>”</w:t>
      </w:r>
      <w:r>
        <w:t>的</w:t>
      </w:r>
      <w:r w:rsidR="0074389C">
        <w:t>定义建构醇类的判断的心智模型，培养科学态度</w:t>
      </w:r>
      <w:r w:rsidR="0074389C">
        <w:rPr>
          <w:rFonts w:hint="eastAsia"/>
        </w:rPr>
        <w:t>的意识</w:t>
      </w:r>
    </w:p>
    <w:p w:rsidR="00C57850" w:rsidRDefault="00C57850" w:rsidP="005C5796">
      <w:pPr>
        <w:ind w:firstLine="420"/>
        <w:rPr>
          <w:rFonts w:asciiTheme="majorEastAsia" w:eastAsiaTheme="majorEastAsia" w:hAnsiTheme="majorEastAsia" w:hint="eastAsia"/>
        </w:rPr>
      </w:pPr>
      <w:r>
        <w:t>教材中醇的定义是</w:t>
      </w:r>
      <w:r w:rsidRPr="00C57850">
        <w:rPr>
          <w:rFonts w:asciiTheme="majorEastAsia" w:eastAsiaTheme="majorEastAsia" w:hAnsiTheme="majorEastAsia"/>
        </w:rPr>
        <w:t>“</w:t>
      </w:r>
      <w:r>
        <w:t>分子里含有跟链烃基相连的羟基的化合物</w:t>
      </w:r>
      <w:r w:rsidRPr="00C57850">
        <w:rPr>
          <w:rFonts w:asciiTheme="majorEastAsia" w:eastAsiaTheme="majorEastAsia" w:hAnsiTheme="majorEastAsia"/>
        </w:rPr>
        <w:t>”</w:t>
      </w:r>
      <w:r>
        <w:rPr>
          <w:rFonts w:asciiTheme="majorEastAsia" w:eastAsiaTheme="majorEastAsia" w:hAnsiTheme="majorEastAsia"/>
        </w:rPr>
        <w:t>，这样的定义把脂环烃与羟基相连的这类有机物排除在了醇类之外</w:t>
      </w:r>
      <w:r w:rsidR="00160D01">
        <w:rPr>
          <w:rFonts w:asciiTheme="majorEastAsia" w:eastAsiaTheme="majorEastAsia" w:hAnsiTheme="majorEastAsia"/>
        </w:rPr>
        <w:t>。在翻阅了更多的教材和文章后，鉴于学生所具有的知识的局限性，笔者和同事们把醇的定义优化为“分子里含有与除苯环外的烃基直接相连的羟基的化合物”。对一个</w:t>
      </w:r>
      <w:r w:rsidR="000E52CF">
        <w:rPr>
          <w:rFonts w:asciiTheme="majorEastAsia" w:eastAsiaTheme="majorEastAsia" w:hAnsiTheme="majorEastAsia"/>
        </w:rPr>
        <w:t>定义的完善和优化，体现了老师们对于学术精益求精的态度，也</w:t>
      </w:r>
      <w:r w:rsidR="000E52CF">
        <w:rPr>
          <w:rFonts w:asciiTheme="majorEastAsia" w:eastAsiaTheme="majorEastAsia" w:hAnsiTheme="majorEastAsia" w:hint="eastAsia"/>
        </w:rPr>
        <w:t>能</w:t>
      </w:r>
      <w:r w:rsidR="000E52CF">
        <w:rPr>
          <w:rFonts w:asciiTheme="majorEastAsia" w:eastAsiaTheme="majorEastAsia" w:hAnsiTheme="majorEastAsia"/>
        </w:rPr>
        <w:t>培养学生敢于质疑、严谨的科学态度</w:t>
      </w:r>
      <w:r w:rsidR="000E52CF">
        <w:rPr>
          <w:rFonts w:asciiTheme="majorEastAsia" w:eastAsiaTheme="majorEastAsia" w:hAnsiTheme="majorEastAsia" w:hint="eastAsia"/>
        </w:rPr>
        <w:t>的</w:t>
      </w:r>
      <w:r w:rsidR="000E52CF">
        <w:rPr>
          <w:rFonts w:asciiTheme="majorEastAsia" w:eastAsiaTheme="majorEastAsia" w:hAnsiTheme="majorEastAsia"/>
        </w:rPr>
        <w:t>核心素</w:t>
      </w:r>
      <w:r w:rsidR="000E52CF">
        <w:rPr>
          <w:rFonts w:asciiTheme="majorEastAsia" w:eastAsiaTheme="majorEastAsia" w:hAnsiTheme="majorEastAsia" w:hint="eastAsia"/>
        </w:rPr>
        <w:t>养</w:t>
      </w:r>
      <w:r w:rsidR="000E52CF">
        <w:rPr>
          <w:rFonts w:asciiTheme="majorEastAsia" w:eastAsiaTheme="majorEastAsia" w:hAnsiTheme="majorEastAsia"/>
        </w:rPr>
        <w:t>。</w:t>
      </w:r>
    </w:p>
    <w:p w:rsidR="00160D01" w:rsidRDefault="00160D01" w:rsidP="005C5796">
      <w:pPr>
        <w:ind w:firstLine="420"/>
      </w:pPr>
      <w:r>
        <w:rPr>
          <w:rFonts w:asciiTheme="majorEastAsia" w:eastAsiaTheme="majorEastAsia" w:hAnsiTheme="majorEastAsia" w:hint="eastAsia"/>
        </w:rPr>
        <w:t>2.</w:t>
      </w:r>
      <w:r>
        <w:rPr>
          <w:rFonts w:asciiTheme="majorEastAsia" w:eastAsiaTheme="majorEastAsia" w:hAnsiTheme="majorEastAsia"/>
        </w:rPr>
        <w:t>2 从</w:t>
      </w:r>
      <w:r w:rsidR="008F6BD4">
        <w:rPr>
          <w:rFonts w:asciiTheme="majorEastAsia" w:eastAsiaTheme="majorEastAsia" w:hAnsiTheme="majorEastAsia" w:hint="eastAsia"/>
        </w:rPr>
        <w:t>乙醇的化学性质建构</w:t>
      </w:r>
      <w:r w:rsidR="00194093">
        <w:rPr>
          <w:rFonts w:asciiTheme="majorEastAsia" w:eastAsiaTheme="majorEastAsia" w:hAnsiTheme="majorEastAsia" w:hint="eastAsia"/>
        </w:rPr>
        <w:t>饱和一元醇同系物化学性质的心智模型，培养</w:t>
      </w:r>
      <w:r w:rsidR="0074389C">
        <w:rPr>
          <w:rFonts w:hint="eastAsia"/>
        </w:rPr>
        <w:t>证据推理与模型认知的意识</w:t>
      </w:r>
    </w:p>
    <w:p w:rsidR="005659DE" w:rsidRDefault="005659DE" w:rsidP="005C5796">
      <w:pPr>
        <w:ind w:firstLine="420"/>
      </w:pPr>
      <w:r>
        <w:rPr>
          <w:rFonts w:hint="eastAsia"/>
        </w:rPr>
        <w:t>饱和一元醇化学性质的心智模型的建构：</w:t>
      </w:r>
    </w:p>
    <w:tbl>
      <w:tblPr>
        <w:tblStyle w:val="a6"/>
        <w:tblW w:w="0" w:type="auto"/>
        <w:tblLook w:val="04A0" w:firstRow="1" w:lastRow="0" w:firstColumn="1" w:lastColumn="0" w:noHBand="0" w:noVBand="1"/>
      </w:tblPr>
      <w:tblGrid>
        <w:gridCol w:w="1928"/>
        <w:gridCol w:w="1592"/>
        <w:gridCol w:w="1703"/>
        <w:gridCol w:w="1703"/>
        <w:gridCol w:w="1596"/>
      </w:tblGrid>
      <w:tr w:rsidR="00FB298E" w:rsidTr="00FB298E">
        <w:tc>
          <w:tcPr>
            <w:tcW w:w="1928" w:type="dxa"/>
          </w:tcPr>
          <w:p w:rsidR="00FB298E" w:rsidRDefault="00FB298E" w:rsidP="005C5796">
            <w:pPr>
              <w:rPr>
                <w:rFonts w:asciiTheme="majorEastAsia" w:eastAsiaTheme="majorEastAsia" w:hAnsiTheme="majorEastAsia"/>
              </w:rPr>
            </w:pPr>
            <w:r>
              <w:rPr>
                <w:rFonts w:asciiTheme="majorEastAsia" w:eastAsiaTheme="majorEastAsia" w:hAnsiTheme="majorEastAsia" w:hint="eastAsia"/>
              </w:rPr>
              <w:t>乙醇的化学性质（写出化学方程式）</w:t>
            </w:r>
          </w:p>
        </w:tc>
        <w:tc>
          <w:tcPr>
            <w:tcW w:w="1592" w:type="dxa"/>
          </w:tcPr>
          <w:p w:rsidR="00FB298E" w:rsidRPr="00FE5DB2" w:rsidRDefault="00FB298E" w:rsidP="005C5796">
            <w:pPr>
              <w:rPr>
                <w:rFonts w:asciiTheme="majorEastAsia" w:eastAsiaTheme="majorEastAsia" w:hAnsiTheme="majorEastAsia"/>
              </w:rPr>
            </w:pPr>
            <w:r>
              <w:rPr>
                <w:rFonts w:asciiTheme="majorEastAsia" w:eastAsiaTheme="majorEastAsia" w:hAnsiTheme="majorEastAsia" w:hint="eastAsia"/>
              </w:rPr>
              <w:t>乙醇分子发生化学反应时断键位置</w:t>
            </w:r>
          </w:p>
        </w:tc>
        <w:tc>
          <w:tcPr>
            <w:tcW w:w="1703" w:type="dxa"/>
          </w:tcPr>
          <w:p w:rsidR="00FB298E" w:rsidRDefault="00FB298E" w:rsidP="005C5796">
            <w:pPr>
              <w:rPr>
                <w:rFonts w:asciiTheme="majorEastAsia" w:eastAsiaTheme="majorEastAsia" w:hAnsiTheme="majorEastAsia"/>
              </w:rPr>
            </w:pPr>
            <w:r>
              <w:rPr>
                <w:rFonts w:asciiTheme="majorEastAsia" w:eastAsiaTheme="majorEastAsia" w:hAnsiTheme="majorEastAsia" w:hint="eastAsia"/>
              </w:rPr>
              <w:t>1-丁醇的化学性质（写出化学方程式）</w:t>
            </w:r>
          </w:p>
        </w:tc>
        <w:tc>
          <w:tcPr>
            <w:tcW w:w="1703" w:type="dxa"/>
          </w:tcPr>
          <w:p w:rsidR="00FB298E" w:rsidRDefault="00FB298E" w:rsidP="005C5796">
            <w:pPr>
              <w:rPr>
                <w:rFonts w:asciiTheme="majorEastAsia" w:eastAsiaTheme="majorEastAsia" w:hAnsiTheme="majorEastAsia"/>
              </w:rPr>
            </w:pPr>
            <w:r>
              <w:rPr>
                <w:rFonts w:asciiTheme="majorEastAsia" w:eastAsiaTheme="majorEastAsia" w:hAnsiTheme="majorEastAsia" w:hint="eastAsia"/>
              </w:rPr>
              <w:t>2-丁醇的化学性质（写出化学方程式）</w:t>
            </w:r>
          </w:p>
        </w:tc>
        <w:tc>
          <w:tcPr>
            <w:tcW w:w="1596" w:type="dxa"/>
          </w:tcPr>
          <w:p w:rsidR="00FB298E" w:rsidRDefault="00FB298E" w:rsidP="005C5796">
            <w:pPr>
              <w:rPr>
                <w:rFonts w:asciiTheme="majorEastAsia" w:eastAsiaTheme="majorEastAsia" w:hAnsiTheme="majorEastAsia"/>
              </w:rPr>
            </w:pPr>
            <w:r>
              <w:rPr>
                <w:rFonts w:asciiTheme="majorEastAsia" w:eastAsiaTheme="majorEastAsia" w:hAnsiTheme="majorEastAsia" w:hint="eastAsia"/>
              </w:rPr>
              <w:t>发生反应</w:t>
            </w:r>
            <w:r w:rsidR="001441DB">
              <w:rPr>
                <w:rFonts w:asciiTheme="majorEastAsia" w:eastAsiaTheme="majorEastAsia" w:hAnsiTheme="majorEastAsia" w:hint="eastAsia"/>
              </w:rPr>
              <w:t>过程中</w:t>
            </w:r>
            <w:r>
              <w:rPr>
                <w:rFonts w:asciiTheme="majorEastAsia" w:eastAsiaTheme="majorEastAsia" w:hAnsiTheme="majorEastAsia" w:hint="eastAsia"/>
              </w:rPr>
              <w:t>官能团</w:t>
            </w:r>
            <w:r w:rsidR="001441DB">
              <w:rPr>
                <w:rFonts w:asciiTheme="majorEastAsia" w:eastAsiaTheme="majorEastAsia" w:hAnsiTheme="majorEastAsia" w:hint="eastAsia"/>
              </w:rPr>
              <w:t>种类的改变</w:t>
            </w:r>
          </w:p>
        </w:tc>
      </w:tr>
      <w:tr w:rsidR="00FB298E" w:rsidTr="00FB298E">
        <w:tc>
          <w:tcPr>
            <w:tcW w:w="1928" w:type="dxa"/>
          </w:tcPr>
          <w:p w:rsidR="00FB298E" w:rsidRDefault="00FB298E" w:rsidP="005C5796">
            <w:pPr>
              <w:rPr>
                <w:rFonts w:asciiTheme="majorEastAsia" w:eastAsiaTheme="majorEastAsia" w:hAnsiTheme="majorEastAsia"/>
              </w:rPr>
            </w:pPr>
            <w:r>
              <w:rPr>
                <w:rFonts w:asciiTheme="majorEastAsia" w:eastAsiaTheme="majorEastAsia" w:hAnsiTheme="majorEastAsia" w:hint="eastAsia"/>
              </w:rPr>
              <w:t>取代反应：与卤化氢反应</w:t>
            </w:r>
          </w:p>
        </w:tc>
        <w:tc>
          <w:tcPr>
            <w:tcW w:w="1592" w:type="dxa"/>
          </w:tcPr>
          <w:p w:rsidR="00FB298E" w:rsidRDefault="00FB298E" w:rsidP="005C5796">
            <w:pPr>
              <w:rPr>
                <w:rFonts w:asciiTheme="majorEastAsia" w:eastAsiaTheme="majorEastAsia" w:hAnsiTheme="majorEastAsia"/>
              </w:rPr>
            </w:pPr>
          </w:p>
        </w:tc>
        <w:tc>
          <w:tcPr>
            <w:tcW w:w="1703" w:type="dxa"/>
          </w:tcPr>
          <w:p w:rsidR="00FB298E" w:rsidRDefault="00FB298E" w:rsidP="005C5796">
            <w:pPr>
              <w:rPr>
                <w:rFonts w:asciiTheme="majorEastAsia" w:eastAsiaTheme="majorEastAsia" w:hAnsiTheme="majorEastAsia"/>
              </w:rPr>
            </w:pPr>
          </w:p>
        </w:tc>
        <w:tc>
          <w:tcPr>
            <w:tcW w:w="1703" w:type="dxa"/>
          </w:tcPr>
          <w:p w:rsidR="00FB298E" w:rsidRDefault="00FB298E" w:rsidP="005C5796">
            <w:pPr>
              <w:rPr>
                <w:rFonts w:asciiTheme="majorEastAsia" w:eastAsiaTheme="majorEastAsia" w:hAnsiTheme="majorEastAsia"/>
              </w:rPr>
            </w:pPr>
          </w:p>
        </w:tc>
        <w:tc>
          <w:tcPr>
            <w:tcW w:w="1596" w:type="dxa"/>
          </w:tcPr>
          <w:p w:rsidR="00FB298E" w:rsidRDefault="00FB298E" w:rsidP="005C5796">
            <w:pPr>
              <w:rPr>
                <w:rFonts w:asciiTheme="majorEastAsia" w:eastAsiaTheme="majorEastAsia" w:hAnsiTheme="majorEastAsia"/>
              </w:rPr>
            </w:pPr>
          </w:p>
        </w:tc>
      </w:tr>
      <w:tr w:rsidR="00FB298E" w:rsidTr="00FB298E">
        <w:tc>
          <w:tcPr>
            <w:tcW w:w="1928" w:type="dxa"/>
          </w:tcPr>
          <w:p w:rsidR="00FB298E" w:rsidRDefault="00FB298E" w:rsidP="005C5796">
            <w:pPr>
              <w:rPr>
                <w:rFonts w:asciiTheme="majorEastAsia" w:eastAsiaTheme="majorEastAsia" w:hAnsiTheme="majorEastAsia"/>
              </w:rPr>
            </w:pPr>
            <w:r>
              <w:rPr>
                <w:rFonts w:asciiTheme="majorEastAsia" w:eastAsiaTheme="majorEastAsia" w:hAnsiTheme="majorEastAsia" w:hint="eastAsia"/>
              </w:rPr>
              <w:t>取代反应：分子间脱水</w:t>
            </w:r>
          </w:p>
        </w:tc>
        <w:tc>
          <w:tcPr>
            <w:tcW w:w="1592" w:type="dxa"/>
          </w:tcPr>
          <w:p w:rsidR="00FB298E" w:rsidRDefault="00FB298E" w:rsidP="005C5796">
            <w:pPr>
              <w:rPr>
                <w:rFonts w:asciiTheme="majorEastAsia" w:eastAsiaTheme="majorEastAsia" w:hAnsiTheme="majorEastAsia"/>
              </w:rPr>
            </w:pPr>
          </w:p>
        </w:tc>
        <w:tc>
          <w:tcPr>
            <w:tcW w:w="1703" w:type="dxa"/>
          </w:tcPr>
          <w:p w:rsidR="00FB298E" w:rsidRDefault="00FB298E" w:rsidP="005C5796">
            <w:pPr>
              <w:rPr>
                <w:rFonts w:asciiTheme="majorEastAsia" w:eastAsiaTheme="majorEastAsia" w:hAnsiTheme="majorEastAsia"/>
              </w:rPr>
            </w:pPr>
          </w:p>
        </w:tc>
        <w:tc>
          <w:tcPr>
            <w:tcW w:w="1703" w:type="dxa"/>
          </w:tcPr>
          <w:p w:rsidR="00FB298E" w:rsidRDefault="00FB298E" w:rsidP="005C5796">
            <w:pPr>
              <w:rPr>
                <w:rFonts w:asciiTheme="majorEastAsia" w:eastAsiaTheme="majorEastAsia" w:hAnsiTheme="majorEastAsia"/>
              </w:rPr>
            </w:pPr>
          </w:p>
        </w:tc>
        <w:tc>
          <w:tcPr>
            <w:tcW w:w="1596" w:type="dxa"/>
          </w:tcPr>
          <w:p w:rsidR="00FB298E" w:rsidRDefault="00FB298E" w:rsidP="005C5796">
            <w:pPr>
              <w:rPr>
                <w:rFonts w:asciiTheme="majorEastAsia" w:eastAsiaTheme="majorEastAsia" w:hAnsiTheme="majorEastAsia"/>
              </w:rPr>
            </w:pPr>
          </w:p>
        </w:tc>
      </w:tr>
      <w:tr w:rsidR="00FB298E" w:rsidTr="00FB298E">
        <w:tc>
          <w:tcPr>
            <w:tcW w:w="1928" w:type="dxa"/>
          </w:tcPr>
          <w:p w:rsidR="00FB298E" w:rsidRDefault="00FB298E" w:rsidP="005C5796">
            <w:pPr>
              <w:rPr>
                <w:rFonts w:asciiTheme="majorEastAsia" w:eastAsiaTheme="majorEastAsia" w:hAnsiTheme="majorEastAsia"/>
              </w:rPr>
            </w:pPr>
            <w:r>
              <w:rPr>
                <w:rFonts w:asciiTheme="majorEastAsia" w:eastAsiaTheme="majorEastAsia" w:hAnsiTheme="majorEastAsia" w:hint="eastAsia"/>
              </w:rPr>
              <w:t>催化氧化反应</w:t>
            </w:r>
          </w:p>
        </w:tc>
        <w:tc>
          <w:tcPr>
            <w:tcW w:w="1592" w:type="dxa"/>
          </w:tcPr>
          <w:p w:rsidR="00FB298E" w:rsidRDefault="00FB298E" w:rsidP="005C5796">
            <w:pPr>
              <w:rPr>
                <w:rFonts w:asciiTheme="majorEastAsia" w:eastAsiaTheme="majorEastAsia" w:hAnsiTheme="majorEastAsia"/>
              </w:rPr>
            </w:pPr>
          </w:p>
        </w:tc>
        <w:tc>
          <w:tcPr>
            <w:tcW w:w="1703" w:type="dxa"/>
          </w:tcPr>
          <w:p w:rsidR="00FB298E" w:rsidRDefault="00FB298E" w:rsidP="005C5796">
            <w:pPr>
              <w:rPr>
                <w:rFonts w:asciiTheme="majorEastAsia" w:eastAsiaTheme="majorEastAsia" w:hAnsiTheme="majorEastAsia"/>
              </w:rPr>
            </w:pPr>
          </w:p>
        </w:tc>
        <w:tc>
          <w:tcPr>
            <w:tcW w:w="1703" w:type="dxa"/>
          </w:tcPr>
          <w:p w:rsidR="00FB298E" w:rsidRDefault="00FB298E" w:rsidP="005C5796">
            <w:pPr>
              <w:rPr>
                <w:rFonts w:asciiTheme="majorEastAsia" w:eastAsiaTheme="majorEastAsia" w:hAnsiTheme="majorEastAsia"/>
              </w:rPr>
            </w:pPr>
          </w:p>
        </w:tc>
        <w:tc>
          <w:tcPr>
            <w:tcW w:w="1596" w:type="dxa"/>
          </w:tcPr>
          <w:p w:rsidR="00FB298E" w:rsidRDefault="00FB298E" w:rsidP="005C5796">
            <w:pPr>
              <w:rPr>
                <w:rFonts w:asciiTheme="majorEastAsia" w:eastAsiaTheme="majorEastAsia" w:hAnsiTheme="majorEastAsia"/>
              </w:rPr>
            </w:pPr>
          </w:p>
        </w:tc>
      </w:tr>
      <w:tr w:rsidR="00FB298E" w:rsidTr="00FB298E">
        <w:tc>
          <w:tcPr>
            <w:tcW w:w="1928" w:type="dxa"/>
          </w:tcPr>
          <w:p w:rsidR="00FB298E" w:rsidRDefault="00FB298E" w:rsidP="002C0CCD">
            <w:pPr>
              <w:rPr>
                <w:rFonts w:asciiTheme="majorEastAsia" w:eastAsiaTheme="majorEastAsia" w:hAnsiTheme="majorEastAsia"/>
              </w:rPr>
            </w:pPr>
            <w:r>
              <w:rPr>
                <w:rFonts w:asciiTheme="majorEastAsia" w:eastAsiaTheme="majorEastAsia" w:hAnsiTheme="majorEastAsia" w:hint="eastAsia"/>
              </w:rPr>
              <w:t>酯化反应</w:t>
            </w:r>
          </w:p>
        </w:tc>
        <w:tc>
          <w:tcPr>
            <w:tcW w:w="1592" w:type="dxa"/>
          </w:tcPr>
          <w:p w:rsidR="00FB298E" w:rsidRDefault="00FB298E" w:rsidP="005C5796">
            <w:pPr>
              <w:rPr>
                <w:rFonts w:asciiTheme="majorEastAsia" w:eastAsiaTheme="majorEastAsia" w:hAnsiTheme="majorEastAsia"/>
              </w:rPr>
            </w:pPr>
          </w:p>
        </w:tc>
        <w:tc>
          <w:tcPr>
            <w:tcW w:w="1703" w:type="dxa"/>
          </w:tcPr>
          <w:p w:rsidR="00FB298E" w:rsidRDefault="00FB298E" w:rsidP="005C5796">
            <w:pPr>
              <w:rPr>
                <w:rFonts w:asciiTheme="majorEastAsia" w:eastAsiaTheme="majorEastAsia" w:hAnsiTheme="majorEastAsia"/>
              </w:rPr>
            </w:pPr>
          </w:p>
        </w:tc>
        <w:tc>
          <w:tcPr>
            <w:tcW w:w="1703" w:type="dxa"/>
          </w:tcPr>
          <w:p w:rsidR="00FB298E" w:rsidRDefault="00FB298E" w:rsidP="005C5796">
            <w:pPr>
              <w:rPr>
                <w:rFonts w:asciiTheme="majorEastAsia" w:eastAsiaTheme="majorEastAsia" w:hAnsiTheme="majorEastAsia"/>
              </w:rPr>
            </w:pPr>
          </w:p>
        </w:tc>
        <w:tc>
          <w:tcPr>
            <w:tcW w:w="1596" w:type="dxa"/>
          </w:tcPr>
          <w:p w:rsidR="00FB298E" w:rsidRDefault="00FB298E" w:rsidP="005C5796">
            <w:pPr>
              <w:rPr>
                <w:rFonts w:asciiTheme="majorEastAsia" w:eastAsiaTheme="majorEastAsia" w:hAnsiTheme="majorEastAsia"/>
              </w:rPr>
            </w:pPr>
          </w:p>
        </w:tc>
      </w:tr>
      <w:tr w:rsidR="00FB298E" w:rsidTr="00FB298E">
        <w:tc>
          <w:tcPr>
            <w:tcW w:w="1928" w:type="dxa"/>
          </w:tcPr>
          <w:p w:rsidR="00FB298E" w:rsidRDefault="00FB298E" w:rsidP="002C0CCD">
            <w:pPr>
              <w:rPr>
                <w:rFonts w:asciiTheme="majorEastAsia" w:eastAsiaTheme="majorEastAsia" w:hAnsiTheme="majorEastAsia"/>
              </w:rPr>
            </w:pPr>
            <w:r>
              <w:rPr>
                <w:rFonts w:asciiTheme="majorEastAsia" w:eastAsiaTheme="majorEastAsia" w:hAnsiTheme="majorEastAsia" w:hint="eastAsia"/>
              </w:rPr>
              <w:t>置换反应</w:t>
            </w:r>
          </w:p>
        </w:tc>
        <w:tc>
          <w:tcPr>
            <w:tcW w:w="1592" w:type="dxa"/>
          </w:tcPr>
          <w:p w:rsidR="00FB298E" w:rsidRDefault="00FB298E" w:rsidP="005C5796">
            <w:pPr>
              <w:rPr>
                <w:rFonts w:asciiTheme="majorEastAsia" w:eastAsiaTheme="majorEastAsia" w:hAnsiTheme="majorEastAsia"/>
              </w:rPr>
            </w:pPr>
          </w:p>
        </w:tc>
        <w:tc>
          <w:tcPr>
            <w:tcW w:w="1703" w:type="dxa"/>
          </w:tcPr>
          <w:p w:rsidR="00FB298E" w:rsidRDefault="00FB298E" w:rsidP="005C5796">
            <w:pPr>
              <w:rPr>
                <w:rFonts w:asciiTheme="majorEastAsia" w:eastAsiaTheme="majorEastAsia" w:hAnsiTheme="majorEastAsia"/>
              </w:rPr>
            </w:pPr>
          </w:p>
        </w:tc>
        <w:tc>
          <w:tcPr>
            <w:tcW w:w="1703" w:type="dxa"/>
          </w:tcPr>
          <w:p w:rsidR="00FB298E" w:rsidRDefault="00FB298E" w:rsidP="005C5796">
            <w:pPr>
              <w:rPr>
                <w:rFonts w:asciiTheme="majorEastAsia" w:eastAsiaTheme="majorEastAsia" w:hAnsiTheme="majorEastAsia"/>
              </w:rPr>
            </w:pPr>
          </w:p>
        </w:tc>
        <w:tc>
          <w:tcPr>
            <w:tcW w:w="1596" w:type="dxa"/>
          </w:tcPr>
          <w:p w:rsidR="00FB298E" w:rsidRDefault="00FB298E" w:rsidP="005C5796">
            <w:pPr>
              <w:rPr>
                <w:rFonts w:asciiTheme="majorEastAsia" w:eastAsiaTheme="majorEastAsia" w:hAnsiTheme="majorEastAsia"/>
              </w:rPr>
            </w:pPr>
          </w:p>
        </w:tc>
      </w:tr>
      <w:tr w:rsidR="00FB298E" w:rsidTr="00FB298E">
        <w:tc>
          <w:tcPr>
            <w:tcW w:w="1928" w:type="dxa"/>
          </w:tcPr>
          <w:p w:rsidR="00FB298E" w:rsidRDefault="00FB298E" w:rsidP="002C0CCD">
            <w:pPr>
              <w:rPr>
                <w:rFonts w:asciiTheme="majorEastAsia" w:eastAsiaTheme="majorEastAsia" w:hAnsiTheme="majorEastAsia"/>
              </w:rPr>
            </w:pPr>
            <w:r>
              <w:rPr>
                <w:rFonts w:asciiTheme="majorEastAsia" w:eastAsiaTheme="majorEastAsia" w:hAnsiTheme="majorEastAsia" w:hint="eastAsia"/>
              </w:rPr>
              <w:t>消除反应</w:t>
            </w:r>
          </w:p>
        </w:tc>
        <w:tc>
          <w:tcPr>
            <w:tcW w:w="1592" w:type="dxa"/>
          </w:tcPr>
          <w:p w:rsidR="00FB298E" w:rsidRDefault="00FB298E" w:rsidP="005C5796">
            <w:pPr>
              <w:rPr>
                <w:rFonts w:asciiTheme="majorEastAsia" w:eastAsiaTheme="majorEastAsia" w:hAnsiTheme="majorEastAsia"/>
              </w:rPr>
            </w:pPr>
          </w:p>
        </w:tc>
        <w:tc>
          <w:tcPr>
            <w:tcW w:w="1703" w:type="dxa"/>
          </w:tcPr>
          <w:p w:rsidR="00FB298E" w:rsidRDefault="00FB298E" w:rsidP="005C5796">
            <w:pPr>
              <w:rPr>
                <w:rFonts w:asciiTheme="majorEastAsia" w:eastAsiaTheme="majorEastAsia" w:hAnsiTheme="majorEastAsia"/>
              </w:rPr>
            </w:pPr>
          </w:p>
        </w:tc>
        <w:tc>
          <w:tcPr>
            <w:tcW w:w="1703" w:type="dxa"/>
          </w:tcPr>
          <w:p w:rsidR="00FB298E" w:rsidRDefault="00FB298E" w:rsidP="005C5796">
            <w:pPr>
              <w:rPr>
                <w:rFonts w:asciiTheme="majorEastAsia" w:eastAsiaTheme="majorEastAsia" w:hAnsiTheme="majorEastAsia"/>
              </w:rPr>
            </w:pPr>
          </w:p>
        </w:tc>
        <w:tc>
          <w:tcPr>
            <w:tcW w:w="1596" w:type="dxa"/>
          </w:tcPr>
          <w:p w:rsidR="00FB298E" w:rsidRDefault="00FB298E" w:rsidP="005C5796">
            <w:pPr>
              <w:rPr>
                <w:rFonts w:asciiTheme="majorEastAsia" w:eastAsiaTheme="majorEastAsia" w:hAnsiTheme="majorEastAsia"/>
              </w:rPr>
            </w:pPr>
          </w:p>
        </w:tc>
      </w:tr>
    </w:tbl>
    <w:p w:rsidR="00194093" w:rsidRDefault="00BE36CD" w:rsidP="005C5796">
      <w:pPr>
        <w:ind w:firstLine="420"/>
        <w:rPr>
          <w:rFonts w:asciiTheme="majorEastAsia" w:eastAsiaTheme="majorEastAsia" w:hAnsiTheme="majorEastAsia"/>
        </w:rPr>
      </w:pPr>
      <w:r>
        <w:rPr>
          <w:rFonts w:asciiTheme="majorEastAsia" w:eastAsiaTheme="majorEastAsia" w:hAnsiTheme="majorEastAsia" w:hint="eastAsia"/>
        </w:rPr>
        <w:t>从乙醇发生各类化学反应时的断键位置建立饱和一元醇发生类似化学反应的断键位置的模型认知，</w:t>
      </w:r>
      <w:r w:rsidR="00604A65">
        <w:rPr>
          <w:rFonts w:asciiTheme="majorEastAsia" w:eastAsiaTheme="majorEastAsia" w:hAnsiTheme="majorEastAsia" w:hint="eastAsia"/>
        </w:rPr>
        <w:t>以此掌握饱和一元醇同系物化学性质相同点，从而能熟练书写化学反应方程式；根据化学键断裂和形成的证据推理出羟基位置的不同会造成某些醇发生消除和催化氧化反应时产物的不同，且并不是所有的饱和一元醇都能发生消除和催化氧化反应</w:t>
      </w:r>
      <w:r w:rsidR="0075159B">
        <w:rPr>
          <w:rFonts w:asciiTheme="majorEastAsia" w:eastAsiaTheme="majorEastAsia" w:hAnsiTheme="majorEastAsia" w:hint="eastAsia"/>
        </w:rPr>
        <w:t>，通过分析和归</w:t>
      </w:r>
      <w:r w:rsidR="000E52CF">
        <w:rPr>
          <w:rFonts w:asciiTheme="majorEastAsia" w:eastAsiaTheme="majorEastAsia" w:hAnsiTheme="majorEastAsia" w:hint="eastAsia"/>
        </w:rPr>
        <w:lastRenderedPageBreak/>
        <w:t>纳建立起饱和一元醇发生消除和催化氧化反应的如下模型：像</w:t>
      </w:r>
      <w:r w:rsidR="0075159B">
        <w:rPr>
          <w:rFonts w:asciiTheme="majorEastAsia" w:eastAsiaTheme="majorEastAsia" w:hAnsiTheme="majorEastAsia" w:hint="eastAsia"/>
        </w:rPr>
        <w:t>2-丁醇这样不对称的醇消除反应的产物会有两种；羟基碳无邻碳或邻碳无氢原子则不能发生消除反应；羟基碳上有两个氢原子则可被催化氧化为醛，羟基碳上有一个氢原子则可被催化氧化为酮，羟基碳上无氢原子则不能被催化氧化。</w:t>
      </w:r>
      <w:r w:rsidR="000E52CF">
        <w:rPr>
          <w:rFonts w:asciiTheme="majorEastAsia" w:eastAsiaTheme="majorEastAsia" w:hAnsiTheme="majorEastAsia" w:hint="eastAsia"/>
        </w:rPr>
        <w:t>在这一心智模型的建构过程中，</w:t>
      </w:r>
      <w:r w:rsidR="005659DE">
        <w:rPr>
          <w:rFonts w:asciiTheme="majorEastAsia" w:eastAsiaTheme="majorEastAsia" w:hAnsiTheme="majorEastAsia" w:hint="eastAsia"/>
        </w:rPr>
        <w:t>学生对于同系物化学性质相似性的理解得到升华，培养了学生从官能团、化学键</w:t>
      </w:r>
      <w:r w:rsidR="000E52CF">
        <w:rPr>
          <w:rFonts w:asciiTheme="majorEastAsia" w:eastAsiaTheme="majorEastAsia" w:hAnsiTheme="majorEastAsia" w:hint="eastAsia"/>
        </w:rPr>
        <w:t>的</w:t>
      </w:r>
      <w:r w:rsidR="005659DE">
        <w:rPr>
          <w:rFonts w:asciiTheme="majorEastAsia" w:eastAsiaTheme="majorEastAsia" w:hAnsiTheme="majorEastAsia" w:hint="eastAsia"/>
        </w:rPr>
        <w:t>微观</w:t>
      </w:r>
      <w:r w:rsidR="000E52CF">
        <w:rPr>
          <w:rFonts w:asciiTheme="majorEastAsia" w:eastAsiaTheme="majorEastAsia" w:hAnsiTheme="majorEastAsia" w:hint="eastAsia"/>
        </w:rPr>
        <w:t>角度</w:t>
      </w:r>
      <w:r w:rsidR="005659DE">
        <w:rPr>
          <w:rFonts w:asciiTheme="majorEastAsia" w:eastAsiaTheme="majorEastAsia" w:hAnsiTheme="majorEastAsia" w:hint="eastAsia"/>
        </w:rPr>
        <w:t>获取证据，依据证据推出合理的理论模型，</w:t>
      </w:r>
      <w:r w:rsidR="000E52CF">
        <w:rPr>
          <w:rFonts w:asciiTheme="majorEastAsia" w:eastAsiaTheme="majorEastAsia" w:hAnsiTheme="majorEastAsia"/>
        </w:rPr>
        <w:t>并在</w:t>
      </w:r>
      <w:r w:rsidR="000E52CF">
        <w:rPr>
          <w:rFonts w:asciiTheme="majorEastAsia" w:eastAsiaTheme="majorEastAsia" w:hAnsiTheme="majorEastAsia" w:hint="eastAsia"/>
        </w:rPr>
        <w:t>今后</w:t>
      </w:r>
      <w:r w:rsidR="000E52CF">
        <w:rPr>
          <w:rFonts w:asciiTheme="majorEastAsia" w:eastAsiaTheme="majorEastAsia" w:hAnsiTheme="majorEastAsia"/>
        </w:rPr>
        <w:t>的</w:t>
      </w:r>
      <w:r w:rsidR="000E52CF">
        <w:rPr>
          <w:rFonts w:asciiTheme="majorEastAsia" w:eastAsiaTheme="majorEastAsia" w:hAnsiTheme="majorEastAsia" w:hint="eastAsia"/>
        </w:rPr>
        <w:t>有机合成</w:t>
      </w:r>
      <w:r w:rsidR="000E52CF">
        <w:rPr>
          <w:rFonts w:asciiTheme="majorEastAsia" w:eastAsiaTheme="majorEastAsia" w:hAnsiTheme="majorEastAsia"/>
        </w:rPr>
        <w:t>中能</w:t>
      </w:r>
      <w:r w:rsidR="005659DE">
        <w:rPr>
          <w:rFonts w:asciiTheme="majorEastAsia" w:eastAsiaTheme="majorEastAsia" w:hAnsiTheme="majorEastAsia" w:hint="eastAsia"/>
        </w:rPr>
        <w:t>运用理论模型解释和预测有机物的结构、性质与变化的核心素养。</w:t>
      </w:r>
    </w:p>
    <w:p w:rsidR="009375D8" w:rsidRDefault="009375D8" w:rsidP="005C5796">
      <w:pPr>
        <w:ind w:firstLine="420"/>
        <w:rPr>
          <w:rFonts w:asciiTheme="majorEastAsia" w:eastAsiaTheme="majorEastAsia" w:hAnsiTheme="majorEastAsia"/>
        </w:rPr>
      </w:pPr>
    </w:p>
    <w:p w:rsidR="005659DE" w:rsidRPr="00C57850" w:rsidRDefault="005659DE" w:rsidP="005C5796">
      <w:pPr>
        <w:ind w:firstLine="420"/>
        <w:rPr>
          <w:rFonts w:asciiTheme="majorEastAsia" w:eastAsiaTheme="majorEastAsia" w:hAnsiTheme="majorEastAsia"/>
        </w:rPr>
      </w:pPr>
      <w:r>
        <w:rPr>
          <w:rFonts w:asciiTheme="majorEastAsia" w:eastAsiaTheme="majorEastAsia" w:hAnsiTheme="majorEastAsia" w:hint="eastAsia"/>
        </w:rPr>
        <w:t>三、</w:t>
      </w:r>
      <w:r w:rsidR="00D2332C">
        <w:rPr>
          <w:rFonts w:asciiTheme="majorEastAsia" w:eastAsiaTheme="majorEastAsia" w:hAnsiTheme="majorEastAsia" w:hint="eastAsia"/>
        </w:rPr>
        <w:t>建构烃的含氧衍生物心智模型，培养变化意识</w:t>
      </w:r>
    </w:p>
    <w:p w:rsidR="00557631" w:rsidRDefault="00C10BE5" w:rsidP="005C5796">
      <w:pPr>
        <w:ind w:firstLine="420"/>
      </w:pPr>
      <w:r>
        <w:rPr>
          <w:rFonts w:hint="eastAsia"/>
        </w:rPr>
        <w:t>1</w:t>
      </w:r>
      <w:r>
        <w:rPr>
          <w:rFonts w:hint="eastAsia"/>
        </w:rPr>
        <w:t>、</w:t>
      </w:r>
      <w:r w:rsidR="00CD42B2">
        <w:rPr>
          <w:rFonts w:hint="eastAsia"/>
        </w:rPr>
        <w:t>整合</w:t>
      </w:r>
      <w:r w:rsidR="00CD42B2">
        <w:t>教材后，</w:t>
      </w:r>
      <w:r w:rsidR="00CD42B2">
        <w:rPr>
          <w:rFonts w:hint="eastAsia"/>
        </w:rPr>
        <w:t>在乙醇和醇后面将安排</w:t>
      </w:r>
      <w:r w:rsidR="005658E0">
        <w:rPr>
          <w:rFonts w:hint="eastAsia"/>
        </w:rPr>
        <w:t>乙醛和醛、乙酸和羧酸、乙酸乙酯和酯等烃的含氧衍生物的学习，乙醇</w:t>
      </w:r>
      <w:r w:rsidR="00CE38DC">
        <w:rPr>
          <w:rFonts w:hint="eastAsia"/>
        </w:rPr>
        <w:t>和醇的学习模型可以运用到这些烃的含氧衍生物的学习中，从而建构起认识新的有机化合物的心智模型。</w:t>
      </w:r>
    </w:p>
    <w:p w:rsidR="00CE38DC" w:rsidRPr="00D2332C" w:rsidRDefault="00CD42B2" w:rsidP="005C5796">
      <w:pPr>
        <w:ind w:firstLine="420"/>
      </w:pPr>
      <w:r>
        <w:rPr>
          <w:noProof/>
        </w:rPr>
        <w:pict>
          <v:group id="_x0000_s1187" style="position:absolute;left:0;text-align:left;margin-left:23.2pt;margin-top:13.65pt;width:383.8pt;height:389.05pt;z-index:251775488" coordorigin="2264,5457" coordsize="7676,7781">
            <v:group id="_x0000_s1166" style="position:absolute;left:6371;top:6142;width:3569;height:7096" coordorigin="6371,1522" coordsize="3569,7096" o:regroupid="7">
              <v:shape id="文本框 2" o:spid="_x0000_s1115" type="#_x0000_t202" style="position:absolute;left:6371;top:3140;width:465;height:2967;visibility:visible;mso-height-percent:200;mso-wrap-distance-left:9pt;mso-wrap-distance-top:3.6pt;mso-wrap-distance-right:9pt;mso-wrap-distance-bottom:3.6pt;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">
                <v:textbox style="mso-next-textbox:#文本框 2;mso-fit-shape-to-text:t">
                  <w:txbxContent>
                    <w:p w:rsidR="004D0861" w:rsidRDefault="004D0861" w:rsidP="004D0861">
                      <w:r>
                        <w:rPr>
                          <w:rFonts w:hint="eastAsia"/>
                        </w:rPr>
                        <w:t>认识某类有机化合物</w:t>
                      </w:r>
                    </w:p>
                  </w:txbxContent>
                </v:textbox>
              </v:shape>
              <v:group id="_x0000_s1153" style="position:absolute;left:7299;top:1522;width:2641;height:7096" coordorigin="6537,1522" coordsize="2641,7096">
                <v:shape id="文本框 2" o:spid="_x0000_s1154" type="#_x0000_t202" style="position:absolute;left:6537;top:1522;width:1137;height:1719;visibility:visible;mso-height-percent:200;mso-wrap-distance-left:9pt;mso-wrap-distance-top:3.6pt;mso-wrap-distance-right:9pt;mso-wrap-distance-bottom:3.6pt;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">
                  <v:textbox style="mso-next-textbox:#文本框 2;mso-fit-shape-to-text:t">
                    <w:txbxContent>
                      <w:p w:rsidR="00E30A92" w:rsidRDefault="00E30A92" w:rsidP="00E30A92">
                        <w:r>
                          <w:rPr>
                            <w:rFonts w:hint="eastAsia"/>
                          </w:rPr>
                          <w:t>该类有机物的结构特点，认识官能团</w:t>
                        </w:r>
                      </w:p>
                    </w:txbxContent>
                  </v:textbox>
                </v:shape>
                <v:shape id="文本框 2" o:spid="_x0000_s1155" type="#_x0000_t202" style="position:absolute;left:6576;top:3762;width:1137;height:1095;visibility:visible;mso-height-percent:200;mso-wrap-distance-left:9pt;mso-wrap-distance-top:3.6pt;mso-wrap-distance-right:9pt;mso-wrap-distance-bottom:3.6pt;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">
                  <v:textbox style="mso-next-textbox:#文本框 2;mso-fit-shape-to-text:t">
                    <w:txbxContent>
                      <w:p w:rsidR="00E30A92" w:rsidRDefault="00E30A92" w:rsidP="00E30A92">
                        <w:r>
                          <w:rPr>
                            <w:rFonts w:hint="eastAsia"/>
                          </w:rPr>
                          <w:t>同系物物理性质特点</w:t>
                        </w:r>
                      </w:p>
                    </w:txbxContent>
                  </v:textbox>
                </v:shape>
                <v:shape id="文本框 2" o:spid="_x0000_s1156" type="#_x0000_t202" style="position:absolute;left:6644;top:5359;width:1099;height:1407;visibility:visible;mso-height-percent:200;mso-wrap-distance-left:9pt;mso-wrap-distance-top:3.6pt;mso-wrap-distance-right:9pt;mso-wrap-distance-bottom:3.6pt;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">
                  <v:textbox style="mso-next-textbox:#文本框 2;mso-fit-shape-to-text:t">
                    <w:txbxContent>
                      <w:p w:rsidR="00E30A92" w:rsidRDefault="00E30A92" w:rsidP="00E30A92">
                        <w:r>
                          <w:rPr>
                            <w:rFonts w:hint="eastAsia"/>
                          </w:rPr>
                          <w:t>同系物化学性质的相似性</w:t>
                        </w:r>
                      </w:p>
                    </w:txbxContent>
                  </v:textbox>
                </v:shape>
                <v:shape id="文本框 2" o:spid="_x0000_s1157" type="#_x0000_t202" style="position:absolute;left:6673;top:7211;width:1137;height:1407;visibility:visible;mso-height-percent:200;mso-wrap-distance-left:9pt;mso-wrap-distance-top:3.6pt;mso-wrap-distance-right:9pt;mso-wrap-distance-bottom:3.6pt;mso-position-horizontal-relative:text;mso-position-vertical-relative:text;mso-height-percent:200;mso-width-relative:margin;mso-height-relative:margin;v-text-anchor:top" wrapcoords="-227 -415 -227 21600 21827 21600 21827 -415 -227 -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">
                  <v:textbox style="mso-next-textbox:#文本框 2;mso-fit-shape-to-text:t">
                    <w:txbxContent>
                      <w:p w:rsidR="00E30A92" w:rsidRDefault="00E30A92" w:rsidP="00E30A92">
                        <w:r>
                          <w:rPr>
                            <w:rFonts w:hint="eastAsia"/>
                          </w:rPr>
                          <w:t>认识某些重要的同系物</w:t>
                        </w:r>
                      </w:p>
                    </w:txbxContent>
                  </v:textbox>
                </v:shape>
                <v:shape id="文本框 2" o:spid="_x0000_s1158" type="#_x0000_t202" style="position:absolute;left:8055;top:4186;width:1123;height:1719;visibility:visible;mso-height-percent:200;mso-wrap-distance-left:9pt;mso-wrap-distance-top:3.6pt;mso-wrap-distance-right:9pt;mso-wrap-distance-bottom:3.6pt;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">
                  <v:textbox style="mso-next-textbox:#文本框 2;mso-fit-shape-to-text:t">
                    <w:txbxContent>
                      <w:p w:rsidR="00E30A92" w:rsidRDefault="00E30A92" w:rsidP="00E30A92">
                        <w:r>
                          <w:rPr>
                            <w:rFonts w:hint="eastAsia"/>
                          </w:rPr>
                          <w:t>同系物与代表物化学性质的相同点</w:t>
                        </w:r>
                      </w:p>
                    </w:txbxContent>
                  </v:textbox>
                </v:shape>
                <v:shape id="文本框 2" o:spid="_x0000_s1159" type="#_x0000_t202" style="position:absolute;left:8071;top:6374;width:1084;height:2031;visibility:visible;mso-height-percent:200;mso-wrap-distance-left:9pt;mso-wrap-distance-top:3.6pt;mso-wrap-distance-right:9pt;mso-wrap-distance-bottom:3.6pt;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">
                  <v:textbox style="mso-next-textbox:#文本框 2;mso-fit-shape-to-text:t">
                    <w:txbxContent>
                      <w:p w:rsidR="00E30A92" w:rsidRDefault="00E30A92" w:rsidP="00E30A92">
                        <w:r>
                          <w:rPr>
                            <w:rFonts w:hint="eastAsia"/>
                          </w:rPr>
                          <w:t>某些同系物与代表物化学性质的不同点</w:t>
                        </w:r>
                      </w:p>
                    </w:txbxContent>
                  </v:textbox>
                </v:shape>
                <v:shape id="_x0000_s1160" type="#_x0000_t32" style="position:absolute;left:7156;top:4883;width:0;height:425" o:connectortype="straight">
                  <v:stroke endarrow="block"/>
                </v:shape>
                <v:shape id="_x0000_s1161" type="#_x0000_t32" style="position:absolute;left:7198;top:6803;width:0;height:425" o:connectortype="straight">
                  <v:stroke endarrow="block"/>
                </v:shape>
                <v:shape id="_x0000_s1162" type="#_x0000_t32" style="position:absolute;left:7138;top:3305;width:0;height:425" o:connectortype="straight">
                  <v:stroke endarrow="block"/>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163" type="#_x0000_t87" style="position:absolute;left:7803;top:5192;width:210;height:1854"/>
              </v:group>
              <v:shape id="_x0000_s1165" type="#_x0000_t87" style="position:absolute;left:7010;top:2952;width:165;height:4695"/>
            </v:group>
            <v:shape id="_x0000_s1169" type="#_x0000_t32" style="position:absolute;left:5850;top:8786;width:458;height:0" o:connectortype="straight" o:regroupid="7">
              <v:stroke endarrow="block"/>
            </v:shape>
            <v:shape id="_x0000_s1181" type="#_x0000_t32" style="position:absolute;left:5844;top:9050;width:458;height:0;flip:x" o:connectortype="straight" o:regroupid="7">
              <v:stroke endarrow="block"/>
            </v:shape>
            <v:group id="_x0000_s1186" style="position:absolute;left:2264;top:5457;width:3527;height:5673" coordorigin="2264,5457" coordsize="3527,5673">
              <v:shape id="文本框 2" o:spid="_x0000_s1114" type="#_x0000_t202" style="position:absolute;left:5326;top:8272;width:465;height:1719;visibility:visible;mso-height-percent:200;mso-wrap-distance-left:9pt;mso-wrap-distance-top:3.6pt;mso-wrap-distance-right:9pt;mso-wrap-distance-bottom:3.6pt;mso-position-horizontal-relative:text;mso-position-vertical-relative:text;mso-height-percent:200;mso-width-relative:margin;mso-height-relative:margin;v-text-anchor:top" o:regroupid="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">
                <v:textbox style="mso-next-textbox:#文本框 2;mso-fit-shape-to-text:t">
                  <w:txbxContent>
                    <w:p w:rsidR="004D0861" w:rsidRDefault="004D0861">
                      <w:r>
                        <w:rPr>
                          <w:rFonts w:hint="eastAsia"/>
                        </w:rPr>
                        <w:t>认识代表物</w:t>
                      </w:r>
                    </w:p>
                  </w:txbxContent>
                </v:textbox>
              </v:shape>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116" type="#_x0000_t88" style="position:absolute;left:4972;top:6904;width:266;height:4226" o:regroupid="8"/>
              <v:shape id="_x0000_s1096" type="#_x0000_t202" style="position:absolute;left:3896;top:7614;width:965;height:1343;mso-width-relative:margin;mso-height-relative:margin" o:regroupid="9" filled="f">
                <v:textbox style="mso-next-textbox:#_x0000_s1096">
                  <w:txbxContent>
                    <w:p w:rsidR="00301949" w:rsidRDefault="00301949" w:rsidP="00301949">
                      <w:r>
                        <w:rPr>
                          <w:rFonts w:hint="eastAsia"/>
                        </w:rPr>
                        <w:t>代表物分子结构的确定</w:t>
                      </w:r>
                    </w:p>
                  </w:txbxContent>
                </v:textbox>
              </v:shape>
              <v:shape id="_x0000_s1097" type="#_x0000_t202" style="position:absolute;left:3933;top:5457;width:905;height:1719;mso-height-percent:200;mso-height-percent:200;mso-width-relative:margin;mso-height-relative:margin" o:regroupid="9" filled="f">
                <v:textbox style="mso-next-textbox:#_x0000_s1097;mso-fit-shape-to-text:t">
                  <w:txbxContent>
                    <w:p w:rsidR="00301949" w:rsidRDefault="00301949" w:rsidP="00301949">
                      <w:r>
                        <w:rPr>
                          <w:rFonts w:hint="eastAsia"/>
                        </w:rPr>
                        <w:t>代表物的物理性质、用途</w:t>
                      </w:r>
                    </w:p>
                  </w:txbxContent>
                </v:textbox>
              </v:shape>
              <v:shape id="_x0000_s1101" type="#_x0000_t32" style="position:absolute;left:3449;top:8194;width:335;height:0" o:connectortype="straight" o:regroupid="9">
                <v:stroke endarrow="block"/>
              </v:shape>
              <v:shape id="_x0000_s1102" type="#_x0000_t32" style="position:absolute;left:4245;top:7405;width:335;height:0;rotation:-90;flip:y" o:connectortype="straight" o:regroupid="9">
                <v:stroke endarrow="block"/>
              </v:shape>
              <v:shape id="_x0000_s1105" type="#_x0000_t202" style="position:absolute;left:2264;top:7264;width:1146;height:1410;mso-width-relative:margin;mso-height-relative:margin" o:regroupid="9" filled="f">
                <v:textbox style="mso-next-textbox:#_x0000_s1105">
                  <w:txbxContent>
                    <w:p w:rsidR="0029153F" w:rsidRDefault="006910A2" w:rsidP="0029153F">
                      <w:r>
                        <w:rPr>
                          <w:rFonts w:hint="eastAsia"/>
                        </w:rPr>
                        <w:t>化学实验</w:t>
                      </w:r>
                      <w:r w:rsidR="00D06192">
                        <w:rPr>
                          <w:rFonts w:hint="eastAsia"/>
                        </w:rPr>
                        <w:t>法或现代</w:t>
                      </w:r>
                      <w:r>
                        <w:rPr>
                          <w:rFonts w:hint="eastAsia"/>
                        </w:rPr>
                        <w:t>仪器分析</w:t>
                      </w:r>
                      <w:r w:rsidR="004F3356">
                        <w:rPr>
                          <w:rFonts w:hint="eastAsia"/>
                        </w:rPr>
                        <w:t>法</w:t>
                      </w:r>
                    </w:p>
                  </w:txbxContent>
                </v:textbox>
              </v:shape>
              <v:shape id="_x0000_s1164" type="#_x0000_t32" style="position:absolute;left:4359;top:9012;width:0;height:998" o:connectortype="straight" o:regroupid="9">
                <v:stroke endarrow="block"/>
              </v:shape>
            </v:group>
          </v:group>
        </w:pict>
      </w:r>
    </w:p>
    <w:p w:rsidR="00CE38DC" w:rsidRDefault="00CE38DC" w:rsidP="005C5796">
      <w:pPr>
        <w:ind w:firstLine="420"/>
      </w:pPr>
    </w:p>
    <w:p w:rsidR="005658E0" w:rsidRDefault="005658E0" w:rsidP="005C5796">
      <w:pPr>
        <w:ind w:firstLine="420"/>
      </w:pPr>
    </w:p>
    <w:p w:rsidR="005658E0" w:rsidRDefault="005658E0" w:rsidP="005C5796">
      <w:pPr>
        <w:ind w:firstLine="420"/>
      </w:pPr>
    </w:p>
    <w:p w:rsidR="005658E0" w:rsidRDefault="005658E0" w:rsidP="005C5796">
      <w:pPr>
        <w:ind w:firstLine="420"/>
      </w:pPr>
    </w:p>
    <w:p w:rsidR="005658E0" w:rsidRDefault="005658E0" w:rsidP="005C5796">
      <w:pPr>
        <w:ind w:firstLine="420"/>
      </w:pPr>
    </w:p>
    <w:p w:rsidR="005658E0" w:rsidRDefault="005658E0" w:rsidP="005C5796">
      <w:pPr>
        <w:ind w:firstLine="420"/>
      </w:pPr>
    </w:p>
    <w:p w:rsidR="005658E0" w:rsidRDefault="005658E0" w:rsidP="005C5796">
      <w:pPr>
        <w:ind w:firstLine="420"/>
      </w:pPr>
    </w:p>
    <w:p w:rsidR="005658E0" w:rsidRDefault="005658E0" w:rsidP="005C5796">
      <w:pPr>
        <w:ind w:firstLine="420"/>
      </w:pPr>
    </w:p>
    <w:p w:rsidR="00301949" w:rsidRDefault="00301949" w:rsidP="005C5796">
      <w:pPr>
        <w:ind w:firstLine="420"/>
      </w:pPr>
    </w:p>
    <w:p w:rsidR="00301949" w:rsidRDefault="00301949" w:rsidP="005C5796">
      <w:pPr>
        <w:ind w:firstLine="420"/>
      </w:pPr>
    </w:p>
    <w:p w:rsidR="00301949" w:rsidRDefault="00301949" w:rsidP="005C5796">
      <w:pPr>
        <w:ind w:firstLine="420"/>
      </w:pPr>
    </w:p>
    <w:p w:rsidR="00301949" w:rsidRDefault="00CD42B2" w:rsidP="005C5796">
      <w:pPr>
        <w:ind w:firstLine="420"/>
      </w:pPr>
      <w:r>
        <w:rPr>
          <w:noProof/>
        </w:rPr>
        <w:pict>
          <v:group id="_x0000_s1185" style="position:absolute;left:0;text-align:left;margin-left:22.3pt;margin-top:1.15pt;width:121pt;height:230.55pt;z-index:251787264" coordorigin="2246,8951" coordsize="2420,4611">
            <v:shape id="_x0000_s1104" type="#_x0000_t32" style="position:absolute;left:3827;top:11338;width:335;height:0" o:connectortype="straight" o:regroupid="9">
              <v:stroke endarrow="block"/>
            </v:shape>
            <v:shape id="_x0000_s1106" type="#_x0000_t202" style="position:absolute;left:4175;top:10085;width:491;height:2655;mso-height-percent:200;mso-height-percent:200;mso-width-relative:margin;mso-height-relative:margin" o:regroupid="9" filled="f">
              <v:textbox style="mso-next-textbox:#_x0000_s1106;mso-fit-shape-to-text:t">
                <w:txbxContent>
                  <w:p w:rsidR="004F3356" w:rsidRDefault="004F3356" w:rsidP="004F3356">
                    <w:r>
                      <w:rPr>
                        <w:rFonts w:hint="eastAsia"/>
                      </w:rPr>
                      <w:t>代表物的化学性质</w:t>
                    </w:r>
                  </w:p>
                </w:txbxContent>
              </v:textbox>
            </v:shape>
            <v:shape id="_x0000_s1109" type="#_x0000_t87" style="position:absolute;left:3607;top:9963;width:204;height:2764;flip:x" o:regroupid="9"/>
            <v:shape id="_x0000_s1098" type="#_x0000_t202" style="position:absolute;left:2246;top:8951;width:1237;height:1407;mso-height-percent:200;mso-height-percent:200;mso-width-relative:margin;mso-height-relative:margin" o:regroupid="10" filled="f">
              <v:textbox style="mso-next-textbox:#_x0000_s1098;mso-fit-shape-to-text:t">
                <w:txbxContent>
                  <w:p w:rsidR="00301949" w:rsidRDefault="004F3356" w:rsidP="00301949">
                    <w:r>
                      <w:rPr>
                        <w:rFonts w:hint="eastAsia"/>
                      </w:rPr>
                      <w:t>预测代表物</w:t>
                    </w:r>
                    <w:r w:rsidR="00301949">
                      <w:rPr>
                        <w:rFonts w:hint="eastAsia"/>
                      </w:rPr>
                      <w:t>分子中化学键的断裂</w:t>
                    </w:r>
                    <w:r>
                      <w:rPr>
                        <w:rFonts w:hint="eastAsia"/>
                      </w:rPr>
                      <w:t>位置</w:t>
                    </w:r>
                  </w:p>
                </w:txbxContent>
              </v:textbox>
            </v:shape>
            <v:shape id="_x0000_s1099" type="#_x0000_t202" style="position:absolute;left:2278;top:10688;width:1235;height:1407;mso-height-percent:200;mso-height-percent:200;mso-width-relative:margin;mso-height-relative:margin" o:regroupid="10" filled="f">
              <v:textbox style="mso-next-textbox:#_x0000_s1099;mso-fit-shape-to-text:t">
                <w:txbxContent>
                  <w:p w:rsidR="00301949" w:rsidRDefault="00884081" w:rsidP="00301949">
                    <w:r>
                      <w:rPr>
                        <w:rFonts w:hint="eastAsia"/>
                      </w:rPr>
                      <w:t>通过实验等验证代表物</w:t>
                    </w:r>
                    <w:r w:rsidR="00301949">
                      <w:rPr>
                        <w:rFonts w:hint="eastAsia"/>
                      </w:rPr>
                      <w:t>的化学性质</w:t>
                    </w:r>
                  </w:p>
                </w:txbxContent>
              </v:textbox>
            </v:shape>
            <v:shape id="_x0000_s1100" type="#_x0000_t202" style="position:absolute;left:2264;top:12451;width:1266;height:1111;mso-width-relative:margin;mso-height-relative:margin" o:regroupid="10" filled="f">
              <v:textbox style="mso-next-textbox:#_x0000_s1100">
                <w:txbxContent>
                  <w:p w:rsidR="00301949" w:rsidRDefault="00884081" w:rsidP="00301949">
                    <w:r>
                      <w:rPr>
                        <w:rFonts w:hint="eastAsia"/>
                      </w:rPr>
                      <w:t>熟练</w:t>
                    </w:r>
                    <w:r w:rsidR="00301949">
                      <w:rPr>
                        <w:rFonts w:hint="eastAsia"/>
                      </w:rPr>
                      <w:t>书写反应的化学方程式</w:t>
                    </w:r>
                  </w:p>
                </w:txbxContent>
              </v:textbox>
            </v:shape>
            <v:shape id="_x0000_s1103" type="#_x0000_t32" style="position:absolute;left:2729;top:10514;width:335;height:1;rotation:90" o:connectortype="straight" o:regroupid="10">
              <v:stroke endarrow="block"/>
            </v:shape>
            <v:shape id="_x0000_s1108" type="#_x0000_t32" style="position:absolute;left:2728;top:12283;width:335;height:1;rotation:90" o:connectortype="straight" o:regroupid="10">
              <v:stroke endarrow="block"/>
            </v:shape>
          </v:group>
        </w:pict>
      </w:r>
    </w:p>
    <w:p w:rsidR="00301949" w:rsidRDefault="00301949" w:rsidP="005C5796">
      <w:pPr>
        <w:ind w:firstLine="420"/>
      </w:pPr>
    </w:p>
    <w:p w:rsidR="00884081" w:rsidRDefault="00884081" w:rsidP="005C5796">
      <w:pPr>
        <w:ind w:firstLine="420"/>
      </w:pPr>
    </w:p>
    <w:p w:rsidR="00884081" w:rsidRDefault="00884081" w:rsidP="005C5796">
      <w:pPr>
        <w:ind w:firstLine="420"/>
      </w:pPr>
    </w:p>
    <w:p w:rsidR="00884081" w:rsidRDefault="00884081" w:rsidP="005C5796">
      <w:pPr>
        <w:ind w:firstLine="420"/>
      </w:pPr>
    </w:p>
    <w:p w:rsidR="00884081" w:rsidRDefault="00884081" w:rsidP="005C5796">
      <w:pPr>
        <w:ind w:firstLine="420"/>
      </w:pPr>
    </w:p>
    <w:p w:rsidR="00301949" w:rsidRDefault="00301949" w:rsidP="005C5796">
      <w:pPr>
        <w:ind w:firstLine="420"/>
      </w:pPr>
    </w:p>
    <w:p w:rsidR="00301949" w:rsidRDefault="00301949" w:rsidP="005C5796">
      <w:pPr>
        <w:ind w:firstLine="420"/>
      </w:pPr>
    </w:p>
    <w:p w:rsidR="00301949" w:rsidRDefault="00301949" w:rsidP="005C5796">
      <w:pPr>
        <w:ind w:firstLine="420"/>
      </w:pPr>
    </w:p>
    <w:p w:rsidR="00301949" w:rsidRDefault="00301949" w:rsidP="005C5796">
      <w:pPr>
        <w:ind w:firstLine="420"/>
      </w:pPr>
    </w:p>
    <w:p w:rsidR="00301949" w:rsidRDefault="00301949" w:rsidP="005C5796">
      <w:pPr>
        <w:ind w:firstLine="420"/>
      </w:pPr>
    </w:p>
    <w:p w:rsidR="00301949" w:rsidRDefault="00301949" w:rsidP="005C5796">
      <w:pPr>
        <w:ind w:firstLine="420"/>
      </w:pPr>
    </w:p>
    <w:p w:rsidR="00301949" w:rsidRDefault="00301949" w:rsidP="005C5796">
      <w:pPr>
        <w:ind w:firstLine="420"/>
      </w:pPr>
    </w:p>
    <w:p w:rsidR="00301949" w:rsidRDefault="00301949" w:rsidP="005C5796">
      <w:pPr>
        <w:ind w:firstLine="420"/>
      </w:pPr>
    </w:p>
    <w:p w:rsidR="009375D8" w:rsidRDefault="009375D8" w:rsidP="00CE1FE7">
      <w:pPr>
        <w:ind w:firstLine="420"/>
      </w:pPr>
    </w:p>
    <w:p w:rsidR="009375D8" w:rsidRDefault="009375D8" w:rsidP="00CE1FE7">
      <w:pPr>
        <w:ind w:firstLine="420"/>
      </w:pPr>
    </w:p>
    <w:p w:rsidR="00301949" w:rsidRPr="00DD0565" w:rsidRDefault="00CD42B2" w:rsidP="00CE1FE7">
      <w:pPr>
        <w:ind w:firstLine="420"/>
      </w:pPr>
      <w:r>
        <w:rPr>
          <w:rFonts w:hint="eastAsia"/>
        </w:rPr>
        <w:t>在</w:t>
      </w:r>
      <w:r w:rsidR="00DD0565">
        <w:rPr>
          <w:rFonts w:hint="eastAsia"/>
        </w:rPr>
        <w:t>烃的含氧衍生物的心智模型建构中，不仅是</w:t>
      </w:r>
      <w:r w:rsidR="00DD0565">
        <w:t>学生的宏观辨识与微观探析</w:t>
      </w:r>
      <w:r w:rsidR="00DD0565">
        <w:rPr>
          <w:rFonts w:hint="eastAsia"/>
        </w:rPr>
        <w:t>、</w:t>
      </w:r>
      <w:r w:rsidR="00DD0565">
        <w:t>模型认知与证据推理、实验探究与创新意识</w:t>
      </w:r>
      <w:r w:rsidR="00DD0565">
        <w:rPr>
          <w:rFonts w:hint="eastAsia"/>
        </w:rPr>
        <w:t>、</w:t>
      </w:r>
      <w:r w:rsidR="00DD0565">
        <w:t>科学态度与社会责任</w:t>
      </w:r>
      <w:r w:rsidR="00DD0565">
        <w:rPr>
          <w:rFonts w:hint="eastAsia"/>
        </w:rPr>
        <w:t>的</w:t>
      </w:r>
      <w:r w:rsidR="00DD0565">
        <w:t>核心素养</w:t>
      </w:r>
      <w:r w:rsidR="00DD0565">
        <w:rPr>
          <w:rFonts w:hint="eastAsia"/>
        </w:rPr>
        <w:t>可</w:t>
      </w:r>
      <w:r w:rsidR="00DD0565">
        <w:t>得到</w:t>
      </w:r>
      <w:r w:rsidR="00DD0565">
        <w:rPr>
          <w:rFonts w:hint="eastAsia"/>
        </w:rPr>
        <w:t>培养和</w:t>
      </w:r>
      <w:r w:rsidR="00DD0565">
        <w:t>发展，</w:t>
      </w:r>
      <w:r w:rsidR="00DD0565">
        <w:rPr>
          <w:rFonts w:hint="eastAsia"/>
        </w:rPr>
        <w:t>而且当学生学习了多个烃的含氧衍生物后，能丰富对有机反应的认识，</w:t>
      </w:r>
      <w:r w:rsidR="001441DB">
        <w:rPr>
          <w:rFonts w:hint="eastAsia"/>
        </w:rPr>
        <w:t>能掌握官能团的引入和</w:t>
      </w:r>
      <w:r w:rsidR="0064406D">
        <w:rPr>
          <w:rFonts w:hint="eastAsia"/>
        </w:rPr>
        <w:t>转化的方法，</w:t>
      </w:r>
      <w:r>
        <w:rPr>
          <w:rFonts w:hint="eastAsia"/>
        </w:rPr>
        <w:t>能够从反应类型、反应物和</w:t>
      </w:r>
      <w:r w:rsidR="00DD0565">
        <w:rPr>
          <w:rFonts w:hint="eastAsia"/>
        </w:rPr>
        <w:t>生成物、</w:t>
      </w:r>
      <w:r>
        <w:rPr>
          <w:rFonts w:hint="eastAsia"/>
        </w:rPr>
        <w:t>反应的</w:t>
      </w:r>
      <w:r w:rsidR="00DD0565">
        <w:rPr>
          <w:rFonts w:hint="eastAsia"/>
        </w:rPr>
        <w:t>试剂条件、</w:t>
      </w:r>
      <w:r>
        <w:rPr>
          <w:rFonts w:hint="eastAsia"/>
        </w:rPr>
        <w:t>反应</w:t>
      </w:r>
      <w:r w:rsidR="00DD0565">
        <w:rPr>
          <w:rFonts w:hint="eastAsia"/>
        </w:rPr>
        <w:t>现象等</w:t>
      </w:r>
      <w:r>
        <w:rPr>
          <w:rFonts w:hint="eastAsia"/>
        </w:rPr>
        <w:t>多角度</w:t>
      </w:r>
      <w:r w:rsidR="00CE1FE7">
        <w:rPr>
          <w:rFonts w:hint="eastAsia"/>
        </w:rPr>
        <w:t>动态地</w:t>
      </w:r>
      <w:r w:rsidR="00CE1FE7">
        <w:rPr>
          <w:rFonts w:hint="eastAsia"/>
        </w:rPr>
        <w:lastRenderedPageBreak/>
        <w:t>分析</w:t>
      </w:r>
      <w:r w:rsidR="00DD0565">
        <w:rPr>
          <w:rFonts w:hint="eastAsia"/>
        </w:rPr>
        <w:t>，</w:t>
      </w:r>
      <w:r w:rsidR="0064406D">
        <w:rPr>
          <w:rFonts w:hint="eastAsia"/>
        </w:rPr>
        <w:t>对有机合成框图进行</w:t>
      </w:r>
      <w:r w:rsidR="009A1CD9">
        <w:rPr>
          <w:rFonts w:hint="eastAsia"/>
        </w:rPr>
        <w:t>正确的解读，合理地设计</w:t>
      </w:r>
      <w:r>
        <w:rPr>
          <w:rFonts w:hint="eastAsia"/>
        </w:rPr>
        <w:t>有机</w:t>
      </w:r>
      <w:r w:rsidR="009A1CD9">
        <w:rPr>
          <w:rFonts w:hint="eastAsia"/>
        </w:rPr>
        <w:t>合成路线</w:t>
      </w:r>
      <w:r w:rsidR="00D2332C">
        <w:rPr>
          <w:rFonts w:hint="eastAsia"/>
        </w:rPr>
        <w:t>，实现变化观念的核心素养</w:t>
      </w:r>
      <w:r w:rsidR="00CE1FE7">
        <w:rPr>
          <w:rFonts w:hint="eastAsia"/>
        </w:rPr>
        <w:t>的发展。</w:t>
      </w:r>
    </w:p>
    <w:p w:rsidR="00301949" w:rsidRDefault="00DC0058" w:rsidP="005C5796">
      <w:pPr>
        <w:ind w:firstLine="420"/>
      </w:pPr>
      <w:r>
        <w:rPr>
          <w:rFonts w:hint="eastAsia"/>
        </w:rPr>
        <w:t>学生原有的知识点和能力是心智模型建构的基本依据，而成熟的心智模型又能</w:t>
      </w:r>
      <w:r w:rsidR="00F2210A">
        <w:rPr>
          <w:rFonts w:hint="eastAsia"/>
        </w:rPr>
        <w:t>指导学生去学习、探究未知的领域，</w:t>
      </w:r>
      <w:r w:rsidR="002D5AAC">
        <w:rPr>
          <w:rFonts w:hint="eastAsia"/>
        </w:rPr>
        <w:t>在这样的良性循环中学生的核心素养能得到培养和发展。</w:t>
      </w:r>
    </w:p>
    <w:p w:rsidR="00301949" w:rsidRDefault="00301949" w:rsidP="005C5796">
      <w:pPr>
        <w:ind w:firstLine="420"/>
      </w:pPr>
    </w:p>
    <w:p w:rsidR="00301949" w:rsidRDefault="00E951C9" w:rsidP="005C5796">
      <w:pPr>
        <w:ind w:firstLine="420"/>
      </w:pPr>
      <w:r>
        <w:rPr>
          <w:rFonts w:hint="eastAsia"/>
        </w:rPr>
        <w:t>参考文献：</w:t>
      </w:r>
    </w:p>
    <w:p w:rsidR="00E951C9" w:rsidRDefault="00E951C9" w:rsidP="005C5796">
      <w:pPr>
        <w:ind w:firstLine="420"/>
      </w:pPr>
      <w:r>
        <w:t>[1]</w:t>
      </w:r>
      <w:r w:rsidR="009C2418">
        <w:t xml:space="preserve"> </w:t>
      </w:r>
      <w:r w:rsidR="009C2418">
        <w:rPr>
          <w:rFonts w:hint="eastAsia"/>
        </w:rPr>
        <w:t>王磊等</w:t>
      </w:r>
      <w:r w:rsidR="009C2418">
        <w:rPr>
          <w:rFonts w:hint="eastAsia"/>
        </w:rPr>
        <w:t>.</w:t>
      </w:r>
      <w:r w:rsidR="009C2418">
        <w:t xml:space="preserve"> </w:t>
      </w:r>
      <w:r w:rsidR="009C2418">
        <w:rPr>
          <w:rFonts w:hint="eastAsia"/>
        </w:rPr>
        <w:t>基于学生核心素养的化学学科能力研究</w:t>
      </w:r>
      <w:r w:rsidR="009C2418">
        <w:rPr>
          <w:rFonts w:hint="eastAsia"/>
        </w:rPr>
        <w:t xml:space="preserve">. </w:t>
      </w:r>
      <w:r w:rsidR="009C2418">
        <w:rPr>
          <w:rFonts w:hint="eastAsia"/>
        </w:rPr>
        <w:t>北京：北京师范大学出版社，</w:t>
      </w:r>
      <w:r w:rsidR="009C2418">
        <w:rPr>
          <w:rFonts w:hint="eastAsia"/>
        </w:rPr>
        <w:t>2017</w:t>
      </w:r>
    </w:p>
    <w:p w:rsidR="00E951C9" w:rsidRDefault="00E951C9" w:rsidP="00E951C9">
      <w:pPr>
        <w:ind w:leftChars="200" w:left="630" w:hangingChars="100" w:hanging="210"/>
      </w:pPr>
      <w:r>
        <w:t xml:space="preserve">[2] </w:t>
      </w:r>
      <w:r>
        <w:rPr>
          <w:rFonts w:hint="eastAsia"/>
        </w:rPr>
        <w:t>中华人民共和国教育部</w:t>
      </w:r>
      <w:r>
        <w:rPr>
          <w:rFonts w:hint="eastAsia"/>
        </w:rPr>
        <w:t>.</w:t>
      </w:r>
      <w:r>
        <w:t xml:space="preserve"> </w:t>
      </w:r>
      <w:r>
        <w:rPr>
          <w:rFonts w:hint="eastAsia"/>
        </w:rPr>
        <w:t>普通高中化学课程标准（</w:t>
      </w:r>
      <w:r>
        <w:rPr>
          <w:rFonts w:hint="eastAsia"/>
        </w:rPr>
        <w:t>2017</w:t>
      </w:r>
      <w:r>
        <w:rPr>
          <w:rFonts w:hint="eastAsia"/>
        </w:rPr>
        <w:t>年版）</w:t>
      </w:r>
      <w:r>
        <w:t xml:space="preserve">. </w:t>
      </w:r>
      <w:r>
        <w:rPr>
          <w:rFonts w:hint="eastAsia"/>
        </w:rPr>
        <w:t>北京：人民教育出版社，</w:t>
      </w:r>
      <w:r w:rsidR="009C2418">
        <w:rPr>
          <w:rFonts w:hint="eastAsia"/>
        </w:rPr>
        <w:t>2018</w:t>
      </w:r>
    </w:p>
    <w:p w:rsidR="00DE7952" w:rsidRDefault="00DE7952" w:rsidP="00E951C9">
      <w:pPr>
        <w:ind w:leftChars="200" w:left="630" w:hangingChars="100" w:hanging="210"/>
      </w:pPr>
      <w:r>
        <w:t>[3</w:t>
      </w:r>
      <w:r>
        <w:rPr>
          <w:rFonts w:hint="eastAsia"/>
        </w:rPr>
        <w:t>]</w:t>
      </w:r>
      <w:r>
        <w:t xml:space="preserve"> </w:t>
      </w:r>
      <w:r>
        <w:rPr>
          <w:rFonts w:hint="eastAsia"/>
        </w:rPr>
        <w:t>上海市教育委员会教学研究室</w:t>
      </w:r>
      <w:r>
        <w:rPr>
          <w:rFonts w:hint="eastAsia"/>
        </w:rPr>
        <w:t xml:space="preserve">. </w:t>
      </w:r>
      <w:r>
        <w:rPr>
          <w:rFonts w:hint="eastAsia"/>
        </w:rPr>
        <w:t>上海市高中化学学科教学基本要求（试验本）</w:t>
      </w:r>
      <w:r>
        <w:rPr>
          <w:rFonts w:hint="eastAsia"/>
        </w:rPr>
        <w:t xml:space="preserve">. </w:t>
      </w:r>
      <w:r>
        <w:rPr>
          <w:rFonts w:hint="eastAsia"/>
        </w:rPr>
        <w:t>上海：华东师范大学出版社，</w:t>
      </w:r>
      <w:r w:rsidR="009C2418">
        <w:rPr>
          <w:rFonts w:hint="eastAsia"/>
        </w:rPr>
        <w:t>2017</w:t>
      </w:r>
    </w:p>
    <w:p w:rsidR="00DE7952" w:rsidRDefault="00DE7952" w:rsidP="00E951C9">
      <w:pPr>
        <w:ind w:leftChars="200" w:left="630" w:hangingChars="100" w:hanging="210"/>
      </w:pPr>
      <w:r>
        <w:t xml:space="preserve">[4] </w:t>
      </w:r>
      <w:r>
        <w:rPr>
          <w:rFonts w:hint="eastAsia"/>
        </w:rPr>
        <w:t>上海市中小学（幼儿园）课程改革委员会</w:t>
      </w:r>
      <w:r>
        <w:rPr>
          <w:rFonts w:hint="eastAsia"/>
        </w:rPr>
        <w:t xml:space="preserve">. </w:t>
      </w:r>
      <w:r>
        <w:t xml:space="preserve"> </w:t>
      </w:r>
      <w:r>
        <w:rPr>
          <w:rFonts w:hint="eastAsia"/>
        </w:rPr>
        <w:t>高级中学课本</w:t>
      </w:r>
      <w:r>
        <w:rPr>
          <w:rFonts w:hint="eastAsia"/>
        </w:rPr>
        <w:t xml:space="preserve"> </w:t>
      </w:r>
      <w:r>
        <w:rPr>
          <w:rFonts w:hint="eastAsia"/>
        </w:rPr>
        <w:t>化学</w:t>
      </w:r>
      <w:r>
        <w:rPr>
          <w:rFonts w:hint="eastAsia"/>
        </w:rPr>
        <w:t xml:space="preserve"> </w:t>
      </w:r>
      <w:r>
        <w:rPr>
          <w:rFonts w:hint="eastAsia"/>
        </w:rPr>
        <w:t>高中二年级第二学期（试用本）</w:t>
      </w:r>
      <w:r>
        <w:rPr>
          <w:rFonts w:hint="eastAsia"/>
        </w:rPr>
        <w:t xml:space="preserve">. </w:t>
      </w:r>
      <w:r>
        <w:rPr>
          <w:rFonts w:hint="eastAsia"/>
        </w:rPr>
        <w:t>上海：上海科学技术出版社，</w:t>
      </w:r>
      <w:r w:rsidR="00BA6F9A">
        <w:rPr>
          <w:rFonts w:hint="eastAsia"/>
        </w:rPr>
        <w:t>2008</w:t>
      </w:r>
    </w:p>
    <w:p w:rsidR="009C2418" w:rsidRDefault="00BA6F9A" w:rsidP="00E951C9">
      <w:pPr>
        <w:ind w:leftChars="200" w:left="630" w:hangingChars="100" w:hanging="210"/>
      </w:pPr>
      <w:r>
        <w:t xml:space="preserve">[5] </w:t>
      </w:r>
      <w:r w:rsidR="009C2418">
        <w:rPr>
          <w:rFonts w:hint="eastAsia"/>
        </w:rPr>
        <w:t>上海市中小学（幼儿园）课程改革委员会</w:t>
      </w:r>
      <w:r w:rsidR="009C2418">
        <w:rPr>
          <w:rFonts w:hint="eastAsia"/>
        </w:rPr>
        <w:t xml:space="preserve">. </w:t>
      </w:r>
      <w:r w:rsidR="009C2418">
        <w:t xml:space="preserve"> </w:t>
      </w:r>
      <w:r w:rsidR="009C2418">
        <w:rPr>
          <w:rFonts w:hint="eastAsia"/>
        </w:rPr>
        <w:t>高级中学</w:t>
      </w:r>
      <w:r w:rsidR="009C2418">
        <w:rPr>
          <w:rFonts w:hint="eastAsia"/>
        </w:rPr>
        <w:t xml:space="preserve"> </w:t>
      </w:r>
      <w:r w:rsidR="009C2418">
        <w:rPr>
          <w:rFonts w:hint="eastAsia"/>
        </w:rPr>
        <w:t>化学</w:t>
      </w:r>
      <w:r w:rsidR="009C2418">
        <w:rPr>
          <w:rFonts w:hint="eastAsia"/>
        </w:rPr>
        <w:t>教学参考资料</w:t>
      </w:r>
      <w:r w:rsidR="009C2418">
        <w:rPr>
          <w:rFonts w:hint="eastAsia"/>
        </w:rPr>
        <w:t xml:space="preserve"> </w:t>
      </w:r>
      <w:r w:rsidR="009C2418">
        <w:rPr>
          <w:rFonts w:hint="eastAsia"/>
        </w:rPr>
        <w:t>高中二年级第二学期（试用本）</w:t>
      </w:r>
      <w:r w:rsidR="009C2418">
        <w:rPr>
          <w:rFonts w:hint="eastAsia"/>
        </w:rPr>
        <w:t xml:space="preserve">. </w:t>
      </w:r>
      <w:r w:rsidR="009C2418">
        <w:rPr>
          <w:rFonts w:hint="eastAsia"/>
        </w:rPr>
        <w:t>上海：上海科学技术出版社，</w:t>
      </w:r>
      <w:r w:rsidR="009C2418">
        <w:rPr>
          <w:rFonts w:hint="eastAsia"/>
        </w:rPr>
        <w:t>2009</w:t>
      </w:r>
    </w:p>
    <w:p w:rsidR="00BA6F9A" w:rsidRDefault="009C2418" w:rsidP="00E951C9">
      <w:pPr>
        <w:ind w:leftChars="200" w:left="630" w:hangingChars="100" w:hanging="210"/>
      </w:pPr>
      <w:r>
        <w:rPr>
          <w:rFonts w:hint="eastAsia"/>
        </w:rPr>
        <w:t xml:space="preserve">[6] </w:t>
      </w:r>
      <w:r w:rsidR="00BA6F9A">
        <w:rPr>
          <w:rFonts w:hint="eastAsia"/>
        </w:rPr>
        <w:t>上海市中小学（幼儿园）课程改革委员会</w:t>
      </w:r>
      <w:r w:rsidR="00BA6F9A">
        <w:rPr>
          <w:rFonts w:hint="eastAsia"/>
        </w:rPr>
        <w:t xml:space="preserve">. </w:t>
      </w:r>
      <w:r w:rsidR="00BA6F9A">
        <w:t xml:space="preserve"> </w:t>
      </w:r>
      <w:r w:rsidR="00BA6F9A">
        <w:rPr>
          <w:rFonts w:hint="eastAsia"/>
        </w:rPr>
        <w:t>高级中学课本</w:t>
      </w:r>
      <w:r w:rsidR="00BA6F9A">
        <w:rPr>
          <w:rFonts w:hint="eastAsia"/>
        </w:rPr>
        <w:t xml:space="preserve"> </w:t>
      </w:r>
      <w:r w:rsidR="00BA6F9A">
        <w:rPr>
          <w:rFonts w:hint="eastAsia"/>
        </w:rPr>
        <w:t>化学</w:t>
      </w:r>
      <w:r w:rsidR="00BA6F9A">
        <w:rPr>
          <w:rFonts w:hint="eastAsia"/>
        </w:rPr>
        <w:t xml:space="preserve"> </w:t>
      </w:r>
      <w:r w:rsidR="00BA6F9A">
        <w:rPr>
          <w:rFonts w:hint="eastAsia"/>
        </w:rPr>
        <w:t>拓展型课程（试用本）</w:t>
      </w:r>
      <w:r w:rsidR="00BA6F9A">
        <w:rPr>
          <w:rFonts w:hint="eastAsia"/>
        </w:rPr>
        <w:t xml:space="preserve">. </w:t>
      </w:r>
      <w:r w:rsidR="00BA6F9A">
        <w:rPr>
          <w:rFonts w:hint="eastAsia"/>
        </w:rPr>
        <w:t>上海：上海科学技术出版社，</w:t>
      </w:r>
      <w:r w:rsidR="00BA6F9A">
        <w:rPr>
          <w:rFonts w:hint="eastAsia"/>
        </w:rPr>
        <w:t>2008</w:t>
      </w:r>
    </w:p>
    <w:p w:rsidR="009C2418" w:rsidRPr="009C2418" w:rsidRDefault="0075457F" w:rsidP="00E951C9">
      <w:pPr>
        <w:ind w:leftChars="200" w:left="630" w:hangingChars="100" w:hanging="210"/>
        <w:rPr>
          <w:rFonts w:hint="eastAsia"/>
        </w:rPr>
      </w:pPr>
      <w:r>
        <w:rPr>
          <w:rFonts w:hint="eastAsia"/>
        </w:rPr>
        <w:t xml:space="preserve">[7] </w:t>
      </w:r>
      <w:r>
        <w:rPr>
          <w:rFonts w:hint="eastAsia"/>
        </w:rPr>
        <w:t>上海市中小学（幼儿园）课程改革委员会</w:t>
      </w:r>
      <w:r>
        <w:rPr>
          <w:rFonts w:hint="eastAsia"/>
        </w:rPr>
        <w:t xml:space="preserve">. </w:t>
      </w:r>
      <w:r>
        <w:t xml:space="preserve"> </w:t>
      </w:r>
      <w:r>
        <w:rPr>
          <w:rFonts w:hint="eastAsia"/>
        </w:rPr>
        <w:t>高级中学</w:t>
      </w:r>
      <w:r>
        <w:rPr>
          <w:rFonts w:hint="eastAsia"/>
        </w:rPr>
        <w:t xml:space="preserve"> </w:t>
      </w:r>
      <w:r>
        <w:rPr>
          <w:rFonts w:hint="eastAsia"/>
        </w:rPr>
        <w:t>化学拓展型课程</w:t>
      </w:r>
      <w:r>
        <w:rPr>
          <w:rFonts w:hint="eastAsia"/>
        </w:rPr>
        <w:t>教学参考资料</w:t>
      </w:r>
      <w:r>
        <w:rPr>
          <w:rFonts w:hint="eastAsia"/>
        </w:rPr>
        <w:t>（试用本）</w:t>
      </w:r>
      <w:r>
        <w:rPr>
          <w:rFonts w:hint="eastAsia"/>
        </w:rPr>
        <w:t xml:space="preserve">. </w:t>
      </w:r>
      <w:r>
        <w:rPr>
          <w:rFonts w:hint="eastAsia"/>
        </w:rPr>
        <w:t>上海：上海科学技术出版社，</w:t>
      </w:r>
      <w:r>
        <w:rPr>
          <w:rFonts w:hint="eastAsia"/>
        </w:rPr>
        <w:t>2009</w:t>
      </w:r>
      <w:bookmarkStart w:id="0" w:name="_GoBack"/>
      <w:bookmarkEnd w:id="0"/>
    </w:p>
    <w:p w:rsidR="00BA6F9A" w:rsidRDefault="0075457F" w:rsidP="00E951C9">
      <w:pPr>
        <w:ind w:leftChars="200" w:left="630" w:hangingChars="100" w:hanging="210"/>
      </w:pPr>
      <w:r>
        <w:t>[8</w:t>
      </w:r>
      <w:r w:rsidR="00BA6F9A">
        <w:t xml:space="preserve">] </w:t>
      </w:r>
      <w:r w:rsidR="00BA6F9A">
        <w:rPr>
          <w:rFonts w:hint="eastAsia"/>
        </w:rPr>
        <w:t>周慧智</w:t>
      </w:r>
      <w:r w:rsidR="00BA6F9A">
        <w:rPr>
          <w:rFonts w:hint="eastAsia"/>
        </w:rPr>
        <w:t>.</w:t>
      </w:r>
      <w:r>
        <w:t xml:space="preserve"> </w:t>
      </w:r>
      <w:r>
        <w:rPr>
          <w:rFonts w:hint="eastAsia"/>
        </w:rPr>
        <w:t>建构有机化学心智模型</w:t>
      </w:r>
      <w:r>
        <w:rPr>
          <w:rFonts w:hint="eastAsia"/>
        </w:rPr>
        <w:t xml:space="preserve"> </w:t>
      </w:r>
      <w:r>
        <w:rPr>
          <w:rFonts w:hint="eastAsia"/>
        </w:rPr>
        <w:t>渗透核心素养培养</w:t>
      </w:r>
      <w:r>
        <w:rPr>
          <w:rFonts w:hint="eastAsia"/>
        </w:rPr>
        <w:t>.</w:t>
      </w:r>
      <w:r>
        <w:t xml:space="preserve"> </w:t>
      </w:r>
      <w:r w:rsidR="00BA6F9A">
        <w:rPr>
          <w:rFonts w:hint="eastAsia"/>
        </w:rPr>
        <w:t>中学化学，</w:t>
      </w:r>
      <w:r w:rsidR="00BA6F9A">
        <w:rPr>
          <w:rFonts w:hint="eastAsia"/>
        </w:rPr>
        <w:t>2020</w:t>
      </w:r>
      <w:r w:rsidR="00BA6F9A">
        <w:rPr>
          <w:rFonts w:hint="eastAsia"/>
        </w:rPr>
        <w:t>（</w:t>
      </w:r>
      <w:r w:rsidR="00BA6F9A">
        <w:rPr>
          <w:rFonts w:hint="eastAsia"/>
        </w:rPr>
        <w:t>2</w:t>
      </w:r>
      <w:r>
        <w:rPr>
          <w:rFonts w:hint="eastAsia"/>
        </w:rPr>
        <w:t>）</w:t>
      </w:r>
    </w:p>
    <w:p w:rsidR="00BA6F9A" w:rsidRDefault="0075457F" w:rsidP="00E951C9">
      <w:pPr>
        <w:ind w:leftChars="200" w:left="630" w:hangingChars="100" w:hanging="210"/>
      </w:pPr>
      <w:r>
        <w:t>[9</w:t>
      </w:r>
      <w:r w:rsidR="00BA6F9A">
        <w:t xml:space="preserve">] </w:t>
      </w:r>
      <w:r w:rsidR="00BA6F9A">
        <w:rPr>
          <w:rFonts w:hint="eastAsia"/>
        </w:rPr>
        <w:t>董丽英</w:t>
      </w:r>
      <w:r w:rsidR="00BA6F9A">
        <w:rPr>
          <w:rFonts w:hint="eastAsia"/>
        </w:rPr>
        <w:t xml:space="preserve">. </w:t>
      </w:r>
      <w:r>
        <w:rPr>
          <w:rFonts w:hint="eastAsia"/>
        </w:rPr>
        <w:t>基于学生化学核心素养发展的实验教学研究</w:t>
      </w:r>
      <w:r>
        <w:rPr>
          <w:rFonts w:hint="eastAsia"/>
        </w:rPr>
        <w:t xml:space="preserve">. </w:t>
      </w:r>
      <w:r>
        <w:rPr>
          <w:rFonts w:hint="eastAsia"/>
        </w:rPr>
        <w:t>中学</w:t>
      </w:r>
      <w:r w:rsidR="00BA6F9A">
        <w:rPr>
          <w:rFonts w:hint="eastAsia"/>
        </w:rPr>
        <w:t>化学，</w:t>
      </w:r>
      <w:r w:rsidR="00BA6F9A">
        <w:rPr>
          <w:rFonts w:hint="eastAsia"/>
        </w:rPr>
        <w:t>2019</w:t>
      </w:r>
      <w:r w:rsidR="00BA6F9A">
        <w:rPr>
          <w:rFonts w:hint="eastAsia"/>
        </w:rPr>
        <w:t>（</w:t>
      </w:r>
      <w:r w:rsidR="00BA6F9A">
        <w:rPr>
          <w:rFonts w:hint="eastAsia"/>
        </w:rPr>
        <w:t>7</w:t>
      </w:r>
      <w:r w:rsidR="00BA6F9A">
        <w:rPr>
          <w:rFonts w:hint="eastAsia"/>
        </w:rPr>
        <w:t>）</w:t>
      </w:r>
    </w:p>
    <w:p w:rsidR="00BA6F9A" w:rsidRDefault="0075457F" w:rsidP="00E951C9">
      <w:pPr>
        <w:ind w:leftChars="200" w:left="630" w:hangingChars="100" w:hanging="210"/>
      </w:pPr>
      <w:r>
        <w:t>[10</w:t>
      </w:r>
      <w:r w:rsidR="00BA6F9A">
        <w:t xml:space="preserve">] </w:t>
      </w:r>
      <w:r w:rsidR="00BA6F9A">
        <w:rPr>
          <w:rFonts w:hint="eastAsia"/>
        </w:rPr>
        <w:t>罗功举，魏文亮</w:t>
      </w:r>
      <w:r w:rsidR="00BA6F9A">
        <w:rPr>
          <w:rFonts w:hint="eastAsia"/>
        </w:rPr>
        <w:t xml:space="preserve">. </w:t>
      </w:r>
      <w:r>
        <w:rPr>
          <w:rFonts w:hint="eastAsia"/>
        </w:rPr>
        <w:t>谈解析有机物合成与转化的基本策略</w:t>
      </w:r>
      <w:r>
        <w:rPr>
          <w:rFonts w:hint="eastAsia"/>
        </w:rPr>
        <w:t xml:space="preserve">. </w:t>
      </w:r>
      <w:r w:rsidR="00BA6F9A">
        <w:rPr>
          <w:rFonts w:hint="eastAsia"/>
        </w:rPr>
        <w:t>中学化学，</w:t>
      </w:r>
      <w:r w:rsidR="00B062A7">
        <w:rPr>
          <w:rFonts w:hint="eastAsia"/>
        </w:rPr>
        <w:t>2019</w:t>
      </w:r>
      <w:r w:rsidR="00B062A7">
        <w:rPr>
          <w:rFonts w:hint="eastAsia"/>
        </w:rPr>
        <w:t>（</w:t>
      </w:r>
      <w:r w:rsidR="00B062A7">
        <w:rPr>
          <w:rFonts w:hint="eastAsia"/>
        </w:rPr>
        <w:t>8</w:t>
      </w:r>
      <w:r w:rsidR="00B062A7">
        <w:rPr>
          <w:rFonts w:hint="eastAsia"/>
        </w:rPr>
        <w:t>）</w:t>
      </w:r>
    </w:p>
    <w:p w:rsidR="00301949" w:rsidRDefault="00301949" w:rsidP="005C5796">
      <w:pPr>
        <w:ind w:firstLine="420"/>
      </w:pPr>
    </w:p>
    <w:p w:rsidR="00301949" w:rsidRDefault="00301949" w:rsidP="005C5796">
      <w:pPr>
        <w:ind w:firstLine="420"/>
      </w:pPr>
    </w:p>
    <w:p w:rsidR="00301949" w:rsidRDefault="00301949" w:rsidP="005C5796">
      <w:pPr>
        <w:ind w:firstLine="420"/>
      </w:pPr>
    </w:p>
    <w:p w:rsidR="00301949" w:rsidRDefault="00301949" w:rsidP="005C5796">
      <w:pPr>
        <w:ind w:firstLine="420"/>
      </w:pPr>
    </w:p>
    <w:p w:rsidR="00E30A92" w:rsidRDefault="00E30A92" w:rsidP="005C5796">
      <w:pPr>
        <w:ind w:firstLine="420"/>
      </w:pPr>
    </w:p>
    <w:p w:rsidR="00E30A92" w:rsidRDefault="00E30A92" w:rsidP="005C5796">
      <w:pPr>
        <w:ind w:firstLine="420"/>
      </w:pPr>
    </w:p>
    <w:p w:rsidR="00E30A92" w:rsidRDefault="00E30A92" w:rsidP="005C5796">
      <w:pPr>
        <w:ind w:firstLine="420"/>
      </w:pPr>
    </w:p>
    <w:p w:rsidR="00E30A92" w:rsidRDefault="00E30A92" w:rsidP="005C5796">
      <w:pPr>
        <w:ind w:firstLine="420"/>
      </w:pPr>
    </w:p>
    <w:p w:rsidR="00E30A92" w:rsidRDefault="00E30A92" w:rsidP="005C5796">
      <w:pPr>
        <w:ind w:firstLine="420"/>
      </w:pPr>
    </w:p>
    <w:p w:rsidR="00E30A92" w:rsidRDefault="00E30A92" w:rsidP="005C5796">
      <w:pPr>
        <w:ind w:firstLine="420"/>
      </w:pPr>
    </w:p>
    <w:p w:rsidR="00E30A92" w:rsidRDefault="00E30A92" w:rsidP="005C5796">
      <w:pPr>
        <w:ind w:firstLine="420"/>
      </w:pPr>
    </w:p>
    <w:p w:rsidR="00E30A92" w:rsidRDefault="00E30A92" w:rsidP="005C5796">
      <w:pPr>
        <w:ind w:firstLine="420"/>
      </w:pPr>
    </w:p>
    <w:p w:rsidR="00E30A92" w:rsidRDefault="00E30A92" w:rsidP="005C5796">
      <w:pPr>
        <w:ind w:firstLine="420"/>
      </w:pPr>
    </w:p>
    <w:p w:rsidR="00E30A92" w:rsidRDefault="00E30A92" w:rsidP="005C5796">
      <w:pPr>
        <w:ind w:firstLine="420"/>
      </w:pPr>
    </w:p>
    <w:p w:rsidR="00E30A92" w:rsidRDefault="00E30A92" w:rsidP="005C5796">
      <w:pPr>
        <w:ind w:firstLine="420"/>
      </w:pPr>
    </w:p>
    <w:p w:rsidR="00E30A92" w:rsidRDefault="00E30A92" w:rsidP="005C5796">
      <w:pPr>
        <w:ind w:firstLine="420"/>
      </w:pPr>
    </w:p>
    <w:p w:rsidR="00E30A92" w:rsidRDefault="00E30A92" w:rsidP="005C5796">
      <w:pPr>
        <w:ind w:firstLine="420"/>
      </w:pPr>
    </w:p>
    <w:p w:rsidR="00301949" w:rsidRDefault="00301949" w:rsidP="005C5796">
      <w:pPr>
        <w:ind w:firstLine="420"/>
      </w:pPr>
    </w:p>
    <w:p w:rsidR="00301949" w:rsidRDefault="00301949" w:rsidP="005C5796">
      <w:pPr>
        <w:ind w:firstLine="420"/>
      </w:pPr>
    </w:p>
    <w:p w:rsidR="00301949" w:rsidRDefault="00301949" w:rsidP="005C5796">
      <w:pPr>
        <w:ind w:firstLine="420"/>
      </w:pPr>
    </w:p>
    <w:p w:rsidR="00301949" w:rsidRDefault="00301949" w:rsidP="005C5796">
      <w:pPr>
        <w:ind w:firstLine="420"/>
      </w:pPr>
    </w:p>
    <w:p w:rsidR="00301949" w:rsidRDefault="00301949" w:rsidP="005C5796">
      <w:pPr>
        <w:ind w:firstLine="420"/>
      </w:pPr>
    </w:p>
    <w:p w:rsidR="00301949" w:rsidRDefault="00301949" w:rsidP="005C5796">
      <w:pPr>
        <w:ind w:firstLine="420"/>
      </w:pPr>
    </w:p>
    <w:p w:rsidR="00301949" w:rsidRDefault="00301949" w:rsidP="005C5796">
      <w:pPr>
        <w:ind w:firstLine="420"/>
      </w:pPr>
    </w:p>
    <w:p w:rsidR="00301949" w:rsidRDefault="00301949" w:rsidP="005C5796">
      <w:pPr>
        <w:ind w:firstLine="420"/>
      </w:pPr>
    </w:p>
    <w:p w:rsidR="00301949" w:rsidRDefault="00301949" w:rsidP="005C5796">
      <w:pPr>
        <w:ind w:firstLine="420"/>
      </w:pPr>
    </w:p>
    <w:p w:rsidR="00301949" w:rsidRDefault="00301949" w:rsidP="005C5796">
      <w:pPr>
        <w:ind w:firstLine="420"/>
      </w:pPr>
    </w:p>
    <w:p w:rsidR="005658E0" w:rsidRPr="006A2220" w:rsidRDefault="00C93E5D" w:rsidP="005C5796">
      <w:pPr>
        <w:ind w:firstLine="420"/>
      </w:pPr>
      <w:r>
        <w:rPr>
          <w:noProof/>
        </w:rPr>
        <w:pict>
          <v:shape id="_x0000_s1094" type="#_x0000_t32" style="position:absolute;left:0;text-align:left;margin-left:277.6pt;margin-top:506.5pt;width:16.75pt;height:0;flip:x;z-index:251716608" o:connectortype="straight" o:regroupid="3">
            <v:stroke endarrow="block"/>
          </v:shape>
        </w:pict>
      </w:r>
      <w:r>
        <w:rPr>
          <w:noProof/>
        </w:rPr>
        <w:pict>
          <v:shape id="_x0000_s1093" type="#_x0000_t32" style="position:absolute;left:0;text-align:left;margin-left:352.75pt;margin-top:463.9pt;width:16.75pt;height:.05pt;rotation:90;z-index:251715584" o:connectortype="straight" o:regroupid="3">
            <v:stroke endarrow="block"/>
          </v:shape>
        </w:pict>
      </w:r>
      <w:r>
        <w:rPr>
          <w:noProof/>
        </w:rPr>
        <w:pict>
          <v:shape id="_x0000_s1092" type="#_x0000_t32" style="position:absolute;left:0;text-align:left;margin-left:278.3pt;margin-top:428.95pt;width:16.75pt;height:0;z-index:251714560" o:connectortype="straight" o:regroupid="3">
            <v:stroke endarrow="block"/>
          </v:shape>
        </w:pict>
      </w:r>
      <w:r>
        <w:rPr>
          <w:noProof/>
        </w:rPr>
        <w:pict>
          <v:shape id="_x0000_s1091" type="#_x0000_t32" style="position:absolute;left:0;text-align:left;margin-left:138.3pt;margin-top:428.95pt;width:16.75pt;height:0;z-index:251713536" o:connectortype="straight" o:regroupid="3">
            <v:stroke endarrow="block"/>
          </v:shape>
        </w:pict>
      </w:r>
      <w:r>
        <w:rPr>
          <w:noProof/>
        </w:rPr>
        <w:pict>
          <v:shape id="_x0000_s1090" type="#_x0000_t202" style="position:absolute;left:0;text-align:left;margin-left:153pt;margin-top:471.45pt;width:116.6pt;height:70.35pt;z-index:251712512;mso-height-percent:200;mso-height-percent:200;mso-width-relative:margin;mso-height-relative:margin" o:regroupid="3" filled="f">
            <v:textbox style="mso-fit-shape-to-text:t">
              <w:txbxContent>
                <w:p w:rsidR="00CE38DC" w:rsidRDefault="00CE38DC" w:rsidP="00CE38DC">
                  <w:r>
                    <w:rPr>
                      <w:rFonts w:hint="eastAsia"/>
                    </w:rPr>
                    <w:t>比较反应物和生成物的结构，确定断键和成键的位置，熟练书写反应的化学方程式</w:t>
                  </w:r>
                </w:p>
              </w:txbxContent>
            </v:textbox>
          </v:shape>
        </w:pict>
      </w:r>
      <w:r>
        <w:rPr>
          <w:noProof/>
        </w:rPr>
        <w:pict>
          <v:shape id="_x0000_s1089" type="#_x0000_t202" style="position:absolute;left:0;text-align:left;margin-left:302.25pt;margin-top:487.2pt;width:116.6pt;height:39.15pt;z-index:251711488;mso-height-percent:200;mso-height-percent:200;mso-width-relative:margin;mso-height-relative:margin" o:regroupid="3" filled="f">
            <v:textbox style="mso-fit-shape-to-text:t">
              <w:txbxContent>
                <w:p w:rsidR="00CE38DC" w:rsidRDefault="00CE38DC" w:rsidP="00CE38DC">
                  <w:r>
                    <w:rPr>
                      <w:rFonts w:hint="eastAsia"/>
                    </w:rPr>
                    <w:t>通过实验等验证乙醇的化学性质</w:t>
                  </w:r>
                </w:p>
              </w:txbxContent>
            </v:textbox>
          </v:shape>
        </w:pict>
      </w:r>
      <w:r>
        <w:rPr>
          <w:noProof/>
        </w:rPr>
        <w:pict>
          <v:shape id="_x0000_s1088" type="#_x0000_t202" style="position:absolute;left:0;text-align:left;margin-left:300pt;margin-top:407.7pt;width:116.6pt;height:39.15pt;z-index:251710464;mso-height-percent:200;mso-height-percent:200;mso-width-relative:margin;mso-height-relative:margin" o:regroupid="3" filled="f">
            <v:textbox style="mso-fit-shape-to-text:t">
              <w:txbxContent>
                <w:p w:rsidR="00CE38DC" w:rsidRDefault="00CE38DC" w:rsidP="00CE38DC">
                  <w:r>
                    <w:rPr>
                      <w:rFonts w:hint="eastAsia"/>
                    </w:rPr>
                    <w:t>乙醇分子中化学键的断裂推测</w:t>
                  </w:r>
                </w:p>
              </w:txbxContent>
            </v:textbox>
          </v:shape>
        </w:pict>
      </w:r>
      <w:r>
        <w:rPr>
          <w:noProof/>
        </w:rPr>
        <w:pict>
          <v:shape id="_x0000_s1087" type="#_x0000_t202" style="position:absolute;left:0;text-align:left;margin-left:21.75pt;margin-top:406.95pt;width:116.6pt;height:39.15pt;z-index:251709440;mso-height-percent:200;mso-height-percent:200;mso-width-relative:margin;mso-height-relative:margin" o:regroupid="3" filled="f">
            <v:textbox style="mso-fit-shape-to-text:t">
              <w:txbxContent>
                <w:p w:rsidR="00CE38DC" w:rsidRDefault="00CE38DC" w:rsidP="00CE38DC">
                  <w:r>
                    <w:rPr>
                      <w:rFonts w:hint="eastAsia"/>
                    </w:rPr>
                    <w:t>根据生活经验归纳乙醇的物理性质、用途</w:t>
                  </w:r>
                </w:p>
              </w:txbxContent>
            </v:textbox>
          </v:shape>
        </w:pict>
      </w:r>
      <w:r>
        <w:rPr>
          <w:noProof/>
        </w:rPr>
        <w:pict>
          <v:shape id="_x0000_s1086" type="#_x0000_t202" style="position:absolute;left:0;text-align:left;margin-left:156pt;margin-top:415.95pt;width:116.6pt;height:23.55pt;z-index:251708416;mso-height-percent:200;mso-height-percent:200;mso-width-relative:margin;mso-height-relative:margin" o:regroupid="3" filled="f">
            <v:textbox style="mso-fit-shape-to-text:t">
              <w:txbxContent>
                <w:p w:rsidR="00CE38DC" w:rsidRDefault="00CE38DC" w:rsidP="00CE38DC">
                  <w:r>
                    <w:rPr>
                      <w:rFonts w:hint="eastAsia"/>
                    </w:rPr>
                    <w:t>乙醇分子结构的确定</w:t>
                  </w:r>
                </w:p>
              </w:txbxContent>
            </v:textbox>
          </v:shape>
        </w:pict>
      </w:r>
    </w:p>
    <w:sectPr w:rsidR="005658E0" w:rsidRPr="006A2220" w:rsidSect="002B591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7FC8" w:rsidRDefault="00997FC8" w:rsidP="00997FC8">
      <w:r>
        <w:separator/>
      </w:r>
    </w:p>
  </w:endnote>
  <w:endnote w:type="continuationSeparator" w:id="0">
    <w:p w:rsidR="00997FC8" w:rsidRDefault="00997FC8" w:rsidP="00997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幼圆">
    <w:panose1 w:val="0201050906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7FC8" w:rsidRDefault="00997FC8" w:rsidP="00997FC8">
      <w:r>
        <w:separator/>
      </w:r>
    </w:p>
  </w:footnote>
  <w:footnote w:type="continuationSeparator" w:id="0">
    <w:p w:rsidR="00997FC8" w:rsidRDefault="00997FC8" w:rsidP="00997F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A584850"/>
    <w:multiLevelType w:val="singleLevel"/>
    <w:tmpl w:val="5A584850"/>
    <w:lvl w:ilvl="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150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5B395D"/>
    <w:rsid w:val="00023A85"/>
    <w:rsid w:val="000B4B1A"/>
    <w:rsid w:val="000E52CF"/>
    <w:rsid w:val="000F15F3"/>
    <w:rsid w:val="0010472E"/>
    <w:rsid w:val="00110F17"/>
    <w:rsid w:val="001233E2"/>
    <w:rsid w:val="001441DB"/>
    <w:rsid w:val="0015761F"/>
    <w:rsid w:val="00160D01"/>
    <w:rsid w:val="00194093"/>
    <w:rsid w:val="001A7D58"/>
    <w:rsid w:val="001D01C7"/>
    <w:rsid w:val="001D505A"/>
    <w:rsid w:val="001E647D"/>
    <w:rsid w:val="0029153F"/>
    <w:rsid w:val="002B591A"/>
    <w:rsid w:val="002C0CCD"/>
    <w:rsid w:val="002D040D"/>
    <w:rsid w:val="002D37C8"/>
    <w:rsid w:val="002D5AAC"/>
    <w:rsid w:val="00301949"/>
    <w:rsid w:val="00334FAE"/>
    <w:rsid w:val="00342FF4"/>
    <w:rsid w:val="003A5A40"/>
    <w:rsid w:val="003A5EC7"/>
    <w:rsid w:val="003C352E"/>
    <w:rsid w:val="003F1F60"/>
    <w:rsid w:val="00401F88"/>
    <w:rsid w:val="00416F84"/>
    <w:rsid w:val="00417C4C"/>
    <w:rsid w:val="004A43B4"/>
    <w:rsid w:val="004B02EE"/>
    <w:rsid w:val="004B69D1"/>
    <w:rsid w:val="004D0861"/>
    <w:rsid w:val="004D6303"/>
    <w:rsid w:val="004F3356"/>
    <w:rsid w:val="005514BB"/>
    <w:rsid w:val="005533E6"/>
    <w:rsid w:val="00557631"/>
    <w:rsid w:val="005658E0"/>
    <w:rsid w:val="005659DE"/>
    <w:rsid w:val="005844DB"/>
    <w:rsid w:val="00587B44"/>
    <w:rsid w:val="005B27D5"/>
    <w:rsid w:val="005B2D60"/>
    <w:rsid w:val="005B395D"/>
    <w:rsid w:val="005C5796"/>
    <w:rsid w:val="00604A65"/>
    <w:rsid w:val="00612830"/>
    <w:rsid w:val="00624E03"/>
    <w:rsid w:val="0064406D"/>
    <w:rsid w:val="00645B25"/>
    <w:rsid w:val="00667544"/>
    <w:rsid w:val="0067392D"/>
    <w:rsid w:val="006910A2"/>
    <w:rsid w:val="00695215"/>
    <w:rsid w:val="006A2220"/>
    <w:rsid w:val="006C1547"/>
    <w:rsid w:val="00700ED3"/>
    <w:rsid w:val="007406D6"/>
    <w:rsid w:val="0074389C"/>
    <w:rsid w:val="0075008B"/>
    <w:rsid w:val="0075159B"/>
    <w:rsid w:val="0075457F"/>
    <w:rsid w:val="00796A24"/>
    <w:rsid w:val="007B3FD1"/>
    <w:rsid w:val="007C1C1E"/>
    <w:rsid w:val="00884081"/>
    <w:rsid w:val="008F6BD4"/>
    <w:rsid w:val="0093237A"/>
    <w:rsid w:val="009375D8"/>
    <w:rsid w:val="009647A4"/>
    <w:rsid w:val="00980366"/>
    <w:rsid w:val="0098559E"/>
    <w:rsid w:val="00985AE5"/>
    <w:rsid w:val="00997C8B"/>
    <w:rsid w:val="00997FC8"/>
    <w:rsid w:val="009A1CD9"/>
    <w:rsid w:val="009A5BD6"/>
    <w:rsid w:val="009C2418"/>
    <w:rsid w:val="009C2431"/>
    <w:rsid w:val="009D43DC"/>
    <w:rsid w:val="00A55426"/>
    <w:rsid w:val="00A85170"/>
    <w:rsid w:val="00AB49F4"/>
    <w:rsid w:val="00AD754B"/>
    <w:rsid w:val="00AE4648"/>
    <w:rsid w:val="00AE7175"/>
    <w:rsid w:val="00B062A7"/>
    <w:rsid w:val="00B11A4B"/>
    <w:rsid w:val="00B3346A"/>
    <w:rsid w:val="00B376D8"/>
    <w:rsid w:val="00B62AE8"/>
    <w:rsid w:val="00B73F12"/>
    <w:rsid w:val="00B8022D"/>
    <w:rsid w:val="00B93EA6"/>
    <w:rsid w:val="00BA6F9A"/>
    <w:rsid w:val="00BB481E"/>
    <w:rsid w:val="00BC2E12"/>
    <w:rsid w:val="00BD2D55"/>
    <w:rsid w:val="00BE2FD0"/>
    <w:rsid w:val="00BE36CD"/>
    <w:rsid w:val="00C10BE5"/>
    <w:rsid w:val="00C1470B"/>
    <w:rsid w:val="00C170D1"/>
    <w:rsid w:val="00C2630F"/>
    <w:rsid w:val="00C51889"/>
    <w:rsid w:val="00C57850"/>
    <w:rsid w:val="00C93E5D"/>
    <w:rsid w:val="00CD42B2"/>
    <w:rsid w:val="00CE1FE7"/>
    <w:rsid w:val="00CE38DC"/>
    <w:rsid w:val="00D06192"/>
    <w:rsid w:val="00D2332C"/>
    <w:rsid w:val="00D3346F"/>
    <w:rsid w:val="00D37C21"/>
    <w:rsid w:val="00D47207"/>
    <w:rsid w:val="00D47F3D"/>
    <w:rsid w:val="00D66CDF"/>
    <w:rsid w:val="00D97528"/>
    <w:rsid w:val="00DA4335"/>
    <w:rsid w:val="00DB52F5"/>
    <w:rsid w:val="00DC0058"/>
    <w:rsid w:val="00DD0565"/>
    <w:rsid w:val="00DE7952"/>
    <w:rsid w:val="00E30A92"/>
    <w:rsid w:val="00E72DCC"/>
    <w:rsid w:val="00E951C9"/>
    <w:rsid w:val="00EC3FF3"/>
    <w:rsid w:val="00EF2AC8"/>
    <w:rsid w:val="00F03C40"/>
    <w:rsid w:val="00F2210A"/>
    <w:rsid w:val="00F364FB"/>
    <w:rsid w:val="00F62E5A"/>
    <w:rsid w:val="00FA41D6"/>
    <w:rsid w:val="00FB298E"/>
    <w:rsid w:val="00FB2A25"/>
    <w:rsid w:val="00FD3013"/>
    <w:rsid w:val="00FE5DB2"/>
    <w:rsid w:val="00FF762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1505"/>
    <o:shapelayout v:ext="edit">
      <o:idmap v:ext="edit" data="1"/>
      <o:rules v:ext="edit">
        <o:r id="V:Rule23" type="connector" idref="#_x0000_s1058"/>
        <o:r id="V:Rule24" type="connector" idref="#_x0000_s1036"/>
        <o:r id="V:Rule25" type="connector" idref="#_x0000_s1161"/>
        <o:r id="V:Rule26" type="connector" idref="#_x0000_s1162"/>
        <o:r id="V:Rule27" type="connector" idref="#_x0000_s1104"/>
        <o:r id="V:Rule28" type="connector" idref="#_x0000_s1060"/>
        <o:r id="V:Rule29" type="connector" idref="#_x0000_s1033"/>
        <o:r id="V:Rule30" type="connector" idref="#_x0000_s1164"/>
        <o:r id="V:Rule31" type="connector" idref="#_x0000_s1091"/>
        <o:r id="V:Rule32" type="connector" idref="#_x0000_s1093"/>
        <o:r id="V:Rule33" type="connector" idref="#_x0000_s1032"/>
        <o:r id="V:Rule34" type="connector" idref="#_x0000_s1092"/>
        <o:r id="V:Rule35" type="connector" idref="#_x0000_s1103"/>
        <o:r id="V:Rule36" type="connector" idref="#_x0000_s1169"/>
        <o:r id="V:Rule37" type="connector" idref="#_x0000_s1160"/>
        <o:r id="V:Rule38" type="connector" idref="#_x0000_s1108"/>
        <o:r id="V:Rule39" type="connector" idref="#_x0000_s1094"/>
        <o:r id="V:Rule40" type="connector" idref="#_x0000_s1102"/>
        <o:r id="V:Rule41" type="connector" idref="#_x0000_s1057"/>
        <o:r id="V:Rule42" type="connector" idref="#_x0000_s1181"/>
        <o:r id="V:Rule43" type="connector" idref="#_x0000_s1101"/>
        <o:r id="V:Rule44" type="connector" idref="#_x0000_s1034"/>
      </o:rules>
      <o:regrouptable v:ext="edit">
        <o:entry new="1" old="0"/>
        <o:entry new="2" old="0"/>
        <o:entry new="3" old="0"/>
        <o:entry new="4" old="0"/>
        <o:entry new="5" old="0"/>
        <o:entry new="6" old="0"/>
        <o:entry new="7" old="0"/>
        <o:entry new="8" old="7"/>
        <o:entry new="9" old="8"/>
        <o:entry new="10" old="9"/>
      </o:regrouptable>
    </o:shapelayout>
  </w:shapeDefaults>
  <w:decimalSymbol w:val="."/>
  <w:listSeparator w:val=","/>
  <w15:docId w15:val="{857188CD-DFCA-42AD-9A09-FB468B1EA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91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97FC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97FC8"/>
    <w:rPr>
      <w:sz w:val="18"/>
      <w:szCs w:val="18"/>
    </w:rPr>
  </w:style>
  <w:style w:type="paragraph" w:styleId="a4">
    <w:name w:val="footer"/>
    <w:basedOn w:val="a"/>
    <w:link w:val="Char0"/>
    <w:uiPriority w:val="99"/>
    <w:unhideWhenUsed/>
    <w:rsid w:val="00997FC8"/>
    <w:pPr>
      <w:tabs>
        <w:tab w:val="center" w:pos="4153"/>
        <w:tab w:val="right" w:pos="8306"/>
      </w:tabs>
      <w:snapToGrid w:val="0"/>
      <w:jc w:val="left"/>
    </w:pPr>
    <w:rPr>
      <w:sz w:val="18"/>
      <w:szCs w:val="18"/>
    </w:rPr>
  </w:style>
  <w:style w:type="character" w:customStyle="1" w:styleId="Char0">
    <w:name w:val="页脚 Char"/>
    <w:basedOn w:val="a0"/>
    <w:link w:val="a4"/>
    <w:uiPriority w:val="99"/>
    <w:rsid w:val="00997FC8"/>
    <w:rPr>
      <w:sz w:val="18"/>
      <w:szCs w:val="18"/>
    </w:rPr>
  </w:style>
  <w:style w:type="paragraph" w:styleId="a5">
    <w:name w:val="Balloon Text"/>
    <w:basedOn w:val="a"/>
    <w:link w:val="Char1"/>
    <w:uiPriority w:val="99"/>
    <w:semiHidden/>
    <w:unhideWhenUsed/>
    <w:rsid w:val="0015761F"/>
    <w:rPr>
      <w:sz w:val="18"/>
      <w:szCs w:val="18"/>
    </w:rPr>
  </w:style>
  <w:style w:type="character" w:customStyle="1" w:styleId="Char1">
    <w:name w:val="批注框文本 Char"/>
    <w:basedOn w:val="a0"/>
    <w:link w:val="a5"/>
    <w:uiPriority w:val="99"/>
    <w:semiHidden/>
    <w:rsid w:val="0015761F"/>
    <w:rPr>
      <w:sz w:val="18"/>
      <w:szCs w:val="18"/>
    </w:rPr>
  </w:style>
  <w:style w:type="table" w:styleId="a6">
    <w:name w:val="Table Grid"/>
    <w:basedOn w:val="a1"/>
    <w:uiPriority w:val="39"/>
    <w:rsid w:val="000F15F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061E36-88DC-4613-A24F-64501394C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1589</TotalTime>
  <Pages>6</Pages>
  <Words>707</Words>
  <Characters>4032</Characters>
  <Application>Microsoft Office Word</Application>
  <DocSecurity>0</DocSecurity>
  <Lines>33</Lines>
  <Paragraphs>9</Paragraphs>
  <ScaleCrop>false</ScaleCrop>
  <Company>Hewlett-Packard Company</Company>
  <LinksUpToDate>false</LinksUpToDate>
  <CharactersWithSpaces>4730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dc:creator>
  <cp:keywords/>
  <dc:description/>
  <cp:lastModifiedBy>wy</cp:lastModifiedBy>
  <cp:revision>14</cp:revision>
  <dcterms:created xsi:type="dcterms:W3CDTF">2020-06-10T13:09:00Z</dcterms:created>
  <dcterms:modified xsi:type="dcterms:W3CDTF">2020-08-24T08:58:00Z</dcterms:modified>
</cp:coreProperties>
</file>