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0A4162" w14:textId="77777777" w:rsidR="00BB4A4B" w:rsidRDefault="00BB4A4B" w:rsidP="00BB4A4B">
      <w:pPr>
        <w:ind w:firstLineChars="200" w:firstLine="420"/>
        <w:jc w:val="center"/>
      </w:pPr>
      <w:bookmarkStart w:id="0" w:name="_GoBack"/>
      <w:bookmarkEnd w:id="0"/>
      <w:r>
        <w:rPr>
          <w:rFonts w:hint="eastAsia"/>
        </w:rPr>
        <w:t>停课不停学背景下的直播教学中的互动教学设计</w:t>
      </w:r>
    </w:p>
    <w:p w14:paraId="29C089C3" w14:textId="434531E6" w:rsidR="007F00E2" w:rsidRDefault="00F36B8B" w:rsidP="00227CE4">
      <w:pPr>
        <w:ind w:firstLineChars="200" w:firstLine="420"/>
        <w:jc w:val="center"/>
      </w:pPr>
      <w:r>
        <w:rPr>
          <w:rFonts w:hint="eastAsia"/>
        </w:rPr>
        <w:t>——</w:t>
      </w:r>
      <w:r w:rsidR="007F00E2">
        <w:rPr>
          <w:rFonts w:hint="eastAsia"/>
        </w:rPr>
        <w:t>以“混合盐溶液的检验”为例</w:t>
      </w:r>
    </w:p>
    <w:p w14:paraId="118117F2" w14:textId="7104546D" w:rsidR="007F00E2" w:rsidRDefault="004F56E8" w:rsidP="00227CE4">
      <w:pPr>
        <w:ind w:firstLineChars="200" w:firstLine="420"/>
        <w:jc w:val="center"/>
      </w:pPr>
      <w:r>
        <w:rPr>
          <w:rFonts w:hint="eastAsia"/>
        </w:rPr>
        <w:t xml:space="preserve">上海市世界外国语中学 </w:t>
      </w:r>
      <w:r>
        <w:t xml:space="preserve"> </w:t>
      </w:r>
      <w:r>
        <w:rPr>
          <w:rFonts w:hint="eastAsia"/>
        </w:rPr>
        <w:t>范吉彦</w:t>
      </w:r>
    </w:p>
    <w:p w14:paraId="14F3E9F5" w14:textId="40AA7F63" w:rsidR="006B7952" w:rsidRDefault="006B7952" w:rsidP="006B7952">
      <w:pPr>
        <w:pStyle w:val="a7"/>
        <w:ind w:left="420" w:firstLineChars="0" w:firstLine="0"/>
      </w:pPr>
      <w:r>
        <w:rPr>
          <w:rFonts w:hint="eastAsia"/>
        </w:rPr>
        <w:t>摘要：2</w:t>
      </w:r>
      <w:r>
        <w:t>020</w:t>
      </w:r>
      <w:r w:rsidR="005D51A4">
        <w:rPr>
          <w:rFonts w:hint="eastAsia"/>
        </w:rPr>
        <w:t>初新冠疫情期间，结合市级“</w:t>
      </w:r>
      <w:r w:rsidR="0061426F">
        <w:rPr>
          <w:rFonts w:hint="eastAsia"/>
        </w:rPr>
        <w:t>空中</w:t>
      </w:r>
      <w:r w:rsidR="005D51A4">
        <w:rPr>
          <w:rFonts w:hint="eastAsia"/>
        </w:rPr>
        <w:t>课堂”</w:t>
      </w:r>
      <w:r w:rsidR="0061426F">
        <w:rPr>
          <w:rFonts w:hint="eastAsia"/>
        </w:rPr>
        <w:t>录播课程，</w:t>
      </w:r>
      <w:r w:rsidR="00F31BF1">
        <w:rPr>
          <w:rFonts w:hint="eastAsia"/>
        </w:rPr>
        <w:t>如何</w:t>
      </w:r>
      <w:r w:rsidR="0061426F">
        <w:rPr>
          <w:rFonts w:hint="eastAsia"/>
        </w:rPr>
        <w:t>在“原班教师网上辅导”这一阶段，</w:t>
      </w:r>
      <w:r w:rsidR="008A1955">
        <w:rPr>
          <w:rFonts w:hint="eastAsia"/>
        </w:rPr>
        <w:t>做好</w:t>
      </w:r>
      <w:r w:rsidR="00B871C9">
        <w:rPr>
          <w:rFonts w:hint="eastAsia"/>
        </w:rPr>
        <w:t>直播</w:t>
      </w:r>
      <w:r w:rsidR="008A1955">
        <w:rPr>
          <w:rFonts w:hint="eastAsia"/>
        </w:rPr>
        <w:t>教学</w:t>
      </w:r>
      <w:r w:rsidR="005006BF">
        <w:rPr>
          <w:rFonts w:hint="eastAsia"/>
        </w:rPr>
        <w:t>。笔者</w:t>
      </w:r>
      <w:r w:rsidR="001900DE">
        <w:rPr>
          <w:rFonts w:hint="eastAsia"/>
        </w:rPr>
        <w:t>以</w:t>
      </w:r>
      <w:r w:rsidR="00F6099E">
        <w:rPr>
          <w:rFonts w:hint="eastAsia"/>
        </w:rPr>
        <w:t>“混合盐溶液的检验”</w:t>
      </w:r>
      <w:r w:rsidR="001900DE">
        <w:rPr>
          <w:rFonts w:hint="eastAsia"/>
        </w:rPr>
        <w:t>这堂课</w:t>
      </w:r>
      <w:r w:rsidR="00F6099E">
        <w:rPr>
          <w:rFonts w:hint="eastAsia"/>
        </w:rPr>
        <w:t>为例，讨论了如何在</w:t>
      </w:r>
      <w:r w:rsidR="008A1955">
        <w:rPr>
          <w:rFonts w:hint="eastAsia"/>
        </w:rPr>
        <w:t>钉钉网络平台和学生互动</w:t>
      </w:r>
      <w:r w:rsidR="005006BF">
        <w:rPr>
          <w:rFonts w:hint="eastAsia"/>
        </w:rPr>
        <w:t>直播</w:t>
      </w:r>
      <w:r w:rsidR="008A1955">
        <w:rPr>
          <w:rFonts w:hint="eastAsia"/>
        </w:rPr>
        <w:t>，</w:t>
      </w:r>
      <w:r w:rsidR="00BA03DB">
        <w:rPr>
          <w:rFonts w:hint="eastAsia"/>
        </w:rPr>
        <w:t>解决</w:t>
      </w:r>
      <w:r w:rsidR="00236F31">
        <w:rPr>
          <w:rFonts w:hint="eastAsia"/>
        </w:rPr>
        <w:t>市级录播课程中遗留的</w:t>
      </w:r>
      <w:r w:rsidR="00250678">
        <w:rPr>
          <w:rFonts w:hint="eastAsia"/>
        </w:rPr>
        <w:t>核心</w:t>
      </w:r>
      <w:r w:rsidR="00236F31">
        <w:rPr>
          <w:rFonts w:hint="eastAsia"/>
        </w:rPr>
        <w:t>问题</w:t>
      </w:r>
      <w:r w:rsidR="00BA03DB">
        <w:rPr>
          <w:rFonts w:hint="eastAsia"/>
        </w:rPr>
        <w:t>的</w:t>
      </w:r>
      <w:r w:rsidR="0022218D">
        <w:rPr>
          <w:rFonts w:hint="eastAsia"/>
        </w:rPr>
        <w:t>教学</w:t>
      </w:r>
      <w:r w:rsidR="00215C5D">
        <w:rPr>
          <w:rFonts w:hint="eastAsia"/>
        </w:rPr>
        <w:t>设计</w:t>
      </w:r>
      <w:r w:rsidR="0022218D">
        <w:rPr>
          <w:rFonts w:hint="eastAsia"/>
        </w:rPr>
        <w:t>过程</w:t>
      </w:r>
      <w:r w:rsidR="00236F31">
        <w:rPr>
          <w:rFonts w:hint="eastAsia"/>
        </w:rPr>
        <w:t>。</w:t>
      </w:r>
    </w:p>
    <w:p w14:paraId="411280DD" w14:textId="20F55258" w:rsidR="00163B2D" w:rsidRDefault="00163B2D" w:rsidP="006B7952">
      <w:pPr>
        <w:pStyle w:val="a7"/>
        <w:ind w:left="420" w:firstLineChars="0" w:firstLine="0"/>
      </w:pPr>
      <w:r>
        <w:rPr>
          <w:rFonts w:hint="eastAsia"/>
        </w:rPr>
        <w:t>关键词：线上教学；</w:t>
      </w:r>
      <w:r w:rsidR="006948D4">
        <w:rPr>
          <w:rFonts w:hint="eastAsia"/>
        </w:rPr>
        <w:t>直播课；在线课堂；</w:t>
      </w:r>
    </w:p>
    <w:p w14:paraId="09CC43D7" w14:textId="01FE5447" w:rsidR="007B2D3E" w:rsidRDefault="00647B31" w:rsidP="00227CE4">
      <w:pPr>
        <w:pStyle w:val="a7"/>
        <w:numPr>
          <w:ilvl w:val="0"/>
          <w:numId w:val="1"/>
        </w:numPr>
        <w:ind w:firstLine="420"/>
      </w:pPr>
      <w:r>
        <w:rPr>
          <w:rFonts w:hint="eastAsia"/>
        </w:rPr>
        <w:t>教学现状分析——“</w:t>
      </w:r>
      <w:r w:rsidR="00F44326">
        <w:rPr>
          <w:rFonts w:hint="eastAsia"/>
        </w:rPr>
        <w:t>停课不停学</w:t>
      </w:r>
      <w:r>
        <w:rPr>
          <w:rFonts w:hint="eastAsia"/>
        </w:rPr>
        <w:t>”</w:t>
      </w:r>
      <w:r w:rsidR="00F44326">
        <w:rPr>
          <w:rFonts w:hint="eastAsia"/>
        </w:rPr>
        <w:t>背景下的</w:t>
      </w:r>
      <w:r>
        <w:rPr>
          <w:rFonts w:hint="eastAsia"/>
        </w:rPr>
        <w:t>网络</w:t>
      </w:r>
      <w:r w:rsidR="004178AB">
        <w:rPr>
          <w:rFonts w:hint="eastAsia"/>
        </w:rPr>
        <w:t>直播</w:t>
      </w:r>
      <w:r w:rsidR="00F44326">
        <w:rPr>
          <w:rFonts w:hint="eastAsia"/>
        </w:rPr>
        <w:t>教学</w:t>
      </w:r>
    </w:p>
    <w:p w14:paraId="5D736890" w14:textId="72B62611" w:rsidR="00DE6B83" w:rsidRDefault="00073573" w:rsidP="00227CE4">
      <w:pPr>
        <w:ind w:leftChars="100" w:left="210" w:firstLineChars="200" w:firstLine="420"/>
      </w:pPr>
      <w:r>
        <w:rPr>
          <w:rFonts w:hint="eastAsia"/>
        </w:rPr>
        <w:t>2</w:t>
      </w:r>
      <w:r>
        <w:t>020</w:t>
      </w:r>
      <w:r>
        <w:rPr>
          <w:rFonts w:hint="eastAsia"/>
        </w:rPr>
        <w:t>年初，一场前所未有的疫情席卷了全国。</w:t>
      </w:r>
      <w:r w:rsidR="006F4BA3">
        <w:rPr>
          <w:rFonts w:hint="eastAsia"/>
        </w:rPr>
        <w:t>为了积极配合</w:t>
      </w:r>
      <w:r>
        <w:rPr>
          <w:rFonts w:hint="eastAsia"/>
        </w:rPr>
        <w:t>新冠肺炎的疫情防控，</w:t>
      </w:r>
      <w:r w:rsidR="00ED3FA3">
        <w:rPr>
          <w:rFonts w:hint="eastAsia"/>
        </w:rPr>
        <w:t>响应“停课不停学”的号召，我校组织教师</w:t>
      </w:r>
      <w:r w:rsidR="00424DF8">
        <w:rPr>
          <w:rFonts w:hint="eastAsia"/>
        </w:rPr>
        <w:t>，结合市</w:t>
      </w:r>
      <w:r w:rsidR="00012F7F">
        <w:rPr>
          <w:rFonts w:hint="eastAsia"/>
        </w:rPr>
        <w:t>“空中课堂”</w:t>
      </w:r>
      <w:r w:rsidR="004178AB">
        <w:rPr>
          <w:rFonts w:hint="eastAsia"/>
        </w:rPr>
        <w:t>平台</w:t>
      </w:r>
      <w:r w:rsidR="00012F7F">
        <w:rPr>
          <w:rFonts w:hint="eastAsia"/>
        </w:rPr>
        <w:t>资源，</w:t>
      </w:r>
      <w:r w:rsidR="00ED3FA3">
        <w:rPr>
          <w:rFonts w:hint="eastAsia"/>
        </w:rPr>
        <w:t>在钉钉平台上</w:t>
      </w:r>
      <w:r w:rsidR="00012F7F">
        <w:rPr>
          <w:rFonts w:hint="eastAsia"/>
        </w:rPr>
        <w:t>对学生进行网络授课。</w:t>
      </w:r>
    </w:p>
    <w:p w14:paraId="5E7C47FF" w14:textId="5718D9E3" w:rsidR="00B42E6D" w:rsidRDefault="004964E7" w:rsidP="00227CE4">
      <w:pPr>
        <w:ind w:leftChars="100" w:left="210" w:firstLineChars="200" w:firstLine="420"/>
      </w:pPr>
      <w:r>
        <w:rPr>
          <w:rFonts w:hint="eastAsia"/>
        </w:rPr>
        <w:t>市级“空中课堂”平台提供了非常优秀的</w:t>
      </w:r>
      <w:r w:rsidR="00BC5F2E">
        <w:rPr>
          <w:rFonts w:hint="eastAsia"/>
        </w:rPr>
        <w:t>录像课</w:t>
      </w:r>
      <w:r>
        <w:rPr>
          <w:rFonts w:hint="eastAsia"/>
        </w:rPr>
        <w:t>课程资源，作为教师</w:t>
      </w:r>
      <w:r w:rsidR="00BC5F2E">
        <w:rPr>
          <w:rFonts w:hint="eastAsia"/>
        </w:rPr>
        <w:t>，观摩以后都收获良多，但是，</w:t>
      </w:r>
      <w:r w:rsidR="00C2074E">
        <w:t>Moridani[</w:t>
      </w:r>
      <w:r>
        <w:t>1</w:t>
      </w:r>
      <w:r w:rsidR="00C2074E">
        <w:t>]</w:t>
      </w:r>
      <w:r w:rsidR="00C2074E">
        <w:rPr>
          <w:rFonts w:hint="eastAsia"/>
        </w:rPr>
        <w:t>通过实证研究发现：当课程主要以录播的形式传授给学生时，学生的课程满意度往往会</w:t>
      </w:r>
      <w:r w:rsidR="0069399C">
        <w:rPr>
          <w:rFonts w:hint="eastAsia"/>
        </w:rPr>
        <w:t>较</w:t>
      </w:r>
      <w:r w:rsidR="00C2074E">
        <w:rPr>
          <w:rFonts w:hint="eastAsia"/>
        </w:rPr>
        <w:t>低，因为在录播形式的教学中，学生和教师之间的交互次数有限。</w:t>
      </w:r>
      <w:r w:rsidR="00BA4D7B">
        <w:rPr>
          <w:rFonts w:hint="eastAsia"/>
        </w:rPr>
        <w:t>学生不如</w:t>
      </w:r>
      <w:r w:rsidR="001F1412">
        <w:rPr>
          <w:rFonts w:hint="eastAsia"/>
        </w:rPr>
        <w:t>课堂教学</w:t>
      </w:r>
      <w:r w:rsidR="00BA4D7B">
        <w:rPr>
          <w:rFonts w:hint="eastAsia"/>
        </w:rPr>
        <w:t>那样可以一次就把握</w:t>
      </w:r>
      <w:r w:rsidR="001F1412">
        <w:rPr>
          <w:rFonts w:hint="eastAsia"/>
        </w:rPr>
        <w:t>住</w:t>
      </w:r>
      <w:r w:rsidR="00BA4D7B">
        <w:rPr>
          <w:rFonts w:hint="eastAsia"/>
        </w:rPr>
        <w:t>录像课授课教师的思想和主脉络，一些需要思考</w:t>
      </w:r>
      <w:r w:rsidR="00E604B5">
        <w:rPr>
          <w:rFonts w:hint="eastAsia"/>
        </w:rPr>
        <w:t>理解</w:t>
      </w:r>
      <w:r w:rsidR="00BA4D7B">
        <w:rPr>
          <w:rFonts w:hint="eastAsia"/>
        </w:rPr>
        <w:t>的地方</w:t>
      </w:r>
      <w:r w:rsidR="00E604B5">
        <w:rPr>
          <w:rFonts w:hint="eastAsia"/>
        </w:rPr>
        <w:t>，因为缺少学生和教师之间的互交和讨论，</w:t>
      </w:r>
      <w:r w:rsidR="00D9563E">
        <w:rPr>
          <w:rFonts w:hint="eastAsia"/>
        </w:rPr>
        <w:t>无法形成深层次的理解和记忆。</w:t>
      </w:r>
      <w:r w:rsidR="0030164B">
        <w:rPr>
          <w:rFonts w:hint="eastAsia"/>
        </w:rPr>
        <w:t>这就需要利用好“原班教师网上辅导”这一时间段</w:t>
      </w:r>
      <w:r w:rsidR="00AF5B46">
        <w:rPr>
          <w:rFonts w:hint="eastAsia"/>
        </w:rPr>
        <w:t>，增加师生的互动，形成有效的深层理解，总结学习方法</w:t>
      </w:r>
      <w:r w:rsidR="00CF75F1">
        <w:rPr>
          <w:rFonts w:hint="eastAsia"/>
        </w:rPr>
        <w:t>和规律</w:t>
      </w:r>
      <w:r w:rsidR="00AF5B46">
        <w:rPr>
          <w:rFonts w:hint="eastAsia"/>
        </w:rPr>
        <w:t>，并</w:t>
      </w:r>
      <w:r w:rsidR="00CF75F1">
        <w:rPr>
          <w:rFonts w:hint="eastAsia"/>
        </w:rPr>
        <w:t>在练习中予以应用</w:t>
      </w:r>
      <w:r w:rsidR="00AF5B46">
        <w:rPr>
          <w:rFonts w:hint="eastAsia"/>
        </w:rPr>
        <w:t>。</w:t>
      </w:r>
    </w:p>
    <w:p w14:paraId="79190AF0" w14:textId="05D85228" w:rsidR="00D154A0" w:rsidRDefault="00C2074E" w:rsidP="00227CE4">
      <w:pPr>
        <w:ind w:leftChars="100" w:left="210" w:firstLineChars="200" w:firstLine="420"/>
      </w:pPr>
      <w:r>
        <w:rPr>
          <w:rFonts w:hint="eastAsia"/>
        </w:rPr>
        <w:t>而蒋志辉等</w:t>
      </w:r>
      <w:r>
        <w:t>[</w:t>
      </w:r>
      <w:r w:rsidR="004964E7">
        <w:t>2</w:t>
      </w:r>
      <w:r>
        <w:t>]</w:t>
      </w:r>
      <w:r>
        <w:rPr>
          <w:rFonts w:hint="eastAsia"/>
        </w:rPr>
        <w:t>通过实验发现：在教师支持方面，直播情境中学习者的感知明显高于录播情境，这意味着在直播教学过程中，学习者有着更深刻的学习体验，能感受到更多的教师支持。</w:t>
      </w:r>
      <w:r w:rsidR="006141A7">
        <w:rPr>
          <w:rFonts w:hint="eastAsia"/>
        </w:rPr>
        <w:t>因此，</w:t>
      </w:r>
      <w:r w:rsidR="008B2834">
        <w:rPr>
          <w:rFonts w:hint="eastAsia"/>
        </w:rPr>
        <w:t>利用</w:t>
      </w:r>
      <w:r w:rsidR="00DC1146">
        <w:rPr>
          <w:rFonts w:hint="eastAsia"/>
        </w:rPr>
        <w:t>“</w:t>
      </w:r>
      <w:r w:rsidR="00584C72">
        <w:rPr>
          <w:rFonts w:hint="eastAsia"/>
        </w:rPr>
        <w:t>原班教师网上辅导</w:t>
      </w:r>
      <w:r w:rsidR="00DC1146">
        <w:rPr>
          <w:rFonts w:hint="eastAsia"/>
        </w:rPr>
        <w:t>”</w:t>
      </w:r>
      <w:r w:rsidR="00584C72">
        <w:rPr>
          <w:rFonts w:hint="eastAsia"/>
        </w:rPr>
        <w:t>这</w:t>
      </w:r>
      <w:r w:rsidR="00C241E6">
        <w:rPr>
          <w:rFonts w:hint="eastAsia"/>
        </w:rPr>
        <w:t>一全新的教学形态，利用好</w:t>
      </w:r>
      <w:r w:rsidR="007D2FBA">
        <w:rPr>
          <w:rFonts w:hint="eastAsia"/>
        </w:rPr>
        <w:t>钉钉平台</w:t>
      </w:r>
      <w:r w:rsidR="00C241E6">
        <w:rPr>
          <w:rFonts w:hint="eastAsia"/>
        </w:rPr>
        <w:t>直播教学，</w:t>
      </w:r>
      <w:r w:rsidR="006141A7">
        <w:rPr>
          <w:rFonts w:hint="eastAsia"/>
        </w:rPr>
        <w:t>通过直播教学</w:t>
      </w:r>
      <w:r w:rsidR="00C241E6">
        <w:rPr>
          <w:rFonts w:hint="eastAsia"/>
        </w:rPr>
        <w:t>做好师生互动，解决学生实际问题</w:t>
      </w:r>
      <w:r w:rsidR="009A6B2E">
        <w:rPr>
          <w:rFonts w:hint="eastAsia"/>
        </w:rPr>
        <w:t>，</w:t>
      </w:r>
      <w:r w:rsidR="000D5664">
        <w:rPr>
          <w:rFonts w:hint="eastAsia"/>
        </w:rPr>
        <w:t>是</w:t>
      </w:r>
      <w:r w:rsidR="009A6B2E">
        <w:rPr>
          <w:rFonts w:hint="eastAsia"/>
        </w:rPr>
        <w:t>我们</w:t>
      </w:r>
      <w:r w:rsidR="00A8204C">
        <w:rPr>
          <w:rFonts w:hint="eastAsia"/>
        </w:rPr>
        <w:t>提升在线教学效率的有效手段</w:t>
      </w:r>
      <w:r w:rsidR="009A6B2E">
        <w:rPr>
          <w:rFonts w:hint="eastAsia"/>
        </w:rPr>
        <w:t>。</w:t>
      </w:r>
    </w:p>
    <w:p w14:paraId="3DA4EE31" w14:textId="681188F4" w:rsidR="007B2D3E" w:rsidRDefault="00EF2C7C" w:rsidP="00227CE4">
      <w:pPr>
        <w:pStyle w:val="a7"/>
        <w:numPr>
          <w:ilvl w:val="0"/>
          <w:numId w:val="1"/>
        </w:numPr>
        <w:ind w:firstLine="420"/>
      </w:pPr>
      <w:r>
        <w:rPr>
          <w:rFonts w:hint="eastAsia"/>
        </w:rPr>
        <w:t>教学思想</w:t>
      </w:r>
      <w:r w:rsidR="005A4EC7">
        <w:rPr>
          <w:rFonts w:hint="eastAsia"/>
        </w:rPr>
        <w:t>与教学方法</w:t>
      </w:r>
    </w:p>
    <w:p w14:paraId="600EA095" w14:textId="77777777" w:rsidR="00AA6F81" w:rsidRDefault="00AA6F81" w:rsidP="00AA6F81">
      <w:pPr>
        <w:ind w:leftChars="100" w:left="210" w:firstLineChars="200" w:firstLine="420"/>
      </w:pPr>
      <w:r>
        <w:rPr>
          <w:rFonts w:hint="eastAsia"/>
        </w:rPr>
        <w:t>在上海市九年级化学第二学期新课教学中，盐类的检验是学生学习最困难的部分，需要学生对酸碱盐的反应、复分解反应的原理应用的非常熟练，同时解题的逻辑思维要求比较高，但是这部分内容又是初中化学的教学重点、学习难点和中考热点。在以往的课堂教学中，教师往往会利用实验教学、构建思维导图等角度进行教学设计，以帮助学生构建合适的盐类检验的系统性方法和规律。但是，这样的方式明显无法适用于网络教学。</w:t>
      </w:r>
    </w:p>
    <w:p w14:paraId="3952970F" w14:textId="77777777" w:rsidR="00AA6F81" w:rsidRDefault="00AA6F81" w:rsidP="00AA6F81">
      <w:pPr>
        <w:ind w:leftChars="100" w:left="210" w:firstLineChars="200" w:firstLine="420"/>
      </w:pPr>
      <w:r>
        <w:rPr>
          <w:rFonts w:hint="eastAsia"/>
        </w:rPr>
        <w:t>在市级“空中课堂”平台上，张如欣老师的“物质的检验</w:t>
      </w:r>
      <w:r>
        <w:t>2”这节录像课中，循序渐进的，先明确了硫酸根、盐酸根的检验方法，再通过实验明确向硫酸中滴加硝酸银会产生硫酸银微溶会干扰实验，即“对症下药”；接下来通过流程图分析，明确了先加入的实际中的酸根会影响后续的检验”干扰”，强调了检验的顺序，即“理清先后”；最后分析为什么先加的硝酸钡要过量，即“合理用量”。通过这样一步步的分析与实验验证，解决了检验盐酸、硫酸这样一个经典的例题的解题思路。并留下了一个问题，如何设计方案，检验碳酸钠、氯化钠、硫酸钠的混合溶液。</w:t>
      </w:r>
    </w:p>
    <w:p w14:paraId="640D5B6A" w14:textId="7083084C" w:rsidR="009A2431" w:rsidRDefault="009A2431" w:rsidP="00AA6F81">
      <w:pPr>
        <w:ind w:leftChars="100" w:left="210" w:firstLineChars="200" w:firstLine="420"/>
      </w:pPr>
      <w:r>
        <w:rPr>
          <w:rFonts w:hint="eastAsia"/>
        </w:rPr>
        <w:t>2.</w:t>
      </w:r>
      <w:r>
        <w:t>1</w:t>
      </w:r>
      <w:r>
        <w:rPr>
          <w:rFonts w:hint="eastAsia"/>
        </w:rPr>
        <w:t>教学目标</w:t>
      </w:r>
    </w:p>
    <w:p w14:paraId="55C9DD05" w14:textId="53FFB9BA" w:rsidR="005838D3" w:rsidRDefault="005838D3" w:rsidP="0008482D">
      <w:pPr>
        <w:spacing w:line="276" w:lineRule="auto"/>
        <w:ind w:firstLineChars="200" w:firstLine="420"/>
        <w:rPr>
          <w:szCs w:val="21"/>
        </w:rPr>
      </w:pPr>
      <w:r>
        <w:rPr>
          <w:rFonts w:hint="eastAsia"/>
          <w:szCs w:val="21"/>
        </w:rPr>
        <w:t>2.</w:t>
      </w:r>
      <w:r>
        <w:rPr>
          <w:szCs w:val="21"/>
        </w:rPr>
        <w:t>1</w:t>
      </w:r>
      <w:r>
        <w:rPr>
          <w:rFonts w:hint="eastAsia"/>
          <w:szCs w:val="21"/>
        </w:rPr>
        <w:t>.</w:t>
      </w:r>
      <w:r>
        <w:rPr>
          <w:szCs w:val="21"/>
        </w:rPr>
        <w:t>1</w:t>
      </w:r>
      <w:r w:rsidR="00A24A2B">
        <w:rPr>
          <w:rFonts w:hint="eastAsia"/>
          <w:szCs w:val="21"/>
        </w:rPr>
        <w:t>“</w:t>
      </w:r>
      <w:r>
        <w:rPr>
          <w:rFonts w:hint="eastAsia"/>
          <w:szCs w:val="21"/>
        </w:rPr>
        <w:t>盐</w:t>
      </w:r>
      <w:r w:rsidR="00D633CA">
        <w:rPr>
          <w:rFonts w:hint="eastAsia"/>
          <w:szCs w:val="21"/>
        </w:rPr>
        <w:t>的性质</w:t>
      </w:r>
      <w:r w:rsidR="00A24A2B">
        <w:rPr>
          <w:rFonts w:hint="eastAsia"/>
          <w:szCs w:val="21"/>
        </w:rPr>
        <w:t>”</w:t>
      </w:r>
      <w:r>
        <w:rPr>
          <w:rFonts w:hint="eastAsia"/>
          <w:szCs w:val="21"/>
        </w:rPr>
        <w:t>单元教学目标设计：</w:t>
      </w:r>
    </w:p>
    <w:p w14:paraId="4B6C87D4" w14:textId="59F637DC" w:rsidR="0008482D" w:rsidRPr="0008482D" w:rsidRDefault="0008482D" w:rsidP="0008482D">
      <w:pPr>
        <w:spacing w:line="276" w:lineRule="auto"/>
        <w:ind w:firstLineChars="200" w:firstLine="420"/>
        <w:rPr>
          <w:szCs w:val="21"/>
        </w:rPr>
      </w:pPr>
      <w:r w:rsidRPr="0008482D">
        <w:rPr>
          <w:szCs w:val="21"/>
        </w:rPr>
        <w:t>1、阐述盐的化学性质</w:t>
      </w:r>
      <w:r w:rsidR="005838D3">
        <w:rPr>
          <w:rFonts w:hint="eastAsia"/>
          <w:szCs w:val="21"/>
        </w:rPr>
        <w:t>，</w:t>
      </w:r>
      <w:r w:rsidRPr="0008482D">
        <w:rPr>
          <w:szCs w:val="21"/>
        </w:rPr>
        <w:t>完成化学方程式的书写</w:t>
      </w:r>
    </w:p>
    <w:p w14:paraId="37C8B70C" w14:textId="3EDCD619" w:rsidR="0008482D" w:rsidRPr="0008482D" w:rsidRDefault="0008482D" w:rsidP="0008482D">
      <w:pPr>
        <w:spacing w:line="276" w:lineRule="auto"/>
        <w:ind w:firstLineChars="200" w:firstLine="420"/>
        <w:rPr>
          <w:szCs w:val="21"/>
        </w:rPr>
      </w:pPr>
      <w:r w:rsidRPr="0008482D">
        <w:rPr>
          <w:szCs w:val="21"/>
        </w:rPr>
        <w:t>2、通过溶解性表，制定</w:t>
      </w:r>
      <w:r w:rsidRPr="0008482D">
        <w:rPr>
          <w:rFonts w:hint="eastAsia"/>
          <w:szCs w:val="21"/>
        </w:rPr>
        <w:t>的检验方法单一盐的检验方案</w:t>
      </w:r>
    </w:p>
    <w:p w14:paraId="76DE8541" w14:textId="77777777" w:rsidR="005838D3" w:rsidRDefault="0008482D" w:rsidP="0008482D">
      <w:pPr>
        <w:spacing w:line="276" w:lineRule="auto"/>
        <w:ind w:firstLineChars="200" w:firstLine="420"/>
        <w:rPr>
          <w:szCs w:val="21"/>
        </w:rPr>
      </w:pPr>
      <w:r w:rsidRPr="0008482D">
        <w:rPr>
          <w:szCs w:val="21"/>
        </w:rPr>
        <w:t>3、设计硫酸盐、盐酸盐与碳酸盐两两混合（三者混合）溶液的检验与鉴别</w:t>
      </w:r>
    </w:p>
    <w:p w14:paraId="5E2FA406" w14:textId="37D5DDA6" w:rsidR="007571A1" w:rsidRDefault="005838D3" w:rsidP="0008482D">
      <w:pPr>
        <w:spacing w:line="276" w:lineRule="auto"/>
        <w:ind w:firstLineChars="200" w:firstLine="420"/>
        <w:rPr>
          <w:szCs w:val="21"/>
        </w:rPr>
      </w:pPr>
      <w:r>
        <w:rPr>
          <w:szCs w:val="21"/>
        </w:rPr>
        <w:t>2</w:t>
      </w:r>
      <w:r>
        <w:rPr>
          <w:rFonts w:hint="eastAsia"/>
          <w:szCs w:val="21"/>
        </w:rPr>
        <w:t>.</w:t>
      </w:r>
      <w:r>
        <w:rPr>
          <w:szCs w:val="21"/>
        </w:rPr>
        <w:t>1</w:t>
      </w:r>
      <w:r>
        <w:rPr>
          <w:rFonts w:hint="eastAsia"/>
          <w:szCs w:val="21"/>
        </w:rPr>
        <w:t>.</w:t>
      </w:r>
      <w:r>
        <w:rPr>
          <w:szCs w:val="21"/>
        </w:rPr>
        <w:t>2</w:t>
      </w:r>
      <w:r w:rsidR="008328ED">
        <w:rPr>
          <w:rFonts w:hint="eastAsia"/>
          <w:szCs w:val="21"/>
        </w:rPr>
        <w:t>基于市录课留下的问题，</w:t>
      </w:r>
      <w:r w:rsidR="004F64C9">
        <w:rPr>
          <w:rFonts w:hint="eastAsia"/>
          <w:szCs w:val="21"/>
        </w:rPr>
        <w:t>设计</w:t>
      </w:r>
      <w:r w:rsidR="008328ED">
        <w:rPr>
          <w:rFonts w:hint="eastAsia"/>
          <w:szCs w:val="21"/>
        </w:rPr>
        <w:t>本课</w:t>
      </w:r>
      <w:r w:rsidR="00D633CA">
        <w:rPr>
          <w:rFonts w:hint="eastAsia"/>
          <w:szCs w:val="21"/>
        </w:rPr>
        <w:t>时</w:t>
      </w:r>
      <w:r w:rsidR="007571A1">
        <w:rPr>
          <w:rFonts w:hint="eastAsia"/>
          <w:szCs w:val="21"/>
        </w:rPr>
        <w:t>教学目标：</w:t>
      </w:r>
    </w:p>
    <w:p w14:paraId="2CF8BFA2" w14:textId="02DB7823" w:rsidR="009A2431" w:rsidRPr="005577CC" w:rsidRDefault="009A2431" w:rsidP="009A2431">
      <w:pPr>
        <w:spacing w:line="276" w:lineRule="auto"/>
        <w:ind w:firstLineChars="200" w:firstLine="420"/>
        <w:rPr>
          <w:szCs w:val="21"/>
        </w:rPr>
      </w:pPr>
      <w:r w:rsidRPr="005577CC">
        <w:rPr>
          <w:szCs w:val="21"/>
        </w:rPr>
        <w:lastRenderedPageBreak/>
        <w:t>1、能说出</w:t>
      </w:r>
      <w:r>
        <w:rPr>
          <w:rFonts w:hint="eastAsia"/>
          <w:szCs w:val="21"/>
        </w:rPr>
        <w:t>碳酸盐、硫酸盐、盐酸盐的检验方法</w:t>
      </w:r>
      <w:r w:rsidR="004F64C9">
        <w:rPr>
          <w:rFonts w:hint="eastAsia"/>
          <w:szCs w:val="21"/>
        </w:rPr>
        <w:t>，书写化学方程式</w:t>
      </w:r>
      <w:r w:rsidRPr="005577CC">
        <w:rPr>
          <w:szCs w:val="21"/>
        </w:rPr>
        <w:t>；</w:t>
      </w:r>
    </w:p>
    <w:p w14:paraId="194B8AF0" w14:textId="1AEF103C" w:rsidR="009A2431" w:rsidRPr="005577CC" w:rsidRDefault="007571A1" w:rsidP="009A2431">
      <w:pPr>
        <w:spacing w:line="276" w:lineRule="auto"/>
        <w:ind w:firstLineChars="200" w:firstLine="420"/>
        <w:rPr>
          <w:szCs w:val="21"/>
        </w:rPr>
      </w:pPr>
      <w:r>
        <w:rPr>
          <w:rFonts w:hint="eastAsia"/>
          <w:szCs w:val="21"/>
        </w:rPr>
        <w:t>2</w:t>
      </w:r>
      <w:r w:rsidR="009A2431" w:rsidRPr="005577CC">
        <w:rPr>
          <w:szCs w:val="21"/>
        </w:rPr>
        <w:t>、通过对</w:t>
      </w:r>
      <w:r w:rsidR="009A2431">
        <w:rPr>
          <w:rFonts w:hint="eastAsia"/>
          <w:szCs w:val="21"/>
        </w:rPr>
        <w:t>碳酸盐、硫酸盐、盐酸盐</w:t>
      </w:r>
      <w:r w:rsidR="00ED121B" w:rsidRPr="0008482D">
        <w:rPr>
          <w:szCs w:val="21"/>
        </w:rPr>
        <w:t>两两</w:t>
      </w:r>
      <w:r w:rsidR="009A2431">
        <w:rPr>
          <w:rFonts w:hint="eastAsia"/>
          <w:szCs w:val="21"/>
        </w:rPr>
        <w:t>混合盐溶液检验方案的探讨，总结盐类</w:t>
      </w:r>
      <w:r>
        <w:rPr>
          <w:rFonts w:hint="eastAsia"/>
          <w:szCs w:val="21"/>
        </w:rPr>
        <w:t>混合溶液</w:t>
      </w:r>
      <w:r w:rsidR="009A2431">
        <w:rPr>
          <w:rFonts w:hint="eastAsia"/>
          <w:szCs w:val="21"/>
        </w:rPr>
        <w:t>检验的一般规律</w:t>
      </w:r>
      <w:r w:rsidR="009A2431" w:rsidRPr="005577CC">
        <w:rPr>
          <w:szCs w:val="21"/>
        </w:rPr>
        <w:t>；</w:t>
      </w:r>
    </w:p>
    <w:p w14:paraId="021DDA28" w14:textId="6F780D88" w:rsidR="009A2431" w:rsidRPr="005577CC" w:rsidRDefault="007571A1" w:rsidP="009A2431">
      <w:pPr>
        <w:spacing w:line="276" w:lineRule="auto"/>
        <w:ind w:firstLineChars="200" w:firstLine="420"/>
        <w:rPr>
          <w:szCs w:val="21"/>
        </w:rPr>
      </w:pPr>
      <w:r>
        <w:rPr>
          <w:szCs w:val="21"/>
        </w:rPr>
        <w:t>3</w:t>
      </w:r>
      <w:r w:rsidR="009A2431" w:rsidRPr="005577CC">
        <w:rPr>
          <w:szCs w:val="21"/>
        </w:rPr>
        <w:t>、</w:t>
      </w:r>
      <w:r>
        <w:rPr>
          <w:rFonts w:hint="eastAsia"/>
          <w:szCs w:val="21"/>
        </w:rPr>
        <w:t>能</w:t>
      </w:r>
      <w:r w:rsidR="009A2431">
        <w:rPr>
          <w:rFonts w:hint="eastAsia"/>
          <w:szCs w:val="21"/>
        </w:rPr>
        <w:t>应用盐类检验的一般规律和方法，</w:t>
      </w:r>
      <w:r w:rsidRPr="005577CC">
        <w:rPr>
          <w:szCs w:val="21"/>
        </w:rPr>
        <w:t>设计</w:t>
      </w:r>
      <w:r>
        <w:rPr>
          <w:rFonts w:hint="eastAsia"/>
          <w:szCs w:val="21"/>
        </w:rPr>
        <w:t>方案检验碳酸盐、硫酸盐、盐酸盐</w:t>
      </w:r>
      <w:r w:rsidR="00630D76" w:rsidRPr="0008482D">
        <w:rPr>
          <w:szCs w:val="21"/>
        </w:rPr>
        <w:t>三者</w:t>
      </w:r>
      <w:r>
        <w:rPr>
          <w:rFonts w:hint="eastAsia"/>
          <w:szCs w:val="21"/>
        </w:rPr>
        <w:t>混合盐溶液，</w:t>
      </w:r>
      <w:r w:rsidR="009A2431">
        <w:rPr>
          <w:rFonts w:hint="eastAsia"/>
          <w:szCs w:val="21"/>
        </w:rPr>
        <w:t>解决</w:t>
      </w:r>
      <w:r>
        <w:rPr>
          <w:rFonts w:hint="eastAsia"/>
          <w:szCs w:val="21"/>
        </w:rPr>
        <w:t>实际</w:t>
      </w:r>
      <w:r w:rsidR="009A2431">
        <w:rPr>
          <w:rFonts w:hint="eastAsia"/>
          <w:szCs w:val="21"/>
        </w:rPr>
        <w:t>的混合</w:t>
      </w:r>
      <w:r>
        <w:rPr>
          <w:rFonts w:hint="eastAsia"/>
          <w:szCs w:val="21"/>
        </w:rPr>
        <w:t>盐</w:t>
      </w:r>
      <w:r w:rsidR="009A2431">
        <w:rPr>
          <w:rFonts w:hint="eastAsia"/>
          <w:szCs w:val="21"/>
        </w:rPr>
        <w:t>溶液检验问题</w:t>
      </w:r>
      <w:r w:rsidR="009A2431" w:rsidRPr="005577CC">
        <w:rPr>
          <w:szCs w:val="21"/>
        </w:rPr>
        <w:t>。</w:t>
      </w:r>
    </w:p>
    <w:p w14:paraId="52AB25BD" w14:textId="5FDE4E42" w:rsidR="009A2431" w:rsidRPr="009A2431" w:rsidRDefault="009A2431" w:rsidP="00227CE4">
      <w:pPr>
        <w:ind w:leftChars="100" w:left="210" w:firstLineChars="200" w:firstLine="420"/>
      </w:pPr>
      <w:r>
        <w:rPr>
          <w:rFonts w:hint="eastAsia"/>
        </w:rPr>
        <w:t>2.</w:t>
      </w:r>
      <w:r>
        <w:t xml:space="preserve">2 </w:t>
      </w:r>
      <w:r w:rsidR="00AA6F81">
        <w:rPr>
          <w:rFonts w:hint="eastAsia"/>
        </w:rPr>
        <w:t>教学思路</w:t>
      </w:r>
    </w:p>
    <w:p w14:paraId="64A063D0" w14:textId="00A96E13" w:rsidR="0026116B" w:rsidRDefault="00F237E5" w:rsidP="0026116B">
      <w:pPr>
        <w:ind w:leftChars="100" w:left="210" w:firstLineChars="200" w:firstLine="420"/>
      </w:pPr>
      <w:r>
        <w:rPr>
          <w:rFonts w:hint="eastAsia"/>
        </w:rPr>
        <w:t>本节课</w:t>
      </w:r>
      <w:r w:rsidR="00772DBD">
        <w:rPr>
          <w:rFonts w:hint="eastAsia"/>
        </w:rPr>
        <w:t>利用“原班教师网上辅导”这一时间</w:t>
      </w:r>
      <w:r w:rsidR="00246042">
        <w:rPr>
          <w:rFonts w:hint="eastAsia"/>
        </w:rPr>
        <w:t>段</w:t>
      </w:r>
      <w:r w:rsidR="00772DBD">
        <w:rPr>
          <w:rFonts w:hint="eastAsia"/>
        </w:rPr>
        <w:t>，</w:t>
      </w:r>
      <w:r w:rsidR="0059483C">
        <w:rPr>
          <w:rFonts w:hint="eastAsia"/>
        </w:rPr>
        <w:t>解决2个问题。1.</w:t>
      </w:r>
      <w:r w:rsidR="0059483C">
        <w:t xml:space="preserve"> </w:t>
      </w:r>
      <w:r w:rsidR="00EF772F">
        <w:rPr>
          <w:rFonts w:hint="eastAsia"/>
        </w:rPr>
        <w:t>解决</w:t>
      </w:r>
      <w:r w:rsidR="00BE6A5D">
        <w:rPr>
          <w:rFonts w:hint="eastAsia"/>
        </w:rPr>
        <w:t>张老师课中</w:t>
      </w:r>
      <w:r w:rsidR="004472C9">
        <w:rPr>
          <w:rFonts w:hint="eastAsia"/>
        </w:rPr>
        <w:t>遗留的问题</w:t>
      </w:r>
      <w:r w:rsidR="00EF772F">
        <w:rPr>
          <w:rFonts w:hint="eastAsia"/>
        </w:rPr>
        <w:t>，</w:t>
      </w:r>
      <w:r w:rsidR="00A1198B">
        <w:rPr>
          <w:rFonts w:hint="eastAsia"/>
        </w:rPr>
        <w:t>如何检验碳酸钠、氯化钠、硫酸钠的混合溶液。</w:t>
      </w:r>
      <w:r w:rsidR="00EF772F">
        <w:rPr>
          <w:rFonts w:hint="eastAsia"/>
        </w:rPr>
        <w:t>2.</w:t>
      </w:r>
      <w:r w:rsidR="00EF772F">
        <w:t xml:space="preserve"> </w:t>
      </w:r>
      <w:r w:rsidR="00EF772F">
        <w:rPr>
          <w:rFonts w:hint="eastAsia"/>
        </w:rPr>
        <w:t>学生对加入试剂先后顺序</w:t>
      </w:r>
      <w:r w:rsidR="00D80FEB">
        <w:rPr>
          <w:rFonts w:hint="eastAsia"/>
        </w:rPr>
        <w:t>“理清先后”</w:t>
      </w:r>
      <w:r w:rsidR="00EF772F">
        <w:rPr>
          <w:rFonts w:hint="eastAsia"/>
        </w:rPr>
        <w:t>及量</w:t>
      </w:r>
      <w:r w:rsidR="00D80FEB">
        <w:rPr>
          <w:rFonts w:hint="eastAsia"/>
        </w:rPr>
        <w:t>“合理用量”</w:t>
      </w:r>
      <w:r w:rsidR="00EF772F">
        <w:rPr>
          <w:rFonts w:hint="eastAsia"/>
        </w:rPr>
        <w:t>的困惑。</w:t>
      </w:r>
      <w:r w:rsidR="0042022B">
        <w:rPr>
          <w:rFonts w:hint="eastAsia"/>
        </w:rPr>
        <w:t>我将张老师的问题</w:t>
      </w:r>
      <w:r w:rsidR="004472C9">
        <w:rPr>
          <w:rFonts w:hint="eastAsia"/>
        </w:rPr>
        <w:t>进行</w:t>
      </w:r>
      <w:r w:rsidR="0042022B">
        <w:rPr>
          <w:rFonts w:hint="eastAsia"/>
        </w:rPr>
        <w:t>拆分</w:t>
      </w:r>
      <w:r w:rsidR="004472C9">
        <w:rPr>
          <w:rFonts w:hint="eastAsia"/>
        </w:rPr>
        <w:t>重组，先</w:t>
      </w:r>
      <w:r w:rsidR="007C6D58">
        <w:rPr>
          <w:rFonts w:hint="eastAsia"/>
        </w:rPr>
        <w:t>从</w:t>
      </w:r>
      <w:r w:rsidR="004472C9">
        <w:rPr>
          <w:rFonts w:hint="eastAsia"/>
        </w:rPr>
        <w:t>复习</w:t>
      </w:r>
      <w:r w:rsidR="007C6D58">
        <w:rPr>
          <w:rFonts w:hint="eastAsia"/>
        </w:rPr>
        <w:t>单一组分的检验方法，</w:t>
      </w:r>
      <w:r w:rsidR="004472C9">
        <w:rPr>
          <w:rFonts w:hint="eastAsia"/>
        </w:rPr>
        <w:t>对已学过的酸碱盐的性质和反应进行回忆，</w:t>
      </w:r>
      <w:r w:rsidR="0026116B">
        <w:rPr>
          <w:rFonts w:hint="eastAsia"/>
        </w:rPr>
        <w:t>再利用张老师类似的步骤，解决</w:t>
      </w:r>
      <w:r w:rsidR="007C6D58">
        <w:rPr>
          <w:rFonts w:hint="eastAsia"/>
        </w:rPr>
        <w:t>2种混合盐</w:t>
      </w:r>
      <w:r w:rsidR="0042022B">
        <w:rPr>
          <w:rFonts w:hint="eastAsia"/>
        </w:rPr>
        <w:t>（氯化钠碳酸钠、</w:t>
      </w:r>
      <w:r w:rsidR="004E10A7">
        <w:rPr>
          <w:rFonts w:hint="eastAsia"/>
        </w:rPr>
        <w:t>碳酸</w:t>
      </w:r>
      <w:r w:rsidR="0042022B">
        <w:rPr>
          <w:rFonts w:hint="eastAsia"/>
        </w:rPr>
        <w:t>钠硫酸钠）</w:t>
      </w:r>
      <w:r w:rsidR="007C6D58">
        <w:rPr>
          <w:rFonts w:hint="eastAsia"/>
        </w:rPr>
        <w:t>溶液的检验方法，</w:t>
      </w:r>
      <w:r w:rsidR="0026116B">
        <w:rPr>
          <w:rFonts w:hint="eastAsia"/>
        </w:rPr>
        <w:t>探讨</w:t>
      </w:r>
      <w:r w:rsidR="004E10A7">
        <w:rPr>
          <w:rFonts w:hint="eastAsia"/>
        </w:rPr>
        <w:t>2种混合盐检验的</w:t>
      </w:r>
      <w:r w:rsidR="0026116B">
        <w:rPr>
          <w:rFonts w:hint="eastAsia"/>
        </w:rPr>
        <w:t>解题策略</w:t>
      </w:r>
      <w:r w:rsidR="006031C1">
        <w:rPr>
          <w:rFonts w:hint="eastAsia"/>
        </w:rPr>
        <w:t>和</w:t>
      </w:r>
      <w:r w:rsidR="0026116B">
        <w:rPr>
          <w:rFonts w:hint="eastAsia"/>
        </w:rPr>
        <w:t>思路，</w:t>
      </w:r>
      <w:r w:rsidR="00707118">
        <w:rPr>
          <w:rFonts w:hint="eastAsia"/>
        </w:rPr>
        <w:t>对</w:t>
      </w:r>
      <w:r w:rsidR="003F5953">
        <w:rPr>
          <w:rFonts w:hint="eastAsia"/>
        </w:rPr>
        <w:t>碳酸钠、氯化钠、硫酸钠这三类</w:t>
      </w:r>
      <w:r w:rsidR="00707118">
        <w:rPr>
          <w:rFonts w:hint="eastAsia"/>
        </w:rPr>
        <w:t>盐检验的</w:t>
      </w:r>
      <w:r w:rsidR="006031C1">
        <w:rPr>
          <w:rFonts w:hint="eastAsia"/>
        </w:rPr>
        <w:t>顺序</w:t>
      </w:r>
      <w:r w:rsidR="00707118">
        <w:rPr>
          <w:rFonts w:hint="eastAsia"/>
        </w:rPr>
        <w:t>规律</w:t>
      </w:r>
      <w:r w:rsidR="006031C1">
        <w:rPr>
          <w:rFonts w:hint="eastAsia"/>
        </w:rPr>
        <w:t>和添加药品的量的规律</w:t>
      </w:r>
      <w:r w:rsidR="00707118">
        <w:rPr>
          <w:rFonts w:hint="eastAsia"/>
        </w:rPr>
        <w:t>进行分析和总结，由</w:t>
      </w:r>
      <w:r w:rsidR="003F4AAE">
        <w:rPr>
          <w:rFonts w:hint="eastAsia"/>
        </w:rPr>
        <w:t>复杂的推导</w:t>
      </w:r>
      <w:r w:rsidR="00707118">
        <w:rPr>
          <w:rFonts w:hint="eastAsia"/>
        </w:rPr>
        <w:t>至</w:t>
      </w:r>
      <w:r w:rsidR="003F4AAE">
        <w:rPr>
          <w:rFonts w:hint="eastAsia"/>
        </w:rPr>
        <w:t>简单的结论</w:t>
      </w:r>
      <w:r w:rsidR="00707118">
        <w:rPr>
          <w:rFonts w:hint="eastAsia"/>
        </w:rPr>
        <w:t>，得出比较简单可行的碳酸盐、盐酸盐、硫酸盐</w:t>
      </w:r>
      <w:r w:rsidR="0097238B">
        <w:rPr>
          <w:rFonts w:hint="eastAsia"/>
        </w:rPr>
        <w:t>三种</w:t>
      </w:r>
      <w:r w:rsidR="00707118">
        <w:rPr>
          <w:rFonts w:hint="eastAsia"/>
        </w:rPr>
        <w:t>混合溶液检验</w:t>
      </w:r>
      <w:r w:rsidR="00DA1E53">
        <w:rPr>
          <w:rFonts w:hint="eastAsia"/>
        </w:rPr>
        <w:t>的一般</w:t>
      </w:r>
      <w:r w:rsidR="00707118">
        <w:rPr>
          <w:rFonts w:hint="eastAsia"/>
        </w:rPr>
        <w:t>方案。</w:t>
      </w:r>
      <w:r w:rsidR="009767FC" w:rsidRPr="00772DBD">
        <w:rPr>
          <w:rFonts w:hint="eastAsia"/>
        </w:rPr>
        <w:t>并</w:t>
      </w:r>
      <w:r w:rsidR="00B04B56">
        <w:rPr>
          <w:rFonts w:hint="eastAsia"/>
        </w:rPr>
        <w:t>举一反三，</w:t>
      </w:r>
      <w:r w:rsidR="009767FC" w:rsidRPr="00772DBD">
        <w:rPr>
          <w:rFonts w:hint="eastAsia"/>
        </w:rPr>
        <w:t>应用这</w:t>
      </w:r>
      <w:r w:rsidR="00DA1E53">
        <w:rPr>
          <w:rFonts w:hint="eastAsia"/>
        </w:rPr>
        <w:t>一</w:t>
      </w:r>
      <w:r w:rsidR="009767FC" w:rsidRPr="00772DBD">
        <w:rPr>
          <w:rFonts w:hint="eastAsia"/>
        </w:rPr>
        <w:t>方案和规律，在实际问题中解决盐类的检验和鉴别问题。</w:t>
      </w:r>
      <w:r w:rsidR="0074055E">
        <w:rPr>
          <w:rFonts w:hint="eastAsia"/>
        </w:rPr>
        <w:t>这样由浅入深，</w:t>
      </w:r>
      <w:r w:rsidR="005A12D8">
        <w:rPr>
          <w:rFonts w:hint="eastAsia"/>
        </w:rPr>
        <w:t>通过</w:t>
      </w:r>
      <w:r w:rsidR="0074055E">
        <w:rPr>
          <w:rFonts w:hint="eastAsia"/>
        </w:rPr>
        <w:t>系统分析，得出结论，拓展运用</w:t>
      </w:r>
      <w:r w:rsidR="005A12D8">
        <w:rPr>
          <w:rFonts w:hint="eastAsia"/>
        </w:rPr>
        <w:t>三板块将这个经典</w:t>
      </w:r>
      <w:r w:rsidR="0026116B">
        <w:rPr>
          <w:rFonts w:hint="eastAsia"/>
        </w:rPr>
        <w:t>例题</w:t>
      </w:r>
      <w:r w:rsidR="0002225A">
        <w:rPr>
          <w:rFonts w:hint="eastAsia"/>
        </w:rPr>
        <w:t>解析透彻</w:t>
      </w:r>
      <w:r w:rsidR="0026116B">
        <w:rPr>
          <w:rFonts w:hint="eastAsia"/>
        </w:rPr>
        <w:t>，对学生掌握酸碱盐的性质和提高思维能力起着关键作用</w:t>
      </w:r>
      <w:r w:rsidR="0002225A">
        <w:rPr>
          <w:rFonts w:hint="eastAsia"/>
        </w:rPr>
        <w:t>。</w:t>
      </w:r>
    </w:p>
    <w:p w14:paraId="34D41271" w14:textId="6EADE689" w:rsidR="00F237E5" w:rsidRPr="00772DBD" w:rsidRDefault="009767FC" w:rsidP="00227CE4">
      <w:pPr>
        <w:ind w:leftChars="100" w:left="210" w:firstLineChars="200" w:firstLine="420"/>
      </w:pPr>
      <w:r>
        <w:rPr>
          <w:rFonts w:hint="eastAsia"/>
        </w:rPr>
        <w:t>在直播课过程中，充分利用网络教学的便利，</w:t>
      </w:r>
      <w:r w:rsidR="00E264D3">
        <w:rPr>
          <w:rFonts w:hint="eastAsia"/>
        </w:rPr>
        <w:t>利用相关软件进行教学互动。比如，</w:t>
      </w:r>
      <w:r>
        <w:rPr>
          <w:rFonts w:hint="eastAsia"/>
        </w:rPr>
        <w:t>利用</w:t>
      </w:r>
      <w:r w:rsidR="00963F32">
        <w:rPr>
          <w:rFonts w:hint="eastAsia"/>
        </w:rPr>
        <w:t>钉钉软件上传学生学案，并</w:t>
      </w:r>
      <w:r w:rsidR="00BB1329">
        <w:rPr>
          <w:rFonts w:hint="eastAsia"/>
        </w:rPr>
        <w:t>利用W</w:t>
      </w:r>
      <w:r w:rsidR="00BB1329">
        <w:t>INDOWS WHITEBOARD</w:t>
      </w:r>
      <w:r w:rsidR="00BB1329">
        <w:rPr>
          <w:rFonts w:hint="eastAsia"/>
        </w:rPr>
        <w:t>进行</w:t>
      </w:r>
      <w:r w:rsidR="00074692">
        <w:rPr>
          <w:rFonts w:hint="eastAsia"/>
        </w:rPr>
        <w:t>对学生的学案进行</w:t>
      </w:r>
      <w:r w:rsidR="00963F32">
        <w:rPr>
          <w:rFonts w:hint="eastAsia"/>
        </w:rPr>
        <w:t>即时</w:t>
      </w:r>
      <w:r w:rsidR="00E264D3">
        <w:rPr>
          <w:rFonts w:hint="eastAsia"/>
        </w:rPr>
        <w:t>分析。利用钉钉平台</w:t>
      </w:r>
      <w:r w:rsidR="005967BA">
        <w:rPr>
          <w:rFonts w:hint="eastAsia"/>
        </w:rPr>
        <w:t>消息面板</w:t>
      </w:r>
      <w:r w:rsidR="00E264D3">
        <w:rPr>
          <w:rFonts w:hint="eastAsia"/>
        </w:rPr>
        <w:t>即时回答</w:t>
      </w:r>
      <w:r w:rsidR="00F5788A">
        <w:rPr>
          <w:rFonts w:hint="eastAsia"/>
        </w:rPr>
        <w:t>问题</w:t>
      </w:r>
      <w:r w:rsidR="00784124">
        <w:rPr>
          <w:rFonts w:hint="eastAsia"/>
        </w:rPr>
        <w:t>。利用家校本进行作业和评价。</w:t>
      </w:r>
      <w:r w:rsidR="0077379A">
        <w:rPr>
          <w:rFonts w:hint="eastAsia"/>
        </w:rPr>
        <w:t>这样的教学互动，一方面</w:t>
      </w:r>
      <w:r w:rsidR="00CF7548">
        <w:rPr>
          <w:rFonts w:hint="eastAsia"/>
        </w:rPr>
        <w:t>可以及时了解学生的学习情况，</w:t>
      </w:r>
      <w:r w:rsidR="00672867">
        <w:rPr>
          <w:rFonts w:hint="eastAsia"/>
        </w:rPr>
        <w:t>在后续的教学中做到及时的</w:t>
      </w:r>
      <w:r w:rsidR="0067293B">
        <w:rPr>
          <w:rFonts w:hint="eastAsia"/>
        </w:rPr>
        <w:t>补充和</w:t>
      </w:r>
      <w:r w:rsidR="00672867">
        <w:rPr>
          <w:rFonts w:hint="eastAsia"/>
        </w:rPr>
        <w:t>改进；另一方面也便于督促薄弱学生，即时跟进每个学生学习的进度</w:t>
      </w:r>
      <w:r w:rsidR="00492C4B">
        <w:rPr>
          <w:rFonts w:hint="eastAsia"/>
        </w:rPr>
        <w:t>；同时也又利用老师对学生学习的</w:t>
      </w:r>
      <w:r w:rsidR="0067293B">
        <w:rPr>
          <w:rFonts w:hint="eastAsia"/>
        </w:rPr>
        <w:t>进行评价，</w:t>
      </w:r>
      <w:r w:rsidR="003F7325">
        <w:rPr>
          <w:rFonts w:hint="eastAsia"/>
        </w:rPr>
        <w:t>对学生的问题</w:t>
      </w:r>
      <w:r w:rsidR="00492C4B">
        <w:rPr>
          <w:rFonts w:hint="eastAsia"/>
        </w:rPr>
        <w:t>进行一对一的</w:t>
      </w:r>
      <w:r w:rsidR="0067293B">
        <w:rPr>
          <w:rFonts w:hint="eastAsia"/>
        </w:rPr>
        <w:t>课后</w:t>
      </w:r>
      <w:r w:rsidR="00492C4B">
        <w:rPr>
          <w:rFonts w:hint="eastAsia"/>
        </w:rPr>
        <w:t>辅导。</w:t>
      </w:r>
    </w:p>
    <w:p w14:paraId="5230B2AC" w14:textId="479869B0" w:rsidR="00B67264" w:rsidRDefault="00AA6F81" w:rsidP="00AA6F81">
      <w:pPr>
        <w:pStyle w:val="a7"/>
        <w:ind w:left="420" w:firstLineChars="0" w:firstLine="0"/>
      </w:pPr>
      <w:r>
        <w:rPr>
          <w:rFonts w:hint="eastAsia"/>
        </w:rPr>
        <w:t>2.</w:t>
      </w:r>
      <w:r>
        <w:t xml:space="preserve">3 </w:t>
      </w:r>
      <w:r w:rsidR="00C563EA">
        <w:rPr>
          <w:rFonts w:hint="eastAsia"/>
        </w:rPr>
        <w:t>直播课设计</w:t>
      </w:r>
    </w:p>
    <w:tbl>
      <w:tblPr>
        <w:tblStyle w:val="a8"/>
        <w:tblW w:w="0" w:type="auto"/>
        <w:tblInd w:w="-113" w:type="dxa"/>
        <w:tblLook w:val="04A0" w:firstRow="1" w:lastRow="0" w:firstColumn="1" w:lastColumn="0" w:noHBand="0" w:noVBand="1"/>
      </w:tblPr>
      <w:tblGrid>
        <w:gridCol w:w="1560"/>
        <w:gridCol w:w="2803"/>
        <w:gridCol w:w="1969"/>
        <w:gridCol w:w="1969"/>
      </w:tblGrid>
      <w:tr w:rsidR="00DC2164" w14:paraId="7C132B6A" w14:textId="77777777" w:rsidTr="00227CE4">
        <w:tc>
          <w:tcPr>
            <w:tcW w:w="1560" w:type="dxa"/>
          </w:tcPr>
          <w:p w14:paraId="64DCB81A" w14:textId="60EE6D0C" w:rsidR="00DC2164" w:rsidRDefault="00DC2164" w:rsidP="00227CE4">
            <w:pPr>
              <w:pStyle w:val="a7"/>
              <w:ind w:firstLineChars="0" w:firstLine="0"/>
            </w:pPr>
            <w:r>
              <w:rPr>
                <w:rFonts w:hint="eastAsia"/>
              </w:rPr>
              <w:t>教学环节</w:t>
            </w:r>
          </w:p>
        </w:tc>
        <w:tc>
          <w:tcPr>
            <w:tcW w:w="2803" w:type="dxa"/>
          </w:tcPr>
          <w:p w14:paraId="028FA1C7" w14:textId="6A1E0AAE" w:rsidR="00DC2164" w:rsidRDefault="00DC2164" w:rsidP="00227CE4">
            <w:pPr>
              <w:pStyle w:val="a7"/>
              <w:ind w:firstLineChars="0" w:firstLine="0"/>
            </w:pPr>
            <w:r>
              <w:rPr>
                <w:rFonts w:hint="eastAsia"/>
              </w:rPr>
              <w:t>教师教学行为</w:t>
            </w:r>
          </w:p>
        </w:tc>
        <w:tc>
          <w:tcPr>
            <w:tcW w:w="1969" w:type="dxa"/>
          </w:tcPr>
          <w:p w14:paraId="5B3E0B16" w14:textId="797C18C9" w:rsidR="00DC2164" w:rsidRDefault="00DC2164" w:rsidP="00227CE4">
            <w:pPr>
              <w:pStyle w:val="a7"/>
              <w:ind w:firstLineChars="0" w:firstLine="0"/>
            </w:pPr>
            <w:r>
              <w:rPr>
                <w:rFonts w:hint="eastAsia"/>
              </w:rPr>
              <w:t>学生学习活动</w:t>
            </w:r>
          </w:p>
        </w:tc>
        <w:tc>
          <w:tcPr>
            <w:tcW w:w="1969" w:type="dxa"/>
          </w:tcPr>
          <w:p w14:paraId="763C22E2" w14:textId="4960AD5E" w:rsidR="00DC2164" w:rsidRDefault="00DC2164" w:rsidP="00227CE4">
            <w:pPr>
              <w:pStyle w:val="a7"/>
              <w:ind w:firstLineChars="0" w:firstLine="0"/>
            </w:pPr>
            <w:r>
              <w:rPr>
                <w:rFonts w:hint="eastAsia"/>
              </w:rPr>
              <w:t>设计意图</w:t>
            </w:r>
          </w:p>
        </w:tc>
      </w:tr>
      <w:tr w:rsidR="00DC2164" w14:paraId="50BC90E1" w14:textId="77777777" w:rsidTr="00227CE4">
        <w:tc>
          <w:tcPr>
            <w:tcW w:w="1560" w:type="dxa"/>
          </w:tcPr>
          <w:p w14:paraId="06757055" w14:textId="20720F3B" w:rsidR="00DC2164" w:rsidRDefault="00185C80" w:rsidP="00227CE4">
            <w:pPr>
              <w:pStyle w:val="a7"/>
              <w:ind w:firstLineChars="0" w:firstLine="0"/>
            </w:pPr>
            <w:r>
              <w:rPr>
                <w:rFonts w:hint="eastAsia"/>
              </w:rPr>
              <w:t>引入:</w:t>
            </w:r>
            <w:r w:rsidR="001A7E00">
              <w:rPr>
                <w:rFonts w:hint="eastAsia"/>
              </w:rPr>
              <w:t>复习</w:t>
            </w:r>
            <w:r>
              <w:rPr>
                <w:rFonts w:hint="eastAsia"/>
              </w:rPr>
              <w:t>单一组分盐类检验方法</w:t>
            </w:r>
          </w:p>
        </w:tc>
        <w:tc>
          <w:tcPr>
            <w:tcW w:w="2803" w:type="dxa"/>
          </w:tcPr>
          <w:p w14:paraId="5AE8D263" w14:textId="77777777" w:rsidR="00DC2164" w:rsidRDefault="00BB7317" w:rsidP="00227CE4">
            <w:pPr>
              <w:pStyle w:val="a7"/>
              <w:ind w:firstLineChars="0" w:firstLine="0"/>
            </w:pPr>
            <w:r>
              <w:rPr>
                <w:rFonts w:hint="eastAsia"/>
              </w:rPr>
              <w:t>（1）</w:t>
            </w:r>
            <w:r w:rsidR="008C59E8">
              <w:rPr>
                <w:rFonts w:hint="eastAsia"/>
              </w:rPr>
              <w:t>引导学生回忆录像课内容</w:t>
            </w:r>
          </w:p>
          <w:p w14:paraId="626312DE" w14:textId="7ABE0C42" w:rsidR="00BB7317" w:rsidRPr="00BB7317" w:rsidRDefault="00BB7317" w:rsidP="00227CE4">
            <w:pPr>
              <w:pStyle w:val="a7"/>
              <w:ind w:firstLineChars="0" w:firstLine="0"/>
            </w:pPr>
            <w:r>
              <w:rPr>
                <w:rFonts w:hint="eastAsia"/>
              </w:rPr>
              <w:t>（2）核对学案</w:t>
            </w:r>
          </w:p>
        </w:tc>
        <w:tc>
          <w:tcPr>
            <w:tcW w:w="1969" w:type="dxa"/>
          </w:tcPr>
          <w:p w14:paraId="0DD7AC03" w14:textId="10D15EE2" w:rsidR="00DC2164" w:rsidRDefault="008C59E8" w:rsidP="00227CE4">
            <w:pPr>
              <w:pStyle w:val="a7"/>
              <w:ind w:firstLineChars="0" w:firstLine="0"/>
            </w:pPr>
            <w:r>
              <w:rPr>
                <w:rFonts w:hint="eastAsia"/>
              </w:rPr>
              <w:t>回忆录像课内容，填写学案</w:t>
            </w:r>
            <w:r w:rsidR="00BB7317">
              <w:rPr>
                <w:rFonts w:hint="eastAsia"/>
              </w:rPr>
              <w:t>：碳酸盐、盐酸盐、</w:t>
            </w:r>
            <w:r w:rsidR="0092524E">
              <w:rPr>
                <w:rFonts w:hint="eastAsia"/>
              </w:rPr>
              <w:t>硫酸盐的检验方法</w:t>
            </w:r>
          </w:p>
        </w:tc>
        <w:tc>
          <w:tcPr>
            <w:tcW w:w="1969" w:type="dxa"/>
          </w:tcPr>
          <w:p w14:paraId="25EEAF01" w14:textId="4F0DAE69" w:rsidR="00DC2164" w:rsidRDefault="0092524E" w:rsidP="00227CE4">
            <w:pPr>
              <w:pStyle w:val="a7"/>
              <w:ind w:firstLineChars="0" w:firstLine="0"/>
            </w:pPr>
            <w:r>
              <w:rPr>
                <w:rFonts w:hint="eastAsia"/>
              </w:rPr>
              <w:t>回忆</w:t>
            </w:r>
            <w:r w:rsidR="00F952D3">
              <w:rPr>
                <w:rFonts w:hint="eastAsia"/>
              </w:rPr>
              <w:t>已有的盐类化学性质和溶解性知识</w:t>
            </w:r>
            <w:r>
              <w:rPr>
                <w:rFonts w:hint="eastAsia"/>
              </w:rPr>
              <w:t>，为后续多点知识的联系应用做准备。</w:t>
            </w:r>
          </w:p>
        </w:tc>
      </w:tr>
      <w:tr w:rsidR="00DC2164" w14:paraId="719005B2" w14:textId="77777777" w:rsidTr="00227CE4">
        <w:tc>
          <w:tcPr>
            <w:tcW w:w="1560" w:type="dxa"/>
          </w:tcPr>
          <w:p w14:paraId="6D0EE792" w14:textId="50A45FDC" w:rsidR="00DC2164" w:rsidRDefault="00B1495C" w:rsidP="00227CE4">
            <w:pPr>
              <w:pStyle w:val="a7"/>
              <w:ind w:firstLineChars="0" w:firstLine="0"/>
              <w:jc w:val="left"/>
            </w:pPr>
            <w:r>
              <w:rPr>
                <w:rFonts w:hint="eastAsia"/>
              </w:rPr>
              <w:t>例题1</w:t>
            </w:r>
            <w:r>
              <w:t>:</w:t>
            </w:r>
            <w:r w:rsidR="00DA73F6">
              <w:rPr>
                <w:rFonts w:hint="eastAsia"/>
              </w:rPr>
              <w:t>讨论</w:t>
            </w:r>
            <w:r w:rsidR="008234E2" w:rsidRPr="00360F6A">
              <w:rPr>
                <w:szCs w:val="21"/>
              </w:rPr>
              <w:t>NaC</w:t>
            </w:r>
            <w:r>
              <w:rPr>
                <w:szCs w:val="21"/>
              </w:rPr>
              <w:t>l</w:t>
            </w:r>
            <w:r w:rsidR="008234E2" w:rsidRPr="00360F6A">
              <w:rPr>
                <w:szCs w:val="21"/>
              </w:rPr>
              <w:t>与Na</w:t>
            </w:r>
            <w:r w:rsidR="008234E2" w:rsidRPr="00360F6A">
              <w:rPr>
                <w:szCs w:val="21"/>
                <w:vertAlign w:val="subscript"/>
              </w:rPr>
              <w:t>2</w:t>
            </w:r>
            <w:r w:rsidR="008234E2" w:rsidRPr="00360F6A">
              <w:rPr>
                <w:szCs w:val="21"/>
              </w:rPr>
              <w:t>CO</w:t>
            </w:r>
            <w:r w:rsidR="008234E2" w:rsidRPr="00360F6A">
              <w:rPr>
                <w:szCs w:val="21"/>
                <w:vertAlign w:val="subscript"/>
              </w:rPr>
              <w:t>3</w:t>
            </w:r>
            <w:r w:rsidR="00DA73F6">
              <w:rPr>
                <w:rFonts w:hint="eastAsia"/>
              </w:rPr>
              <w:t>混合溶液的检验</w:t>
            </w:r>
          </w:p>
        </w:tc>
        <w:tc>
          <w:tcPr>
            <w:tcW w:w="2803" w:type="dxa"/>
          </w:tcPr>
          <w:p w14:paraId="4C1BCF0F" w14:textId="6FC30ECF" w:rsidR="00DC2164" w:rsidRDefault="00E2239A" w:rsidP="00227CE4">
            <w:pPr>
              <w:pStyle w:val="a7"/>
              <w:ind w:firstLineChars="0" w:firstLine="0"/>
            </w:pPr>
            <w:r>
              <w:rPr>
                <w:rFonts w:hint="eastAsia"/>
              </w:rPr>
              <w:t>（1）</w:t>
            </w:r>
            <w:r w:rsidR="005712A9">
              <w:rPr>
                <w:rFonts w:hint="eastAsia"/>
              </w:rPr>
              <w:t>讲解</w:t>
            </w:r>
            <w:r w:rsidR="00FB17CF">
              <w:rPr>
                <w:rFonts w:hint="eastAsia"/>
              </w:rPr>
              <w:t>：</w:t>
            </w:r>
            <w:r w:rsidR="00700F04">
              <w:rPr>
                <w:rFonts w:hint="eastAsia"/>
              </w:rPr>
              <w:t>根据单一盐类的检验方法选择合适的试剂</w:t>
            </w:r>
          </w:p>
          <w:p w14:paraId="46200B63" w14:textId="3663497B" w:rsidR="00700F04" w:rsidRDefault="00700F04" w:rsidP="00227CE4">
            <w:pPr>
              <w:pStyle w:val="a7"/>
              <w:ind w:firstLineChars="0" w:firstLine="0"/>
            </w:pPr>
            <w:r>
              <w:rPr>
                <w:rFonts w:hint="eastAsia"/>
              </w:rPr>
              <w:t>（2）</w:t>
            </w:r>
            <w:r w:rsidR="005712A9">
              <w:rPr>
                <w:rFonts w:hint="eastAsia"/>
              </w:rPr>
              <w:t>讲解</w:t>
            </w:r>
            <w:r w:rsidR="00266476">
              <w:rPr>
                <w:rFonts w:hint="eastAsia"/>
              </w:rPr>
              <w:t>：分析</w:t>
            </w:r>
            <w:r w:rsidR="00F1055D">
              <w:rPr>
                <w:rFonts w:hint="eastAsia"/>
              </w:rPr>
              <w:t>碳酸钠对氯化钠的检验存在的</w:t>
            </w:r>
            <w:r>
              <w:rPr>
                <w:rFonts w:hint="eastAsia"/>
              </w:rPr>
              <w:t>干扰</w:t>
            </w:r>
            <w:r w:rsidR="00BA24C5">
              <w:rPr>
                <w:rFonts w:hint="eastAsia"/>
              </w:rPr>
              <w:t>，</w:t>
            </w:r>
            <w:r w:rsidR="006312C6">
              <w:rPr>
                <w:rFonts w:hint="eastAsia"/>
              </w:rPr>
              <w:t>并决定检验的顺序</w:t>
            </w:r>
          </w:p>
          <w:p w14:paraId="6FD6B217" w14:textId="1A06C4AF" w:rsidR="00573C55" w:rsidRDefault="00573C55" w:rsidP="00227CE4">
            <w:pPr>
              <w:pStyle w:val="a7"/>
              <w:ind w:firstLineChars="0" w:firstLine="0"/>
            </w:pPr>
            <w:r>
              <w:rPr>
                <w:rFonts w:hint="eastAsia"/>
              </w:rPr>
              <w:t>（3）讲解</w:t>
            </w:r>
            <w:r w:rsidR="00266476">
              <w:rPr>
                <w:rFonts w:hint="eastAsia"/>
              </w:rPr>
              <w:t>：</w:t>
            </w:r>
            <w:r w:rsidR="00BA24C5">
              <w:rPr>
                <w:rFonts w:hint="eastAsia"/>
              </w:rPr>
              <w:t>选择合适的试剂和用量，检验并除去碳酸钠</w:t>
            </w:r>
          </w:p>
        </w:tc>
        <w:tc>
          <w:tcPr>
            <w:tcW w:w="1969" w:type="dxa"/>
          </w:tcPr>
          <w:p w14:paraId="7E0456F4" w14:textId="77777777" w:rsidR="00DC2164" w:rsidRDefault="00843F5B" w:rsidP="00227CE4">
            <w:pPr>
              <w:pStyle w:val="a7"/>
              <w:ind w:firstLineChars="0" w:firstLine="0"/>
            </w:pPr>
            <w:r>
              <w:rPr>
                <w:rFonts w:hint="eastAsia"/>
              </w:rPr>
              <w:t>听讲</w:t>
            </w:r>
            <w:r w:rsidR="001821C8">
              <w:rPr>
                <w:rFonts w:hint="eastAsia"/>
              </w:rPr>
              <w:t>，理解其中关键的“回忆方法”“明确干扰确定顺序”“选择试剂避免干扰”“试剂过量”等步骤的意义</w:t>
            </w:r>
          </w:p>
          <w:p w14:paraId="1A7B057C" w14:textId="57C6DEEF" w:rsidR="002C5BBB" w:rsidRDefault="002C5BBB" w:rsidP="00227CE4">
            <w:pPr>
              <w:pStyle w:val="a7"/>
              <w:ind w:firstLineChars="0" w:firstLine="0"/>
            </w:pPr>
            <w:r>
              <w:rPr>
                <w:rFonts w:hint="eastAsia"/>
              </w:rPr>
              <w:t>完成例题1</w:t>
            </w:r>
          </w:p>
        </w:tc>
        <w:tc>
          <w:tcPr>
            <w:tcW w:w="1969" w:type="dxa"/>
          </w:tcPr>
          <w:p w14:paraId="7C8E1386" w14:textId="39F282C9" w:rsidR="00DC2164" w:rsidRDefault="002F2D72" w:rsidP="00227CE4">
            <w:pPr>
              <w:pStyle w:val="a7"/>
              <w:ind w:firstLineChars="0" w:firstLine="0"/>
            </w:pPr>
            <w:r>
              <w:rPr>
                <w:rFonts w:hint="eastAsia"/>
              </w:rPr>
              <w:t>回忆</w:t>
            </w:r>
            <w:r w:rsidR="00F952D3">
              <w:rPr>
                <w:rFonts w:hint="eastAsia"/>
              </w:rPr>
              <w:t>市录课</w:t>
            </w:r>
            <w:r w:rsidR="00C11E82">
              <w:rPr>
                <w:rFonts w:hint="eastAsia"/>
              </w:rPr>
              <w:t>解决盐酸硫酸混合溶液检验的</w:t>
            </w:r>
            <w:r w:rsidR="00502D95">
              <w:rPr>
                <w:rFonts w:hint="eastAsia"/>
              </w:rPr>
              <w:t>关键，与例题1做类比，明确“对症下药”“理清先后”“明确用量”三个关键</w:t>
            </w:r>
            <w:r w:rsidR="001821C8">
              <w:rPr>
                <w:rFonts w:hint="eastAsia"/>
              </w:rPr>
              <w:t>的意义</w:t>
            </w:r>
            <w:r w:rsidR="00426286">
              <w:rPr>
                <w:rFonts w:hint="eastAsia"/>
              </w:rPr>
              <w:t>，为例题2做准备</w:t>
            </w:r>
          </w:p>
        </w:tc>
      </w:tr>
      <w:tr w:rsidR="00426286" w14:paraId="08C9F808" w14:textId="77777777" w:rsidTr="00227CE4">
        <w:tc>
          <w:tcPr>
            <w:tcW w:w="1560" w:type="dxa"/>
          </w:tcPr>
          <w:p w14:paraId="0C844659" w14:textId="2E288080" w:rsidR="00426286" w:rsidRDefault="00426286" w:rsidP="00227CE4">
            <w:pPr>
              <w:pStyle w:val="a7"/>
              <w:ind w:firstLineChars="0" w:firstLine="0"/>
            </w:pPr>
            <w:r>
              <w:rPr>
                <w:rFonts w:hint="eastAsia"/>
              </w:rPr>
              <w:t>例题2：讨论</w:t>
            </w:r>
            <w:r w:rsidR="00F909B0" w:rsidRPr="00360F6A">
              <w:rPr>
                <w:szCs w:val="21"/>
              </w:rPr>
              <w:t>Na</w:t>
            </w:r>
            <w:r w:rsidR="00F909B0" w:rsidRPr="00360F6A">
              <w:rPr>
                <w:szCs w:val="21"/>
                <w:vertAlign w:val="subscript"/>
              </w:rPr>
              <w:t>2</w:t>
            </w:r>
            <w:r w:rsidR="00F909B0" w:rsidRPr="00360F6A">
              <w:rPr>
                <w:szCs w:val="21"/>
              </w:rPr>
              <w:t>SO</w:t>
            </w:r>
            <w:r w:rsidR="00F909B0" w:rsidRPr="00360F6A">
              <w:rPr>
                <w:szCs w:val="21"/>
                <w:vertAlign w:val="subscript"/>
              </w:rPr>
              <w:t>4</w:t>
            </w:r>
            <w:r w:rsidR="00F909B0" w:rsidRPr="00360F6A">
              <w:rPr>
                <w:szCs w:val="21"/>
              </w:rPr>
              <w:t>与Na</w:t>
            </w:r>
            <w:r w:rsidR="00F909B0" w:rsidRPr="00360F6A">
              <w:rPr>
                <w:szCs w:val="21"/>
                <w:vertAlign w:val="subscript"/>
              </w:rPr>
              <w:t>2</w:t>
            </w:r>
            <w:r w:rsidR="00F909B0" w:rsidRPr="00360F6A">
              <w:rPr>
                <w:szCs w:val="21"/>
              </w:rPr>
              <w:t>CO</w:t>
            </w:r>
            <w:r w:rsidR="00F909B0" w:rsidRPr="00360F6A">
              <w:rPr>
                <w:szCs w:val="21"/>
                <w:vertAlign w:val="subscript"/>
              </w:rPr>
              <w:t>3</w:t>
            </w:r>
            <w:r>
              <w:rPr>
                <w:rFonts w:hint="eastAsia"/>
              </w:rPr>
              <w:t>混合溶液的检验</w:t>
            </w:r>
          </w:p>
        </w:tc>
        <w:tc>
          <w:tcPr>
            <w:tcW w:w="2803" w:type="dxa"/>
          </w:tcPr>
          <w:p w14:paraId="313DB31C" w14:textId="2B5CC749" w:rsidR="00426286" w:rsidRDefault="00F909B0" w:rsidP="00227CE4">
            <w:pPr>
              <w:pStyle w:val="a7"/>
              <w:ind w:firstLineChars="0" w:firstLine="0"/>
            </w:pPr>
            <w:r>
              <w:rPr>
                <w:rFonts w:hint="eastAsia"/>
              </w:rPr>
              <w:t>1）引导学生</w:t>
            </w:r>
            <w:r w:rsidR="00EF75B6">
              <w:rPr>
                <w:rFonts w:hint="eastAsia"/>
              </w:rPr>
              <w:t>根据“回忆方法</w:t>
            </w:r>
            <w:r w:rsidR="0084372A">
              <w:rPr>
                <w:rFonts w:hint="eastAsia"/>
              </w:rPr>
              <w:t>，对症下药</w:t>
            </w:r>
            <w:r w:rsidR="00EF75B6">
              <w:rPr>
                <w:rFonts w:hint="eastAsia"/>
              </w:rPr>
              <w:t>”“明确干扰</w:t>
            </w:r>
            <w:r w:rsidR="0084372A">
              <w:rPr>
                <w:rFonts w:hint="eastAsia"/>
              </w:rPr>
              <w:t>理清先后</w:t>
            </w:r>
            <w:r w:rsidR="00EF75B6">
              <w:rPr>
                <w:rFonts w:hint="eastAsia"/>
              </w:rPr>
              <w:t>”“选择试剂避免干扰”“</w:t>
            </w:r>
            <w:r w:rsidR="00614109">
              <w:rPr>
                <w:rFonts w:hint="eastAsia"/>
              </w:rPr>
              <w:t>明确用量</w:t>
            </w:r>
            <w:r w:rsidR="00EF75B6">
              <w:rPr>
                <w:rFonts w:hint="eastAsia"/>
              </w:rPr>
              <w:t>试剂过量”四</w:t>
            </w:r>
            <w:r w:rsidR="00714D0D">
              <w:rPr>
                <w:rFonts w:hint="eastAsia"/>
              </w:rPr>
              <w:t>步</w:t>
            </w:r>
            <w:r w:rsidR="00EF75B6">
              <w:rPr>
                <w:rFonts w:hint="eastAsia"/>
              </w:rPr>
              <w:t>关键步骤</w:t>
            </w:r>
            <w:r w:rsidR="00131C51">
              <w:rPr>
                <w:rFonts w:hint="eastAsia"/>
              </w:rPr>
              <w:t>完成检验方案</w:t>
            </w:r>
          </w:p>
          <w:p w14:paraId="6341C80A" w14:textId="5800DE64" w:rsidR="00A40BC3" w:rsidRDefault="00A40BC3" w:rsidP="00227CE4">
            <w:pPr>
              <w:pStyle w:val="a7"/>
              <w:ind w:firstLineChars="0" w:firstLine="0"/>
            </w:pPr>
            <w:r>
              <w:rPr>
                <w:rFonts w:hint="eastAsia"/>
              </w:rPr>
              <w:t>2）</w:t>
            </w:r>
            <w:r w:rsidR="00C67F1F">
              <w:rPr>
                <w:rFonts w:hint="eastAsia"/>
              </w:rPr>
              <w:t>利用钉钉平台</w:t>
            </w:r>
            <w:r>
              <w:rPr>
                <w:rFonts w:hint="eastAsia"/>
              </w:rPr>
              <w:t>对学生的方</w:t>
            </w:r>
            <w:r>
              <w:rPr>
                <w:rFonts w:hint="eastAsia"/>
              </w:rPr>
              <w:lastRenderedPageBreak/>
              <w:t>案进行评价</w:t>
            </w:r>
          </w:p>
          <w:p w14:paraId="498B7CC1" w14:textId="3ACF571E" w:rsidR="00A40BC3" w:rsidRDefault="00A40BC3" w:rsidP="00227CE4">
            <w:pPr>
              <w:pStyle w:val="a7"/>
              <w:ind w:firstLineChars="0" w:firstLine="0"/>
            </w:pPr>
            <w:r>
              <w:rPr>
                <w:rFonts w:hint="eastAsia"/>
              </w:rPr>
              <w:t>3）引导学生</w:t>
            </w:r>
            <w:r w:rsidR="00512E53">
              <w:rPr>
                <w:rFonts w:hint="eastAsia"/>
              </w:rPr>
              <w:t>总结简单</w:t>
            </w:r>
            <w:r w:rsidR="00F86856">
              <w:rPr>
                <w:rFonts w:hint="eastAsia"/>
              </w:rPr>
              <w:t>明了</w:t>
            </w:r>
            <w:r w:rsidR="00512E53">
              <w:rPr>
                <w:rFonts w:hint="eastAsia"/>
              </w:rPr>
              <w:t>的</w:t>
            </w:r>
            <w:r w:rsidR="00F86856">
              <w:rPr>
                <w:rFonts w:hint="eastAsia"/>
              </w:rPr>
              <w:t>混合盐溶液检验一般</w:t>
            </w:r>
            <w:r w:rsidR="00512E53">
              <w:rPr>
                <w:rFonts w:hint="eastAsia"/>
              </w:rPr>
              <w:t>规律</w:t>
            </w:r>
          </w:p>
        </w:tc>
        <w:tc>
          <w:tcPr>
            <w:tcW w:w="1969" w:type="dxa"/>
          </w:tcPr>
          <w:p w14:paraId="0E00CA58" w14:textId="2C2D94DA" w:rsidR="00131C51" w:rsidRDefault="00131C51" w:rsidP="00227CE4">
            <w:pPr>
              <w:pStyle w:val="a7"/>
              <w:ind w:firstLineChars="0" w:firstLine="0"/>
            </w:pPr>
            <w:r>
              <w:rPr>
                <w:rFonts w:hint="eastAsia"/>
              </w:rPr>
              <w:lastRenderedPageBreak/>
              <w:t>根据例题1的方法，填写例题2学案</w:t>
            </w:r>
          </w:p>
          <w:p w14:paraId="17B1870F" w14:textId="77777777" w:rsidR="00BA0348" w:rsidRDefault="00BA0348" w:rsidP="00227CE4">
            <w:pPr>
              <w:pStyle w:val="a7"/>
              <w:ind w:firstLineChars="0" w:firstLine="0"/>
            </w:pPr>
          </w:p>
          <w:p w14:paraId="073DC957" w14:textId="4A795195" w:rsidR="00BA0348" w:rsidRDefault="00BA0348" w:rsidP="00227CE4">
            <w:pPr>
              <w:pStyle w:val="a7"/>
              <w:ind w:firstLineChars="0" w:firstLine="0"/>
            </w:pPr>
            <w:r>
              <w:rPr>
                <w:rFonts w:hint="eastAsia"/>
              </w:rPr>
              <w:t>根据例题1和例题2的检验方案，思考检验顺序和选择试</w:t>
            </w:r>
            <w:r>
              <w:rPr>
                <w:rFonts w:hint="eastAsia"/>
              </w:rPr>
              <w:lastRenderedPageBreak/>
              <w:t>剂的</w:t>
            </w:r>
            <w:r w:rsidR="00504DFC">
              <w:rPr>
                <w:rFonts w:hint="eastAsia"/>
              </w:rPr>
              <w:t>一般</w:t>
            </w:r>
            <w:r>
              <w:rPr>
                <w:rFonts w:hint="eastAsia"/>
              </w:rPr>
              <w:t>规律</w:t>
            </w:r>
          </w:p>
        </w:tc>
        <w:tc>
          <w:tcPr>
            <w:tcW w:w="1969" w:type="dxa"/>
          </w:tcPr>
          <w:p w14:paraId="6861BE2F" w14:textId="257D2820" w:rsidR="00172F5F" w:rsidRDefault="00C53B08" w:rsidP="009C01FC">
            <w:pPr>
              <w:pStyle w:val="a7"/>
              <w:ind w:firstLineChars="0" w:firstLine="0"/>
            </w:pPr>
            <w:r>
              <w:rPr>
                <w:rFonts w:hint="eastAsia"/>
              </w:rPr>
              <w:lastRenderedPageBreak/>
              <w:t>通过应用例题1中关键步骤进行例题2方案设计，</w:t>
            </w:r>
            <w:r w:rsidR="0065787E">
              <w:rPr>
                <w:rFonts w:hint="eastAsia"/>
              </w:rPr>
              <w:t>通过类比例题1</w:t>
            </w:r>
            <w:r w:rsidR="005E0AB6">
              <w:rPr>
                <w:rFonts w:hint="eastAsia"/>
              </w:rPr>
              <w:t>、</w:t>
            </w:r>
            <w:r w:rsidR="0065787E">
              <w:rPr>
                <w:rFonts w:hint="eastAsia"/>
              </w:rPr>
              <w:t>2，总结检验顺序和选择试剂的</w:t>
            </w:r>
            <w:r w:rsidR="001E64A8">
              <w:rPr>
                <w:rFonts w:hint="eastAsia"/>
              </w:rPr>
              <w:t>一般</w:t>
            </w:r>
            <w:r w:rsidR="0065787E">
              <w:rPr>
                <w:rFonts w:hint="eastAsia"/>
              </w:rPr>
              <w:t>规律</w:t>
            </w:r>
          </w:p>
        </w:tc>
      </w:tr>
      <w:tr w:rsidR="00DC2164" w14:paraId="6F2058EA" w14:textId="77777777" w:rsidTr="00227CE4">
        <w:tc>
          <w:tcPr>
            <w:tcW w:w="1560" w:type="dxa"/>
          </w:tcPr>
          <w:p w14:paraId="3D376DFB" w14:textId="6AB1EDD6" w:rsidR="00DC2164" w:rsidRDefault="005E0AB6" w:rsidP="00227CE4">
            <w:pPr>
              <w:pStyle w:val="a7"/>
              <w:ind w:firstLineChars="0" w:firstLine="0"/>
            </w:pPr>
            <w:r>
              <w:rPr>
                <w:rFonts w:hint="eastAsia"/>
              </w:rPr>
              <w:t>例题3：讨论</w:t>
            </w:r>
            <w:r w:rsidRPr="00360F6A">
              <w:rPr>
                <w:szCs w:val="21"/>
              </w:rPr>
              <w:t>NaC</w:t>
            </w:r>
            <w:r>
              <w:rPr>
                <w:szCs w:val="21"/>
              </w:rPr>
              <w:t>l</w:t>
            </w:r>
            <w:r>
              <w:rPr>
                <w:rFonts w:hint="eastAsia"/>
                <w:szCs w:val="21"/>
              </w:rPr>
              <w:t>，</w:t>
            </w:r>
            <w:r w:rsidRPr="00360F6A">
              <w:rPr>
                <w:szCs w:val="21"/>
              </w:rPr>
              <w:t>Na</w:t>
            </w:r>
            <w:r w:rsidRPr="00360F6A">
              <w:rPr>
                <w:szCs w:val="21"/>
                <w:vertAlign w:val="subscript"/>
              </w:rPr>
              <w:t>2</w:t>
            </w:r>
            <w:r w:rsidRPr="00360F6A">
              <w:rPr>
                <w:szCs w:val="21"/>
              </w:rPr>
              <w:t>SO</w:t>
            </w:r>
            <w:r w:rsidRPr="00360F6A">
              <w:rPr>
                <w:szCs w:val="21"/>
                <w:vertAlign w:val="subscript"/>
              </w:rPr>
              <w:t>4</w:t>
            </w:r>
            <w:r w:rsidRPr="00360F6A">
              <w:rPr>
                <w:szCs w:val="21"/>
              </w:rPr>
              <w:t>与Na</w:t>
            </w:r>
            <w:r w:rsidRPr="00360F6A">
              <w:rPr>
                <w:szCs w:val="21"/>
                <w:vertAlign w:val="subscript"/>
              </w:rPr>
              <w:t>2</w:t>
            </w:r>
            <w:r w:rsidRPr="00360F6A">
              <w:rPr>
                <w:szCs w:val="21"/>
              </w:rPr>
              <w:t>CO</w:t>
            </w:r>
            <w:r w:rsidRPr="00360F6A">
              <w:rPr>
                <w:szCs w:val="21"/>
                <w:vertAlign w:val="subscript"/>
              </w:rPr>
              <w:t>3</w:t>
            </w:r>
            <w:r>
              <w:rPr>
                <w:rFonts w:hint="eastAsia"/>
              </w:rPr>
              <w:t>混合溶液的检验</w:t>
            </w:r>
          </w:p>
        </w:tc>
        <w:tc>
          <w:tcPr>
            <w:tcW w:w="2803" w:type="dxa"/>
          </w:tcPr>
          <w:p w14:paraId="4AABB732" w14:textId="16DE2224" w:rsidR="00DC2164" w:rsidRDefault="005E0AB6" w:rsidP="00227CE4">
            <w:pPr>
              <w:pStyle w:val="a7"/>
              <w:ind w:firstLineChars="0" w:firstLine="0"/>
            </w:pPr>
            <w:r>
              <w:rPr>
                <w:rFonts w:hint="eastAsia"/>
              </w:rPr>
              <w:t>1）引导学生根据</w:t>
            </w:r>
            <w:r w:rsidR="00DD1573">
              <w:rPr>
                <w:rFonts w:hint="eastAsia"/>
              </w:rPr>
              <w:t>例题2中总结的</w:t>
            </w:r>
            <w:r w:rsidR="0048482E">
              <w:rPr>
                <w:rFonts w:hint="eastAsia"/>
              </w:rPr>
              <w:t>一般</w:t>
            </w:r>
            <w:r w:rsidR="00DD1573">
              <w:rPr>
                <w:rFonts w:hint="eastAsia"/>
              </w:rPr>
              <w:t>规律，完成</w:t>
            </w:r>
            <w:r w:rsidR="00836B7B">
              <w:rPr>
                <w:rFonts w:hint="eastAsia"/>
              </w:rPr>
              <w:t>例题3</w:t>
            </w:r>
            <w:r w:rsidR="00DD1573">
              <w:rPr>
                <w:rFonts w:hint="eastAsia"/>
              </w:rPr>
              <w:t>检验方案</w:t>
            </w:r>
          </w:p>
          <w:p w14:paraId="12831AD1" w14:textId="7849C3ED" w:rsidR="00255709" w:rsidRDefault="00255709" w:rsidP="00227CE4">
            <w:pPr>
              <w:pStyle w:val="a7"/>
              <w:ind w:firstLineChars="0" w:firstLine="0"/>
            </w:pPr>
            <w:r>
              <w:rPr>
                <w:rFonts w:hint="eastAsia"/>
              </w:rPr>
              <w:t>2）总结3种盐混合溶液检验方案</w:t>
            </w:r>
          </w:p>
        </w:tc>
        <w:tc>
          <w:tcPr>
            <w:tcW w:w="1969" w:type="dxa"/>
          </w:tcPr>
          <w:p w14:paraId="6C575CBF" w14:textId="4FB30C52" w:rsidR="00DD1573" w:rsidRDefault="00DD1573" w:rsidP="00227CE4">
            <w:pPr>
              <w:pStyle w:val="a7"/>
              <w:ind w:firstLineChars="0" w:firstLine="0"/>
            </w:pPr>
            <w:r>
              <w:rPr>
                <w:rFonts w:hint="eastAsia"/>
              </w:rPr>
              <w:t>根据例题2总结的</w:t>
            </w:r>
            <w:r w:rsidR="00504DFC">
              <w:rPr>
                <w:rFonts w:hint="eastAsia"/>
              </w:rPr>
              <w:t>一般规律</w:t>
            </w:r>
            <w:r>
              <w:rPr>
                <w:rFonts w:hint="eastAsia"/>
              </w:rPr>
              <w:t>，填写例题3学案</w:t>
            </w:r>
          </w:p>
          <w:p w14:paraId="4AA8753A" w14:textId="14F6DC82" w:rsidR="00DC2164" w:rsidRPr="00DD1573" w:rsidRDefault="00255709" w:rsidP="00227CE4">
            <w:pPr>
              <w:pStyle w:val="a7"/>
              <w:ind w:firstLineChars="0" w:firstLine="0"/>
            </w:pPr>
            <w:r>
              <w:rPr>
                <w:rFonts w:hint="eastAsia"/>
              </w:rPr>
              <w:t>得出三种盐混合溶液检验的结论性方案</w:t>
            </w:r>
          </w:p>
        </w:tc>
        <w:tc>
          <w:tcPr>
            <w:tcW w:w="1969" w:type="dxa"/>
          </w:tcPr>
          <w:p w14:paraId="3BA61FD7" w14:textId="281D138A" w:rsidR="00DC2164" w:rsidRPr="00DD1573" w:rsidRDefault="00DD1573" w:rsidP="00227CE4">
            <w:pPr>
              <w:pStyle w:val="a7"/>
              <w:ind w:firstLineChars="0" w:firstLine="0"/>
            </w:pPr>
            <w:r>
              <w:rPr>
                <w:rFonts w:hint="eastAsia"/>
              </w:rPr>
              <w:t>通过应用</w:t>
            </w:r>
            <w:r w:rsidR="0048482E">
              <w:rPr>
                <w:rFonts w:hint="eastAsia"/>
              </w:rPr>
              <w:t>之前推断出的一般规律</w:t>
            </w:r>
            <w:r>
              <w:rPr>
                <w:rFonts w:hint="eastAsia"/>
              </w:rPr>
              <w:t>进行例题3方案设计，更进一步掌握盐类</w:t>
            </w:r>
            <w:r w:rsidR="00836B7B">
              <w:rPr>
                <w:rFonts w:hint="eastAsia"/>
              </w:rPr>
              <w:t>混合溶液</w:t>
            </w:r>
            <w:r>
              <w:rPr>
                <w:rFonts w:hint="eastAsia"/>
              </w:rPr>
              <w:t>检验的方法</w:t>
            </w:r>
          </w:p>
        </w:tc>
      </w:tr>
      <w:tr w:rsidR="00DC2164" w14:paraId="2BA07B4A" w14:textId="77777777" w:rsidTr="00227CE4">
        <w:tc>
          <w:tcPr>
            <w:tcW w:w="1560" w:type="dxa"/>
          </w:tcPr>
          <w:p w14:paraId="46FFF2BB" w14:textId="02EA9A7A" w:rsidR="00DC2164" w:rsidRDefault="00F74016" w:rsidP="00227CE4">
            <w:pPr>
              <w:pStyle w:val="a7"/>
              <w:ind w:firstLineChars="0" w:firstLine="0"/>
            </w:pPr>
            <w:r>
              <w:rPr>
                <w:rFonts w:hint="eastAsia"/>
              </w:rPr>
              <w:t>巩固应用：</w:t>
            </w:r>
            <w:r w:rsidR="00F1319B">
              <w:rPr>
                <w:rFonts w:hint="eastAsia"/>
              </w:rPr>
              <w:t>练习1</w:t>
            </w:r>
          </w:p>
        </w:tc>
        <w:tc>
          <w:tcPr>
            <w:tcW w:w="2803" w:type="dxa"/>
          </w:tcPr>
          <w:p w14:paraId="640FD529" w14:textId="53C4236C" w:rsidR="00DC2164" w:rsidRDefault="00F1319B" w:rsidP="00227CE4">
            <w:pPr>
              <w:pStyle w:val="a7"/>
              <w:ind w:firstLineChars="0" w:firstLine="0"/>
            </w:pPr>
            <w:r>
              <w:rPr>
                <w:rFonts w:hint="eastAsia"/>
              </w:rPr>
              <w:t>引导学生应用</w:t>
            </w:r>
            <w:r w:rsidR="00EF4977">
              <w:rPr>
                <w:rFonts w:hint="eastAsia"/>
              </w:rPr>
              <w:t>之前得出</w:t>
            </w:r>
            <w:r w:rsidR="00031111">
              <w:rPr>
                <w:rFonts w:hint="eastAsia"/>
              </w:rPr>
              <w:t>的</w:t>
            </w:r>
            <w:r w:rsidR="00504DFC">
              <w:rPr>
                <w:rFonts w:hint="eastAsia"/>
              </w:rPr>
              <w:t>一般</w:t>
            </w:r>
            <w:r w:rsidR="00031111">
              <w:rPr>
                <w:rFonts w:hint="eastAsia"/>
              </w:rPr>
              <w:t>规律和</w:t>
            </w:r>
            <w:r w:rsidR="00504DFC">
              <w:rPr>
                <w:rFonts w:hint="eastAsia"/>
              </w:rPr>
              <w:t>结论性</w:t>
            </w:r>
            <w:r w:rsidR="00031111">
              <w:rPr>
                <w:rFonts w:hint="eastAsia"/>
              </w:rPr>
              <w:t>方案，完成练习1</w:t>
            </w:r>
          </w:p>
        </w:tc>
        <w:tc>
          <w:tcPr>
            <w:tcW w:w="1969" w:type="dxa"/>
          </w:tcPr>
          <w:p w14:paraId="4E716EF2" w14:textId="5903D90C" w:rsidR="00DC2164" w:rsidRPr="00031111" w:rsidRDefault="00031111" w:rsidP="00227CE4">
            <w:pPr>
              <w:pStyle w:val="a7"/>
              <w:ind w:firstLineChars="0" w:firstLine="0"/>
            </w:pPr>
            <w:r>
              <w:rPr>
                <w:rFonts w:hint="eastAsia"/>
              </w:rPr>
              <w:t>根据</w:t>
            </w:r>
            <w:r w:rsidR="00EF4977">
              <w:rPr>
                <w:rFonts w:hint="eastAsia"/>
              </w:rPr>
              <w:t>之前</w:t>
            </w:r>
            <w:r>
              <w:rPr>
                <w:rFonts w:hint="eastAsia"/>
              </w:rPr>
              <w:t>总结的盐类检验的</w:t>
            </w:r>
            <w:r w:rsidR="00504DFC">
              <w:rPr>
                <w:rFonts w:hint="eastAsia"/>
              </w:rPr>
              <w:t>一般</w:t>
            </w:r>
            <w:r>
              <w:rPr>
                <w:rFonts w:hint="eastAsia"/>
              </w:rPr>
              <w:t>规律和</w:t>
            </w:r>
            <w:r w:rsidR="00504DFC">
              <w:rPr>
                <w:rFonts w:hint="eastAsia"/>
              </w:rPr>
              <w:t>结论性</w:t>
            </w:r>
            <w:r>
              <w:rPr>
                <w:rFonts w:hint="eastAsia"/>
              </w:rPr>
              <w:t>方案，填写</w:t>
            </w:r>
            <w:r w:rsidR="00695869">
              <w:rPr>
                <w:rFonts w:hint="eastAsia"/>
              </w:rPr>
              <w:t>练习</w:t>
            </w:r>
            <w:r>
              <w:rPr>
                <w:rFonts w:hint="eastAsia"/>
              </w:rPr>
              <w:t>1学案</w:t>
            </w:r>
          </w:p>
        </w:tc>
        <w:tc>
          <w:tcPr>
            <w:tcW w:w="1969" w:type="dxa"/>
          </w:tcPr>
          <w:p w14:paraId="70BA06B7" w14:textId="6D8372B2" w:rsidR="00DC2164" w:rsidRPr="00031111" w:rsidRDefault="00FA3576" w:rsidP="00227CE4">
            <w:pPr>
              <w:pStyle w:val="a7"/>
              <w:ind w:firstLineChars="0" w:firstLine="0"/>
            </w:pPr>
            <w:r>
              <w:rPr>
                <w:rFonts w:hint="eastAsia"/>
              </w:rPr>
              <w:t>利用总结的方法，解决实际性的混合溶解检验的问题</w:t>
            </w:r>
          </w:p>
        </w:tc>
      </w:tr>
      <w:tr w:rsidR="00FA3576" w14:paraId="3C342D04" w14:textId="77777777" w:rsidTr="00227CE4">
        <w:tc>
          <w:tcPr>
            <w:tcW w:w="1560" w:type="dxa"/>
          </w:tcPr>
          <w:p w14:paraId="48F2AF95" w14:textId="131307DD" w:rsidR="00FA3576" w:rsidRDefault="00FA3576" w:rsidP="00227CE4">
            <w:pPr>
              <w:pStyle w:val="a7"/>
              <w:ind w:firstLineChars="0" w:firstLine="0"/>
            </w:pPr>
            <w:r>
              <w:rPr>
                <w:rFonts w:hint="eastAsia"/>
              </w:rPr>
              <w:t>布置作业</w:t>
            </w:r>
          </w:p>
        </w:tc>
        <w:tc>
          <w:tcPr>
            <w:tcW w:w="2803" w:type="dxa"/>
          </w:tcPr>
          <w:p w14:paraId="2146C59E" w14:textId="57AE4809" w:rsidR="00FA3576" w:rsidRDefault="00FA3576" w:rsidP="00227CE4">
            <w:pPr>
              <w:pStyle w:val="a7"/>
              <w:ind w:firstLineChars="0" w:firstLine="0"/>
            </w:pPr>
            <w:r>
              <w:rPr>
                <w:rFonts w:hint="eastAsia"/>
              </w:rPr>
              <w:t>在线评价学生作业</w:t>
            </w:r>
          </w:p>
        </w:tc>
        <w:tc>
          <w:tcPr>
            <w:tcW w:w="1969" w:type="dxa"/>
          </w:tcPr>
          <w:p w14:paraId="3317F3C0" w14:textId="1D10D0DE" w:rsidR="00FA3576" w:rsidRDefault="00FA3576" w:rsidP="00227CE4">
            <w:pPr>
              <w:pStyle w:val="a7"/>
              <w:ind w:firstLineChars="0" w:firstLine="0"/>
            </w:pPr>
            <w:r>
              <w:rPr>
                <w:rFonts w:hint="eastAsia"/>
              </w:rPr>
              <w:t>完成课后作业</w:t>
            </w:r>
          </w:p>
        </w:tc>
        <w:tc>
          <w:tcPr>
            <w:tcW w:w="1969" w:type="dxa"/>
          </w:tcPr>
          <w:p w14:paraId="38EECCD0" w14:textId="4E92D6BB" w:rsidR="00FA3576" w:rsidRDefault="00FA3576" w:rsidP="00227CE4">
            <w:pPr>
              <w:pStyle w:val="a7"/>
              <w:ind w:firstLineChars="0" w:firstLine="0"/>
            </w:pPr>
            <w:r>
              <w:rPr>
                <w:rFonts w:hint="eastAsia"/>
              </w:rPr>
              <w:t>利用钉钉家校本</w:t>
            </w:r>
            <w:r w:rsidR="00502ABB">
              <w:rPr>
                <w:rFonts w:hint="eastAsia"/>
              </w:rPr>
              <w:t>布置并评价学生作业，</w:t>
            </w:r>
          </w:p>
        </w:tc>
      </w:tr>
    </w:tbl>
    <w:p w14:paraId="43E50861" w14:textId="77777777" w:rsidR="00CC0CBE" w:rsidRDefault="00CC0CBE" w:rsidP="00227CE4">
      <w:pPr>
        <w:pStyle w:val="a7"/>
        <w:ind w:left="420"/>
      </w:pPr>
    </w:p>
    <w:p w14:paraId="056C8679" w14:textId="39A70669" w:rsidR="00B67264" w:rsidRDefault="00C563EA" w:rsidP="00227CE4">
      <w:pPr>
        <w:pStyle w:val="a7"/>
        <w:numPr>
          <w:ilvl w:val="0"/>
          <w:numId w:val="1"/>
        </w:numPr>
        <w:ind w:firstLine="420"/>
      </w:pPr>
      <w:r>
        <w:rPr>
          <w:rFonts w:hint="eastAsia"/>
        </w:rPr>
        <w:t>直播课</w:t>
      </w:r>
      <w:r w:rsidR="00D35B61">
        <w:rPr>
          <w:rFonts w:hint="eastAsia"/>
        </w:rPr>
        <w:t>教学过程实施</w:t>
      </w:r>
      <w:r w:rsidR="00692619">
        <w:rPr>
          <w:rFonts w:hint="eastAsia"/>
        </w:rPr>
        <w:t>与片段</w:t>
      </w:r>
      <w:r w:rsidR="00D040BB">
        <w:rPr>
          <w:rFonts w:hint="eastAsia"/>
        </w:rPr>
        <w:t>记录</w:t>
      </w:r>
    </w:p>
    <w:p w14:paraId="4B25311C" w14:textId="2D5FC552" w:rsidR="00B85732" w:rsidRDefault="00521E5C" w:rsidP="00227CE4">
      <w:pPr>
        <w:ind w:left="420" w:firstLineChars="200" w:firstLine="420"/>
      </w:pPr>
      <w:r>
        <w:t>3</w:t>
      </w:r>
      <w:r w:rsidR="007F74F3">
        <w:t>.1</w:t>
      </w:r>
      <w:r w:rsidR="0083241B">
        <w:rPr>
          <w:rFonts w:hint="eastAsia"/>
        </w:rPr>
        <w:t>引入</w:t>
      </w:r>
      <w:r w:rsidR="00F7186A">
        <w:rPr>
          <w:rFonts w:hint="eastAsia"/>
        </w:rPr>
        <w:t>：</w:t>
      </w:r>
      <w:r w:rsidR="00266DFD">
        <w:rPr>
          <w:rFonts w:hint="eastAsia"/>
        </w:rPr>
        <w:t>复习</w:t>
      </w:r>
      <w:r w:rsidR="00F7186A">
        <w:rPr>
          <w:rFonts w:hint="eastAsia"/>
        </w:rPr>
        <w:t>单一</w:t>
      </w:r>
      <w:r w:rsidR="0049721B">
        <w:rPr>
          <w:rFonts w:hint="eastAsia"/>
        </w:rPr>
        <w:t>组分的盐类检验方法</w:t>
      </w:r>
    </w:p>
    <w:p w14:paraId="2F5EA5C5" w14:textId="7B9AD991" w:rsidR="0049721B" w:rsidRPr="00B15C06" w:rsidRDefault="00B15C06" w:rsidP="00227CE4">
      <w:pPr>
        <w:ind w:left="420" w:firstLineChars="200" w:firstLine="420"/>
      </w:pPr>
      <w:r>
        <w:rPr>
          <w:rFonts w:hint="eastAsia"/>
        </w:rPr>
        <w:t>【教师】</w:t>
      </w:r>
      <w:r w:rsidR="0012673C">
        <w:rPr>
          <w:rFonts w:hint="eastAsia"/>
        </w:rPr>
        <w:t>前面我们观看了</w:t>
      </w:r>
      <w:r w:rsidR="0063042E">
        <w:rPr>
          <w:rFonts w:hint="eastAsia"/>
        </w:rPr>
        <w:t>张如欣老师的“物质的检验2”这节录像课，已经对盐类的检验有了一定的了解。</w:t>
      </w:r>
      <w:r w:rsidR="002934EF">
        <w:rPr>
          <w:rFonts w:hint="eastAsia"/>
        </w:rPr>
        <w:t>张老师给我们留了一个问题，如何检验一个混合溶液中含有碳酸钠、硫酸钠、氯化钠？</w:t>
      </w:r>
      <w:r w:rsidR="003369ED">
        <w:rPr>
          <w:rFonts w:hint="eastAsia"/>
        </w:rPr>
        <w:t>接下来我们首先通过表格</w:t>
      </w:r>
      <w:r w:rsidR="005B3636">
        <w:rPr>
          <w:rFonts w:hint="eastAsia"/>
        </w:rPr>
        <w:t>回忆</w:t>
      </w:r>
      <w:r w:rsidR="003369ED">
        <w:rPr>
          <w:rFonts w:hint="eastAsia"/>
        </w:rPr>
        <w:t>总结单一盐类的检验方法。</w:t>
      </w:r>
    </w:p>
    <w:p w14:paraId="35679F8B" w14:textId="376CF35E" w:rsidR="00A9129A" w:rsidRPr="005B3636" w:rsidRDefault="005B3636" w:rsidP="00227CE4">
      <w:pPr>
        <w:ind w:left="420" w:firstLineChars="200" w:firstLine="420"/>
      </w:pPr>
      <w:r>
        <w:rPr>
          <w:rFonts w:hint="eastAsia"/>
        </w:rPr>
        <w:t>【</w:t>
      </w:r>
      <w:r w:rsidR="00AA7F15">
        <w:rPr>
          <w:rFonts w:hint="eastAsia"/>
        </w:rPr>
        <w:t>学生</w:t>
      </w:r>
      <w:r>
        <w:rPr>
          <w:rFonts w:hint="eastAsia"/>
        </w:rPr>
        <w:t>】</w:t>
      </w:r>
      <w:r w:rsidR="00AA7F15">
        <w:rPr>
          <w:rFonts w:hint="eastAsia"/>
        </w:rPr>
        <w:t>完成学案，拍照通过钉钉消息发送给教师</w:t>
      </w:r>
    </w:p>
    <w:p w14:paraId="61476BA2" w14:textId="161FB6B6" w:rsidR="0083241B" w:rsidRDefault="00E368AF" w:rsidP="00227CE4">
      <w:pPr>
        <w:ind w:left="420" w:firstLineChars="200" w:firstLine="420"/>
      </w:pPr>
      <w:r>
        <w:rPr>
          <w:rFonts w:hint="eastAsia"/>
        </w:rPr>
        <w:t>【教师】对典型的学生</w:t>
      </w:r>
      <w:r w:rsidR="00A768CE">
        <w:rPr>
          <w:rFonts w:hint="eastAsia"/>
        </w:rPr>
        <w:t>学案</w:t>
      </w:r>
      <w:r>
        <w:rPr>
          <w:rFonts w:hint="eastAsia"/>
        </w:rPr>
        <w:t>进行评价</w:t>
      </w:r>
      <w:r w:rsidR="00A768CE">
        <w:rPr>
          <w:rFonts w:hint="eastAsia"/>
        </w:rPr>
        <w:t>：</w:t>
      </w:r>
    </w:p>
    <w:p w14:paraId="59B124B4" w14:textId="5B5F942B" w:rsidR="00A768CE" w:rsidRDefault="00A768CE" w:rsidP="00227CE4">
      <w:pPr>
        <w:ind w:left="420" w:firstLineChars="200" w:firstLine="420"/>
      </w:pPr>
      <w:r>
        <w:rPr>
          <w:rFonts w:hint="eastAsia"/>
        </w:rPr>
        <w:t>大多数同学都能写出利用酸检验碳酸盐，利用硝酸银溶液检验盐酸盐，利用氯化钡硝酸钡溶液检验硫酸盐。</w:t>
      </w:r>
      <w:r w:rsidR="006D6431">
        <w:rPr>
          <w:rFonts w:hint="eastAsia"/>
        </w:rPr>
        <w:t>教师再次强调再滴加足量稀硝酸的作用：排除碳酸盐沉淀的干扰。为后续干扰问题做铺垫。</w:t>
      </w:r>
    </w:p>
    <w:p w14:paraId="04981724" w14:textId="3EF68175" w:rsidR="0002414B" w:rsidRDefault="0002414B" w:rsidP="00227CE4">
      <w:pPr>
        <w:ind w:left="420" w:firstLineChars="200" w:firstLine="420"/>
      </w:pPr>
      <w:r>
        <w:rPr>
          <w:rFonts w:hint="eastAsia"/>
        </w:rPr>
        <w:t>【分析】在课堂教学中，我们往往会通过</w:t>
      </w:r>
      <w:r w:rsidR="009317F3">
        <w:rPr>
          <w:rFonts w:hint="eastAsia"/>
        </w:rPr>
        <w:t>教师提问学生起立回答的方式来进行</w:t>
      </w:r>
      <w:r w:rsidR="00591B81">
        <w:rPr>
          <w:rFonts w:hint="eastAsia"/>
        </w:rPr>
        <w:t>课堂教学的组织，</w:t>
      </w:r>
      <w:r w:rsidR="00B23622">
        <w:rPr>
          <w:rFonts w:hint="eastAsia"/>
        </w:rPr>
        <w:t>但在直播教学中，因为存在网络延时，一问一答的方式</w:t>
      </w:r>
      <w:r w:rsidR="00C50A6E">
        <w:rPr>
          <w:rFonts w:hint="eastAsia"/>
        </w:rPr>
        <w:t>会非常消耗时间，还会因为各种网络问题导致</w:t>
      </w:r>
      <w:r w:rsidR="00D47488">
        <w:rPr>
          <w:rFonts w:hint="eastAsia"/>
        </w:rPr>
        <w:t>通讯不顺利。因此，</w:t>
      </w:r>
      <w:r w:rsidR="000223C5">
        <w:rPr>
          <w:rFonts w:hint="eastAsia"/>
        </w:rPr>
        <w:t>教师可以提一些</w:t>
      </w:r>
      <w:r w:rsidR="006F2DC0">
        <w:rPr>
          <w:rFonts w:hint="eastAsia"/>
        </w:rPr>
        <w:t>简单的</w:t>
      </w:r>
      <w:r w:rsidR="000223C5">
        <w:rPr>
          <w:rFonts w:hint="eastAsia"/>
        </w:rPr>
        <w:t>开放性的问题，让学生</w:t>
      </w:r>
      <w:r w:rsidR="006F2DC0">
        <w:rPr>
          <w:rFonts w:hint="eastAsia"/>
        </w:rPr>
        <w:t>在消息面板回答，但对于比较统一，答案比较长的问题，</w:t>
      </w:r>
      <w:r w:rsidR="00EB0712">
        <w:rPr>
          <w:rFonts w:hint="eastAsia"/>
        </w:rPr>
        <w:t>就应该设计学案，让学生</w:t>
      </w:r>
      <w:r w:rsidR="00680598">
        <w:rPr>
          <w:rFonts w:hint="eastAsia"/>
        </w:rPr>
        <w:t>在纸面作答以后，通过手机拍照直接上传到钉钉</w:t>
      </w:r>
      <w:r w:rsidR="005807A9">
        <w:rPr>
          <w:rFonts w:hint="eastAsia"/>
        </w:rPr>
        <w:t>家校本</w:t>
      </w:r>
      <w:r w:rsidR="00E02DE3">
        <w:rPr>
          <w:rFonts w:hint="eastAsia"/>
        </w:rPr>
        <w:t>，</w:t>
      </w:r>
      <w:r w:rsidR="009B233A">
        <w:rPr>
          <w:rFonts w:hint="eastAsia"/>
        </w:rPr>
        <w:t>教师可以直接在家校本中看到学生的上传的学案，然后直接在直播课上进行评价。</w:t>
      </w:r>
    </w:p>
    <w:p w14:paraId="5761DFE6" w14:textId="3934451B" w:rsidR="00DF6945" w:rsidRDefault="00521E5C" w:rsidP="00227CE4">
      <w:pPr>
        <w:ind w:left="420" w:firstLineChars="200" w:firstLine="420"/>
        <w:rPr>
          <w:szCs w:val="21"/>
        </w:rPr>
      </w:pPr>
      <w:r>
        <w:t>3</w:t>
      </w:r>
      <w:r w:rsidR="00DF6945">
        <w:t>.2</w:t>
      </w:r>
      <w:r w:rsidR="00DF6945">
        <w:rPr>
          <w:rFonts w:hint="eastAsia"/>
        </w:rPr>
        <w:t>例题1：</w:t>
      </w:r>
      <w:r w:rsidR="00B75127">
        <w:rPr>
          <w:rFonts w:hint="eastAsia"/>
        </w:rPr>
        <w:t>检验</w:t>
      </w:r>
      <w:r w:rsidR="00B75127" w:rsidRPr="00360F6A">
        <w:rPr>
          <w:szCs w:val="21"/>
        </w:rPr>
        <w:t>NaCl与Na</w:t>
      </w:r>
      <w:r w:rsidR="00B75127" w:rsidRPr="00360F6A">
        <w:rPr>
          <w:szCs w:val="21"/>
          <w:vertAlign w:val="subscript"/>
        </w:rPr>
        <w:t>2</w:t>
      </w:r>
      <w:r w:rsidR="00B75127" w:rsidRPr="00360F6A">
        <w:rPr>
          <w:szCs w:val="21"/>
        </w:rPr>
        <w:t>CO</w:t>
      </w:r>
      <w:r w:rsidR="00B75127" w:rsidRPr="00360F6A">
        <w:rPr>
          <w:szCs w:val="21"/>
          <w:vertAlign w:val="subscript"/>
        </w:rPr>
        <w:t>3</w:t>
      </w:r>
      <w:r w:rsidR="00B75127" w:rsidRPr="00B75127">
        <w:rPr>
          <w:rFonts w:hint="eastAsia"/>
          <w:szCs w:val="21"/>
        </w:rPr>
        <w:t>的</w:t>
      </w:r>
      <w:r w:rsidR="00B75127" w:rsidRPr="00360F6A">
        <w:rPr>
          <w:szCs w:val="21"/>
        </w:rPr>
        <w:t>混合溶液</w:t>
      </w:r>
    </w:p>
    <w:p w14:paraId="7B31B00A" w14:textId="1B36506F" w:rsidR="00B75127" w:rsidRDefault="00481048" w:rsidP="00227CE4">
      <w:pPr>
        <w:ind w:left="420" w:firstLineChars="200" w:firstLine="420"/>
        <w:rPr>
          <w:szCs w:val="21"/>
        </w:rPr>
      </w:pPr>
      <w:r>
        <w:rPr>
          <w:rFonts w:hint="eastAsia"/>
          <w:szCs w:val="21"/>
        </w:rPr>
        <w:t>【教师】利用P</w:t>
      </w:r>
      <w:r>
        <w:rPr>
          <w:szCs w:val="21"/>
        </w:rPr>
        <w:t>PT</w:t>
      </w:r>
      <w:r>
        <w:rPr>
          <w:rFonts w:hint="eastAsia"/>
          <w:szCs w:val="21"/>
        </w:rPr>
        <w:t>对对题进行分步讲解，利用W</w:t>
      </w:r>
      <w:r>
        <w:rPr>
          <w:szCs w:val="21"/>
        </w:rPr>
        <w:t>INDOWS SURFACE PRO</w:t>
      </w:r>
      <w:r>
        <w:rPr>
          <w:rFonts w:hint="eastAsia"/>
          <w:szCs w:val="21"/>
        </w:rPr>
        <w:t>自带的手写笔对关键部分</w:t>
      </w:r>
      <w:r w:rsidR="00201E8E">
        <w:rPr>
          <w:rFonts w:hint="eastAsia"/>
          <w:szCs w:val="21"/>
        </w:rPr>
        <w:t>进行</w:t>
      </w:r>
      <w:r>
        <w:rPr>
          <w:rFonts w:hint="eastAsia"/>
          <w:szCs w:val="21"/>
        </w:rPr>
        <w:t>圈划</w:t>
      </w:r>
    </w:p>
    <w:p w14:paraId="0DB865A7" w14:textId="40C63C15" w:rsidR="0067554C" w:rsidRDefault="0067554C" w:rsidP="00227CE4">
      <w:pPr>
        <w:ind w:left="420" w:firstLineChars="200" w:firstLine="420"/>
        <w:rPr>
          <w:szCs w:val="21"/>
        </w:rPr>
      </w:pPr>
      <w:r>
        <w:rPr>
          <w:rFonts w:hint="eastAsia"/>
          <w:szCs w:val="21"/>
        </w:rPr>
        <w:t>【学生】在学案中</w:t>
      </w:r>
      <w:r w:rsidR="00A84A30">
        <w:rPr>
          <w:rFonts w:hint="eastAsia"/>
          <w:szCs w:val="21"/>
        </w:rPr>
        <w:t>记录笔记</w:t>
      </w:r>
    </w:p>
    <w:p w14:paraId="702F9F94" w14:textId="2292B571" w:rsidR="00611F5D" w:rsidRPr="00611F5D" w:rsidRDefault="00874E09" w:rsidP="00227CE4">
      <w:pPr>
        <w:numPr>
          <w:ilvl w:val="0"/>
          <w:numId w:val="2"/>
        </w:numPr>
        <w:ind w:firstLineChars="200" w:firstLine="420"/>
      </w:pPr>
      <w:r>
        <w:rPr>
          <w:rFonts w:hint="eastAsia"/>
        </w:rPr>
        <w:t>回忆方法对症下药</w:t>
      </w:r>
      <w:r w:rsidR="00611F5D" w:rsidRPr="00611F5D">
        <w:rPr>
          <w:rFonts w:hint="eastAsia"/>
        </w:rPr>
        <w:t>，检验碳酸钠用三种酸，检验</w:t>
      </w:r>
      <w:r w:rsidR="00686AF1">
        <w:rPr>
          <w:rFonts w:hint="eastAsia"/>
        </w:rPr>
        <w:t>氯化钠</w:t>
      </w:r>
      <w:r w:rsidR="00611F5D" w:rsidRPr="00611F5D">
        <w:rPr>
          <w:rFonts w:hint="eastAsia"/>
        </w:rPr>
        <w:t>用</w:t>
      </w:r>
      <w:r w:rsidR="00686AF1">
        <w:rPr>
          <w:rFonts w:hint="eastAsia"/>
        </w:rPr>
        <w:t>硝酸银</w:t>
      </w:r>
      <w:r w:rsidR="00611F5D" w:rsidRPr="00611F5D">
        <w:rPr>
          <w:rFonts w:hint="eastAsia"/>
        </w:rPr>
        <w:t>。</w:t>
      </w:r>
    </w:p>
    <w:p w14:paraId="6E09F47D" w14:textId="3C299700" w:rsidR="00611F5D" w:rsidRPr="00611F5D" w:rsidRDefault="00874E09" w:rsidP="00227CE4">
      <w:pPr>
        <w:numPr>
          <w:ilvl w:val="0"/>
          <w:numId w:val="2"/>
        </w:numPr>
        <w:ind w:firstLineChars="200" w:firstLine="420"/>
      </w:pPr>
      <w:r>
        <w:rPr>
          <w:rFonts w:hint="eastAsia"/>
        </w:rPr>
        <w:t>明确干扰理清先后</w:t>
      </w:r>
      <w:r w:rsidR="00611F5D" w:rsidRPr="00611F5D">
        <w:rPr>
          <w:rFonts w:hint="eastAsia"/>
        </w:rPr>
        <w:t>：当碳酸钠存在时，</w:t>
      </w:r>
      <w:r w:rsidR="0097460D">
        <w:rPr>
          <w:rFonts w:hint="eastAsia"/>
        </w:rPr>
        <w:t>硝酸银</w:t>
      </w:r>
      <w:r w:rsidR="00611F5D" w:rsidRPr="00611F5D">
        <w:rPr>
          <w:rFonts w:hint="eastAsia"/>
        </w:rPr>
        <w:t>会同时和碳酸钠、硫酸钠反应，都产生沉淀的现象。因此碳酸钠干扰</w:t>
      </w:r>
      <w:r w:rsidR="0097460D">
        <w:rPr>
          <w:rFonts w:hint="eastAsia"/>
        </w:rPr>
        <w:t>氯化</w:t>
      </w:r>
      <w:r w:rsidR="00611F5D" w:rsidRPr="00611F5D">
        <w:rPr>
          <w:rFonts w:hint="eastAsia"/>
        </w:rPr>
        <w:t>钠的检验。</w:t>
      </w:r>
    </w:p>
    <w:p w14:paraId="72850844" w14:textId="142BE0CA" w:rsidR="00611F5D" w:rsidRDefault="00611F5D" w:rsidP="00227CE4">
      <w:pPr>
        <w:numPr>
          <w:ilvl w:val="0"/>
          <w:numId w:val="2"/>
        </w:numPr>
        <w:ind w:firstLineChars="200" w:firstLine="420"/>
      </w:pPr>
      <w:r w:rsidRPr="00611F5D">
        <w:rPr>
          <w:rFonts w:hint="eastAsia"/>
        </w:rPr>
        <w:t>确定试剂，避免新的干扰</w:t>
      </w:r>
      <w:r w:rsidR="00621FBA">
        <w:rPr>
          <w:rFonts w:hint="eastAsia"/>
        </w:rPr>
        <w:t>。</w:t>
      </w:r>
      <w:r w:rsidR="00E74093">
        <w:rPr>
          <w:rFonts w:hint="eastAsia"/>
          <w:szCs w:val="21"/>
        </w:rPr>
        <w:t>常用三种酸</w:t>
      </w:r>
      <w:r w:rsidR="00621FBA">
        <w:rPr>
          <w:rFonts w:hint="eastAsia"/>
          <w:szCs w:val="21"/>
        </w:rPr>
        <w:t>检验碳酸盐：</w:t>
      </w:r>
      <w:r w:rsidR="00E74093">
        <w:rPr>
          <w:rFonts w:hint="eastAsia"/>
          <w:szCs w:val="21"/>
        </w:rPr>
        <w:t>盐酸硫酸硝酸，根据化学方程式</w:t>
      </w:r>
      <w:r w:rsidR="00621FBA">
        <w:rPr>
          <w:rFonts w:hint="eastAsia"/>
          <w:szCs w:val="21"/>
        </w:rPr>
        <w:t>分析</w:t>
      </w:r>
      <w:r w:rsidR="00F57B3B">
        <w:rPr>
          <w:rFonts w:hint="eastAsia"/>
          <w:szCs w:val="21"/>
        </w:rPr>
        <w:t>：</w:t>
      </w:r>
      <w:r w:rsidR="00E74093">
        <w:rPr>
          <w:rFonts w:hint="eastAsia"/>
          <w:szCs w:val="21"/>
        </w:rPr>
        <w:t>滴加盐酸会生成新的氯化钠，干扰原氯化钠的检验</w:t>
      </w:r>
      <w:r w:rsidR="00F57B3B">
        <w:rPr>
          <w:rFonts w:hint="eastAsia"/>
          <w:szCs w:val="21"/>
        </w:rPr>
        <w:t>；滴加</w:t>
      </w:r>
      <w:r w:rsidR="00E74093">
        <w:rPr>
          <w:rFonts w:hint="eastAsia"/>
          <w:szCs w:val="21"/>
        </w:rPr>
        <w:t>硫酸生成硫酸钠，硫酸钠会在后续反应中，和滴加的硝酸银反应生成硫酸银微溶，干扰氯化钠的检验。</w:t>
      </w:r>
      <w:r w:rsidR="00F57B3B">
        <w:rPr>
          <w:rFonts w:hint="eastAsia"/>
          <w:szCs w:val="21"/>
        </w:rPr>
        <w:t>滴加</w:t>
      </w:r>
      <w:r w:rsidR="00E74093">
        <w:rPr>
          <w:rFonts w:hint="eastAsia"/>
          <w:szCs w:val="21"/>
        </w:rPr>
        <w:t>硝酸不产生干扰项</w:t>
      </w:r>
      <w:r w:rsidRPr="00611F5D">
        <w:rPr>
          <w:rFonts w:hint="eastAsia"/>
        </w:rPr>
        <w:t>。</w:t>
      </w:r>
      <w:r w:rsidR="00F32A3C">
        <w:rPr>
          <w:rFonts w:hint="eastAsia"/>
        </w:rPr>
        <w:t>因此，应用硝酸检验碳酸钠</w:t>
      </w:r>
    </w:p>
    <w:p w14:paraId="725B52DD" w14:textId="3EA22ADD" w:rsidR="00F32A3C" w:rsidRPr="00611F5D" w:rsidRDefault="00714D0D" w:rsidP="00227CE4">
      <w:pPr>
        <w:numPr>
          <w:ilvl w:val="0"/>
          <w:numId w:val="2"/>
        </w:numPr>
        <w:ind w:firstLineChars="200" w:firstLine="420"/>
      </w:pPr>
      <w:r>
        <w:rPr>
          <w:rFonts w:hint="eastAsia"/>
        </w:rPr>
        <w:lastRenderedPageBreak/>
        <w:t>明确用量试剂过量</w:t>
      </w:r>
      <w:r w:rsidR="00F32A3C">
        <w:rPr>
          <w:rFonts w:hint="eastAsia"/>
        </w:rPr>
        <w:t>。为排除干扰，应先加足量的硝酸，以检验并除尽碳酸钠，排除对氯化钠检验的干扰，再</w:t>
      </w:r>
      <w:r w:rsidR="00561937">
        <w:rPr>
          <w:rFonts w:hint="eastAsia"/>
        </w:rPr>
        <w:t>滴加硝酸银检验氯化钠。</w:t>
      </w:r>
    </w:p>
    <w:p w14:paraId="13059C6B" w14:textId="5756B1FC" w:rsidR="002D5B2C" w:rsidRDefault="002D5B2C" w:rsidP="00227CE4">
      <w:pPr>
        <w:ind w:left="420" w:firstLineChars="200" w:firstLine="420"/>
      </w:pPr>
      <w:r>
        <w:rPr>
          <w:rFonts w:hint="eastAsia"/>
        </w:rPr>
        <w:t>【分析】在课堂教学中，</w:t>
      </w:r>
      <w:r w:rsidR="006F04A9">
        <w:rPr>
          <w:rFonts w:hint="eastAsia"/>
        </w:rPr>
        <w:t>这部分内容会</w:t>
      </w:r>
      <w:r w:rsidR="000F2B52">
        <w:rPr>
          <w:rFonts w:hint="eastAsia"/>
        </w:rPr>
        <w:t>通过简单的课堂演示实验</w:t>
      </w:r>
      <w:r w:rsidR="006F04A9">
        <w:rPr>
          <w:rFonts w:hint="eastAsia"/>
        </w:rPr>
        <w:t>以启发式教学</w:t>
      </w:r>
      <w:r w:rsidR="000F2B52">
        <w:rPr>
          <w:rFonts w:hint="eastAsia"/>
        </w:rPr>
        <w:t>，来得到正确的</w:t>
      </w:r>
      <w:r w:rsidR="008317A6">
        <w:rPr>
          <w:rFonts w:hint="eastAsia"/>
        </w:rPr>
        <w:t>检验方法</w:t>
      </w:r>
      <w:r w:rsidR="006F04A9">
        <w:rPr>
          <w:rFonts w:hint="eastAsia"/>
        </w:rPr>
        <w:t>。</w:t>
      </w:r>
      <w:r w:rsidR="008317A6">
        <w:rPr>
          <w:rFonts w:hint="eastAsia"/>
        </w:rPr>
        <w:t>比如，</w:t>
      </w:r>
      <w:r w:rsidR="006F04A9">
        <w:rPr>
          <w:rFonts w:hint="eastAsia"/>
        </w:rPr>
        <w:t>教师通过</w:t>
      </w:r>
      <w:r w:rsidR="008317A6">
        <w:rPr>
          <w:rFonts w:hint="eastAsia"/>
        </w:rPr>
        <w:t>演示</w:t>
      </w:r>
      <w:r w:rsidR="006F04A9">
        <w:rPr>
          <w:rFonts w:hint="eastAsia"/>
        </w:rPr>
        <w:t>实验，</w:t>
      </w:r>
      <w:r w:rsidR="00972624">
        <w:rPr>
          <w:rFonts w:hint="eastAsia"/>
        </w:rPr>
        <w:t>引出在氯化钠和碳酸钠溶液中滴加硝酸银都会产生沉淀这个问题，从而</w:t>
      </w:r>
      <w:r w:rsidR="000F2B52">
        <w:rPr>
          <w:rFonts w:hint="eastAsia"/>
        </w:rPr>
        <w:t>得出溶液中的碳酸钠会干扰氯化钠的检验。</w:t>
      </w:r>
      <w:r w:rsidR="008317A6">
        <w:rPr>
          <w:rFonts w:hint="eastAsia"/>
        </w:rPr>
        <w:t>而在在线教学中，无法实时进行实验，只能通过教师讲解，通过化学式的逻辑分析</w:t>
      </w:r>
      <w:r w:rsidR="00E96546">
        <w:rPr>
          <w:rFonts w:hint="eastAsia"/>
        </w:rPr>
        <w:t>来得到正确的检验方法。这样的教学，更多从理性层面去理解，缺乏直观感性的认识，</w:t>
      </w:r>
      <w:r w:rsidR="00667577">
        <w:rPr>
          <w:rFonts w:hint="eastAsia"/>
        </w:rPr>
        <w:t>对于逻辑推理能力比较差的同学，这部分接受程度就会比较低。</w:t>
      </w:r>
    </w:p>
    <w:p w14:paraId="1B427AB3" w14:textId="6D9E3758" w:rsidR="003807E3" w:rsidRPr="00F716E7" w:rsidRDefault="00521E5C" w:rsidP="00227CE4">
      <w:pPr>
        <w:ind w:left="420" w:firstLineChars="200" w:firstLine="420"/>
      </w:pPr>
      <w:r>
        <w:t>3</w:t>
      </w:r>
      <w:r w:rsidR="003807E3">
        <w:t>.3</w:t>
      </w:r>
      <w:r w:rsidR="00266645">
        <w:rPr>
          <w:rFonts w:hint="eastAsia"/>
        </w:rPr>
        <w:t>例题</w:t>
      </w:r>
      <w:r w:rsidR="00266645">
        <w:t>2</w:t>
      </w:r>
      <w:r w:rsidR="00266645">
        <w:rPr>
          <w:rFonts w:hint="eastAsia"/>
        </w:rPr>
        <w:t>：检验</w:t>
      </w:r>
      <w:r w:rsidR="00934698" w:rsidRPr="00F716E7">
        <w:t>Na</w:t>
      </w:r>
      <w:r w:rsidR="00934698" w:rsidRPr="009448A1">
        <w:rPr>
          <w:vertAlign w:val="subscript"/>
        </w:rPr>
        <w:t>2</w:t>
      </w:r>
      <w:r w:rsidR="00934698" w:rsidRPr="00F716E7">
        <w:t>SO</w:t>
      </w:r>
      <w:r w:rsidR="00934698" w:rsidRPr="009448A1">
        <w:rPr>
          <w:vertAlign w:val="subscript"/>
        </w:rPr>
        <w:t>4</w:t>
      </w:r>
      <w:r w:rsidR="00934698" w:rsidRPr="00F716E7">
        <w:t>与Na</w:t>
      </w:r>
      <w:r w:rsidR="00934698" w:rsidRPr="009448A1">
        <w:rPr>
          <w:vertAlign w:val="subscript"/>
        </w:rPr>
        <w:t>2</w:t>
      </w:r>
      <w:r w:rsidR="00934698" w:rsidRPr="00F716E7">
        <w:t>CO</w:t>
      </w:r>
      <w:r w:rsidR="00934698" w:rsidRPr="009448A1">
        <w:rPr>
          <w:vertAlign w:val="subscript"/>
        </w:rPr>
        <w:t>3</w:t>
      </w:r>
      <w:r w:rsidR="00266645" w:rsidRPr="00F716E7">
        <w:rPr>
          <w:rFonts w:hint="eastAsia"/>
        </w:rPr>
        <w:t>的</w:t>
      </w:r>
      <w:r w:rsidR="00266645" w:rsidRPr="00F716E7">
        <w:t>混合溶液</w:t>
      </w:r>
    </w:p>
    <w:p w14:paraId="0E21A521" w14:textId="77808CCA" w:rsidR="00F716E7" w:rsidRDefault="006917C8" w:rsidP="00227CE4">
      <w:pPr>
        <w:ind w:left="420" w:firstLineChars="200" w:firstLine="420"/>
      </w:pPr>
      <w:r>
        <w:rPr>
          <w:rFonts w:hint="eastAsia"/>
        </w:rPr>
        <w:t>【教师】根据之前</w:t>
      </w:r>
      <w:r w:rsidR="00756E5B">
        <w:rPr>
          <w:rFonts w:hint="eastAsia"/>
        </w:rPr>
        <w:t>讲解的解题</w:t>
      </w:r>
      <w:r>
        <w:rPr>
          <w:rFonts w:hint="eastAsia"/>
        </w:rPr>
        <w:t>4</w:t>
      </w:r>
      <w:r w:rsidR="0087732D">
        <w:rPr>
          <w:rFonts w:hint="eastAsia"/>
        </w:rPr>
        <w:t>步</w:t>
      </w:r>
      <w:r>
        <w:rPr>
          <w:rFonts w:hint="eastAsia"/>
        </w:rPr>
        <w:t>，尝试完成</w:t>
      </w:r>
      <w:r w:rsidRPr="00F716E7">
        <w:t>Na</w:t>
      </w:r>
      <w:r w:rsidRPr="009448A1">
        <w:rPr>
          <w:vertAlign w:val="subscript"/>
        </w:rPr>
        <w:t>2</w:t>
      </w:r>
      <w:r w:rsidRPr="00F716E7">
        <w:t>SO</w:t>
      </w:r>
      <w:r w:rsidRPr="009448A1">
        <w:rPr>
          <w:vertAlign w:val="subscript"/>
        </w:rPr>
        <w:t>4</w:t>
      </w:r>
      <w:r w:rsidRPr="00F716E7">
        <w:t>与Na</w:t>
      </w:r>
      <w:r w:rsidRPr="009448A1">
        <w:rPr>
          <w:vertAlign w:val="subscript"/>
        </w:rPr>
        <w:t>2</w:t>
      </w:r>
      <w:r w:rsidRPr="00F716E7">
        <w:t>CO</w:t>
      </w:r>
      <w:r w:rsidRPr="009448A1">
        <w:rPr>
          <w:vertAlign w:val="subscript"/>
        </w:rPr>
        <w:t>3</w:t>
      </w:r>
      <w:r w:rsidRPr="00F716E7">
        <w:rPr>
          <w:rFonts w:hint="eastAsia"/>
        </w:rPr>
        <w:t>的</w:t>
      </w:r>
      <w:r w:rsidRPr="00F716E7">
        <w:t>混合溶液</w:t>
      </w:r>
      <w:r>
        <w:rPr>
          <w:rFonts w:hint="eastAsia"/>
        </w:rPr>
        <w:t>的检验</w:t>
      </w:r>
    </w:p>
    <w:p w14:paraId="432F2225" w14:textId="71B46274" w:rsidR="00957155" w:rsidRDefault="006917C8" w:rsidP="00227CE4">
      <w:pPr>
        <w:ind w:left="420" w:firstLineChars="200" w:firstLine="420"/>
      </w:pPr>
      <w:r>
        <w:rPr>
          <w:rFonts w:hint="eastAsia"/>
        </w:rPr>
        <w:t>【学生】根据之前的听讲，尝试分析干扰，并完成</w:t>
      </w:r>
      <w:r w:rsidR="002F6976">
        <w:rPr>
          <w:rFonts w:hint="eastAsia"/>
        </w:rPr>
        <w:t>学案</w:t>
      </w:r>
      <w:r w:rsidR="00806B45">
        <w:rPr>
          <w:rFonts w:hint="eastAsia"/>
        </w:rPr>
        <w:t>，拍照通过钉钉消息发送给教师</w:t>
      </w:r>
    </w:p>
    <w:p w14:paraId="20672280" w14:textId="023DB7CB" w:rsidR="00C723FC" w:rsidRDefault="00C723FC" w:rsidP="00227CE4">
      <w:pPr>
        <w:ind w:left="420" w:firstLineChars="200" w:firstLine="420"/>
      </w:pPr>
      <w:r>
        <w:rPr>
          <w:rFonts w:hint="eastAsia"/>
        </w:rPr>
        <w:t>【教师】对典型的学生学案进行评价：</w:t>
      </w:r>
    </w:p>
    <w:p w14:paraId="10892D93" w14:textId="6A940D09" w:rsidR="00C723FC" w:rsidRDefault="00312DCD" w:rsidP="00227CE4">
      <w:pPr>
        <w:ind w:left="420" w:firstLineChars="200" w:firstLine="420"/>
      </w:pPr>
      <w:r>
        <w:rPr>
          <w:rFonts w:hint="eastAsia"/>
        </w:rPr>
        <w:t>大部分学生都能</w:t>
      </w:r>
      <w:r w:rsidR="000265F9">
        <w:rPr>
          <w:rFonts w:hint="eastAsia"/>
        </w:rPr>
        <w:t>找出干扰，得出先加酸检验碳酸钠，再加钡盐检验硫酸钠的方案，但</w:t>
      </w:r>
      <w:r w:rsidR="00743D60">
        <w:rPr>
          <w:rFonts w:hint="eastAsia"/>
        </w:rPr>
        <w:t>部分</w:t>
      </w:r>
      <w:r w:rsidR="000265F9">
        <w:rPr>
          <w:rFonts w:hint="eastAsia"/>
        </w:rPr>
        <w:t>学生遗漏先加过量/足量的酸以除尽碳酸钠。</w:t>
      </w:r>
      <w:r w:rsidR="00A85800">
        <w:rPr>
          <w:rFonts w:hint="eastAsia"/>
        </w:rPr>
        <w:t>教师再次强调滴加过量的酸的意义是</w:t>
      </w:r>
      <w:r w:rsidR="004A0E52">
        <w:rPr>
          <w:rFonts w:hint="eastAsia"/>
        </w:rPr>
        <w:t>除尽碳酸钠防止对硫酸钠的检验造成干扰。</w:t>
      </w:r>
    </w:p>
    <w:p w14:paraId="65D8980F" w14:textId="2896E95D" w:rsidR="00A85800" w:rsidRDefault="00A85800" w:rsidP="00227CE4">
      <w:pPr>
        <w:ind w:left="420" w:firstLineChars="200" w:firstLine="420"/>
      </w:pPr>
      <w:r>
        <w:rPr>
          <w:rFonts w:hint="eastAsia"/>
        </w:rPr>
        <w:t>【教师】</w:t>
      </w:r>
      <w:r w:rsidR="006F408C">
        <w:rPr>
          <w:rFonts w:hint="eastAsia"/>
        </w:rPr>
        <w:t>引导学生总结检验盐酸盐、硫酸盐、碳酸盐的一般规律。</w:t>
      </w:r>
    </w:p>
    <w:p w14:paraId="02948B85" w14:textId="52DA8C62" w:rsidR="00FE2DF6" w:rsidRPr="00F716E7" w:rsidRDefault="00562F48" w:rsidP="00521E5C">
      <w:pPr>
        <w:ind w:left="420" w:firstLineChars="4200" w:firstLine="420"/>
      </w:pPr>
      <w:r w:rsidRPr="00562F48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E127CC" w:rsidRPr="00E127CC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521E5C">
        <w:t>3</w:t>
      </w:r>
      <w:r w:rsidR="00FE2DF6">
        <w:t>.</w:t>
      </w:r>
      <w:r w:rsidR="00521E5C">
        <w:t>4</w:t>
      </w:r>
      <w:r w:rsidR="00FE2DF6">
        <w:rPr>
          <w:rFonts w:hint="eastAsia"/>
        </w:rPr>
        <w:t>例题</w:t>
      </w:r>
      <w:r w:rsidR="00FE2DF6">
        <w:t>3</w:t>
      </w:r>
      <w:r w:rsidR="00FE2DF6">
        <w:rPr>
          <w:rFonts w:hint="eastAsia"/>
        </w:rPr>
        <w:t>：讨论</w:t>
      </w:r>
      <w:r w:rsidR="00FE2DF6" w:rsidRPr="00360F6A">
        <w:rPr>
          <w:szCs w:val="21"/>
        </w:rPr>
        <w:t>NaC</w:t>
      </w:r>
      <w:r w:rsidR="00FE2DF6">
        <w:rPr>
          <w:szCs w:val="21"/>
        </w:rPr>
        <w:t>l</w:t>
      </w:r>
      <w:r w:rsidR="00FE2DF6">
        <w:rPr>
          <w:rFonts w:hint="eastAsia"/>
          <w:szCs w:val="21"/>
        </w:rPr>
        <w:t>，</w:t>
      </w:r>
      <w:r w:rsidR="00FE2DF6" w:rsidRPr="00360F6A">
        <w:rPr>
          <w:szCs w:val="21"/>
        </w:rPr>
        <w:t>Na</w:t>
      </w:r>
      <w:r w:rsidR="00FE2DF6" w:rsidRPr="00360F6A">
        <w:rPr>
          <w:szCs w:val="21"/>
          <w:vertAlign w:val="subscript"/>
        </w:rPr>
        <w:t>2</w:t>
      </w:r>
      <w:r w:rsidR="00FE2DF6" w:rsidRPr="00360F6A">
        <w:rPr>
          <w:szCs w:val="21"/>
        </w:rPr>
        <w:t>SO</w:t>
      </w:r>
      <w:r w:rsidR="00FE2DF6" w:rsidRPr="00360F6A">
        <w:rPr>
          <w:szCs w:val="21"/>
          <w:vertAlign w:val="subscript"/>
        </w:rPr>
        <w:t>4</w:t>
      </w:r>
      <w:r w:rsidR="00FE2DF6" w:rsidRPr="00360F6A">
        <w:rPr>
          <w:szCs w:val="21"/>
        </w:rPr>
        <w:t>与Na</w:t>
      </w:r>
      <w:r w:rsidR="00FE2DF6" w:rsidRPr="00360F6A">
        <w:rPr>
          <w:szCs w:val="21"/>
          <w:vertAlign w:val="subscript"/>
        </w:rPr>
        <w:t>2</w:t>
      </w:r>
      <w:r w:rsidR="00FE2DF6" w:rsidRPr="00360F6A">
        <w:rPr>
          <w:szCs w:val="21"/>
        </w:rPr>
        <w:t>CO</w:t>
      </w:r>
      <w:r w:rsidR="00FE2DF6" w:rsidRPr="00360F6A">
        <w:rPr>
          <w:szCs w:val="21"/>
          <w:vertAlign w:val="subscript"/>
        </w:rPr>
        <w:t>3</w:t>
      </w:r>
      <w:r w:rsidR="00FE2DF6">
        <w:rPr>
          <w:rFonts w:hint="eastAsia"/>
        </w:rPr>
        <w:t>混合溶液的检验</w:t>
      </w:r>
    </w:p>
    <w:p w14:paraId="286F0FE0" w14:textId="71E008E2" w:rsidR="002D6FF6" w:rsidRDefault="00FE2DF6" w:rsidP="00227CE4">
      <w:pPr>
        <w:ind w:left="420" w:firstLineChars="200" w:firstLine="420"/>
      </w:pPr>
      <w:r>
        <w:rPr>
          <w:rFonts w:hint="eastAsia"/>
        </w:rPr>
        <w:t>【教师】</w:t>
      </w:r>
      <w:r w:rsidR="00AF730C">
        <w:rPr>
          <w:rFonts w:hint="eastAsia"/>
        </w:rPr>
        <w:t>根据</w:t>
      </w:r>
      <w:r w:rsidR="00DD72DE">
        <w:rPr>
          <w:rFonts w:hint="eastAsia"/>
        </w:rPr>
        <w:t>例1，例2中小结的一般</w:t>
      </w:r>
      <w:r w:rsidR="00F31740">
        <w:rPr>
          <w:rFonts w:hint="eastAsia"/>
        </w:rPr>
        <w:t>规律</w:t>
      </w:r>
      <w:r w:rsidR="00DD72DE">
        <w:rPr>
          <w:rFonts w:hint="eastAsia"/>
        </w:rPr>
        <w:t>，</w:t>
      </w:r>
      <w:r w:rsidR="003A29EF">
        <w:rPr>
          <w:rFonts w:hint="eastAsia"/>
        </w:rPr>
        <w:t>很快完成例题3</w:t>
      </w:r>
      <w:r w:rsidR="003A29EF">
        <w:t>.</w:t>
      </w:r>
    </w:p>
    <w:p w14:paraId="38FD685D" w14:textId="33EC1F32" w:rsidR="003A29EF" w:rsidRDefault="003A29EF" w:rsidP="00227CE4">
      <w:pPr>
        <w:ind w:left="420" w:firstLineChars="200" w:firstLine="420"/>
      </w:pPr>
      <w:r>
        <w:rPr>
          <w:rFonts w:hint="eastAsia"/>
        </w:rPr>
        <w:t>【学生】</w:t>
      </w:r>
      <w:r w:rsidR="00644A3E">
        <w:rPr>
          <w:rFonts w:hint="eastAsia"/>
        </w:rPr>
        <w:t>根据</w:t>
      </w:r>
      <w:r w:rsidR="00A62CF8">
        <w:rPr>
          <w:rFonts w:hint="eastAsia"/>
        </w:rPr>
        <w:t>例1，例2中小结的</w:t>
      </w:r>
      <w:r w:rsidR="00F31740">
        <w:rPr>
          <w:rFonts w:hint="eastAsia"/>
        </w:rPr>
        <w:t>一般规律，完成学案例题3</w:t>
      </w:r>
    </w:p>
    <w:p w14:paraId="1A8ECCC6" w14:textId="77777777" w:rsidR="008470F4" w:rsidRDefault="008470F4" w:rsidP="00227CE4">
      <w:pPr>
        <w:ind w:left="420" w:firstLineChars="200" w:firstLine="420"/>
      </w:pPr>
      <w:r>
        <w:rPr>
          <w:rFonts w:hint="eastAsia"/>
        </w:rPr>
        <w:t>【教师】对典型的学生学案进行评价：</w:t>
      </w:r>
    </w:p>
    <w:p w14:paraId="57D248F1" w14:textId="21BBB96A" w:rsidR="008470F4" w:rsidRDefault="008470F4" w:rsidP="00227CE4">
      <w:pPr>
        <w:ind w:left="420" w:firstLineChars="200" w:firstLine="420"/>
      </w:pPr>
      <w:r>
        <w:rPr>
          <w:rFonts w:hint="eastAsia"/>
        </w:rPr>
        <w:t>大部分学生都能</w:t>
      </w:r>
      <w:r w:rsidR="00A62CF8">
        <w:rPr>
          <w:rFonts w:hint="eastAsia"/>
        </w:rPr>
        <w:t>抓住先碳酸盐，后硫酸盐，最后盐酸盐的一般规律，得到先用足量硝酸，再用足量硝酸钡，最后用硝酸银的正确方案。</w:t>
      </w:r>
      <w:r>
        <w:rPr>
          <w:rFonts w:hint="eastAsia"/>
        </w:rPr>
        <w:t>教师再次强调滴加</w:t>
      </w:r>
      <w:r w:rsidR="00A62CF8">
        <w:rPr>
          <w:rFonts w:hint="eastAsia"/>
        </w:rPr>
        <w:t>足</w:t>
      </w:r>
      <w:r>
        <w:rPr>
          <w:rFonts w:hint="eastAsia"/>
        </w:rPr>
        <w:t>量的</w:t>
      </w:r>
      <w:r w:rsidR="00A62CF8">
        <w:rPr>
          <w:rFonts w:hint="eastAsia"/>
        </w:rPr>
        <w:t>试剂</w:t>
      </w:r>
      <w:r>
        <w:rPr>
          <w:rFonts w:hint="eastAsia"/>
        </w:rPr>
        <w:t>的意义是</w:t>
      </w:r>
      <w:r w:rsidR="00A62CF8">
        <w:rPr>
          <w:rFonts w:hint="eastAsia"/>
        </w:rPr>
        <w:t>检验并</w:t>
      </w:r>
      <w:r>
        <w:rPr>
          <w:rFonts w:hint="eastAsia"/>
        </w:rPr>
        <w:t>除尽碳酸钠</w:t>
      </w:r>
      <w:r w:rsidR="00A62CF8">
        <w:rPr>
          <w:rFonts w:hint="eastAsia"/>
        </w:rPr>
        <w:t>（硫酸钠）</w:t>
      </w:r>
      <w:r>
        <w:rPr>
          <w:rFonts w:hint="eastAsia"/>
        </w:rPr>
        <w:t>防止对</w:t>
      </w:r>
      <w:r w:rsidR="00A62CF8">
        <w:rPr>
          <w:rFonts w:hint="eastAsia"/>
        </w:rPr>
        <w:t>氯化钠</w:t>
      </w:r>
      <w:r>
        <w:rPr>
          <w:rFonts w:hint="eastAsia"/>
        </w:rPr>
        <w:t>的检验造成干扰。</w:t>
      </w:r>
      <w:r w:rsidR="00C64EA3">
        <w:rPr>
          <w:rFonts w:hint="eastAsia"/>
        </w:rPr>
        <w:t>检验过程中产生2次沉淀中间需要过滤。</w:t>
      </w:r>
    </w:p>
    <w:p w14:paraId="39C4E8BB" w14:textId="1A7F3A8D" w:rsidR="00BA3294" w:rsidRDefault="00BA3294" w:rsidP="00227CE4">
      <w:pPr>
        <w:ind w:left="420" w:firstLineChars="200" w:firstLine="420"/>
      </w:pPr>
      <w:r>
        <w:rPr>
          <w:rFonts w:hint="eastAsia"/>
        </w:rPr>
        <w:t>【分析】课堂教学中，往往会请比较出色的同学讲一讲</w:t>
      </w:r>
      <w:r w:rsidR="00D803C4">
        <w:rPr>
          <w:rFonts w:hint="eastAsia"/>
        </w:rPr>
        <w:t>如何进行正确思维，为其他同学进行思维示范，或者就学生做题的典型错误，请出现这种错误的同学淡淡他当时</w:t>
      </w:r>
      <w:r w:rsidR="00FD0B47">
        <w:rPr>
          <w:rFonts w:hint="eastAsia"/>
        </w:rPr>
        <w:t>是怎么思考的，分析产生错误的原因。</w:t>
      </w:r>
      <w:r w:rsidR="00B15B52">
        <w:rPr>
          <w:rFonts w:hint="eastAsia"/>
        </w:rPr>
        <w:t>这样既能够让优秀的学生形成表率</w:t>
      </w:r>
      <w:r w:rsidR="00FF0F6A">
        <w:rPr>
          <w:rFonts w:hint="eastAsia"/>
        </w:rPr>
        <w:t>，也能够及时的了解学生容易犯的错误，有针对性的进行解决。</w:t>
      </w:r>
      <w:r w:rsidR="00821C94">
        <w:rPr>
          <w:rFonts w:hint="eastAsia"/>
        </w:rPr>
        <w:t>在线教学中，因为</w:t>
      </w:r>
      <w:r w:rsidR="00212569">
        <w:rPr>
          <w:rFonts w:hint="eastAsia"/>
        </w:rPr>
        <w:t>网络上传需要时间，有网络延时，所以一般都会找最早接收到的学生的作业作为展示</w:t>
      </w:r>
      <w:r w:rsidR="004A17EE">
        <w:rPr>
          <w:rFonts w:hint="eastAsia"/>
        </w:rPr>
        <w:t>。这样的教学过程中，会忽略学习程度比较差的学生的学习情况，无法及时的对他们的学习情况进行了解</w:t>
      </w:r>
      <w:r w:rsidR="00FF0F6A">
        <w:rPr>
          <w:rFonts w:hint="eastAsia"/>
        </w:rPr>
        <w:t>。对于这部分学生，只能在后面的在线答疑和交流中解决他们学习上的问题。</w:t>
      </w:r>
    </w:p>
    <w:p w14:paraId="2BEE7D82" w14:textId="0E59CCA3" w:rsidR="008470F4" w:rsidRDefault="00521E5C" w:rsidP="00227CE4">
      <w:pPr>
        <w:ind w:left="420" w:firstLineChars="200" w:firstLine="420"/>
      </w:pPr>
      <w:r>
        <w:t>3</w:t>
      </w:r>
      <w:r w:rsidR="00C64EA3">
        <w:t>.</w:t>
      </w:r>
      <w:r>
        <w:t>5</w:t>
      </w:r>
      <w:r w:rsidR="00F74016">
        <w:rPr>
          <w:rFonts w:hint="eastAsia"/>
        </w:rPr>
        <w:t>巩固应用：</w:t>
      </w:r>
      <w:r w:rsidR="00252E4C">
        <w:rPr>
          <w:rFonts w:hint="eastAsia"/>
        </w:rPr>
        <w:t>练习1</w:t>
      </w:r>
    </w:p>
    <w:p w14:paraId="5BCD8AF6" w14:textId="1A82C458" w:rsidR="00F078DA" w:rsidRDefault="00F078DA" w:rsidP="00227CE4">
      <w:pPr>
        <w:ind w:left="420" w:firstLineChars="200" w:firstLine="420"/>
      </w:pPr>
      <w:r>
        <w:rPr>
          <w:rFonts w:hint="eastAsia"/>
        </w:rPr>
        <w:t>【学生】完成学案上练习1，巩固</w:t>
      </w:r>
      <w:r w:rsidR="00844F3C">
        <w:rPr>
          <w:rFonts w:hint="eastAsia"/>
        </w:rPr>
        <w:t>盐类的检验方法</w:t>
      </w:r>
    </w:p>
    <w:p w14:paraId="4A48E964" w14:textId="5C11B246" w:rsidR="00844F3C" w:rsidRDefault="00844F3C" w:rsidP="00227CE4">
      <w:pPr>
        <w:ind w:left="420" w:firstLineChars="200" w:firstLine="420"/>
        <w:rPr>
          <w:szCs w:val="21"/>
        </w:rPr>
      </w:pPr>
      <w:r>
        <w:rPr>
          <w:rFonts w:hint="eastAsia"/>
        </w:rPr>
        <w:t>【教师】利用P</w:t>
      </w:r>
      <w:r>
        <w:t>PT</w:t>
      </w:r>
      <w:r>
        <w:rPr>
          <w:rFonts w:hint="eastAsia"/>
        </w:rPr>
        <w:t>和</w:t>
      </w:r>
      <w:r>
        <w:rPr>
          <w:rFonts w:hint="eastAsia"/>
          <w:szCs w:val="21"/>
        </w:rPr>
        <w:t>W</w:t>
      </w:r>
      <w:r>
        <w:rPr>
          <w:szCs w:val="21"/>
        </w:rPr>
        <w:t>INDOWS SURFACE PRO</w:t>
      </w:r>
      <w:r>
        <w:rPr>
          <w:rFonts w:hint="eastAsia"/>
          <w:szCs w:val="21"/>
        </w:rPr>
        <w:t>自带的手写笔对关键部分进行圈划讲解，像板书一样逐渐推断出解题结果。</w:t>
      </w:r>
    </w:p>
    <w:p w14:paraId="25B32143" w14:textId="127250F3" w:rsidR="00844F3C" w:rsidRDefault="003C2F76" w:rsidP="00227CE4">
      <w:pPr>
        <w:ind w:left="420" w:firstLineChars="200" w:firstLine="420"/>
      </w:pPr>
      <w:r>
        <w:rPr>
          <w:rFonts w:hint="eastAsia"/>
        </w:rPr>
        <w:t>【学生】对解答进行自批订正</w:t>
      </w:r>
    </w:p>
    <w:p w14:paraId="77ED4DDC" w14:textId="700385E2" w:rsidR="00521F47" w:rsidRDefault="00521F47" w:rsidP="00521F47">
      <w:pPr>
        <w:ind w:firstLineChars="200" w:firstLine="420"/>
        <w:rPr>
          <w:szCs w:val="21"/>
        </w:rPr>
      </w:pPr>
      <w:r>
        <w:rPr>
          <w:rFonts w:hint="eastAsia"/>
        </w:rPr>
        <w:t>【分析】</w:t>
      </w:r>
      <w:r w:rsidR="00627F24">
        <w:rPr>
          <w:rFonts w:hint="eastAsia"/>
        </w:rPr>
        <w:t>课堂上，可以通过板书，很好的帮助学生理清解题思路。在线教学中，</w:t>
      </w:r>
      <w:r>
        <w:rPr>
          <w:rFonts w:hint="eastAsia"/>
        </w:rPr>
        <w:t>受限于P</w:t>
      </w:r>
      <w:r>
        <w:t>PT</w:t>
      </w:r>
      <w:r>
        <w:rPr>
          <w:rFonts w:hint="eastAsia"/>
        </w:rPr>
        <w:t>动画的呆板，有些题目的解题过程需要用非常复杂的动画才能分析清楚，我这节课充分利用了</w:t>
      </w:r>
      <w:r>
        <w:rPr>
          <w:rFonts w:hint="eastAsia"/>
          <w:szCs w:val="21"/>
        </w:rPr>
        <w:t>W</w:t>
      </w:r>
      <w:r>
        <w:rPr>
          <w:szCs w:val="21"/>
        </w:rPr>
        <w:t>INDOWS SURFACE PRO</w:t>
      </w:r>
      <w:r>
        <w:rPr>
          <w:rFonts w:hint="eastAsia"/>
          <w:szCs w:val="21"/>
        </w:rPr>
        <w:t>自带的手写笔，模拟日常教学中板书书写的过程，使学生对于解题过程和逻辑有一个形成性的学习过程，更有利于题意的理解。</w:t>
      </w:r>
    </w:p>
    <w:p w14:paraId="67656D3A" w14:textId="57C05CC0" w:rsidR="00B67264" w:rsidRDefault="00B67264" w:rsidP="00227CE4">
      <w:pPr>
        <w:pStyle w:val="a7"/>
        <w:numPr>
          <w:ilvl w:val="0"/>
          <w:numId w:val="1"/>
        </w:numPr>
        <w:ind w:firstLine="420"/>
      </w:pPr>
      <w:r>
        <w:rPr>
          <w:rFonts w:hint="eastAsia"/>
        </w:rPr>
        <w:t>教学效果与反思</w:t>
      </w:r>
    </w:p>
    <w:p w14:paraId="53E27082" w14:textId="1327382E" w:rsidR="00332205" w:rsidRDefault="00332205" w:rsidP="00921ED4">
      <w:pPr>
        <w:ind w:firstLineChars="200" w:firstLine="420"/>
      </w:pPr>
      <w:r>
        <w:rPr>
          <w:rFonts w:hint="eastAsia"/>
        </w:rPr>
        <w:t>4.</w:t>
      </w:r>
      <w:r>
        <w:t xml:space="preserve">1 </w:t>
      </w:r>
      <w:r w:rsidR="00530529">
        <w:rPr>
          <w:rFonts w:hint="eastAsia"/>
        </w:rPr>
        <w:t>根据</w:t>
      </w:r>
      <w:r w:rsidR="0077093F">
        <w:rPr>
          <w:rFonts w:hint="eastAsia"/>
        </w:rPr>
        <w:t>核心问题或任务，</w:t>
      </w:r>
      <w:r w:rsidR="00110796">
        <w:rPr>
          <w:rFonts w:hint="eastAsia"/>
        </w:rPr>
        <w:t>基于学生认知发展</w:t>
      </w:r>
      <w:r w:rsidR="001F75D3">
        <w:rPr>
          <w:rFonts w:hint="eastAsia"/>
        </w:rPr>
        <w:t>，设计子问题或任务</w:t>
      </w:r>
      <w:r w:rsidR="00C70BC8">
        <w:rPr>
          <w:rFonts w:hint="eastAsia"/>
        </w:rPr>
        <w:t>，培养证据推理的核心素养</w:t>
      </w:r>
    </w:p>
    <w:p w14:paraId="219A5F4E" w14:textId="6E5512F8" w:rsidR="00D5519B" w:rsidRDefault="002F3D1C" w:rsidP="00921ED4">
      <w:pPr>
        <w:ind w:firstLineChars="200" w:firstLine="420"/>
      </w:pPr>
      <w:r>
        <w:rPr>
          <w:rFonts w:hint="eastAsia"/>
        </w:rPr>
        <w:lastRenderedPageBreak/>
        <w:t>化学教学要从学生已有的经验出发，让他们在熟悉的生活情景中感受化学的重要性，逐步学会分析和解决与化学有关的一些简单的试剂问题，通过学生积极、主动的实验活动，体验知识的形成过程，获得结论。</w:t>
      </w:r>
      <w:r w:rsidR="00530529">
        <w:rPr>
          <w:rFonts w:hint="eastAsia"/>
        </w:rPr>
        <w:t>本节课基于“如何检验</w:t>
      </w:r>
      <w:r w:rsidR="00DC255D">
        <w:t>碳酸钠、氯化钠、硫酸钠的混合溶液</w:t>
      </w:r>
      <w:r w:rsidR="00530529">
        <w:rPr>
          <w:rFonts w:hint="eastAsia"/>
        </w:rPr>
        <w:t>”</w:t>
      </w:r>
      <w:r w:rsidR="00DC255D">
        <w:rPr>
          <w:rFonts w:hint="eastAsia"/>
        </w:rPr>
        <w:t>这一核心任务，先</w:t>
      </w:r>
      <w:r w:rsidR="007D58EE">
        <w:rPr>
          <w:rFonts w:hint="eastAsia"/>
        </w:rPr>
        <w:t>根据</w:t>
      </w:r>
      <w:r w:rsidR="0022526C">
        <w:rPr>
          <w:rFonts w:hint="eastAsia"/>
        </w:rPr>
        <w:t>学生已有</w:t>
      </w:r>
      <w:r w:rsidR="007D58EE">
        <w:rPr>
          <w:rFonts w:hint="eastAsia"/>
        </w:rPr>
        <w:t>化学知识：</w:t>
      </w:r>
      <w:r w:rsidR="005816C1">
        <w:rPr>
          <w:rFonts w:hint="eastAsia"/>
        </w:rPr>
        <w:t>盐类的化学性质</w:t>
      </w:r>
      <w:r w:rsidR="007D58EE">
        <w:rPr>
          <w:rFonts w:hint="eastAsia"/>
        </w:rPr>
        <w:t>和溶解性</w:t>
      </w:r>
      <w:r w:rsidR="0022526C">
        <w:rPr>
          <w:rFonts w:hint="eastAsia"/>
        </w:rPr>
        <w:t>，</w:t>
      </w:r>
      <w:r w:rsidR="007D58EE">
        <w:rPr>
          <w:rFonts w:hint="eastAsia"/>
        </w:rPr>
        <w:t>推理检验</w:t>
      </w:r>
      <w:r w:rsidR="00A3563D">
        <w:rPr>
          <w:rFonts w:hint="eastAsia"/>
        </w:rPr>
        <w:t>单一组分碳酸钠、氯化钠、硫酸钠的方法。</w:t>
      </w:r>
      <w:r w:rsidR="002B46EC">
        <w:rPr>
          <w:rFonts w:hint="eastAsia"/>
        </w:rPr>
        <w:t>再提升难度，</w:t>
      </w:r>
      <w:r w:rsidR="007631C8">
        <w:rPr>
          <w:rFonts w:hint="eastAsia"/>
        </w:rPr>
        <w:t>提出</w:t>
      </w:r>
      <w:r w:rsidR="007631C8">
        <w:t>”</w:t>
      </w:r>
      <w:r w:rsidR="002B46EC">
        <w:rPr>
          <w:rFonts w:hint="eastAsia"/>
        </w:rPr>
        <w:t>设计两两混合盐溶液的检验</w:t>
      </w:r>
      <w:r w:rsidR="007631C8">
        <w:t>”</w:t>
      </w:r>
      <w:r w:rsidR="007631C8">
        <w:rPr>
          <w:rFonts w:hint="eastAsia"/>
        </w:rPr>
        <w:t>的问题</w:t>
      </w:r>
      <w:r w:rsidR="002B46EC">
        <w:rPr>
          <w:rFonts w:hint="eastAsia"/>
        </w:rPr>
        <w:t>。在</w:t>
      </w:r>
      <w:r w:rsidR="007631C8">
        <w:rPr>
          <w:rFonts w:hint="eastAsia"/>
        </w:rPr>
        <w:t>这个问题的解决过程中，</w:t>
      </w:r>
      <w:r w:rsidR="00DA498F">
        <w:rPr>
          <w:rFonts w:hint="eastAsia"/>
        </w:rPr>
        <w:t>模仿市录课中张老师的</w:t>
      </w:r>
      <w:r w:rsidR="004F2440">
        <w:rPr>
          <w:rFonts w:hint="eastAsia"/>
        </w:rPr>
        <w:t>“对症下药”“理清先后”“明确用量”</w:t>
      </w:r>
      <w:r w:rsidR="00DA498F">
        <w:rPr>
          <w:rFonts w:hint="eastAsia"/>
        </w:rPr>
        <w:t>三步法</w:t>
      </w:r>
      <w:r w:rsidR="004F2440">
        <w:rPr>
          <w:rFonts w:hint="eastAsia"/>
        </w:rPr>
        <w:t>，</w:t>
      </w:r>
      <w:r w:rsidR="00714D0D">
        <w:rPr>
          <w:rFonts w:hint="eastAsia"/>
        </w:rPr>
        <w:t>确立了“回忆方法，对症下药”“明确干扰理清先后”“选择试剂避免干扰”“明确用量试剂过量”四步关键步骤，</w:t>
      </w:r>
      <w:r w:rsidR="00B962C8">
        <w:rPr>
          <w:rFonts w:hint="eastAsia"/>
        </w:rPr>
        <w:t>引导学生利用相关物质反应的化学方程式推理反应中</w:t>
      </w:r>
      <w:r w:rsidR="003757BF">
        <w:rPr>
          <w:rFonts w:hint="eastAsia"/>
        </w:rPr>
        <w:t>会产生的沉淀</w:t>
      </w:r>
      <w:r w:rsidR="00BB1D23">
        <w:rPr>
          <w:rFonts w:hint="eastAsia"/>
        </w:rPr>
        <w:t>，通过</w:t>
      </w:r>
      <w:r w:rsidR="00B43A13">
        <w:rPr>
          <w:rFonts w:hint="eastAsia"/>
        </w:rPr>
        <w:t>“</w:t>
      </w:r>
      <w:r w:rsidR="00CF6AEC">
        <w:rPr>
          <w:rFonts w:hint="eastAsia"/>
        </w:rPr>
        <w:t>一种试剂</w:t>
      </w:r>
      <w:r w:rsidR="00A24FCC">
        <w:rPr>
          <w:rFonts w:hint="eastAsia"/>
        </w:rPr>
        <w:t>产生</w:t>
      </w:r>
      <w:r w:rsidR="00B43A13">
        <w:rPr>
          <w:rFonts w:hint="eastAsia"/>
        </w:rPr>
        <w:t>沉淀</w:t>
      </w:r>
      <w:r w:rsidR="00A24FCC">
        <w:rPr>
          <w:rFonts w:hint="eastAsia"/>
        </w:rPr>
        <w:t>→一定是某物质</w:t>
      </w:r>
      <w:r w:rsidR="00B43A13">
        <w:rPr>
          <w:rFonts w:hint="eastAsia"/>
        </w:rPr>
        <w:t>”</w:t>
      </w:r>
      <w:r w:rsidR="005E1A3E">
        <w:rPr>
          <w:rFonts w:hint="eastAsia"/>
        </w:rPr>
        <w:t>/</w:t>
      </w:r>
      <w:r w:rsidR="00C32FFD">
        <w:rPr>
          <w:rFonts w:hint="eastAsia"/>
        </w:rPr>
        <w:t>“都产生沉淀→</w:t>
      </w:r>
      <w:r w:rsidR="00CF6AEC">
        <w:rPr>
          <w:rFonts w:hint="eastAsia"/>
        </w:rPr>
        <w:t>无法判断</w:t>
      </w:r>
      <w:r w:rsidR="00C32FFD">
        <w:rPr>
          <w:rFonts w:hint="eastAsia"/>
        </w:rPr>
        <w:t>”</w:t>
      </w:r>
      <w:r w:rsidR="00CF6AEC">
        <w:rPr>
          <w:rFonts w:hint="eastAsia"/>
        </w:rPr>
        <w:t>的</w:t>
      </w:r>
      <w:r w:rsidR="00BB1D23">
        <w:rPr>
          <w:rFonts w:hint="eastAsia"/>
        </w:rPr>
        <w:t>逻辑分析确定可以使用和不能使用的试剂和方法，</w:t>
      </w:r>
      <w:r w:rsidR="00813602">
        <w:rPr>
          <w:rFonts w:hint="eastAsia"/>
        </w:rPr>
        <w:t>通过加入试剂过量/不过量导致的后果推理试剂的一般用量——</w:t>
      </w:r>
      <w:r w:rsidR="005E1A3E">
        <w:rPr>
          <w:rFonts w:hint="eastAsia"/>
        </w:rPr>
        <w:t>“</w:t>
      </w:r>
      <w:r w:rsidR="00813602">
        <w:rPr>
          <w:rFonts w:hint="eastAsia"/>
        </w:rPr>
        <w:t>足量或过量</w:t>
      </w:r>
      <w:r w:rsidR="005E1A3E">
        <w:rPr>
          <w:rFonts w:hint="eastAsia"/>
        </w:rPr>
        <w:t>”</w:t>
      </w:r>
      <w:r w:rsidR="00813602">
        <w:rPr>
          <w:rFonts w:hint="eastAsia"/>
        </w:rPr>
        <w:t>，</w:t>
      </w:r>
      <w:r w:rsidR="008968FB">
        <w:rPr>
          <w:rFonts w:hint="eastAsia"/>
        </w:rPr>
        <w:t>以此来得到两两混合盐溶液检验的一般</w:t>
      </w:r>
      <w:r w:rsidR="006413DA">
        <w:rPr>
          <w:rFonts w:hint="eastAsia"/>
        </w:rPr>
        <w:t>方法和</w:t>
      </w:r>
      <w:r w:rsidR="008968FB">
        <w:rPr>
          <w:rFonts w:hint="eastAsia"/>
        </w:rPr>
        <w:t>步骤：</w:t>
      </w:r>
      <w:r w:rsidR="006413DA">
        <w:rPr>
          <w:rFonts w:hint="eastAsia"/>
        </w:rPr>
        <w:t>“</w:t>
      </w:r>
      <w:r w:rsidR="008968FB">
        <w:rPr>
          <w:rFonts w:hint="eastAsia"/>
        </w:rPr>
        <w:t>先</w:t>
      </w:r>
      <w:r w:rsidR="00A637F4">
        <w:rPr>
          <w:rFonts w:hint="eastAsia"/>
        </w:rPr>
        <w:t>验碳酸盐、再验硫酸盐、最后盐碳酸盐，</w:t>
      </w:r>
      <w:r w:rsidR="008968FB">
        <w:rPr>
          <w:rFonts w:hint="eastAsia"/>
        </w:rPr>
        <w:t>加入</w:t>
      </w:r>
      <w:r w:rsidR="006413DA">
        <w:rPr>
          <w:rFonts w:hint="eastAsia"/>
        </w:rPr>
        <w:t>的试剂一般是</w:t>
      </w:r>
      <w:r w:rsidR="008968FB">
        <w:rPr>
          <w:rFonts w:hint="eastAsia"/>
        </w:rPr>
        <w:t>足量的硝酸盐</w:t>
      </w:r>
      <w:r w:rsidR="006413DA">
        <w:rPr>
          <w:rFonts w:hint="eastAsia"/>
        </w:rPr>
        <w:t>”。这样的一个推理过程，极大的锻炼了学生的证据</w:t>
      </w:r>
      <w:r w:rsidR="00792087">
        <w:rPr>
          <w:rFonts w:hint="eastAsia"/>
        </w:rPr>
        <w:t>意识和逻辑</w:t>
      </w:r>
      <w:r w:rsidR="006413DA">
        <w:rPr>
          <w:rFonts w:hint="eastAsia"/>
        </w:rPr>
        <w:t>推理能力。</w:t>
      </w:r>
    </w:p>
    <w:p w14:paraId="66DD620C" w14:textId="1222C8CB" w:rsidR="00921ED4" w:rsidRDefault="00921ED4" w:rsidP="00921ED4">
      <w:pPr>
        <w:ind w:firstLineChars="200" w:firstLine="420"/>
        <w:rPr>
          <w:szCs w:val="21"/>
        </w:rPr>
      </w:pPr>
      <w:r>
        <w:rPr>
          <w:rFonts w:hint="eastAsia"/>
          <w:szCs w:val="21"/>
        </w:rPr>
        <w:t>从</w:t>
      </w:r>
      <w:r w:rsidR="002211B7">
        <w:rPr>
          <w:rFonts w:hint="eastAsia"/>
          <w:szCs w:val="21"/>
        </w:rPr>
        <w:t>本节课</w:t>
      </w:r>
      <w:r>
        <w:rPr>
          <w:rFonts w:hint="eastAsia"/>
          <w:szCs w:val="21"/>
        </w:rPr>
        <w:t>教学效果来看，大多数同学都</w:t>
      </w:r>
      <w:r w:rsidR="00990612">
        <w:rPr>
          <w:rFonts w:hint="eastAsia"/>
          <w:szCs w:val="21"/>
        </w:rPr>
        <w:t>利用两两混合燕蓉姐检验的一般方法和步骤，</w:t>
      </w:r>
      <w:r>
        <w:rPr>
          <w:rFonts w:hint="eastAsia"/>
          <w:szCs w:val="21"/>
        </w:rPr>
        <w:t>在例题3中写出碳酸盐、硫酸盐、盐酸盐混合溶液的检验方法，并利用相关方法，完成练习1中实验步骤、现象、结论的部分，达到了教学目标。对于练习1中涉及硝酸排除氢氧化钠干扰的部分，需要在后续课时中，综合酸碱盐的检验深入讨论。</w:t>
      </w:r>
    </w:p>
    <w:p w14:paraId="4F89EEC8" w14:textId="6797FEB6" w:rsidR="00D5519B" w:rsidRDefault="00D5519B" w:rsidP="00921ED4">
      <w:pPr>
        <w:ind w:firstLineChars="200" w:firstLine="420"/>
      </w:pPr>
      <w:r>
        <w:rPr>
          <w:rFonts w:hint="eastAsia"/>
          <w:szCs w:val="21"/>
        </w:rPr>
        <w:t>4.</w:t>
      </w:r>
      <w:r>
        <w:rPr>
          <w:szCs w:val="21"/>
        </w:rPr>
        <w:t xml:space="preserve">2 </w:t>
      </w:r>
      <w:r>
        <w:rPr>
          <w:rFonts w:hint="eastAsia"/>
          <w:szCs w:val="21"/>
        </w:rPr>
        <w:t>在</w:t>
      </w:r>
      <w:r w:rsidR="004A5257">
        <w:rPr>
          <w:rFonts w:hint="eastAsia"/>
          <w:szCs w:val="21"/>
        </w:rPr>
        <w:t>网络</w:t>
      </w:r>
      <w:r>
        <w:rPr>
          <w:rFonts w:hint="eastAsia"/>
          <w:szCs w:val="21"/>
        </w:rPr>
        <w:t>直播</w:t>
      </w:r>
      <w:r w:rsidR="004A5257">
        <w:rPr>
          <w:rFonts w:hint="eastAsia"/>
          <w:szCs w:val="21"/>
        </w:rPr>
        <w:t>教学</w:t>
      </w:r>
      <w:r>
        <w:rPr>
          <w:rFonts w:hint="eastAsia"/>
          <w:szCs w:val="21"/>
        </w:rPr>
        <w:t>中</w:t>
      </w:r>
      <w:r w:rsidR="007018C6">
        <w:rPr>
          <w:rFonts w:hint="eastAsia"/>
          <w:szCs w:val="21"/>
        </w:rPr>
        <w:t>有效利用信息技术手段，</w:t>
      </w:r>
      <w:r>
        <w:rPr>
          <w:rFonts w:hint="eastAsia"/>
          <w:szCs w:val="21"/>
        </w:rPr>
        <w:t>确保学生积极参与课堂教学活动</w:t>
      </w:r>
      <w:r w:rsidR="00256154">
        <w:rPr>
          <w:rFonts w:hint="eastAsia"/>
          <w:szCs w:val="21"/>
        </w:rPr>
        <w:t>，</w:t>
      </w:r>
      <w:r w:rsidR="007018C6">
        <w:rPr>
          <w:rFonts w:hint="eastAsia"/>
          <w:szCs w:val="21"/>
        </w:rPr>
        <w:t>保证</w:t>
      </w:r>
      <w:r w:rsidR="00256154">
        <w:rPr>
          <w:rFonts w:hint="eastAsia"/>
          <w:szCs w:val="21"/>
        </w:rPr>
        <w:t>学习效果</w:t>
      </w:r>
    </w:p>
    <w:p w14:paraId="708E710F" w14:textId="5A2B2856" w:rsidR="00CD3FDF" w:rsidRDefault="008B369D" w:rsidP="00227CE4">
      <w:pPr>
        <w:ind w:firstLineChars="200" w:firstLine="420"/>
      </w:pPr>
      <w:r>
        <w:rPr>
          <w:rFonts w:hint="eastAsia"/>
        </w:rPr>
        <w:t>深度教学需要实现深度互动</w:t>
      </w:r>
      <w:r w:rsidR="007018C6">
        <w:rPr>
          <w:rFonts w:hint="eastAsia"/>
        </w:rPr>
        <w:t>，</w:t>
      </w:r>
      <w:r>
        <w:rPr>
          <w:rFonts w:hint="eastAsia"/>
        </w:rPr>
        <w:t>课堂教学的过程，需要实现对话、追问和思维外</w:t>
      </w:r>
      <w:r w:rsidR="00405D60">
        <w:rPr>
          <w:rFonts w:hint="eastAsia"/>
        </w:rPr>
        <w:t>显化。但是</w:t>
      </w:r>
      <w:r w:rsidR="003A029C">
        <w:rPr>
          <w:rFonts w:hint="eastAsia"/>
        </w:rPr>
        <w:t>受限于</w:t>
      </w:r>
      <w:r w:rsidR="00EE1022">
        <w:rPr>
          <w:rFonts w:hint="eastAsia"/>
        </w:rPr>
        <w:t>在线教学的环境，</w:t>
      </w:r>
      <w:r w:rsidR="00E35C6A">
        <w:rPr>
          <w:rFonts w:hint="eastAsia"/>
        </w:rPr>
        <w:t>课堂教学似乎无法再进行</w:t>
      </w:r>
      <w:r w:rsidR="00E153CB">
        <w:rPr>
          <w:rFonts w:hint="eastAsia"/>
        </w:rPr>
        <w:t>老师学生一问一答</w:t>
      </w:r>
      <w:r w:rsidR="001D7083">
        <w:rPr>
          <w:rFonts w:hint="eastAsia"/>
        </w:rPr>
        <w:t>、</w:t>
      </w:r>
      <w:r w:rsidR="00E153CB">
        <w:rPr>
          <w:rFonts w:hint="eastAsia"/>
        </w:rPr>
        <w:t>学生活动丰富的</w:t>
      </w:r>
      <w:r w:rsidR="00E35C6A">
        <w:rPr>
          <w:rFonts w:hint="eastAsia"/>
        </w:rPr>
        <w:t>启发式的课堂，</w:t>
      </w:r>
      <w:r w:rsidR="004E77BA">
        <w:rPr>
          <w:rFonts w:hint="eastAsia"/>
        </w:rPr>
        <w:t>课堂教学又回到了老师说说说的讲授式教学。</w:t>
      </w:r>
      <w:r w:rsidR="007018C6">
        <w:rPr>
          <w:rFonts w:hint="eastAsia"/>
        </w:rPr>
        <w:t>利用信息技术手段，可以一定程度上丰富教学的实施。</w:t>
      </w:r>
      <w:r w:rsidR="005441C5">
        <w:rPr>
          <w:rFonts w:hint="eastAsia"/>
        </w:rPr>
        <w:t>综合</w:t>
      </w:r>
      <w:r w:rsidR="009E63AA">
        <w:rPr>
          <w:rFonts w:hint="eastAsia"/>
        </w:rPr>
        <w:t>一段时间的在线教学效果来看，可以分成这样几种情况：1</w:t>
      </w:r>
      <w:r w:rsidR="009E63AA">
        <w:t xml:space="preserve">. </w:t>
      </w:r>
      <w:r w:rsidR="00BF4657">
        <w:rPr>
          <w:rFonts w:hint="eastAsia"/>
        </w:rPr>
        <w:t>对于学科知识比较扎实，学习</w:t>
      </w:r>
      <w:r w:rsidR="00AE1D6C">
        <w:rPr>
          <w:rFonts w:hint="eastAsia"/>
        </w:rPr>
        <w:t>态度比较好的学生，在线教学</w:t>
      </w:r>
      <w:r w:rsidR="001804C8">
        <w:rPr>
          <w:rFonts w:hint="eastAsia"/>
        </w:rPr>
        <w:t>和课堂教学效果并没有很大的差别，在</w:t>
      </w:r>
      <w:r w:rsidR="009E6A51">
        <w:rPr>
          <w:rFonts w:hint="eastAsia"/>
        </w:rPr>
        <w:t>直播课上，他们能够最积极的利用消息面板回复教师的问题，利用</w:t>
      </w:r>
      <w:r w:rsidR="00CC3ABF">
        <w:rPr>
          <w:rFonts w:hint="eastAsia"/>
        </w:rPr>
        <w:t>消息上传自己的学案，在</w:t>
      </w:r>
      <w:r w:rsidR="00086D0C">
        <w:rPr>
          <w:rFonts w:hint="eastAsia"/>
        </w:rPr>
        <w:t>直播课</w:t>
      </w:r>
      <w:r w:rsidR="001804C8">
        <w:rPr>
          <w:rFonts w:hint="eastAsia"/>
        </w:rPr>
        <w:t>后</w:t>
      </w:r>
      <w:r w:rsidR="00086D0C">
        <w:rPr>
          <w:rFonts w:hint="eastAsia"/>
        </w:rPr>
        <w:t>，</w:t>
      </w:r>
      <w:r w:rsidR="003247D6">
        <w:rPr>
          <w:rFonts w:hint="eastAsia"/>
        </w:rPr>
        <w:t>要求提交的</w:t>
      </w:r>
      <w:r w:rsidR="001804C8">
        <w:rPr>
          <w:rFonts w:hint="eastAsia"/>
        </w:rPr>
        <w:t>作业和笔记反而能更</w:t>
      </w:r>
      <w:r w:rsidR="003247D6">
        <w:rPr>
          <w:rFonts w:hint="eastAsia"/>
        </w:rPr>
        <w:t>好更及时</w:t>
      </w:r>
      <w:r w:rsidR="001804C8">
        <w:rPr>
          <w:rFonts w:hint="eastAsia"/>
        </w:rPr>
        <w:t>的帮助这部分学生整理课堂的思路，让他们</w:t>
      </w:r>
      <w:r w:rsidR="003247D6">
        <w:rPr>
          <w:rFonts w:hint="eastAsia"/>
        </w:rPr>
        <w:t>形成有效的</w:t>
      </w:r>
      <w:r w:rsidR="004A780D">
        <w:rPr>
          <w:rFonts w:hint="eastAsia"/>
        </w:rPr>
        <w:t>思考和回忆。2</w:t>
      </w:r>
      <w:r w:rsidR="004A780D">
        <w:t xml:space="preserve">. </w:t>
      </w:r>
      <w:r w:rsidR="004A780D">
        <w:rPr>
          <w:rFonts w:hint="eastAsia"/>
        </w:rPr>
        <w:t>对于学科知识一般，学习态度比较好的学生，在线</w:t>
      </w:r>
      <w:r w:rsidR="00AA3F5E">
        <w:rPr>
          <w:rFonts w:hint="eastAsia"/>
        </w:rPr>
        <w:t>课堂</w:t>
      </w:r>
      <w:r w:rsidR="004A780D">
        <w:rPr>
          <w:rFonts w:hint="eastAsia"/>
        </w:rPr>
        <w:t>教学并不能</w:t>
      </w:r>
      <w:r w:rsidR="00AA3F5E">
        <w:rPr>
          <w:rFonts w:hint="eastAsia"/>
        </w:rPr>
        <w:t>很好的教会他对应的知识点，但是在课后，这部分学生可以反复观看课堂录像，可以及时通过微信、钉钉平台找老师答疑（在线答疑</w:t>
      </w:r>
      <w:r w:rsidR="004C1B6D">
        <w:rPr>
          <w:rFonts w:hint="eastAsia"/>
        </w:rPr>
        <w:t>的比例比当面问问题的比例高很多</w:t>
      </w:r>
      <w:r w:rsidR="00AA3F5E">
        <w:rPr>
          <w:rFonts w:hint="eastAsia"/>
        </w:rPr>
        <w:t>）</w:t>
      </w:r>
      <w:r w:rsidR="004C1B6D">
        <w:rPr>
          <w:rFonts w:hint="eastAsia"/>
        </w:rPr>
        <w:t>，</w:t>
      </w:r>
      <w:r w:rsidR="00DB455B">
        <w:rPr>
          <w:rFonts w:hint="eastAsia"/>
        </w:rPr>
        <w:t>可以在在线提交作业及时订正中迅速的找到自己的问题。</w:t>
      </w:r>
      <w:r w:rsidR="00F7284E">
        <w:rPr>
          <w:rFonts w:hint="eastAsia"/>
        </w:rPr>
        <w:t>因此，综合一个阶段的学习成果，这部分学生反而比课堂教学更好，可以说实现了弯道超车。3</w:t>
      </w:r>
      <w:r w:rsidR="00F7284E">
        <w:t xml:space="preserve">. </w:t>
      </w:r>
      <w:r w:rsidR="00F620E1">
        <w:rPr>
          <w:rFonts w:hint="eastAsia"/>
        </w:rPr>
        <w:t>对于学科知识比较好，但是学习态度一般的学生，他可以很好的理解在线课堂学习的内容，</w:t>
      </w:r>
      <w:r w:rsidR="00CC3ABF">
        <w:rPr>
          <w:rFonts w:hint="eastAsia"/>
        </w:rPr>
        <w:t>积极的参与在线课堂，</w:t>
      </w:r>
      <w:r w:rsidR="00B44247">
        <w:rPr>
          <w:rFonts w:hint="eastAsia"/>
        </w:rPr>
        <w:t>但是在课后的作业和反思效果一般，一部分学生</w:t>
      </w:r>
      <w:r w:rsidR="00010AD4">
        <w:rPr>
          <w:rFonts w:hint="eastAsia"/>
        </w:rPr>
        <w:t>会利用作业帮等在线A</w:t>
      </w:r>
      <w:r w:rsidR="00010AD4">
        <w:t>PP</w:t>
      </w:r>
      <w:r w:rsidR="00010AD4">
        <w:rPr>
          <w:rFonts w:hint="eastAsia"/>
        </w:rPr>
        <w:t>完成作业，因此，一个阶段以后，对于学科知识的掌握比较不扎实，</w:t>
      </w:r>
      <w:r w:rsidR="00411897">
        <w:rPr>
          <w:rFonts w:hint="eastAsia"/>
        </w:rPr>
        <w:t>线下回归课堂以后，需要教师对于线上教学的内容进行系统性复习和</w:t>
      </w:r>
      <w:r w:rsidR="00FD3CEC">
        <w:rPr>
          <w:rFonts w:hint="eastAsia"/>
        </w:rPr>
        <w:t>习题训练，帮助他们巩固回忆在线教学的成果。4</w:t>
      </w:r>
      <w:r w:rsidR="00FD3CEC">
        <w:t xml:space="preserve">. </w:t>
      </w:r>
      <w:r w:rsidR="00FD3CEC">
        <w:rPr>
          <w:rFonts w:hint="eastAsia"/>
        </w:rPr>
        <w:t>对于学科知识</w:t>
      </w:r>
      <w:r w:rsidR="009C3F28">
        <w:rPr>
          <w:rFonts w:hint="eastAsia"/>
        </w:rPr>
        <w:t>和学习态度都比较薄弱的学生，在线教学</w:t>
      </w:r>
      <w:r w:rsidR="007743E5">
        <w:rPr>
          <w:rFonts w:hint="eastAsia"/>
        </w:rPr>
        <w:t>就比较差了。在线课堂听不懂，作业也是应付完成的。而且因为缺乏教师和学生面对面的情感交流、沟通和督促，</w:t>
      </w:r>
      <w:r w:rsidR="0049690E">
        <w:rPr>
          <w:rFonts w:hint="eastAsia"/>
        </w:rPr>
        <w:t>在在线学习的后半段会出现缺课，缺作业等情况。</w:t>
      </w:r>
      <w:r w:rsidR="000D36CA">
        <w:rPr>
          <w:rFonts w:hint="eastAsia"/>
        </w:rPr>
        <w:t>这部分学生，</w:t>
      </w:r>
      <w:r w:rsidR="00506C91">
        <w:rPr>
          <w:rFonts w:hint="eastAsia"/>
        </w:rPr>
        <w:t>只能在回归课堂教学以后，满满补课，让他找回学习的习惯和规律。</w:t>
      </w:r>
    </w:p>
    <w:p w14:paraId="0BFCB1F5" w14:textId="100D7816" w:rsidR="008B2834" w:rsidRDefault="006479A5" w:rsidP="00227CE4">
      <w:pPr>
        <w:ind w:firstLineChars="200" w:firstLine="420"/>
      </w:pPr>
      <w:r>
        <w:rPr>
          <w:rFonts w:hint="eastAsia"/>
        </w:rPr>
        <w:t>因此，</w:t>
      </w:r>
      <w:r w:rsidR="00605125">
        <w:rPr>
          <w:rFonts w:hint="eastAsia"/>
        </w:rPr>
        <w:t>对于在线教学对比课堂教学中，效果更好的一些方面，比如在线提交</w:t>
      </w:r>
      <w:r w:rsidR="00043BC3">
        <w:rPr>
          <w:rFonts w:hint="eastAsia"/>
        </w:rPr>
        <w:t>主观性的</w:t>
      </w:r>
      <w:r w:rsidR="00605125">
        <w:rPr>
          <w:rFonts w:hint="eastAsia"/>
        </w:rPr>
        <w:t>作业和笔记，在线</w:t>
      </w:r>
      <w:r w:rsidR="00043BC3">
        <w:rPr>
          <w:rFonts w:hint="eastAsia"/>
        </w:rPr>
        <w:t>及时答疑，对于终点难点的课堂提供在线学习资料等等，在接下来的</w:t>
      </w:r>
      <w:r w:rsidR="00111CED">
        <w:rPr>
          <w:rFonts w:hint="eastAsia"/>
        </w:rPr>
        <w:t>线下课堂</w:t>
      </w:r>
      <w:r w:rsidR="00043BC3">
        <w:rPr>
          <w:rFonts w:hint="eastAsia"/>
        </w:rPr>
        <w:t>教学中，应该予以发扬光大，</w:t>
      </w:r>
      <w:r w:rsidR="00000DDE">
        <w:rPr>
          <w:rFonts w:hint="eastAsia"/>
        </w:rPr>
        <w:t>持续利用和开发。对于在线教学的问题，也可以</w:t>
      </w:r>
      <w:r w:rsidR="00FF348C">
        <w:rPr>
          <w:rFonts w:hint="eastAsia"/>
        </w:rPr>
        <w:t>感悟到，在</w:t>
      </w:r>
      <w:r w:rsidR="00000DDE">
        <w:rPr>
          <w:rFonts w:hint="eastAsia"/>
        </w:rPr>
        <w:t>教育</w:t>
      </w:r>
      <w:r w:rsidR="00FF348C">
        <w:rPr>
          <w:rFonts w:hint="eastAsia"/>
        </w:rPr>
        <w:t>中</w:t>
      </w:r>
      <w:r w:rsidR="00000DDE">
        <w:rPr>
          <w:rFonts w:hint="eastAsia"/>
        </w:rPr>
        <w:t>，教师和学生之间的情感连接</w:t>
      </w:r>
      <w:r w:rsidR="00FF348C">
        <w:rPr>
          <w:rFonts w:hint="eastAsia"/>
        </w:rPr>
        <w:t>的重要性</w:t>
      </w:r>
      <w:r w:rsidR="00000DDE">
        <w:rPr>
          <w:rFonts w:hint="eastAsia"/>
        </w:rPr>
        <w:t>，为什么有的孩子</w:t>
      </w:r>
      <w:r w:rsidR="00996EBF">
        <w:rPr>
          <w:rFonts w:hint="eastAsia"/>
        </w:rPr>
        <w:t>在线下学习尚可，在线学习就放羊？因为在线下学习，教师可以通过</w:t>
      </w:r>
      <w:r w:rsidR="000602B2">
        <w:rPr>
          <w:rFonts w:hint="eastAsia"/>
        </w:rPr>
        <w:t>德育、</w:t>
      </w:r>
      <w:r w:rsidR="00E97431">
        <w:rPr>
          <w:rFonts w:hint="eastAsia"/>
        </w:rPr>
        <w:t>共</w:t>
      </w:r>
      <w:r w:rsidR="000602B2">
        <w:rPr>
          <w:rFonts w:hint="eastAsia"/>
        </w:rPr>
        <w:t>情、</w:t>
      </w:r>
      <w:r w:rsidR="00E97431">
        <w:rPr>
          <w:rFonts w:hint="eastAsia"/>
        </w:rPr>
        <w:t>批评教育、陪伴等等教育方式</w:t>
      </w:r>
      <w:r w:rsidR="000602B2">
        <w:rPr>
          <w:rFonts w:hint="eastAsia"/>
        </w:rPr>
        <w:t>，让学</w:t>
      </w:r>
      <w:r w:rsidR="000602B2">
        <w:rPr>
          <w:rFonts w:hint="eastAsia"/>
        </w:rPr>
        <w:lastRenderedPageBreak/>
        <w:t>生走在正确的轨道上。</w:t>
      </w:r>
    </w:p>
    <w:p w14:paraId="2A7C770D" w14:textId="5FA43699" w:rsidR="008B2834" w:rsidRDefault="008B2834" w:rsidP="00227CE4">
      <w:pPr>
        <w:ind w:firstLineChars="200" w:firstLine="420"/>
      </w:pPr>
      <w:r>
        <w:t>[1]Moridani M.Asynchronous video streaming vs. synchronous videoconferencing for teaching a pharmacogenetic pharmacotherapy course[J]. American Journal of Pharmaceutical Education, 2007,(1):1-10.</w:t>
      </w:r>
    </w:p>
    <w:p w14:paraId="03EFE76C" w14:textId="4A85D7E9" w:rsidR="008B2834" w:rsidRDefault="008B2834" w:rsidP="00227CE4">
      <w:pPr>
        <w:ind w:firstLineChars="200" w:firstLine="420"/>
      </w:pPr>
      <w:r>
        <w:t>[2]</w:t>
      </w:r>
      <w:r>
        <w:rPr>
          <w:rFonts w:hint="eastAsia"/>
        </w:rPr>
        <w:t>蒋志辉</w:t>
      </w:r>
      <w:r>
        <w:t>,</w:t>
      </w:r>
      <w:r>
        <w:rPr>
          <w:rFonts w:hint="eastAsia"/>
        </w:rPr>
        <w:t>赵呈领</w:t>
      </w:r>
      <w:r>
        <w:t>,</w:t>
      </w:r>
      <w:r>
        <w:rPr>
          <w:rFonts w:hint="eastAsia"/>
        </w:rPr>
        <w:t>李红霞</w:t>
      </w:r>
      <w:r>
        <w:t>,</w:t>
      </w:r>
      <w:r>
        <w:rPr>
          <w:rFonts w:hint="eastAsia"/>
        </w:rPr>
        <w:t>等</w:t>
      </w:r>
      <w:r>
        <w:t>.</w:t>
      </w:r>
      <w:r>
        <w:rPr>
          <w:rFonts w:hint="eastAsia"/>
        </w:rPr>
        <w:t>在线学习者满意度影响因素</w:t>
      </w:r>
      <w:r>
        <w:t>:</w:t>
      </w:r>
      <w:r>
        <w:rPr>
          <w:rFonts w:hint="eastAsia"/>
        </w:rPr>
        <w:t>直播情境与录播情境比较</w:t>
      </w:r>
      <w:r>
        <w:t>[J].</w:t>
      </w:r>
      <w:r>
        <w:rPr>
          <w:rFonts w:hint="eastAsia"/>
        </w:rPr>
        <w:t>开放教育研究</w:t>
      </w:r>
      <w:r>
        <w:t xml:space="preserve">,2017,(4):76-85. </w:t>
      </w:r>
    </w:p>
    <w:p w14:paraId="0DE38CF7" w14:textId="27631A79" w:rsidR="00EA3ABF" w:rsidRDefault="00D040BB" w:rsidP="00227CE4">
      <w:pPr>
        <w:ind w:firstLineChars="200" w:firstLine="420"/>
      </w:pPr>
      <w:r>
        <w:rPr>
          <w:rFonts w:hint="eastAsia"/>
        </w:rPr>
        <w:t>附件：学生学案记录</w:t>
      </w:r>
    </w:p>
    <w:p w14:paraId="1CA12B6C" w14:textId="00B9BCD3" w:rsidR="00D040BB" w:rsidRDefault="00D040BB" w:rsidP="00D040BB">
      <w:pPr>
        <w:ind w:left="420" w:firstLineChars="200" w:firstLine="420"/>
      </w:pPr>
      <w:r>
        <w:rPr>
          <w:noProof/>
        </w:rPr>
        <w:drawing>
          <wp:inline distT="0" distB="0" distL="0" distR="0" wp14:anchorId="4C0B82D0" wp14:editId="0440066F">
            <wp:extent cx="1920675" cy="864000"/>
            <wp:effectExtent l="19050" t="19050" r="22860" b="1270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920675" cy="864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5316036" wp14:editId="4244C877">
            <wp:extent cx="2523119" cy="864000"/>
            <wp:effectExtent l="19050" t="19050" r="10795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523119" cy="864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0B8C1F" w14:textId="57557887" w:rsidR="00D040BB" w:rsidRPr="00957155" w:rsidRDefault="00D040BB" w:rsidP="00D040BB">
      <w:pPr>
        <w:ind w:left="420" w:firstLineChars="200" w:firstLine="300"/>
        <w:jc w:val="center"/>
        <w:rPr>
          <w:sz w:val="15"/>
          <w:szCs w:val="16"/>
        </w:rPr>
      </w:pPr>
      <w:r>
        <w:rPr>
          <w:rFonts w:hint="eastAsia"/>
          <w:sz w:val="15"/>
          <w:szCs w:val="16"/>
        </w:rPr>
        <w:t>图1：学生上传的单一盐类检验方法</w:t>
      </w:r>
    </w:p>
    <w:p w14:paraId="6F6141D6" w14:textId="04FDB5CD" w:rsidR="00D040BB" w:rsidRPr="00957155" w:rsidRDefault="00D040BB" w:rsidP="00D040BB">
      <w:pPr>
        <w:ind w:left="420" w:firstLineChars="200" w:firstLine="420"/>
        <w:jc w:val="center"/>
        <w:rPr>
          <w:sz w:val="15"/>
          <w:szCs w:val="16"/>
        </w:rPr>
      </w:pPr>
      <w:r w:rsidRPr="00B021BA">
        <w:rPr>
          <w:noProof/>
        </w:rPr>
        <w:drawing>
          <wp:anchor distT="0" distB="0" distL="114300" distR="114300" simplePos="0" relativeHeight="251663360" behindDoc="1" locked="0" layoutInCell="1" allowOverlap="1" wp14:anchorId="0127A55C" wp14:editId="3CF17425">
            <wp:simplePos x="0" y="0"/>
            <wp:positionH relativeFrom="column">
              <wp:posOffset>590476</wp:posOffset>
            </wp:positionH>
            <wp:positionV relativeFrom="paragraph">
              <wp:posOffset>-7649</wp:posOffset>
            </wp:positionV>
            <wp:extent cx="4572000" cy="2270760"/>
            <wp:effectExtent l="0" t="0" r="0" b="0"/>
            <wp:wrapSquare wrapText="bothSides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0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sz w:val="15"/>
          <w:szCs w:val="16"/>
        </w:rPr>
        <w:t>图</w:t>
      </w:r>
      <w:r>
        <w:rPr>
          <w:sz w:val="15"/>
          <w:szCs w:val="16"/>
        </w:rPr>
        <w:t>2</w:t>
      </w:r>
      <w:r>
        <w:rPr>
          <w:rFonts w:hint="eastAsia"/>
          <w:sz w:val="15"/>
          <w:szCs w:val="16"/>
        </w:rPr>
        <w:t>：学生上传的例题2解题步骤</w:t>
      </w:r>
    </w:p>
    <w:p w14:paraId="0AFDBD95" w14:textId="77777777" w:rsidR="00D040BB" w:rsidRPr="00957155" w:rsidRDefault="00D040BB" w:rsidP="00D040BB">
      <w:pPr>
        <w:ind w:left="420" w:firstLineChars="200" w:firstLine="420"/>
        <w:jc w:val="center"/>
        <w:rPr>
          <w:sz w:val="15"/>
          <w:szCs w:val="16"/>
        </w:rPr>
      </w:pPr>
      <w:r w:rsidRPr="009F7FF7">
        <w:rPr>
          <w:noProof/>
          <w:szCs w:val="21"/>
        </w:rPr>
        <w:drawing>
          <wp:anchor distT="0" distB="0" distL="114300" distR="114300" simplePos="0" relativeHeight="251665408" behindDoc="0" locked="0" layoutInCell="1" allowOverlap="1" wp14:anchorId="435EB4CD" wp14:editId="234AF4BE">
            <wp:simplePos x="0" y="0"/>
            <wp:positionH relativeFrom="column">
              <wp:posOffset>103267</wp:posOffset>
            </wp:positionH>
            <wp:positionV relativeFrom="paragraph">
              <wp:posOffset>22478</wp:posOffset>
            </wp:positionV>
            <wp:extent cx="5274310" cy="1141730"/>
            <wp:effectExtent l="0" t="0" r="2540" b="1270"/>
            <wp:wrapTopAndBottom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41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z w:val="15"/>
          <w:szCs w:val="16"/>
        </w:rPr>
        <w:t>图</w:t>
      </w:r>
      <w:r>
        <w:rPr>
          <w:sz w:val="15"/>
          <w:szCs w:val="16"/>
        </w:rPr>
        <w:t>3</w:t>
      </w:r>
      <w:r>
        <w:rPr>
          <w:rFonts w:hint="eastAsia"/>
          <w:sz w:val="15"/>
          <w:szCs w:val="16"/>
        </w:rPr>
        <w:t>：学生上传的总结盐类溶液检验方法</w:t>
      </w:r>
    </w:p>
    <w:p w14:paraId="56BDBCCE" w14:textId="77777777" w:rsidR="00D040BB" w:rsidRPr="00957155" w:rsidRDefault="00D040BB" w:rsidP="00D040BB">
      <w:pPr>
        <w:ind w:left="420" w:firstLineChars="200" w:firstLine="420"/>
        <w:jc w:val="center"/>
        <w:rPr>
          <w:sz w:val="15"/>
          <w:szCs w:val="16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4800FF94" wp14:editId="6959BB50">
            <wp:simplePos x="0" y="0"/>
            <wp:positionH relativeFrom="column">
              <wp:posOffset>337678</wp:posOffset>
            </wp:positionH>
            <wp:positionV relativeFrom="paragraph">
              <wp:posOffset>65005</wp:posOffset>
            </wp:positionV>
            <wp:extent cx="4585335" cy="1611630"/>
            <wp:effectExtent l="19050" t="19050" r="24765" b="26670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80" t="2765" r="7165" b="1953"/>
                    <a:stretch/>
                  </pic:blipFill>
                  <pic:spPr bwMode="auto">
                    <a:xfrm>
                      <a:off x="0" y="0"/>
                      <a:ext cx="4585335" cy="1611630"/>
                    </a:xfrm>
                    <a:prstGeom prst="rect">
                      <a:avLst/>
                    </a:prstGeom>
                    <a:ln w="19050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sz w:val="15"/>
          <w:szCs w:val="16"/>
        </w:rPr>
        <w:t>图</w:t>
      </w:r>
      <w:r>
        <w:rPr>
          <w:sz w:val="15"/>
          <w:szCs w:val="16"/>
        </w:rPr>
        <w:t>4</w:t>
      </w:r>
      <w:r>
        <w:rPr>
          <w:rFonts w:hint="eastAsia"/>
          <w:sz w:val="15"/>
          <w:szCs w:val="16"/>
        </w:rPr>
        <w:t>：学生上传的例题3解题步骤</w:t>
      </w:r>
    </w:p>
    <w:p w14:paraId="324F987B" w14:textId="77777777" w:rsidR="00D040BB" w:rsidRDefault="00D040BB" w:rsidP="00D040BB">
      <w:pPr>
        <w:ind w:firstLineChars="200" w:firstLine="420"/>
      </w:pPr>
      <w:r w:rsidRPr="0043504B">
        <w:rPr>
          <w:noProof/>
        </w:rPr>
        <w:lastRenderedPageBreak/>
        <w:drawing>
          <wp:inline distT="0" distB="0" distL="0" distR="0" wp14:anchorId="447D1684" wp14:editId="0DD5AFC1">
            <wp:extent cx="5274310" cy="2964180"/>
            <wp:effectExtent l="19050" t="19050" r="21590" b="2667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41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2997728" w14:textId="77777777" w:rsidR="00D040BB" w:rsidRPr="00957155" w:rsidRDefault="00D040BB" w:rsidP="00D040BB">
      <w:pPr>
        <w:ind w:left="420" w:firstLineChars="200" w:firstLine="300"/>
        <w:jc w:val="center"/>
        <w:rPr>
          <w:sz w:val="15"/>
          <w:szCs w:val="16"/>
        </w:rPr>
      </w:pPr>
      <w:r>
        <w:rPr>
          <w:rFonts w:hint="eastAsia"/>
          <w:sz w:val="15"/>
          <w:szCs w:val="16"/>
        </w:rPr>
        <w:t>图</w:t>
      </w:r>
      <w:r>
        <w:rPr>
          <w:sz w:val="15"/>
          <w:szCs w:val="16"/>
        </w:rPr>
        <w:t>5</w:t>
      </w:r>
      <w:r>
        <w:rPr>
          <w:rFonts w:hint="eastAsia"/>
          <w:sz w:val="15"/>
          <w:szCs w:val="16"/>
        </w:rPr>
        <w:t>：利用</w:t>
      </w:r>
      <w:r w:rsidRPr="00957155">
        <w:rPr>
          <w:sz w:val="15"/>
          <w:szCs w:val="16"/>
        </w:rPr>
        <w:t>PPT和WINDOWS SURFACE PRO自带的手写笔对关键部分进行圈划讲解</w:t>
      </w:r>
    </w:p>
    <w:p w14:paraId="4D143E27" w14:textId="77777777" w:rsidR="00D040BB" w:rsidRPr="00D040BB" w:rsidRDefault="00D040BB" w:rsidP="00227CE4">
      <w:pPr>
        <w:ind w:firstLineChars="200" w:firstLine="420"/>
      </w:pPr>
    </w:p>
    <w:sectPr w:rsidR="00D040BB" w:rsidRPr="00D040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75ACB0" w14:textId="77777777" w:rsidR="00F21282" w:rsidRDefault="00F21282" w:rsidP="00DE6B83">
      <w:r>
        <w:separator/>
      </w:r>
    </w:p>
  </w:endnote>
  <w:endnote w:type="continuationSeparator" w:id="0">
    <w:p w14:paraId="5FD5874B" w14:textId="77777777" w:rsidR="00F21282" w:rsidRDefault="00F21282" w:rsidP="00DE6B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693ABC" w14:textId="77777777" w:rsidR="00F21282" w:rsidRDefault="00F21282" w:rsidP="00DE6B83">
      <w:r>
        <w:separator/>
      </w:r>
    </w:p>
  </w:footnote>
  <w:footnote w:type="continuationSeparator" w:id="0">
    <w:p w14:paraId="2A538821" w14:textId="77777777" w:rsidR="00F21282" w:rsidRDefault="00F21282" w:rsidP="00DE6B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A01302"/>
    <w:multiLevelType w:val="hybridMultilevel"/>
    <w:tmpl w:val="023AA28C"/>
    <w:lvl w:ilvl="0" w:tplc="60DEAB16">
      <w:start w:val="1"/>
      <w:numFmt w:val="japaneseCounting"/>
      <w:lvlText w:val="%1、"/>
      <w:lvlJc w:val="left"/>
      <w:pPr>
        <w:ind w:left="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420" w:hanging="420"/>
      </w:pPr>
    </w:lvl>
    <w:lvl w:ilvl="2" w:tplc="0409001B" w:tentative="1">
      <w:start w:val="1"/>
      <w:numFmt w:val="lowerRoman"/>
      <w:lvlText w:val="%3."/>
      <w:lvlJc w:val="right"/>
      <w:pPr>
        <w:ind w:left="840" w:hanging="420"/>
      </w:pPr>
    </w:lvl>
    <w:lvl w:ilvl="3" w:tplc="0409000F" w:tentative="1">
      <w:start w:val="1"/>
      <w:numFmt w:val="decimal"/>
      <w:lvlText w:val="%4."/>
      <w:lvlJc w:val="left"/>
      <w:pPr>
        <w:ind w:left="1260" w:hanging="420"/>
      </w:pPr>
    </w:lvl>
    <w:lvl w:ilvl="4" w:tplc="04090019" w:tentative="1">
      <w:start w:val="1"/>
      <w:numFmt w:val="lowerLetter"/>
      <w:lvlText w:val="%5)"/>
      <w:lvlJc w:val="left"/>
      <w:pPr>
        <w:ind w:left="1680" w:hanging="420"/>
      </w:pPr>
    </w:lvl>
    <w:lvl w:ilvl="5" w:tplc="0409001B" w:tentative="1">
      <w:start w:val="1"/>
      <w:numFmt w:val="lowerRoman"/>
      <w:lvlText w:val="%6."/>
      <w:lvlJc w:val="right"/>
      <w:pPr>
        <w:ind w:left="2100" w:hanging="420"/>
      </w:pPr>
    </w:lvl>
    <w:lvl w:ilvl="6" w:tplc="0409000F" w:tentative="1">
      <w:start w:val="1"/>
      <w:numFmt w:val="decimal"/>
      <w:lvlText w:val="%7."/>
      <w:lvlJc w:val="left"/>
      <w:pPr>
        <w:ind w:left="2520" w:hanging="420"/>
      </w:pPr>
    </w:lvl>
    <w:lvl w:ilvl="7" w:tplc="04090019" w:tentative="1">
      <w:start w:val="1"/>
      <w:numFmt w:val="lowerLetter"/>
      <w:lvlText w:val="%8)"/>
      <w:lvlJc w:val="left"/>
      <w:pPr>
        <w:ind w:left="2940" w:hanging="420"/>
      </w:pPr>
    </w:lvl>
    <w:lvl w:ilvl="8" w:tplc="0409001B" w:tentative="1">
      <w:start w:val="1"/>
      <w:numFmt w:val="lowerRoman"/>
      <w:lvlText w:val="%9."/>
      <w:lvlJc w:val="right"/>
      <w:pPr>
        <w:ind w:left="3360" w:hanging="420"/>
      </w:pPr>
    </w:lvl>
  </w:abstractNum>
  <w:abstractNum w:abstractNumId="1" w15:restartNumberingAfterBreak="0">
    <w:nsid w:val="36A647C0"/>
    <w:multiLevelType w:val="hybridMultilevel"/>
    <w:tmpl w:val="8926E93C"/>
    <w:lvl w:ilvl="0" w:tplc="881CFA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74E"/>
    <w:rsid w:val="00000DDE"/>
    <w:rsid w:val="00001FCF"/>
    <w:rsid w:val="000031D3"/>
    <w:rsid w:val="00010AD4"/>
    <w:rsid w:val="00012F7F"/>
    <w:rsid w:val="00014400"/>
    <w:rsid w:val="00015333"/>
    <w:rsid w:val="00015899"/>
    <w:rsid w:val="0002225A"/>
    <w:rsid w:val="000223C5"/>
    <w:rsid w:val="0002414B"/>
    <w:rsid w:val="000265F9"/>
    <w:rsid w:val="00027807"/>
    <w:rsid w:val="00031111"/>
    <w:rsid w:val="00043BC3"/>
    <w:rsid w:val="000602B2"/>
    <w:rsid w:val="000628A8"/>
    <w:rsid w:val="000711DD"/>
    <w:rsid w:val="00073573"/>
    <w:rsid w:val="00074692"/>
    <w:rsid w:val="0008482D"/>
    <w:rsid w:val="00086D0C"/>
    <w:rsid w:val="000913D7"/>
    <w:rsid w:val="00094C39"/>
    <w:rsid w:val="000B0B23"/>
    <w:rsid w:val="000C3C9C"/>
    <w:rsid w:val="000D36CA"/>
    <w:rsid w:val="000D5664"/>
    <w:rsid w:val="000E1570"/>
    <w:rsid w:val="000F2B52"/>
    <w:rsid w:val="000F5189"/>
    <w:rsid w:val="00101DAF"/>
    <w:rsid w:val="00110796"/>
    <w:rsid w:val="00111CED"/>
    <w:rsid w:val="00115C19"/>
    <w:rsid w:val="0012194E"/>
    <w:rsid w:val="0012673C"/>
    <w:rsid w:val="00126892"/>
    <w:rsid w:val="00131C51"/>
    <w:rsid w:val="00145AB1"/>
    <w:rsid w:val="00163B2D"/>
    <w:rsid w:val="00172F5F"/>
    <w:rsid w:val="001804C8"/>
    <w:rsid w:val="00181C26"/>
    <w:rsid w:val="001821C8"/>
    <w:rsid w:val="0018354C"/>
    <w:rsid w:val="00185C80"/>
    <w:rsid w:val="001900DE"/>
    <w:rsid w:val="00191407"/>
    <w:rsid w:val="001A2F1B"/>
    <w:rsid w:val="001A374F"/>
    <w:rsid w:val="001A6D0A"/>
    <w:rsid w:val="001A7E00"/>
    <w:rsid w:val="001B72B5"/>
    <w:rsid w:val="001D3217"/>
    <w:rsid w:val="001D3D05"/>
    <w:rsid w:val="001D7083"/>
    <w:rsid w:val="001E64A8"/>
    <w:rsid w:val="001F1412"/>
    <w:rsid w:val="001F75D3"/>
    <w:rsid w:val="00201E8E"/>
    <w:rsid w:val="00212569"/>
    <w:rsid w:val="00212598"/>
    <w:rsid w:val="0021345A"/>
    <w:rsid w:val="00215C5D"/>
    <w:rsid w:val="002211B7"/>
    <w:rsid w:val="0022218D"/>
    <w:rsid w:val="0022526C"/>
    <w:rsid w:val="0022753B"/>
    <w:rsid w:val="00227B33"/>
    <w:rsid w:val="00227CE4"/>
    <w:rsid w:val="002355D1"/>
    <w:rsid w:val="00236F31"/>
    <w:rsid w:val="00246042"/>
    <w:rsid w:val="00250678"/>
    <w:rsid w:val="00250711"/>
    <w:rsid w:val="00252E4C"/>
    <w:rsid w:val="00255709"/>
    <w:rsid w:val="00256154"/>
    <w:rsid w:val="0026116B"/>
    <w:rsid w:val="00264724"/>
    <w:rsid w:val="00266476"/>
    <w:rsid w:val="00266645"/>
    <w:rsid w:val="00266DFD"/>
    <w:rsid w:val="00271837"/>
    <w:rsid w:val="00292FFF"/>
    <w:rsid w:val="002934EF"/>
    <w:rsid w:val="002B0254"/>
    <w:rsid w:val="002B06FB"/>
    <w:rsid w:val="002B087C"/>
    <w:rsid w:val="002B40DD"/>
    <w:rsid w:val="002B46EC"/>
    <w:rsid w:val="002B59BC"/>
    <w:rsid w:val="002B7501"/>
    <w:rsid w:val="002C5BBB"/>
    <w:rsid w:val="002C7A5D"/>
    <w:rsid w:val="002D5B2C"/>
    <w:rsid w:val="002D6FF6"/>
    <w:rsid w:val="002E196E"/>
    <w:rsid w:val="002F2A7C"/>
    <w:rsid w:val="002F2D72"/>
    <w:rsid w:val="002F36CB"/>
    <w:rsid w:val="002F3D1C"/>
    <w:rsid w:val="002F6976"/>
    <w:rsid w:val="0030164B"/>
    <w:rsid w:val="00303F2E"/>
    <w:rsid w:val="00312DCD"/>
    <w:rsid w:val="00314BAD"/>
    <w:rsid w:val="00320788"/>
    <w:rsid w:val="003247D6"/>
    <w:rsid w:val="00332205"/>
    <w:rsid w:val="00332F11"/>
    <w:rsid w:val="003369ED"/>
    <w:rsid w:val="00337CB9"/>
    <w:rsid w:val="003410F5"/>
    <w:rsid w:val="00364065"/>
    <w:rsid w:val="003750B9"/>
    <w:rsid w:val="003757BF"/>
    <w:rsid w:val="00376B67"/>
    <w:rsid w:val="003807E3"/>
    <w:rsid w:val="003873D4"/>
    <w:rsid w:val="003902CA"/>
    <w:rsid w:val="0039410E"/>
    <w:rsid w:val="003A029C"/>
    <w:rsid w:val="003A29EF"/>
    <w:rsid w:val="003B3A21"/>
    <w:rsid w:val="003C233E"/>
    <w:rsid w:val="003C2F76"/>
    <w:rsid w:val="003E6A15"/>
    <w:rsid w:val="003F4AAE"/>
    <w:rsid w:val="003F5953"/>
    <w:rsid w:val="003F5C06"/>
    <w:rsid w:val="003F6EF9"/>
    <w:rsid w:val="003F7325"/>
    <w:rsid w:val="00403F34"/>
    <w:rsid w:val="00405D60"/>
    <w:rsid w:val="00411897"/>
    <w:rsid w:val="00417866"/>
    <w:rsid w:val="004178AB"/>
    <w:rsid w:val="00417AD1"/>
    <w:rsid w:val="0042022B"/>
    <w:rsid w:val="00424DF8"/>
    <w:rsid w:val="00426286"/>
    <w:rsid w:val="0043504B"/>
    <w:rsid w:val="004472C9"/>
    <w:rsid w:val="00467308"/>
    <w:rsid w:val="00481048"/>
    <w:rsid w:val="0048482E"/>
    <w:rsid w:val="00492C4B"/>
    <w:rsid w:val="004964E7"/>
    <w:rsid w:val="0049690E"/>
    <w:rsid w:val="0049721B"/>
    <w:rsid w:val="004A0E52"/>
    <w:rsid w:val="004A0EC6"/>
    <w:rsid w:val="004A17EE"/>
    <w:rsid w:val="004A5257"/>
    <w:rsid w:val="004A76A0"/>
    <w:rsid w:val="004A780D"/>
    <w:rsid w:val="004C1B6D"/>
    <w:rsid w:val="004C466F"/>
    <w:rsid w:val="004E10A7"/>
    <w:rsid w:val="004E77BA"/>
    <w:rsid w:val="004F2440"/>
    <w:rsid w:val="004F56E8"/>
    <w:rsid w:val="004F64C9"/>
    <w:rsid w:val="005006BF"/>
    <w:rsid w:val="0050107E"/>
    <w:rsid w:val="00502ABB"/>
    <w:rsid w:val="00502D95"/>
    <w:rsid w:val="00503309"/>
    <w:rsid w:val="00504DFC"/>
    <w:rsid w:val="00506C91"/>
    <w:rsid w:val="00512E53"/>
    <w:rsid w:val="00521E5C"/>
    <w:rsid w:val="00521F47"/>
    <w:rsid w:val="00530529"/>
    <w:rsid w:val="00530812"/>
    <w:rsid w:val="005441C5"/>
    <w:rsid w:val="00545DA9"/>
    <w:rsid w:val="00561937"/>
    <w:rsid w:val="00562F48"/>
    <w:rsid w:val="005712A9"/>
    <w:rsid w:val="00573C55"/>
    <w:rsid w:val="005807A9"/>
    <w:rsid w:val="005816C1"/>
    <w:rsid w:val="005838D3"/>
    <w:rsid w:val="00584C72"/>
    <w:rsid w:val="0058672E"/>
    <w:rsid w:val="00591B81"/>
    <w:rsid w:val="0059483C"/>
    <w:rsid w:val="005967BA"/>
    <w:rsid w:val="005A12D8"/>
    <w:rsid w:val="005A2130"/>
    <w:rsid w:val="005A4EC7"/>
    <w:rsid w:val="005B3636"/>
    <w:rsid w:val="005C22C2"/>
    <w:rsid w:val="005D3220"/>
    <w:rsid w:val="005D51A4"/>
    <w:rsid w:val="005E0AB6"/>
    <w:rsid w:val="005E1A3E"/>
    <w:rsid w:val="005E50E5"/>
    <w:rsid w:val="006031C1"/>
    <w:rsid w:val="00605125"/>
    <w:rsid w:val="006116B9"/>
    <w:rsid w:val="00611F5D"/>
    <w:rsid w:val="006123F7"/>
    <w:rsid w:val="00614109"/>
    <w:rsid w:val="006141A7"/>
    <w:rsid w:val="0061426F"/>
    <w:rsid w:val="00621FBA"/>
    <w:rsid w:val="00627F24"/>
    <w:rsid w:val="0063042E"/>
    <w:rsid w:val="00630D76"/>
    <w:rsid w:val="006312C6"/>
    <w:rsid w:val="006413DA"/>
    <w:rsid w:val="00644A3E"/>
    <w:rsid w:val="006479A5"/>
    <w:rsid w:val="00647B31"/>
    <w:rsid w:val="0065787E"/>
    <w:rsid w:val="00667577"/>
    <w:rsid w:val="00672867"/>
    <w:rsid w:val="0067293B"/>
    <w:rsid w:val="0067554C"/>
    <w:rsid w:val="00680598"/>
    <w:rsid w:val="00686AF1"/>
    <w:rsid w:val="006917C8"/>
    <w:rsid w:val="00692619"/>
    <w:rsid w:val="0069399C"/>
    <w:rsid w:val="006948D4"/>
    <w:rsid w:val="00695869"/>
    <w:rsid w:val="00696755"/>
    <w:rsid w:val="006B31EC"/>
    <w:rsid w:val="006B7952"/>
    <w:rsid w:val="006C260F"/>
    <w:rsid w:val="006D6431"/>
    <w:rsid w:val="006E7B21"/>
    <w:rsid w:val="006F04A9"/>
    <w:rsid w:val="006F2DC0"/>
    <w:rsid w:val="006F408C"/>
    <w:rsid w:val="006F4BA3"/>
    <w:rsid w:val="00700F04"/>
    <w:rsid w:val="007018C6"/>
    <w:rsid w:val="00707118"/>
    <w:rsid w:val="00711887"/>
    <w:rsid w:val="00711DE4"/>
    <w:rsid w:val="0071452F"/>
    <w:rsid w:val="00714D0D"/>
    <w:rsid w:val="007171DB"/>
    <w:rsid w:val="0073342A"/>
    <w:rsid w:val="0074055E"/>
    <w:rsid w:val="00743D60"/>
    <w:rsid w:val="00756E5B"/>
    <w:rsid w:val="007571A1"/>
    <w:rsid w:val="007631C8"/>
    <w:rsid w:val="007654A5"/>
    <w:rsid w:val="007704E9"/>
    <w:rsid w:val="0077093F"/>
    <w:rsid w:val="00772DBD"/>
    <w:rsid w:val="0077379A"/>
    <w:rsid w:val="007743E5"/>
    <w:rsid w:val="00784124"/>
    <w:rsid w:val="00792087"/>
    <w:rsid w:val="007A4978"/>
    <w:rsid w:val="007B2D3E"/>
    <w:rsid w:val="007C6D58"/>
    <w:rsid w:val="007D2FBA"/>
    <w:rsid w:val="007D3108"/>
    <w:rsid w:val="007D58EE"/>
    <w:rsid w:val="007E4315"/>
    <w:rsid w:val="007F00E2"/>
    <w:rsid w:val="007F0A84"/>
    <w:rsid w:val="007F23ED"/>
    <w:rsid w:val="007F74F3"/>
    <w:rsid w:val="00806B45"/>
    <w:rsid w:val="00812A67"/>
    <w:rsid w:val="0081320B"/>
    <w:rsid w:val="00813602"/>
    <w:rsid w:val="008205A4"/>
    <w:rsid w:val="00821C94"/>
    <w:rsid w:val="008234E2"/>
    <w:rsid w:val="00830216"/>
    <w:rsid w:val="008317A6"/>
    <w:rsid w:val="0083241B"/>
    <w:rsid w:val="008328ED"/>
    <w:rsid w:val="0083334F"/>
    <w:rsid w:val="00836B7B"/>
    <w:rsid w:val="0084372A"/>
    <w:rsid w:val="00843F5B"/>
    <w:rsid w:val="00844F3C"/>
    <w:rsid w:val="008470F4"/>
    <w:rsid w:val="00874E09"/>
    <w:rsid w:val="0087732D"/>
    <w:rsid w:val="008809DB"/>
    <w:rsid w:val="00890E48"/>
    <w:rsid w:val="008968FB"/>
    <w:rsid w:val="008A1955"/>
    <w:rsid w:val="008B2834"/>
    <w:rsid w:val="008B369D"/>
    <w:rsid w:val="008C59E8"/>
    <w:rsid w:val="008D6677"/>
    <w:rsid w:val="00903476"/>
    <w:rsid w:val="0090544F"/>
    <w:rsid w:val="00921ED4"/>
    <w:rsid w:val="009234F1"/>
    <w:rsid w:val="0092524E"/>
    <w:rsid w:val="009317F3"/>
    <w:rsid w:val="00932D65"/>
    <w:rsid w:val="00934698"/>
    <w:rsid w:val="00935753"/>
    <w:rsid w:val="009363F9"/>
    <w:rsid w:val="009448A1"/>
    <w:rsid w:val="00957155"/>
    <w:rsid w:val="00961058"/>
    <w:rsid w:val="00963F32"/>
    <w:rsid w:val="009643F5"/>
    <w:rsid w:val="0097238B"/>
    <w:rsid w:val="00972624"/>
    <w:rsid w:val="00972ED9"/>
    <w:rsid w:val="0097460D"/>
    <w:rsid w:val="009767FC"/>
    <w:rsid w:val="00990612"/>
    <w:rsid w:val="009911A7"/>
    <w:rsid w:val="00992847"/>
    <w:rsid w:val="00992CDD"/>
    <w:rsid w:val="00993E30"/>
    <w:rsid w:val="00995484"/>
    <w:rsid w:val="00996EBF"/>
    <w:rsid w:val="009A2431"/>
    <w:rsid w:val="009A6B2E"/>
    <w:rsid w:val="009B233A"/>
    <w:rsid w:val="009C01FC"/>
    <w:rsid w:val="009C1C93"/>
    <w:rsid w:val="009C3F28"/>
    <w:rsid w:val="009D4481"/>
    <w:rsid w:val="009E63AA"/>
    <w:rsid w:val="009E6A51"/>
    <w:rsid w:val="009F7FF7"/>
    <w:rsid w:val="00A00D28"/>
    <w:rsid w:val="00A06C85"/>
    <w:rsid w:val="00A100D7"/>
    <w:rsid w:val="00A1198B"/>
    <w:rsid w:val="00A245F9"/>
    <w:rsid w:val="00A24A2B"/>
    <w:rsid w:val="00A24FCC"/>
    <w:rsid w:val="00A31F5E"/>
    <w:rsid w:val="00A3563D"/>
    <w:rsid w:val="00A40BC3"/>
    <w:rsid w:val="00A461DF"/>
    <w:rsid w:val="00A47757"/>
    <w:rsid w:val="00A62CF8"/>
    <w:rsid w:val="00A637F4"/>
    <w:rsid w:val="00A7189D"/>
    <w:rsid w:val="00A768CE"/>
    <w:rsid w:val="00A80DAC"/>
    <w:rsid w:val="00A8204C"/>
    <w:rsid w:val="00A84A30"/>
    <w:rsid w:val="00A85800"/>
    <w:rsid w:val="00A9129A"/>
    <w:rsid w:val="00A913CA"/>
    <w:rsid w:val="00AA2FF6"/>
    <w:rsid w:val="00AA3F5E"/>
    <w:rsid w:val="00AA6F81"/>
    <w:rsid w:val="00AA7F15"/>
    <w:rsid w:val="00AE1D6C"/>
    <w:rsid w:val="00AE737F"/>
    <w:rsid w:val="00AF56D2"/>
    <w:rsid w:val="00AF5B46"/>
    <w:rsid w:val="00AF730C"/>
    <w:rsid w:val="00B021BA"/>
    <w:rsid w:val="00B04B56"/>
    <w:rsid w:val="00B1495C"/>
    <w:rsid w:val="00B15B52"/>
    <w:rsid w:val="00B15C06"/>
    <w:rsid w:val="00B23622"/>
    <w:rsid w:val="00B31A54"/>
    <w:rsid w:val="00B42E6D"/>
    <w:rsid w:val="00B43A13"/>
    <w:rsid w:val="00B44247"/>
    <w:rsid w:val="00B612E5"/>
    <w:rsid w:val="00B67264"/>
    <w:rsid w:val="00B74B6E"/>
    <w:rsid w:val="00B75127"/>
    <w:rsid w:val="00B7678D"/>
    <w:rsid w:val="00B844E4"/>
    <w:rsid w:val="00B85732"/>
    <w:rsid w:val="00B871C9"/>
    <w:rsid w:val="00B952A2"/>
    <w:rsid w:val="00B962C8"/>
    <w:rsid w:val="00BA01E9"/>
    <w:rsid w:val="00BA0348"/>
    <w:rsid w:val="00BA03DB"/>
    <w:rsid w:val="00BA24C5"/>
    <w:rsid w:val="00BA3294"/>
    <w:rsid w:val="00BA4D7B"/>
    <w:rsid w:val="00BB1329"/>
    <w:rsid w:val="00BB1D23"/>
    <w:rsid w:val="00BB4A4B"/>
    <w:rsid w:val="00BB7317"/>
    <w:rsid w:val="00BC5E89"/>
    <w:rsid w:val="00BC5F2E"/>
    <w:rsid w:val="00BE6A5D"/>
    <w:rsid w:val="00BF4657"/>
    <w:rsid w:val="00C04C9D"/>
    <w:rsid w:val="00C11E82"/>
    <w:rsid w:val="00C2074E"/>
    <w:rsid w:val="00C22267"/>
    <w:rsid w:val="00C241E6"/>
    <w:rsid w:val="00C30158"/>
    <w:rsid w:val="00C32FFD"/>
    <w:rsid w:val="00C34403"/>
    <w:rsid w:val="00C34794"/>
    <w:rsid w:val="00C40988"/>
    <w:rsid w:val="00C409C9"/>
    <w:rsid w:val="00C46354"/>
    <w:rsid w:val="00C50A6E"/>
    <w:rsid w:val="00C53B08"/>
    <w:rsid w:val="00C563EA"/>
    <w:rsid w:val="00C64EA3"/>
    <w:rsid w:val="00C67F1F"/>
    <w:rsid w:val="00C70BC8"/>
    <w:rsid w:val="00C723FC"/>
    <w:rsid w:val="00C8520F"/>
    <w:rsid w:val="00CC0CBE"/>
    <w:rsid w:val="00CC3ABF"/>
    <w:rsid w:val="00CC3F92"/>
    <w:rsid w:val="00CD3FDF"/>
    <w:rsid w:val="00CD593B"/>
    <w:rsid w:val="00CD7AAA"/>
    <w:rsid w:val="00CE57EB"/>
    <w:rsid w:val="00CF371D"/>
    <w:rsid w:val="00CF6AEC"/>
    <w:rsid w:val="00CF7548"/>
    <w:rsid w:val="00CF75F1"/>
    <w:rsid w:val="00D040BB"/>
    <w:rsid w:val="00D10B25"/>
    <w:rsid w:val="00D154A0"/>
    <w:rsid w:val="00D231C0"/>
    <w:rsid w:val="00D35B61"/>
    <w:rsid w:val="00D3631E"/>
    <w:rsid w:val="00D47488"/>
    <w:rsid w:val="00D5519B"/>
    <w:rsid w:val="00D633CA"/>
    <w:rsid w:val="00D803C4"/>
    <w:rsid w:val="00D80FEB"/>
    <w:rsid w:val="00D8146E"/>
    <w:rsid w:val="00D82F69"/>
    <w:rsid w:val="00D9563E"/>
    <w:rsid w:val="00DA1E53"/>
    <w:rsid w:val="00DA3AAB"/>
    <w:rsid w:val="00DA498F"/>
    <w:rsid w:val="00DA7161"/>
    <w:rsid w:val="00DA73F6"/>
    <w:rsid w:val="00DB455B"/>
    <w:rsid w:val="00DC1146"/>
    <w:rsid w:val="00DC2164"/>
    <w:rsid w:val="00DC255D"/>
    <w:rsid w:val="00DD1573"/>
    <w:rsid w:val="00DD72DE"/>
    <w:rsid w:val="00DE6B83"/>
    <w:rsid w:val="00DF362F"/>
    <w:rsid w:val="00DF6945"/>
    <w:rsid w:val="00E02DE3"/>
    <w:rsid w:val="00E127CC"/>
    <w:rsid w:val="00E153CB"/>
    <w:rsid w:val="00E2239A"/>
    <w:rsid w:val="00E23A11"/>
    <w:rsid w:val="00E25C5D"/>
    <w:rsid w:val="00E264D3"/>
    <w:rsid w:val="00E35C6A"/>
    <w:rsid w:val="00E368AF"/>
    <w:rsid w:val="00E41079"/>
    <w:rsid w:val="00E41BF7"/>
    <w:rsid w:val="00E604B5"/>
    <w:rsid w:val="00E74093"/>
    <w:rsid w:val="00E87B68"/>
    <w:rsid w:val="00E90E0F"/>
    <w:rsid w:val="00E96546"/>
    <w:rsid w:val="00E97431"/>
    <w:rsid w:val="00EA3ABF"/>
    <w:rsid w:val="00EB0712"/>
    <w:rsid w:val="00EB4D94"/>
    <w:rsid w:val="00EC0CC4"/>
    <w:rsid w:val="00EC44ED"/>
    <w:rsid w:val="00ED121B"/>
    <w:rsid w:val="00ED3FA3"/>
    <w:rsid w:val="00EE1022"/>
    <w:rsid w:val="00EE14E1"/>
    <w:rsid w:val="00EF2C7C"/>
    <w:rsid w:val="00EF4977"/>
    <w:rsid w:val="00EF75B6"/>
    <w:rsid w:val="00EF772F"/>
    <w:rsid w:val="00F078DA"/>
    <w:rsid w:val="00F1055D"/>
    <w:rsid w:val="00F1319B"/>
    <w:rsid w:val="00F21106"/>
    <w:rsid w:val="00F21282"/>
    <w:rsid w:val="00F237E5"/>
    <w:rsid w:val="00F31740"/>
    <w:rsid w:val="00F31BF1"/>
    <w:rsid w:val="00F32A3C"/>
    <w:rsid w:val="00F36B8B"/>
    <w:rsid w:val="00F44326"/>
    <w:rsid w:val="00F5788A"/>
    <w:rsid w:val="00F57B3B"/>
    <w:rsid w:val="00F6099E"/>
    <w:rsid w:val="00F620E1"/>
    <w:rsid w:val="00F629F1"/>
    <w:rsid w:val="00F716E7"/>
    <w:rsid w:val="00F7186A"/>
    <w:rsid w:val="00F7284E"/>
    <w:rsid w:val="00F74016"/>
    <w:rsid w:val="00F75B8F"/>
    <w:rsid w:val="00F86856"/>
    <w:rsid w:val="00F909B0"/>
    <w:rsid w:val="00F952D3"/>
    <w:rsid w:val="00FA3576"/>
    <w:rsid w:val="00FB17CF"/>
    <w:rsid w:val="00FD0B47"/>
    <w:rsid w:val="00FD27DC"/>
    <w:rsid w:val="00FD376C"/>
    <w:rsid w:val="00FD3CEC"/>
    <w:rsid w:val="00FD54FD"/>
    <w:rsid w:val="00FD6240"/>
    <w:rsid w:val="00FE2DF6"/>
    <w:rsid w:val="00FE634E"/>
    <w:rsid w:val="00FF0F6A"/>
    <w:rsid w:val="00FF348C"/>
    <w:rsid w:val="00FF3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6F44F1"/>
  <w15:chartTrackingRefBased/>
  <w15:docId w15:val="{AF17D28E-0C20-40EB-AA69-A980E8447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715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6B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E6B8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E6B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E6B83"/>
    <w:rPr>
      <w:sz w:val="18"/>
      <w:szCs w:val="18"/>
    </w:rPr>
  </w:style>
  <w:style w:type="paragraph" w:styleId="a7">
    <w:name w:val="List Paragraph"/>
    <w:basedOn w:val="a"/>
    <w:uiPriority w:val="34"/>
    <w:qFormat/>
    <w:rsid w:val="007B2D3E"/>
    <w:pPr>
      <w:ind w:firstLineChars="200" w:firstLine="420"/>
    </w:pPr>
  </w:style>
  <w:style w:type="table" w:styleId="a8">
    <w:name w:val="Table Grid"/>
    <w:basedOn w:val="a1"/>
    <w:uiPriority w:val="39"/>
    <w:rsid w:val="00DC21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C34403"/>
    <w:rPr>
      <w:sz w:val="21"/>
      <w:szCs w:val="21"/>
    </w:rPr>
  </w:style>
  <w:style w:type="paragraph" w:styleId="aa">
    <w:name w:val="annotation text"/>
    <w:basedOn w:val="a"/>
    <w:link w:val="ab"/>
    <w:uiPriority w:val="99"/>
    <w:semiHidden/>
    <w:unhideWhenUsed/>
    <w:rsid w:val="00C34403"/>
    <w:pPr>
      <w:jc w:val="left"/>
    </w:pPr>
  </w:style>
  <w:style w:type="character" w:customStyle="1" w:styleId="ab">
    <w:name w:val="批注文字 字符"/>
    <w:basedOn w:val="a0"/>
    <w:link w:val="aa"/>
    <w:uiPriority w:val="99"/>
    <w:semiHidden/>
    <w:rsid w:val="00C34403"/>
  </w:style>
  <w:style w:type="paragraph" w:styleId="ac">
    <w:name w:val="annotation subject"/>
    <w:basedOn w:val="aa"/>
    <w:next w:val="aa"/>
    <w:link w:val="ad"/>
    <w:uiPriority w:val="99"/>
    <w:semiHidden/>
    <w:unhideWhenUsed/>
    <w:rsid w:val="00C34403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C34403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C34403"/>
    <w:rPr>
      <w:sz w:val="18"/>
      <w:szCs w:val="18"/>
    </w:rPr>
  </w:style>
  <w:style w:type="character" w:customStyle="1" w:styleId="af">
    <w:name w:val="批注框文本 字符"/>
    <w:basedOn w:val="a0"/>
    <w:link w:val="ae"/>
    <w:uiPriority w:val="99"/>
    <w:semiHidden/>
    <w:rsid w:val="00C3440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EE20EF-8055-48E0-8F30-15C0911A9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1073</Words>
  <Characters>6119</Characters>
  <Application>Microsoft Office Word</Application>
  <DocSecurity>0</DocSecurity>
  <Lines>50</Lines>
  <Paragraphs>14</Paragraphs>
  <ScaleCrop>false</ScaleCrop>
  <Company/>
  <LinksUpToDate>false</LinksUpToDate>
  <CharactersWithSpaces>7178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JIYAN</dc:creator>
  <cp:keywords/>
  <dc:description/>
  <cp:lastModifiedBy>admin</cp:lastModifiedBy>
  <cp:revision>2</cp:revision>
  <dcterms:created xsi:type="dcterms:W3CDTF">2021-05-18T00:25:00Z</dcterms:created>
  <dcterms:modified xsi:type="dcterms:W3CDTF">2021-05-18T00:25:00Z</dcterms:modified>
</cp:coreProperties>
</file>