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201" w:rsidRDefault="00C81201">
      <w:pPr>
        <w:spacing w:line="360" w:lineRule="auto"/>
        <w:jc w:val="center"/>
        <w:rPr>
          <w:b/>
          <w:sz w:val="32"/>
          <w:szCs w:val="32"/>
        </w:rPr>
      </w:pPr>
      <w:r>
        <w:rPr>
          <w:rFonts w:hint="eastAsia"/>
          <w:b/>
          <w:sz w:val="32"/>
          <w:szCs w:val="32"/>
        </w:rPr>
        <w:t>在</w:t>
      </w:r>
      <w:r w:rsidR="00ED1DD3">
        <w:rPr>
          <w:rFonts w:hint="eastAsia"/>
          <w:b/>
          <w:sz w:val="32"/>
          <w:szCs w:val="32"/>
        </w:rPr>
        <w:t>中学</w:t>
      </w:r>
      <w:r>
        <w:rPr>
          <w:rFonts w:hint="eastAsia"/>
          <w:b/>
          <w:sz w:val="32"/>
          <w:szCs w:val="32"/>
        </w:rPr>
        <w:t>体育教学中</w:t>
      </w:r>
      <w:r w:rsidR="00271C50">
        <w:rPr>
          <w:rFonts w:hint="eastAsia"/>
          <w:b/>
          <w:sz w:val="32"/>
          <w:szCs w:val="32"/>
        </w:rPr>
        <w:t>提升学生体育核心素养的</w:t>
      </w:r>
      <w:r w:rsidR="00733133">
        <w:rPr>
          <w:rFonts w:hint="eastAsia"/>
          <w:b/>
          <w:sz w:val="32"/>
          <w:szCs w:val="32"/>
        </w:rPr>
        <w:t>实践与</w:t>
      </w:r>
      <w:r w:rsidR="005D3816">
        <w:rPr>
          <w:rFonts w:hint="eastAsia"/>
          <w:b/>
          <w:sz w:val="32"/>
          <w:szCs w:val="32"/>
        </w:rPr>
        <w:t>思考</w:t>
      </w:r>
    </w:p>
    <w:p w:rsidR="00353AEE" w:rsidRDefault="00271C50">
      <w:pPr>
        <w:spacing w:line="360" w:lineRule="auto"/>
        <w:jc w:val="center"/>
        <w:rPr>
          <w:bCs/>
          <w:color w:val="000000" w:themeColor="text1"/>
          <w:sz w:val="28"/>
          <w:szCs w:val="28"/>
        </w:rPr>
      </w:pPr>
      <w:r>
        <w:rPr>
          <w:rFonts w:hint="eastAsia"/>
          <w:bCs/>
          <w:color w:val="000000" w:themeColor="text1"/>
          <w:sz w:val="28"/>
          <w:szCs w:val="28"/>
        </w:rPr>
        <w:t>上海市中国中学</w:t>
      </w:r>
      <w:r>
        <w:rPr>
          <w:rFonts w:hint="eastAsia"/>
          <w:bCs/>
          <w:color w:val="000000" w:themeColor="text1"/>
          <w:sz w:val="28"/>
          <w:szCs w:val="28"/>
        </w:rPr>
        <w:t xml:space="preserve">  </w:t>
      </w:r>
      <w:r>
        <w:rPr>
          <w:rFonts w:hint="eastAsia"/>
          <w:bCs/>
          <w:color w:val="000000" w:themeColor="text1"/>
          <w:sz w:val="28"/>
          <w:szCs w:val="28"/>
        </w:rPr>
        <w:t>倪钟慧</w:t>
      </w:r>
      <w:bookmarkStart w:id="0" w:name="_GoBack"/>
      <w:bookmarkEnd w:id="0"/>
    </w:p>
    <w:p w:rsidR="00353AEE" w:rsidRDefault="00353AEE">
      <w:pPr>
        <w:spacing w:line="360" w:lineRule="auto"/>
        <w:rPr>
          <w:b/>
          <w:sz w:val="24"/>
          <w:szCs w:val="24"/>
        </w:rPr>
      </w:pPr>
    </w:p>
    <w:p w:rsidR="00353AEE" w:rsidRDefault="00271C50">
      <w:pPr>
        <w:spacing w:line="360" w:lineRule="auto"/>
        <w:ind w:firstLineChars="200" w:firstLine="482"/>
        <w:rPr>
          <w:sz w:val="24"/>
          <w:szCs w:val="24"/>
        </w:rPr>
      </w:pPr>
      <w:r>
        <w:rPr>
          <w:rFonts w:hint="eastAsia"/>
          <w:b/>
          <w:sz w:val="24"/>
          <w:szCs w:val="24"/>
        </w:rPr>
        <w:t>摘要：</w:t>
      </w:r>
      <w:r>
        <w:rPr>
          <w:rFonts w:hint="eastAsia"/>
          <w:sz w:val="24"/>
          <w:szCs w:val="24"/>
        </w:rPr>
        <w:t>在学生核心素养之中，体育素养一直都是非常重要的部分，也是对其展开培养的推进剂。为此，体育教师在授课时，就要结合早期教学工作存在的缺陷，及时采取针对性措施予以调整，促使学生更好地参与到课堂之中，按照规定要求，完成学习任务。长此以往，学生们的核心素养就会提升，为其发展提供了多方面帮助。本篇文章就围绕以上精神，并结合本人教学实践，</w:t>
      </w:r>
      <w:r>
        <w:rPr>
          <w:rFonts w:hint="eastAsia"/>
          <w:bCs/>
          <w:sz w:val="24"/>
          <w:szCs w:val="24"/>
        </w:rPr>
        <w:t>对于培养中学生体育核心素养的方法</w:t>
      </w:r>
      <w:r>
        <w:rPr>
          <w:rFonts w:hint="eastAsia"/>
          <w:sz w:val="24"/>
          <w:szCs w:val="24"/>
        </w:rPr>
        <w:t>方面提出一些个人的观点和看法。</w:t>
      </w:r>
    </w:p>
    <w:p w:rsidR="00353AEE" w:rsidRDefault="00271C50">
      <w:pPr>
        <w:spacing w:line="360" w:lineRule="auto"/>
        <w:ind w:firstLineChars="200" w:firstLine="482"/>
        <w:rPr>
          <w:b/>
          <w:sz w:val="24"/>
          <w:szCs w:val="24"/>
        </w:rPr>
      </w:pPr>
      <w:r>
        <w:rPr>
          <w:rFonts w:hint="eastAsia"/>
          <w:b/>
          <w:sz w:val="24"/>
          <w:szCs w:val="24"/>
        </w:rPr>
        <w:t>关键词：中学教育；体育教学；核心素养；提升方法</w:t>
      </w:r>
    </w:p>
    <w:p w:rsidR="00353AEE" w:rsidRDefault="00353AEE">
      <w:pPr>
        <w:spacing w:line="360" w:lineRule="auto"/>
        <w:ind w:firstLineChars="200" w:firstLine="482"/>
        <w:rPr>
          <w:b/>
          <w:color w:val="000000" w:themeColor="text1"/>
          <w:sz w:val="24"/>
          <w:szCs w:val="24"/>
        </w:rPr>
      </w:pPr>
    </w:p>
    <w:p w:rsidR="00353AEE" w:rsidRDefault="00271C50">
      <w:pPr>
        <w:spacing w:line="360" w:lineRule="auto"/>
        <w:ind w:firstLineChars="200" w:firstLine="480"/>
        <w:rPr>
          <w:bCs/>
          <w:color w:val="000000" w:themeColor="text1"/>
          <w:sz w:val="24"/>
          <w:szCs w:val="24"/>
        </w:rPr>
      </w:pPr>
      <w:r>
        <w:rPr>
          <w:rFonts w:hint="eastAsia"/>
          <w:color w:val="000000" w:themeColor="text1"/>
          <w:sz w:val="24"/>
          <w:szCs w:val="24"/>
        </w:rPr>
        <w:t>在贯彻落实立德树人根本任务、推进五育并举工作中，作为我国教育体系安排中贯穿于学生自幼儿至普通高等教育全过程中的重要学科，体育学科得到更进一步的重视。在牢牢把握聚焦核心素养这根主线，</w:t>
      </w:r>
      <w:r>
        <w:rPr>
          <w:rFonts w:hint="eastAsia"/>
          <w:bCs/>
          <w:color w:val="000000" w:themeColor="text1"/>
          <w:sz w:val="24"/>
          <w:szCs w:val="24"/>
        </w:rPr>
        <w:t>使学生在体育学习中形成完备的体育知识基础、自主锻炼的良好习惯、积极阳光的人格心态，促进学生获得身心发展的全面健康方面，体育学科课程和教学也进行了全面改革，合理设计课程，突显体育科目的特有魅力，努力使学生在参与体系课程学习时，实际掌握基本知识、实践技能、运动方法、个人情感以及价值理念等内容和需要具备的各方面能力。但我们注意到，在培养体育核心素养的课堂实践中，还存在一些制约体育课教学质量、影响核心素养培养的问题。本文以中学体育学科教学为例，在分析这些问题的基础上，阐述自己在课堂教学中解决问题的思考和实践。</w:t>
      </w:r>
    </w:p>
    <w:p w:rsidR="00353AEE" w:rsidRDefault="00271C50">
      <w:pPr>
        <w:spacing w:line="360" w:lineRule="auto"/>
        <w:ind w:firstLineChars="200" w:firstLine="482"/>
        <w:rPr>
          <w:b/>
          <w:color w:val="000000" w:themeColor="text1"/>
          <w:sz w:val="24"/>
          <w:szCs w:val="24"/>
        </w:rPr>
      </w:pPr>
      <w:r>
        <w:rPr>
          <w:rFonts w:hint="eastAsia"/>
          <w:b/>
          <w:color w:val="000000" w:themeColor="text1"/>
          <w:sz w:val="24"/>
          <w:szCs w:val="24"/>
        </w:rPr>
        <w:t>一、中学体育核心素养培养存在的问题</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（一）课程内容设置不尽合理</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对体育教学来说，内容一直都是非常重要的载体，是促进学生个人发展的核心媒介。不但能够实现预期的教学目标，而且还能对教学方法的实际应用带来一定的启发。由此看出，体育教学内容的选择就显得极为重要。然而从当前情况来看，一些中学教师在授课时，内容设置往往存在过于标准化，简单化的情况，影响了教学的实际效果，具体包括两个方面</w:t>
      </w:r>
      <w:r>
        <w:rPr>
          <w:rFonts w:ascii="宋体" w:hAnsi="宋体" w:hint="eastAsia"/>
          <w:color w:val="000000" w:themeColor="text1"/>
          <w:sz w:val="24"/>
          <w:szCs w:val="24"/>
          <w:shd w:val="clear" w:color="auto" w:fill="FFFFFF"/>
          <w:vertAlign w:val="superscript"/>
        </w:rPr>
        <w:t>[2]</w:t>
      </w:r>
      <w:r>
        <w:rPr>
          <w:rFonts w:hint="eastAsia"/>
          <w:bCs/>
          <w:color w:val="000000" w:themeColor="text1"/>
          <w:sz w:val="24"/>
          <w:szCs w:val="24"/>
        </w:rPr>
        <w:t>。</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其一，内容过于标准化，并且和考试完全挂钩。虽然这种设置方式会在一定</w:t>
      </w:r>
      <w:r>
        <w:rPr>
          <w:rFonts w:hint="eastAsia"/>
          <w:bCs/>
          <w:color w:val="000000" w:themeColor="text1"/>
          <w:sz w:val="24"/>
          <w:szCs w:val="24"/>
        </w:rPr>
        <w:lastRenderedPageBreak/>
        <w:t>程度上提升体育教学的地位，但也会导致教学内容无法有效落实，教师很难按照规定要求，完成教学任务，影响了学生们的实际发展。</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其二，形式过于简单化，许多中学体育教学内容均有“脱节”的情况出现，有些课程内容有着碎片化特点，每堂课程学习的内容，彼此之间几乎没有任何关联。如此就会导致学生的实际发展受到影响，尤其是在当前社会背景下，对于高素质人才的要求越来越高，自然会影响学生们的个人成长。</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（二）师资力量极为薄弱</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对体育课程来说，教师一直都是重要的执行人，同时也是素质教育的实施者。相比于其他科目的教师，体育教师除了要具备较强的身体素质，掌握相关运动技能外，还要懂得大量健康知识，从而更好地为学生们进行项目示范。由此看出，教师的个人水平对于体育教学质量影响非常大。然而从实际状况来看，不少中学体育教师对课程理解的认知有所偏差，在实际授课时，几乎没有进行技能指导，抑或者担心学生们的安全，放弃了较为重要的部分项目内容。此外，很多体育教师的学历都是本科，自身知识基础十分有限，对新技能的掌握也相对较慢，无法结合学生们的实际情况，优化教学方法，进而影响了课堂教学活动的开展</w:t>
      </w:r>
      <w:r>
        <w:rPr>
          <w:rFonts w:ascii="宋体" w:hAnsi="宋体" w:hint="eastAsia"/>
          <w:color w:val="000000" w:themeColor="text1"/>
          <w:sz w:val="24"/>
          <w:szCs w:val="24"/>
          <w:shd w:val="clear" w:color="auto" w:fill="FFFFFF"/>
          <w:vertAlign w:val="superscript"/>
        </w:rPr>
        <w:t>[3]</w:t>
      </w:r>
      <w:r>
        <w:rPr>
          <w:rFonts w:hint="eastAsia"/>
          <w:bCs/>
          <w:color w:val="000000" w:themeColor="text1"/>
          <w:sz w:val="24"/>
          <w:szCs w:val="24"/>
        </w:rPr>
        <w:t>。</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（三）学生锻炼意识较差</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思想可以看作是日常行动的先导，而认知则是促进行动的基础动力。当学生们真切认识到体育运动的价值和乐趣时候，才会更好地参与进来。然而从当前情况来看，很多学生对锻炼方面的认知仍然偏低，将注意力全部放在了其他事物方面。具体来说，原因主要包括两个。</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其一是传统理念带来的影响，多数学生认为初中学习的主要目标便是考好成绩，身体素质在长大之后再锻炼也来得及。正是这一因素，导致学生们对锻炼有了一定的负面情绪。</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其二是伴随社会的快速进步，许多新型电子产品不断出现，学生们几乎没有太多时间进行锻炼。在课余时间中，较多学生都会选择看抖音视频、玩手机游戏以及看电视等。在这样不良的氛围下，学生核心素养的培养必然会受到限制。</w:t>
      </w:r>
    </w:p>
    <w:p w:rsidR="00353AEE" w:rsidRDefault="00927C1D">
      <w:pPr>
        <w:spacing w:line="360" w:lineRule="auto"/>
        <w:ind w:firstLineChars="200" w:firstLine="482"/>
        <w:rPr>
          <w:b/>
          <w:color w:val="000000" w:themeColor="text1"/>
          <w:sz w:val="24"/>
          <w:szCs w:val="24"/>
        </w:rPr>
      </w:pPr>
      <w:r>
        <w:rPr>
          <w:rFonts w:hint="eastAsia"/>
          <w:b/>
          <w:color w:val="000000" w:themeColor="text1"/>
          <w:sz w:val="24"/>
          <w:szCs w:val="24"/>
        </w:rPr>
        <w:t>二、</w:t>
      </w:r>
      <w:r w:rsidR="00271C50">
        <w:rPr>
          <w:rFonts w:hint="eastAsia"/>
          <w:b/>
          <w:color w:val="000000" w:themeColor="text1"/>
          <w:sz w:val="24"/>
          <w:szCs w:val="24"/>
        </w:rPr>
        <w:t>中学生体育核心素养</w:t>
      </w:r>
      <w:r w:rsidR="00733133">
        <w:rPr>
          <w:rFonts w:hint="eastAsia"/>
          <w:b/>
          <w:color w:val="000000" w:themeColor="text1"/>
          <w:sz w:val="24"/>
          <w:szCs w:val="24"/>
        </w:rPr>
        <w:t>培养方</w:t>
      </w:r>
      <w:r w:rsidR="00271C50">
        <w:rPr>
          <w:rFonts w:hint="eastAsia"/>
          <w:b/>
          <w:color w:val="000000" w:themeColor="text1"/>
          <w:sz w:val="24"/>
          <w:szCs w:val="24"/>
        </w:rPr>
        <w:t>法的</w:t>
      </w:r>
      <w:r w:rsidR="00733133">
        <w:rPr>
          <w:rFonts w:hint="eastAsia"/>
          <w:b/>
          <w:color w:val="000000" w:themeColor="text1"/>
          <w:sz w:val="24"/>
          <w:szCs w:val="24"/>
        </w:rPr>
        <w:t>初步</w:t>
      </w:r>
      <w:r w:rsidR="00271C50">
        <w:rPr>
          <w:rFonts w:hint="eastAsia"/>
          <w:b/>
          <w:color w:val="000000" w:themeColor="text1"/>
          <w:sz w:val="24"/>
          <w:szCs w:val="24"/>
        </w:rPr>
        <w:t>实践</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（一）优化理论知识</w:t>
      </w:r>
      <w:r w:rsidR="00C81201">
        <w:rPr>
          <w:rFonts w:hint="eastAsia"/>
          <w:bCs/>
          <w:color w:val="000000" w:themeColor="text1"/>
          <w:sz w:val="24"/>
          <w:szCs w:val="24"/>
        </w:rPr>
        <w:t>学习</w:t>
      </w:r>
      <w:r>
        <w:rPr>
          <w:rFonts w:hint="eastAsia"/>
          <w:bCs/>
          <w:color w:val="000000" w:themeColor="text1"/>
          <w:sz w:val="24"/>
          <w:szCs w:val="24"/>
        </w:rPr>
        <w:t>方式</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早期在进行中学体育教学的时候，理论知识往往都是被忽略的部分。教师单</w:t>
      </w:r>
      <w:r>
        <w:rPr>
          <w:rFonts w:hint="eastAsia"/>
          <w:bCs/>
          <w:color w:val="000000" w:themeColor="text1"/>
          <w:sz w:val="24"/>
          <w:szCs w:val="24"/>
        </w:rPr>
        <w:lastRenderedPageBreak/>
        <w:t>纯认为学生只要完成技能锻炼，提升自身素养即可，从而使其认知受到了影响。然而从体育课程的本质来看，理论课仍然极为重要，有其价值所在。教师为学生进行内容介绍，分析项目的具体种类和早期历史。但由于这些知识点过于枯燥，使得学生们缺乏学习热情，积极性较差。为了改进这一情况，教师就要对自身的态度予以端正，优化理论教学方式，应用一些令学生感兴趣的方式，帮助其更好地完成知识学习，丰富知识积累</w:t>
      </w:r>
      <w:r>
        <w:rPr>
          <w:rFonts w:ascii="宋体" w:hAnsi="宋体" w:hint="eastAsia"/>
          <w:color w:val="000000" w:themeColor="text1"/>
          <w:sz w:val="24"/>
          <w:szCs w:val="24"/>
          <w:shd w:val="clear" w:color="auto" w:fill="FFFFFF"/>
          <w:vertAlign w:val="superscript"/>
        </w:rPr>
        <w:t>[4]</w:t>
      </w:r>
      <w:r>
        <w:rPr>
          <w:rFonts w:hint="eastAsia"/>
          <w:bCs/>
          <w:color w:val="000000" w:themeColor="text1"/>
          <w:sz w:val="24"/>
          <w:szCs w:val="24"/>
        </w:rPr>
        <w:t>。</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例如，在进行“篮球”教学时，首要工作就是对相关知识内容展开深入讲解。因此，教师在课堂教学的时候，就可以直接带一个篮球到教室之中。相比于空洞的理论分析，真实物品显然更具吸引力。教师可以让学生们轮流上台，拍一拍，摸一摸，并聊一聊在自己回忆中，对篮球具体有怎样的印象。当学生们说完之后，教师可以接着这一话题，展开相关知识讲解，如此就能使得学生们的参与度有所提升，并具有更为强烈的听课热情。诸如，教师在分析篮球的规则时，就可以通过多媒体设备播放</w:t>
      </w:r>
      <w:r>
        <w:rPr>
          <w:rFonts w:hint="eastAsia"/>
          <w:bCs/>
          <w:color w:val="000000" w:themeColor="text1"/>
          <w:sz w:val="24"/>
          <w:szCs w:val="24"/>
        </w:rPr>
        <w:t>NBA</w:t>
      </w:r>
      <w:r>
        <w:rPr>
          <w:rFonts w:hint="eastAsia"/>
          <w:bCs/>
          <w:color w:val="000000" w:themeColor="text1"/>
          <w:sz w:val="24"/>
          <w:szCs w:val="24"/>
        </w:rPr>
        <w:t>的赛事视频，让学生们观看一些典型的犯规违例动作，加深认知。同时还可以结合一些存在争议的动作，让学生们从多个角度进行把握，分析最终裁判如此判罚的原因。通过这种模式，学生们的记忆效果必然会变得十分深刻。等到后期实践时，学生们自然就能更好地参与进来，提升了学习效果，增强了个人身体素质，为自身发展提供了诸多帮助。</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（二）改进课堂教学流程</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中学生正处在青春期初期阶段，十分活泼。相比于其他科目，体育课程能够给学生们提供大量活动的机会，而且体育本身就是一类基于游戏发展的科目。所以，学生们一直都对体育学习有着较为浓厚的兴趣。为此，教师就要对这一科目的优势予以利用，逐步激发学生们的积极性，让其真正体会到体育学习的乐趣所在，明白体育锻炼对个人发展的意义。</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例如，在对广播操动作教学的时候，教师就可以先通过电子设备，让学生们观看广播操的标准动作示范，伴随激昂的音乐，在振奋人心的气氛中，学生们的学习热情逐步被激发。之后，教师让学生们根据视频的内容，自主尝试模仿，不断调整的自己的姿势。再之后，教师再选择一名学生代表，让其站在队伍前面，完整表演一套广播操，其他学生进行观看，为其挑出自身不规范的动作，并尝试引导其改善。最后，教师再通过多媒体进行音乐播放，让学生们完成全部表演内</w:t>
      </w:r>
      <w:r>
        <w:rPr>
          <w:rFonts w:hint="eastAsia"/>
          <w:bCs/>
          <w:color w:val="000000" w:themeColor="text1"/>
          <w:sz w:val="24"/>
          <w:szCs w:val="24"/>
        </w:rPr>
        <w:lastRenderedPageBreak/>
        <w:t>容。需要注意的是，教学评价同样非常重要，教师理应深入观察每个学生的实际情况，在第一时间做出评价。如此一来，学生们的学习压力就会有所减轻，进而能够更好地体会到运动的乐趣，提升了自身的核心素养。</w:t>
      </w:r>
    </w:p>
    <w:p w:rsidR="00353AEE" w:rsidRDefault="00C81201">
      <w:pPr>
        <w:spacing w:line="360" w:lineRule="auto"/>
        <w:ind w:firstLineChars="200" w:firstLine="480"/>
        <w:rPr>
          <w:bCs/>
          <w:color w:val="000000" w:themeColor="text1"/>
          <w:sz w:val="24"/>
          <w:szCs w:val="24"/>
        </w:rPr>
      </w:pPr>
      <w:r>
        <w:rPr>
          <w:rFonts w:hint="eastAsia"/>
          <w:bCs/>
          <w:color w:val="000000" w:themeColor="text1"/>
          <w:sz w:val="24"/>
          <w:szCs w:val="24"/>
        </w:rPr>
        <w:t>（三）开展分层教学指导</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体育技能的指导，一直都是核心素养培养的重要部分，尤其是体育技能，本身可以看作是学生对运动项目掌握的具体程度以及在生活中的应用。中学生的身体发展仍然不够充分，每个人彼此之间差异极为明显。所以在技能教授方面，教师自然需要付出更多努力。一般来说，最为常见的方法便是分层教学。通过将班级学生分成多个不同的层次，为其设置不同难度的任务，合理安排，进而促使其不断提升个人水平</w:t>
      </w:r>
      <w:r>
        <w:rPr>
          <w:rFonts w:ascii="宋体" w:hAnsi="宋体" w:hint="eastAsia"/>
          <w:color w:val="000000" w:themeColor="text1"/>
          <w:sz w:val="24"/>
          <w:szCs w:val="24"/>
          <w:shd w:val="clear" w:color="auto" w:fill="FFFFFF"/>
          <w:vertAlign w:val="superscript"/>
        </w:rPr>
        <w:t>[5]</w:t>
      </w:r>
      <w:r>
        <w:rPr>
          <w:rFonts w:hint="eastAsia"/>
          <w:bCs/>
          <w:color w:val="000000" w:themeColor="text1"/>
          <w:sz w:val="24"/>
          <w:szCs w:val="24"/>
        </w:rPr>
        <w:t>。</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例如，在对“跳双飞”的内容教学时，很多学生由于身体素质不强，仅仅只能完成“跳单摇”动作，只有极少部分学生可以完成对应的技术动作。若教师无法有效把握学生之间的区别，仍然采取统一指导的方式，一些能力较强的学生会觉得教学任务过于简单，而感到十分无聊，失去兴趣；一些能力较差的学生会感觉教学任务难度过大，怎么努力也无法完成，失去自信心。因此，教师就要按照学生们的能力差异，对其合理划分，然后各自完成对应的练习内容。如此一来，能力较差的学生同样可以完成教学任务，逐步体会到跳绳的乐趣所在。而一些能力强的学生就可以尝试一些具有难度的任务，不断挑战自己，提升个人能力。由此看出，在应用这一方法之后，全班学生都能实现全面发展，进而增强了个人素养。</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（四）丰富体育实践活动</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在初中体育教学之中，增强学生意识以及培养品格同样是非常重要的教学内容。当学生们形成了优良的意识之后，就会在日常活动之中进行应用，不仅会起到增强身体水平的效果，而且还能起到个人品质优化的效果。为此，教师就要结合学生们的实际情况以及个人兴趣，尽可能尝试多种不同的活动，引导学生积极参与，不断增强个人水平。</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例如，在进行长跑运动时，女生中考要求为</w:t>
      </w:r>
      <w:r>
        <w:rPr>
          <w:rFonts w:hint="eastAsia"/>
          <w:bCs/>
          <w:color w:val="000000" w:themeColor="text1"/>
          <w:sz w:val="24"/>
          <w:szCs w:val="24"/>
        </w:rPr>
        <w:t>800</w:t>
      </w:r>
      <w:r>
        <w:rPr>
          <w:rFonts w:hint="eastAsia"/>
          <w:bCs/>
          <w:color w:val="000000" w:themeColor="text1"/>
          <w:sz w:val="24"/>
          <w:szCs w:val="24"/>
        </w:rPr>
        <w:t>米，男生中考要求为</w:t>
      </w:r>
      <w:r>
        <w:rPr>
          <w:rFonts w:hint="eastAsia"/>
          <w:bCs/>
          <w:color w:val="000000" w:themeColor="text1"/>
          <w:sz w:val="24"/>
          <w:szCs w:val="24"/>
        </w:rPr>
        <w:t>1000</w:t>
      </w:r>
      <w:r>
        <w:rPr>
          <w:rFonts w:hint="eastAsia"/>
          <w:bCs/>
          <w:color w:val="000000" w:themeColor="text1"/>
          <w:sz w:val="24"/>
          <w:szCs w:val="24"/>
        </w:rPr>
        <w:t>米。由于难度较大，很多体能不强的学生，在跑一半时就感到力不从心，临时变为走或停。针对这一情况，教师就要在第一时间对其个人行为予以纠正，让其明</w:t>
      </w:r>
      <w:r>
        <w:rPr>
          <w:rFonts w:hint="eastAsia"/>
          <w:bCs/>
          <w:color w:val="000000" w:themeColor="text1"/>
          <w:sz w:val="24"/>
          <w:szCs w:val="24"/>
        </w:rPr>
        <w:lastRenderedPageBreak/>
        <w:t>白自己的错误。同时还要给予鼓励，让其坚持到底，不要轻易放弃。尤其是一些体能非常差的学生，教师更要给予安抚，让其不要在乎时间，体育精神的核心更快更强，只要通过不懈努力，每一个人都能突破自己。如此一来，学生们就会逐步转变个人态度，进而更好地参与到运动锻炼之中。</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又如，在开展“接力跑”运动的时候，教师可以尝试对学生的跑步技能展开锻炼，并向学生们传递，除了要尽可能跑得非常快之外，大家还要注重团队配合，尤其是接棒的一瞬间，不能有任何失误，否则会大幅度延误。初中学生普遍竞争心非常强，不愿在任何方面输给他人，因此会积极投入，并与他人任何配合，认真完成练习任务。这样一来，学生们就会慢慢认识到团队协作的价值，进而促进了个人发展。</w:t>
      </w:r>
    </w:p>
    <w:p w:rsidR="00353AEE" w:rsidRDefault="00271C50">
      <w:pPr>
        <w:spacing w:line="360" w:lineRule="auto"/>
        <w:ind w:firstLineChars="200" w:firstLine="480"/>
        <w:rPr>
          <w:b/>
          <w:color w:val="000000" w:themeColor="text1"/>
          <w:sz w:val="24"/>
          <w:szCs w:val="24"/>
        </w:rPr>
      </w:pPr>
      <w:r>
        <w:rPr>
          <w:rFonts w:hint="eastAsia"/>
          <w:bCs/>
          <w:color w:val="000000" w:themeColor="text1"/>
          <w:sz w:val="24"/>
          <w:szCs w:val="24"/>
        </w:rPr>
        <w:t>三、</w:t>
      </w:r>
      <w:r w:rsidR="00733133">
        <w:rPr>
          <w:rFonts w:hint="eastAsia"/>
          <w:b/>
          <w:color w:val="000000" w:themeColor="text1"/>
          <w:sz w:val="24"/>
          <w:szCs w:val="24"/>
        </w:rPr>
        <w:t>中学生体育核心素养</w:t>
      </w:r>
      <w:r>
        <w:rPr>
          <w:rFonts w:hint="eastAsia"/>
          <w:b/>
          <w:color w:val="000000" w:themeColor="text1"/>
          <w:sz w:val="24"/>
          <w:szCs w:val="24"/>
        </w:rPr>
        <w:t>培养</w:t>
      </w:r>
      <w:r w:rsidR="00927C1D">
        <w:rPr>
          <w:rFonts w:hint="eastAsia"/>
          <w:b/>
          <w:color w:val="000000" w:themeColor="text1"/>
          <w:sz w:val="24"/>
          <w:szCs w:val="24"/>
        </w:rPr>
        <w:t>的</w:t>
      </w:r>
      <w:r>
        <w:rPr>
          <w:rFonts w:hint="eastAsia"/>
          <w:b/>
          <w:color w:val="000000" w:themeColor="text1"/>
          <w:sz w:val="24"/>
          <w:szCs w:val="24"/>
        </w:rPr>
        <w:t>思考</w:t>
      </w:r>
    </w:p>
    <w:p w:rsidR="00353AEE" w:rsidRDefault="00271C50">
      <w:pPr>
        <w:spacing w:line="360" w:lineRule="auto"/>
        <w:ind w:firstLineChars="200" w:firstLine="480"/>
        <w:rPr>
          <w:bCs/>
          <w:color w:val="000000" w:themeColor="text1"/>
          <w:sz w:val="24"/>
          <w:szCs w:val="24"/>
        </w:rPr>
      </w:pPr>
      <w:r>
        <w:rPr>
          <w:rFonts w:hint="eastAsia"/>
          <w:bCs/>
          <w:color w:val="000000" w:themeColor="text1"/>
          <w:sz w:val="24"/>
          <w:szCs w:val="24"/>
        </w:rPr>
        <w:t>1.</w:t>
      </w:r>
      <w:r>
        <w:rPr>
          <w:rFonts w:hint="eastAsia"/>
          <w:bCs/>
          <w:color w:val="000000" w:themeColor="text1"/>
          <w:sz w:val="24"/>
          <w:szCs w:val="24"/>
        </w:rPr>
        <w:t>发挥好评价的导向作用。在体育已经纳入中考科目的背景下，当前的中学体育课教学要把握好把体育纳入中考的本质要求，强化体育评价的导向作用，将国家学生体质健康标准作为考核基本指标之一，以学生日常参与体育课表现、各年级运动项目考核和体质测试综合指标为评价依据，以“教会、勤练、常赛”为指导思想，让学生享受乐趣、增强体质，锤炼意志、健全人格，引导学生养成自主锻炼习惯和健康生活方式。</w:t>
      </w:r>
    </w:p>
    <w:p w:rsidR="00353AEE" w:rsidRDefault="00271C50">
      <w:pPr>
        <w:spacing w:line="360" w:lineRule="auto"/>
        <w:ind w:firstLineChars="200" w:firstLine="480"/>
        <w:rPr>
          <w:color w:val="000000" w:themeColor="text1"/>
          <w:sz w:val="24"/>
          <w:szCs w:val="24"/>
        </w:rPr>
      </w:pPr>
      <w:r>
        <w:rPr>
          <w:rFonts w:hint="eastAsia"/>
          <w:bCs/>
          <w:color w:val="000000" w:themeColor="text1"/>
          <w:sz w:val="24"/>
          <w:szCs w:val="24"/>
        </w:rPr>
        <w:t>2.</w:t>
      </w:r>
      <w:r>
        <w:rPr>
          <w:rFonts w:hint="eastAsia"/>
          <w:color w:val="000000" w:themeColor="text1"/>
          <w:sz w:val="24"/>
          <w:szCs w:val="24"/>
        </w:rPr>
        <w:t>抓住提升教师素养这个关键。体育教学的改革最重要由教师来落实和执行。综上，在初中体育教学活动中，由于早期教师采取的方法存在缺陷，使得教学效果未能达到预期，不仅学生们的知识掌握程度较差，而且未能具备较强的个人素养。在培养学生核心素养这一要求下，体育学看学科教师要不断提升自身的专业素养，要勇于改变教学习惯、持续调整教学模式，多样化探索和改进课堂教学，结合学生们的实际情况，围绕学生来设计和开展教学活动，通过创设情境等，让学生自主参与和探究，引导学生更好地投入到课堂活动之中，认真完成学习任务。如此一来，课堂教学质量就会大幅度提高，学生们对于体育课程也会产生浓厚的兴趣，明白其中的乐趣和价值，促使自身核心素养得到提高，进而为其未来的个人发展带来了诸多帮助。</w:t>
      </w:r>
    </w:p>
    <w:p w:rsidR="00353AEE" w:rsidRDefault="00353AEE">
      <w:pPr>
        <w:spacing w:line="360" w:lineRule="auto"/>
        <w:ind w:firstLineChars="200" w:firstLine="480"/>
        <w:rPr>
          <w:bCs/>
          <w:color w:val="000000" w:themeColor="text1"/>
          <w:sz w:val="24"/>
          <w:szCs w:val="24"/>
        </w:rPr>
      </w:pPr>
    </w:p>
    <w:p w:rsidR="00353AEE" w:rsidRDefault="00353AEE">
      <w:pPr>
        <w:spacing w:line="360" w:lineRule="auto"/>
        <w:ind w:firstLineChars="200" w:firstLine="480"/>
        <w:rPr>
          <w:bCs/>
          <w:color w:val="000000" w:themeColor="text1"/>
          <w:sz w:val="24"/>
          <w:szCs w:val="24"/>
        </w:rPr>
      </w:pPr>
    </w:p>
    <w:p w:rsidR="00353AEE" w:rsidRDefault="00271C50">
      <w:pPr>
        <w:spacing w:line="360" w:lineRule="auto"/>
        <w:ind w:firstLineChars="200" w:firstLine="482"/>
        <w:rPr>
          <w:b/>
          <w:color w:val="000000" w:themeColor="text1"/>
          <w:sz w:val="24"/>
          <w:szCs w:val="24"/>
        </w:rPr>
      </w:pPr>
      <w:r>
        <w:rPr>
          <w:rFonts w:hint="eastAsia"/>
          <w:b/>
          <w:color w:val="000000" w:themeColor="text1"/>
          <w:sz w:val="24"/>
          <w:szCs w:val="24"/>
        </w:rPr>
        <w:lastRenderedPageBreak/>
        <w:t>参考文献：</w:t>
      </w:r>
    </w:p>
    <w:p w:rsidR="00353AEE" w:rsidRDefault="00271C50">
      <w:pPr>
        <w:spacing w:line="360" w:lineRule="auto"/>
        <w:rPr>
          <w:rFonts w:ascii="宋体" w:hAnsi="宋体"/>
          <w:color w:val="000000" w:themeColor="text1"/>
          <w:sz w:val="24"/>
          <w:szCs w:val="24"/>
          <w:shd w:val="clear" w:color="auto" w:fill="FFFFFF"/>
        </w:rPr>
      </w:pPr>
      <w:r>
        <w:rPr>
          <w:rFonts w:ascii="宋体" w:hAnsi="宋体" w:hint="eastAsia"/>
          <w:color w:val="000000" w:themeColor="text1"/>
          <w:sz w:val="24"/>
          <w:szCs w:val="24"/>
          <w:shd w:val="clear" w:color="auto" w:fill="FFFFFF"/>
        </w:rPr>
        <w:t>[1]李瑞和.中学体育教学中学生体育核心素养的提升[J].科教导刊-电子版（上旬）,2020,000(003):248-249.</w:t>
      </w:r>
    </w:p>
    <w:p w:rsidR="00353AEE" w:rsidRDefault="00271C50">
      <w:pPr>
        <w:spacing w:line="360" w:lineRule="auto"/>
        <w:rPr>
          <w:rFonts w:ascii="宋体" w:hAnsi="宋体"/>
          <w:color w:val="000000" w:themeColor="text1"/>
          <w:sz w:val="24"/>
          <w:szCs w:val="24"/>
          <w:shd w:val="clear" w:color="auto" w:fill="FFFFFF"/>
        </w:rPr>
      </w:pPr>
      <w:r>
        <w:rPr>
          <w:rFonts w:ascii="宋体" w:hAnsi="宋体" w:hint="eastAsia"/>
          <w:color w:val="000000" w:themeColor="text1"/>
          <w:sz w:val="24"/>
          <w:szCs w:val="24"/>
          <w:shd w:val="clear" w:color="auto" w:fill="FFFFFF"/>
        </w:rPr>
        <w:t>[2]王飞雄,李先飞.中学体育教学中学生核心素养的培养探究[J].体育世界:学术版,2019,000(003):P.170-171.</w:t>
      </w:r>
    </w:p>
    <w:p w:rsidR="00353AEE" w:rsidRDefault="00271C50">
      <w:pPr>
        <w:spacing w:line="360" w:lineRule="auto"/>
        <w:rPr>
          <w:rFonts w:ascii="宋体" w:hAnsi="宋体"/>
          <w:color w:val="000000" w:themeColor="text1"/>
          <w:sz w:val="24"/>
          <w:szCs w:val="24"/>
          <w:shd w:val="clear" w:color="auto" w:fill="FFFFFF"/>
        </w:rPr>
      </w:pPr>
      <w:r>
        <w:rPr>
          <w:rFonts w:ascii="宋体" w:hAnsi="宋体" w:hint="eastAsia"/>
          <w:color w:val="000000" w:themeColor="text1"/>
          <w:sz w:val="24"/>
          <w:szCs w:val="24"/>
          <w:shd w:val="clear" w:color="auto" w:fill="FFFFFF"/>
        </w:rPr>
        <w:t>[3]牛玉涛.中学体育教学中学生体育核心素养的提升策略探讨[C]//2019全国教育教学创新与发展高端论坛,2017（13）：23-24.</w:t>
      </w:r>
    </w:p>
    <w:p w:rsidR="00353AEE" w:rsidRDefault="00271C50">
      <w:pPr>
        <w:spacing w:line="360" w:lineRule="auto"/>
        <w:rPr>
          <w:rFonts w:ascii="宋体" w:hAnsi="宋体"/>
          <w:color w:val="000000" w:themeColor="text1"/>
          <w:sz w:val="24"/>
          <w:szCs w:val="24"/>
          <w:shd w:val="clear" w:color="auto" w:fill="FFFFFF"/>
        </w:rPr>
      </w:pPr>
      <w:r>
        <w:rPr>
          <w:rFonts w:ascii="宋体" w:hAnsi="宋体" w:hint="eastAsia"/>
          <w:color w:val="000000" w:themeColor="text1"/>
          <w:sz w:val="24"/>
          <w:szCs w:val="24"/>
          <w:shd w:val="clear" w:color="auto" w:fill="FFFFFF"/>
        </w:rPr>
        <w:t>[4]王孝伦.浅谈中学体育教学中学生体育核心素养的提升策略[J].数码设计(下),2019,000(008):293-294.</w:t>
      </w:r>
    </w:p>
    <w:p w:rsidR="00353AEE" w:rsidRDefault="00271C50">
      <w:pPr>
        <w:spacing w:line="360" w:lineRule="auto"/>
        <w:rPr>
          <w:rFonts w:ascii="宋体" w:hAnsi="宋体"/>
          <w:color w:val="000000" w:themeColor="text1"/>
          <w:sz w:val="24"/>
          <w:szCs w:val="24"/>
          <w:shd w:val="clear" w:color="auto" w:fill="FFFFFF"/>
        </w:rPr>
      </w:pPr>
      <w:r>
        <w:rPr>
          <w:rFonts w:ascii="宋体" w:hAnsi="宋体" w:hint="eastAsia"/>
          <w:color w:val="000000" w:themeColor="text1"/>
          <w:sz w:val="24"/>
          <w:szCs w:val="24"/>
          <w:shd w:val="clear" w:color="auto" w:fill="FFFFFF"/>
        </w:rPr>
        <w:t>[5]赵子朝.中学体育教学中学生体育核心素养的提升策略[J].家长,2019,000(008):P.31-32.</w:t>
      </w:r>
    </w:p>
    <w:p w:rsidR="00353AEE" w:rsidRDefault="00353AEE">
      <w:pPr>
        <w:spacing w:line="360" w:lineRule="auto"/>
        <w:rPr>
          <w:rFonts w:ascii="宋体" w:hAnsi="宋体"/>
          <w:sz w:val="24"/>
          <w:szCs w:val="24"/>
          <w:shd w:val="clear" w:color="auto" w:fill="FFFFFF"/>
        </w:rPr>
      </w:pPr>
    </w:p>
    <w:p w:rsidR="00353AEE" w:rsidRDefault="00353AEE">
      <w:pPr>
        <w:spacing w:line="360" w:lineRule="auto"/>
        <w:rPr>
          <w:bCs/>
          <w:sz w:val="24"/>
          <w:szCs w:val="24"/>
        </w:rPr>
      </w:pPr>
    </w:p>
    <w:p w:rsidR="00353AEE" w:rsidRDefault="00353AEE">
      <w:pPr>
        <w:spacing w:line="360" w:lineRule="auto"/>
        <w:rPr>
          <w:bCs/>
          <w:sz w:val="24"/>
          <w:szCs w:val="24"/>
        </w:rPr>
      </w:pPr>
    </w:p>
    <w:sectPr w:rsidR="00353AE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224" w:rsidRDefault="00B02224" w:rsidP="00C81201">
      <w:r>
        <w:separator/>
      </w:r>
    </w:p>
  </w:endnote>
  <w:endnote w:type="continuationSeparator" w:id="0">
    <w:p w:rsidR="00B02224" w:rsidRDefault="00B02224" w:rsidP="00C81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86396"/>
      <w:docPartObj>
        <w:docPartGallery w:val="Page Numbers (Bottom of Page)"/>
        <w:docPartUnique/>
      </w:docPartObj>
    </w:sdtPr>
    <w:sdtEndPr/>
    <w:sdtContent>
      <w:p w:rsidR="00894FB9" w:rsidRDefault="00894FB9">
        <w:pPr>
          <w:pStyle w:val="a5"/>
          <w:jc w:val="right"/>
        </w:pPr>
        <w:r>
          <w:fldChar w:fldCharType="begin"/>
        </w:r>
        <w:r>
          <w:instrText>PAGE   \* MERGEFORMAT</w:instrText>
        </w:r>
        <w:r>
          <w:fldChar w:fldCharType="separate"/>
        </w:r>
        <w:r w:rsidR="00ED1DD3" w:rsidRPr="00ED1DD3">
          <w:rPr>
            <w:noProof/>
            <w:lang w:val="zh-CN"/>
          </w:rPr>
          <w:t>1</w:t>
        </w:r>
        <w:r>
          <w:fldChar w:fldCharType="end"/>
        </w:r>
      </w:p>
    </w:sdtContent>
  </w:sdt>
  <w:p w:rsidR="00894FB9" w:rsidRDefault="00894FB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224" w:rsidRDefault="00B02224" w:rsidP="00C81201">
      <w:r>
        <w:separator/>
      </w:r>
    </w:p>
  </w:footnote>
  <w:footnote w:type="continuationSeparator" w:id="0">
    <w:p w:rsidR="00B02224" w:rsidRDefault="00B02224" w:rsidP="00C812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FCA"/>
    <w:rsid w:val="000836AD"/>
    <w:rsid w:val="000B45AC"/>
    <w:rsid w:val="001C5FCA"/>
    <w:rsid w:val="0020342A"/>
    <w:rsid w:val="00271C50"/>
    <w:rsid w:val="0030131A"/>
    <w:rsid w:val="00353AEE"/>
    <w:rsid w:val="003F0052"/>
    <w:rsid w:val="00401089"/>
    <w:rsid w:val="004107A5"/>
    <w:rsid w:val="00424844"/>
    <w:rsid w:val="00444F64"/>
    <w:rsid w:val="004F5512"/>
    <w:rsid w:val="005864A2"/>
    <w:rsid w:val="005D3816"/>
    <w:rsid w:val="00650800"/>
    <w:rsid w:val="006E74EC"/>
    <w:rsid w:val="006F37E7"/>
    <w:rsid w:val="00725E46"/>
    <w:rsid w:val="00733133"/>
    <w:rsid w:val="00740356"/>
    <w:rsid w:val="0075531F"/>
    <w:rsid w:val="007C6FEA"/>
    <w:rsid w:val="0084302D"/>
    <w:rsid w:val="00894FB9"/>
    <w:rsid w:val="008B45E9"/>
    <w:rsid w:val="008C13E8"/>
    <w:rsid w:val="0090171C"/>
    <w:rsid w:val="0092206D"/>
    <w:rsid w:val="00927C1D"/>
    <w:rsid w:val="009354EB"/>
    <w:rsid w:val="00971007"/>
    <w:rsid w:val="009E210D"/>
    <w:rsid w:val="00B02224"/>
    <w:rsid w:val="00C24920"/>
    <w:rsid w:val="00C416FC"/>
    <w:rsid w:val="00C81201"/>
    <w:rsid w:val="00CC338C"/>
    <w:rsid w:val="00CE4323"/>
    <w:rsid w:val="00D077FA"/>
    <w:rsid w:val="00D1206F"/>
    <w:rsid w:val="00D1392D"/>
    <w:rsid w:val="00DF46B5"/>
    <w:rsid w:val="00EB62AA"/>
    <w:rsid w:val="00ED1DD3"/>
    <w:rsid w:val="00EF5107"/>
    <w:rsid w:val="00F01ADE"/>
    <w:rsid w:val="00F30F73"/>
    <w:rsid w:val="00F316B8"/>
    <w:rsid w:val="00F34C14"/>
    <w:rsid w:val="00F61DDB"/>
    <w:rsid w:val="00F85E50"/>
    <w:rsid w:val="00FB6431"/>
    <w:rsid w:val="028A1406"/>
    <w:rsid w:val="039E3D21"/>
    <w:rsid w:val="0487243A"/>
    <w:rsid w:val="0608105B"/>
    <w:rsid w:val="06316C90"/>
    <w:rsid w:val="06B96633"/>
    <w:rsid w:val="082433B4"/>
    <w:rsid w:val="086421ED"/>
    <w:rsid w:val="0A0366BE"/>
    <w:rsid w:val="0AAD7A69"/>
    <w:rsid w:val="0DD6097E"/>
    <w:rsid w:val="0F8E244C"/>
    <w:rsid w:val="109451B0"/>
    <w:rsid w:val="134213FB"/>
    <w:rsid w:val="14BC0EC9"/>
    <w:rsid w:val="14D2628A"/>
    <w:rsid w:val="15905EBB"/>
    <w:rsid w:val="185B71BC"/>
    <w:rsid w:val="194D4370"/>
    <w:rsid w:val="1A9663AB"/>
    <w:rsid w:val="1C397C9E"/>
    <w:rsid w:val="1DC238A8"/>
    <w:rsid w:val="20B5364A"/>
    <w:rsid w:val="23D10590"/>
    <w:rsid w:val="26652AC7"/>
    <w:rsid w:val="28445B82"/>
    <w:rsid w:val="2AA31F40"/>
    <w:rsid w:val="2EBC35A2"/>
    <w:rsid w:val="31AE1D0E"/>
    <w:rsid w:val="32F22013"/>
    <w:rsid w:val="33160327"/>
    <w:rsid w:val="334019E0"/>
    <w:rsid w:val="343B622A"/>
    <w:rsid w:val="352A4DFC"/>
    <w:rsid w:val="37696438"/>
    <w:rsid w:val="3784785E"/>
    <w:rsid w:val="3A0361CA"/>
    <w:rsid w:val="3A6C1061"/>
    <w:rsid w:val="3A7205E7"/>
    <w:rsid w:val="3B96631B"/>
    <w:rsid w:val="3D1F0069"/>
    <w:rsid w:val="400756D9"/>
    <w:rsid w:val="41D2578E"/>
    <w:rsid w:val="42336053"/>
    <w:rsid w:val="42F33FDC"/>
    <w:rsid w:val="44005D0E"/>
    <w:rsid w:val="442A076D"/>
    <w:rsid w:val="445B3C80"/>
    <w:rsid w:val="479A441E"/>
    <w:rsid w:val="4A1C28CC"/>
    <w:rsid w:val="4AF76F6D"/>
    <w:rsid w:val="4B245D37"/>
    <w:rsid w:val="4C17026C"/>
    <w:rsid w:val="4D1D096F"/>
    <w:rsid w:val="4E5C4BEE"/>
    <w:rsid w:val="51A769DB"/>
    <w:rsid w:val="55CB4D40"/>
    <w:rsid w:val="56E24A7F"/>
    <w:rsid w:val="572E4A15"/>
    <w:rsid w:val="578C7684"/>
    <w:rsid w:val="5B3B4285"/>
    <w:rsid w:val="5CDD0885"/>
    <w:rsid w:val="5F4D4592"/>
    <w:rsid w:val="60DE5508"/>
    <w:rsid w:val="6400603E"/>
    <w:rsid w:val="65E172C0"/>
    <w:rsid w:val="66773156"/>
    <w:rsid w:val="671C2FB3"/>
    <w:rsid w:val="67663C0C"/>
    <w:rsid w:val="69E42E5B"/>
    <w:rsid w:val="70610286"/>
    <w:rsid w:val="70EB39B0"/>
    <w:rsid w:val="72073800"/>
    <w:rsid w:val="755350BB"/>
    <w:rsid w:val="75EE4F99"/>
    <w:rsid w:val="77FB0CA5"/>
    <w:rsid w:val="780A29F0"/>
    <w:rsid w:val="7AA22D53"/>
    <w:rsid w:val="7BC56872"/>
    <w:rsid w:val="7BE92887"/>
    <w:rsid w:val="7D7C11A8"/>
    <w:rsid w:val="7E7613A2"/>
    <w:rsid w:val="7E783F26"/>
    <w:rsid w:val="7FE06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52B8EA-D005-4C66-89AF-E405D601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120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1201"/>
    <w:rPr>
      <w:kern w:val="2"/>
      <w:sz w:val="18"/>
      <w:szCs w:val="18"/>
    </w:rPr>
  </w:style>
  <w:style w:type="paragraph" w:styleId="a5">
    <w:name w:val="footer"/>
    <w:basedOn w:val="a"/>
    <w:link w:val="a6"/>
    <w:uiPriority w:val="99"/>
    <w:unhideWhenUsed/>
    <w:rsid w:val="00C81201"/>
    <w:pPr>
      <w:tabs>
        <w:tab w:val="center" w:pos="4153"/>
        <w:tab w:val="right" w:pos="8306"/>
      </w:tabs>
      <w:snapToGrid w:val="0"/>
      <w:jc w:val="left"/>
    </w:pPr>
    <w:rPr>
      <w:sz w:val="18"/>
      <w:szCs w:val="18"/>
    </w:rPr>
  </w:style>
  <w:style w:type="character" w:customStyle="1" w:styleId="a6">
    <w:name w:val="页脚 字符"/>
    <w:basedOn w:val="a0"/>
    <w:link w:val="a5"/>
    <w:uiPriority w:val="99"/>
    <w:rsid w:val="00C8120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700</Words>
  <Characters>3996</Characters>
  <Application>Microsoft Office Word</Application>
  <DocSecurity>0</DocSecurity>
  <Lines>33</Lines>
  <Paragraphs>9</Paragraphs>
  <ScaleCrop>false</ScaleCrop>
  <Company>微软中国</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31</cp:revision>
  <dcterms:created xsi:type="dcterms:W3CDTF">2021-05-31T01:02:00Z</dcterms:created>
  <dcterms:modified xsi:type="dcterms:W3CDTF">2021-06-03T01:31:00Z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KSORubyTemplateID" linkTarget="0">
    <vt:lpwstr>6</vt:lpwstr>
  </property>
  <property fmtid="{D5CDD505-2E9C-101B-9397-08002B2CF9AE}" pid="4" name="ICV">
    <vt:lpwstr>5A217C758A4A4A10B9B507537C9C47CB</vt:lpwstr>
  </property>
</Properties>
</file>