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sz w:val="30"/>
          <w:szCs w:val="30"/>
          <w:lang w:val="en-US" w:eastAsia="zh-CN"/>
        </w:rPr>
      </w:pPr>
      <w:bookmarkStart w:id="0" w:name="_GoBack"/>
      <w:r>
        <w:rPr>
          <w:rFonts w:hint="eastAsia"/>
          <w:sz w:val="30"/>
          <w:szCs w:val="30"/>
          <w:lang w:val="en-US" w:eastAsia="zh-CN"/>
        </w:rPr>
        <w:t>基于可视化的科学探究促进学生深度学习</w:t>
      </w:r>
    </w:p>
    <w:bookmarkEnd w:id="0"/>
    <w:p>
      <w:pPr>
        <w:jc w:val="center"/>
        <w:rPr>
          <w:rFonts w:hint="default"/>
          <w:sz w:val="24"/>
          <w:szCs w:val="24"/>
          <w:lang w:val="en-US" w:eastAsia="zh-CN"/>
        </w:rPr>
      </w:pPr>
      <w:r>
        <w:rPr>
          <w:rFonts w:hint="eastAsia"/>
          <w:sz w:val="24"/>
          <w:szCs w:val="24"/>
          <w:lang w:val="en-US" w:eastAsia="zh-CN"/>
        </w:rPr>
        <w:t>——《通电螺线管周围的磁场》的教学改进</w:t>
      </w:r>
    </w:p>
    <w:p>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sz w:val="21"/>
          <w:szCs w:val="21"/>
          <w:lang w:val="en-US" w:eastAsia="zh-CN"/>
        </w:rPr>
      </w:pPr>
      <w:r>
        <w:rPr>
          <w:rFonts w:hint="eastAsia"/>
          <w:sz w:val="21"/>
          <w:szCs w:val="21"/>
          <w:lang w:val="en-US" w:eastAsia="zh-CN"/>
        </w:rPr>
        <w:t>梁琳</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20" w:firstLineChars="200"/>
        <w:jc w:val="center"/>
        <w:textAlignment w:val="auto"/>
        <w:rPr>
          <w:rFonts w:hint="eastAsia"/>
          <w:sz w:val="21"/>
          <w:szCs w:val="21"/>
          <w:lang w:val="en-US" w:eastAsia="zh-CN"/>
        </w:rPr>
      </w:pPr>
      <w:r>
        <w:rPr>
          <w:rFonts w:hint="eastAsia"/>
          <w:sz w:val="21"/>
          <w:szCs w:val="21"/>
          <w:lang w:val="en-US" w:eastAsia="zh-CN"/>
        </w:rPr>
        <w:t>（上海市西南位育中学）</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sz w:val="21"/>
          <w:szCs w:val="21"/>
          <w:lang w:val="en-US" w:eastAsia="zh-CN"/>
        </w:rPr>
      </w:pPr>
      <w:r>
        <w:rPr>
          <w:rFonts w:hint="eastAsia"/>
          <w:b/>
          <w:bCs/>
          <w:sz w:val="21"/>
          <w:szCs w:val="21"/>
          <w:lang w:val="en-US" w:eastAsia="zh-CN"/>
        </w:rPr>
        <w:t>摘要：</w:t>
      </w:r>
      <w:r>
        <w:rPr>
          <w:rFonts w:hint="eastAsia"/>
          <w:sz w:val="21"/>
          <w:szCs w:val="21"/>
          <w:lang w:val="en-US" w:eastAsia="zh-CN"/>
        </w:rPr>
        <w:t>基于学科核心素养的指引，《通电螺线管周围的磁场》这节课在以往的教学设计上做了教学改进，针对</w:t>
      </w:r>
      <w:r>
        <w:rPr>
          <w:rFonts w:hint="default"/>
          <w:sz w:val="21"/>
          <w:szCs w:val="21"/>
          <w:lang w:val="en-US" w:eastAsia="zh-CN"/>
        </w:rPr>
        <w:t>这个年龄段的学生立体空间想像能力有限</w:t>
      </w:r>
      <w:r>
        <w:rPr>
          <w:rFonts w:hint="eastAsia"/>
          <w:sz w:val="21"/>
          <w:szCs w:val="21"/>
          <w:lang w:val="en-US" w:eastAsia="zh-CN"/>
        </w:rPr>
        <w:t>的问题</w:t>
      </w:r>
      <w:r>
        <w:rPr>
          <w:rFonts w:hint="default"/>
          <w:sz w:val="21"/>
          <w:szCs w:val="21"/>
          <w:lang w:val="en-US" w:eastAsia="zh-CN"/>
        </w:rPr>
        <w:t>，设计了</w:t>
      </w:r>
      <w:r>
        <w:rPr>
          <w:rFonts w:hint="eastAsia"/>
          <w:sz w:val="21"/>
          <w:szCs w:val="21"/>
          <w:lang w:val="en-US" w:eastAsia="zh-CN"/>
        </w:rPr>
        <w:t>可视化通电</w:t>
      </w:r>
      <w:r>
        <w:rPr>
          <w:rFonts w:hint="default"/>
          <w:sz w:val="21"/>
          <w:szCs w:val="21"/>
          <w:lang w:val="en-US" w:eastAsia="zh-CN"/>
        </w:rPr>
        <w:t>螺线管</w:t>
      </w:r>
      <w:r>
        <w:rPr>
          <w:rFonts w:hint="eastAsia"/>
          <w:sz w:val="21"/>
          <w:szCs w:val="21"/>
          <w:lang w:val="en-US" w:eastAsia="zh-CN"/>
        </w:rPr>
        <w:t>的科学探究</w:t>
      </w:r>
      <w:r>
        <w:rPr>
          <w:rFonts w:hint="default"/>
          <w:sz w:val="21"/>
          <w:szCs w:val="21"/>
          <w:lang w:val="en-US" w:eastAsia="zh-CN"/>
        </w:rPr>
        <w:t>，</w:t>
      </w:r>
      <w:r>
        <w:rPr>
          <w:rFonts w:hint="eastAsia"/>
          <w:sz w:val="21"/>
          <w:szCs w:val="21"/>
          <w:lang w:val="en-US" w:eastAsia="zh-CN"/>
        </w:rPr>
        <w:t>课堂上学生分组利用可视化通电</w:t>
      </w:r>
      <w:r>
        <w:rPr>
          <w:rFonts w:hint="default"/>
          <w:sz w:val="21"/>
          <w:szCs w:val="21"/>
          <w:lang w:val="en-US" w:eastAsia="zh-CN"/>
        </w:rPr>
        <w:t>螺线管</w:t>
      </w:r>
      <w:r>
        <w:rPr>
          <w:rFonts w:hint="eastAsia"/>
          <w:sz w:val="21"/>
          <w:szCs w:val="21"/>
          <w:lang w:val="en-US" w:eastAsia="zh-CN"/>
        </w:rPr>
        <w:t>对通电螺线管周围的磁场特点进行深度的学习，通过小组交流总结认识科学本质，形成探究自然的内在动力，严谨认真、实事求是的科学态度以及遵守自然规律的责任感。</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default"/>
          <w:sz w:val="21"/>
          <w:szCs w:val="21"/>
          <w:lang w:val="en-US" w:eastAsia="zh-CN"/>
        </w:rPr>
      </w:pPr>
      <w:r>
        <w:rPr>
          <w:rFonts w:hint="eastAsia"/>
          <w:b/>
          <w:bCs/>
          <w:sz w:val="21"/>
          <w:szCs w:val="21"/>
          <w:lang w:val="en-US" w:eastAsia="zh-CN"/>
        </w:rPr>
        <w:t>关键词：</w:t>
      </w:r>
      <w:r>
        <w:rPr>
          <w:rFonts w:hint="eastAsia"/>
          <w:sz w:val="21"/>
          <w:szCs w:val="21"/>
          <w:lang w:val="en-US" w:eastAsia="zh-CN"/>
        </w:rPr>
        <w:t>学科核心素养；深度学习；教学改进；可视化通电螺线管</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sz w:val="21"/>
          <w:szCs w:val="21"/>
          <w:lang w:val="en-US" w:eastAsia="zh-CN"/>
        </w:rPr>
      </w:pPr>
      <w:r>
        <w:rPr>
          <w:rFonts w:hint="eastAsia"/>
          <w:sz w:val="21"/>
          <w:szCs w:val="21"/>
          <w:lang w:val="en-US" w:eastAsia="zh-CN"/>
        </w:rPr>
        <w:t>21世纪以来，世界各国的基础教育都进入到改革新阶段</w:t>
      </w:r>
      <w:r>
        <w:rPr>
          <w:rFonts w:hint="eastAsia"/>
          <w:sz w:val="21"/>
          <w:szCs w:val="21"/>
          <w:vertAlign w:val="superscript"/>
          <w:lang w:val="en-US" w:eastAsia="zh-CN"/>
        </w:rPr>
        <w:t>【1】</w:t>
      </w:r>
      <w:r>
        <w:rPr>
          <w:rFonts w:hint="eastAsia"/>
          <w:sz w:val="21"/>
          <w:szCs w:val="21"/>
          <w:lang w:val="en-US" w:eastAsia="zh-CN"/>
        </w:rPr>
        <w:t>。在中考改革背景下，物理实验以后在教学中的导向应该越来越趋向于培养学生的实验素养、探究意识、收集和处理数据能力，以及实事求是、归纳证据和结论的能力，另外也注重培养学生具有一定的质疑能力、尊重事实、验证物理规律的学科素养。科学课程的宗旨是提高学生的科学素养</w:t>
      </w:r>
      <w:r>
        <w:rPr>
          <w:rFonts w:hint="eastAsia"/>
          <w:sz w:val="21"/>
          <w:szCs w:val="21"/>
          <w:vertAlign w:val="superscript"/>
          <w:lang w:val="en-US" w:eastAsia="zh-CN"/>
        </w:rPr>
        <w:t>【2】</w:t>
      </w:r>
      <w:r>
        <w:rPr>
          <w:rFonts w:hint="eastAsia"/>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sz w:val="21"/>
          <w:szCs w:val="21"/>
          <w:lang w:val="en-US" w:eastAsia="zh-CN"/>
        </w:rPr>
      </w:pPr>
      <w:r>
        <w:rPr>
          <w:rFonts w:hint="eastAsia"/>
          <w:b/>
          <w:bCs/>
          <w:sz w:val="21"/>
          <w:szCs w:val="21"/>
          <w:lang w:val="en-US" w:eastAsia="zh-CN"/>
        </w:rPr>
        <w:t>1 传统教学设计导致浅层学习</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sz w:val="21"/>
          <w:szCs w:val="21"/>
          <w:lang w:val="en-US" w:eastAsia="zh-CN"/>
        </w:rPr>
      </w:pPr>
      <w:r>
        <w:rPr>
          <w:rFonts w:hint="eastAsia"/>
          <w:sz w:val="21"/>
          <w:szCs w:val="21"/>
          <w:lang w:val="en-US" w:eastAsia="zh-CN"/>
        </w:rPr>
        <w:t>《通电螺线管周围的磁场》本节课基于学科核心素养的指引，在以往的教学设计上做了教学改进，力求在课堂中渗透学生的科学的思维素养。</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eastAsia"/>
          <w:sz w:val="21"/>
          <w:szCs w:val="21"/>
          <w:lang w:val="en-US" w:eastAsia="zh-CN"/>
        </w:rPr>
        <w:t>《通电螺线管周围的磁场》</w:t>
      </w:r>
      <w:r>
        <w:rPr>
          <w:rFonts w:hint="default"/>
          <w:sz w:val="21"/>
          <w:szCs w:val="21"/>
          <w:lang w:val="en-US" w:eastAsia="zh-CN"/>
        </w:rPr>
        <w:t>是上教版九年级下册第八章《电能与磁》的第二节内容的第三课时。通电螺线管的磁场是本单元重点研究的内容，是学习电磁铁及其应用的必备知识，因此要让学生用自己的语言表达出通电螺线管的极性与电流方向之间的关系，以培养学生的观察力、空间想象力和语言表达力。</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通过前两节课的学习，学生对磁现象已有了感性认识，对探究磁体周围磁场分布和磁场强弱的方法已初步掌握。学生已经认识和接受通电导线周围存在磁场，但是对电产生的磁在生活中更广泛的应用存在好奇，可以用右手螺旋定则判断通电螺线管的磁场方向和电流方向，更能</w:t>
      </w:r>
      <w:r>
        <w:rPr>
          <w:rFonts w:hint="eastAsia"/>
          <w:sz w:val="21"/>
          <w:szCs w:val="21"/>
          <w:lang w:val="en-US" w:eastAsia="zh-CN"/>
        </w:rPr>
        <w:t>进行深度学习，</w:t>
      </w:r>
      <w:r>
        <w:rPr>
          <w:rFonts w:hint="default"/>
          <w:sz w:val="21"/>
          <w:szCs w:val="21"/>
          <w:lang w:val="en-US" w:eastAsia="zh-CN"/>
        </w:rPr>
        <w:t>让学生感受到用新知识解决新问题所带来的乐趣，从而激发学生的求知欲望。</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但是这个年龄段的学生立体空间想像能力有限，所以设计了</w:t>
      </w:r>
      <w:r>
        <w:rPr>
          <w:rFonts w:hint="eastAsia"/>
          <w:sz w:val="21"/>
          <w:szCs w:val="21"/>
          <w:lang w:val="en-US" w:eastAsia="zh-CN"/>
        </w:rPr>
        <w:t>可视化通电</w:t>
      </w:r>
      <w:r>
        <w:rPr>
          <w:rFonts w:hint="default"/>
          <w:sz w:val="21"/>
          <w:szCs w:val="21"/>
          <w:lang w:val="en-US" w:eastAsia="zh-CN"/>
        </w:rPr>
        <w:t>螺线管，力求提升</w:t>
      </w:r>
      <w:r>
        <w:rPr>
          <w:rFonts w:hint="eastAsia"/>
          <w:sz w:val="21"/>
          <w:szCs w:val="21"/>
          <w:lang w:val="en-US" w:eastAsia="zh-CN"/>
        </w:rPr>
        <w:t>学生</w:t>
      </w:r>
      <w:r>
        <w:rPr>
          <w:rFonts w:hint="default"/>
          <w:sz w:val="21"/>
          <w:szCs w:val="21"/>
          <w:lang w:val="en-US" w:eastAsia="zh-CN"/>
        </w:rPr>
        <w:t>对空间想象的认知。学生通过动手实验寻找通电螺线管磁场方向的决定因素，通过直观的观察和真实的操作把握重点，通过</w:t>
      </w:r>
      <w:r>
        <w:rPr>
          <w:rFonts w:hint="eastAsia"/>
          <w:sz w:val="21"/>
          <w:szCs w:val="21"/>
          <w:lang w:val="en-US" w:eastAsia="zh-CN"/>
        </w:rPr>
        <w:t>可视化通电</w:t>
      </w:r>
      <w:r>
        <w:rPr>
          <w:rFonts w:hint="default"/>
          <w:sz w:val="21"/>
          <w:szCs w:val="21"/>
          <w:lang w:val="en-US" w:eastAsia="zh-CN"/>
        </w:rPr>
        <w:t>螺线管磁场方向与环绕方向关系的直观感知，突破难点。不同实验条件下得出的实验结论不尽相同，</w:t>
      </w:r>
      <w:r>
        <w:rPr>
          <w:rFonts w:hint="eastAsia"/>
          <w:sz w:val="21"/>
          <w:szCs w:val="21"/>
          <w:lang w:val="en-US" w:eastAsia="zh-CN"/>
        </w:rPr>
        <w:t>激发学生提出质疑，引导学生尊重事实，尊重物理规律的科学意识。</w:t>
      </w:r>
      <w:r>
        <w:rPr>
          <w:rFonts w:hint="default"/>
          <w:sz w:val="21"/>
          <w:szCs w:val="21"/>
          <w:lang w:val="en-US" w:eastAsia="zh-CN"/>
        </w:rPr>
        <w:t>这一节课无论在培养学生实事求是、尊重自然规律的科学态度上，还是培养学生的严谨务实的科学思维上都有着十分重要的作用。</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eastAsia="仿宋_GB2312"/>
          <w:sz w:val="21"/>
          <w:szCs w:val="21"/>
          <w:lang w:val="en-US" w:eastAsia="zh-CN"/>
        </w:rPr>
      </w:pPr>
      <w:r>
        <w:rPr>
          <w:rFonts w:hint="eastAsia" w:ascii="仿宋_GB2312" w:hAnsi="Calibri" w:eastAsia="仿宋_GB2312" w:cs="Calibri"/>
          <w:szCs w:val="21"/>
        </w:rPr>
        <w:drawing>
          <wp:inline distT="0" distB="0" distL="114300" distR="114300">
            <wp:extent cx="1110615" cy="832485"/>
            <wp:effectExtent l="0" t="0" r="13335" b="5715"/>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pic:cNvPicPr>
                  </pic:nvPicPr>
                  <pic:blipFill>
                    <a:blip r:embed="rId4"/>
                    <a:stretch>
                      <a:fillRect/>
                    </a:stretch>
                  </pic:blipFill>
                  <pic:spPr>
                    <a:xfrm>
                      <a:off x="0" y="0"/>
                      <a:ext cx="1110615" cy="832485"/>
                    </a:xfrm>
                    <a:prstGeom prst="rect">
                      <a:avLst/>
                    </a:prstGeom>
                  </pic:spPr>
                </pic:pic>
              </a:graphicData>
            </a:graphic>
          </wp:inline>
        </w:drawing>
      </w:r>
      <w:r>
        <w:rPr>
          <w:rFonts w:hint="eastAsia"/>
          <w:sz w:val="21"/>
          <w:szCs w:val="21"/>
          <w:lang w:val="en-US" w:eastAsia="zh-CN"/>
        </w:rPr>
        <w:t>图1</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sz w:val="21"/>
          <w:szCs w:val="21"/>
          <w:lang w:val="en-US" w:eastAsia="zh-CN"/>
        </w:rPr>
      </w:pPr>
      <w:r>
        <w:rPr>
          <w:rFonts w:hint="default"/>
          <w:sz w:val="21"/>
          <w:szCs w:val="21"/>
          <w:lang w:val="en-US" w:eastAsia="zh-CN"/>
        </w:rPr>
        <w:t>以往教学中的螺线管利用图1所示器材。</w:t>
      </w:r>
      <w:r>
        <w:rPr>
          <w:rFonts w:hint="eastAsia"/>
          <w:sz w:val="21"/>
          <w:szCs w:val="21"/>
          <w:lang w:val="en-US" w:eastAsia="zh-CN"/>
        </w:rPr>
        <w:t>该器材</w:t>
      </w:r>
      <w:r>
        <w:rPr>
          <w:rFonts w:hint="default"/>
          <w:sz w:val="21"/>
          <w:szCs w:val="21"/>
          <w:lang w:val="en-US" w:eastAsia="zh-CN"/>
        </w:rPr>
        <w:t>有两个明显的不足：①图1所示的螺线管导线绕制方式不易观察，不利于学生直观的建立通电螺线管磁极与电流方向的关系。不符合新阶段基础教育改革的基本理念，不利于学生学习科学知识，树立科学意识，培养科学素养，掌握科学方法和实验操作基本技能；②学生亲身体验和感悟度不高，不能引发学生学习兴趣和思考，老师不能进行探究式教学，</w:t>
      </w:r>
      <w:r>
        <w:rPr>
          <w:rFonts w:hint="eastAsia"/>
          <w:sz w:val="21"/>
          <w:szCs w:val="21"/>
          <w:lang w:val="en-US" w:eastAsia="zh-CN"/>
        </w:rPr>
        <w:t>学生不能进行科学探究</w:t>
      </w:r>
      <w:r>
        <w:rPr>
          <w:rFonts w:hint="default"/>
          <w:sz w:val="21"/>
          <w:szCs w:val="21"/>
          <w:lang w:val="en-US" w:eastAsia="zh-CN"/>
        </w:rPr>
        <w:t>。</w:t>
      </w:r>
      <w:r>
        <w:rPr>
          <w:rFonts w:hint="eastAsia"/>
          <w:sz w:val="21"/>
          <w:szCs w:val="21"/>
          <w:lang w:val="en-US" w:eastAsia="zh-CN"/>
        </w:rPr>
        <w:t>传统的教学设计未能促进学生的深度参与和学习，导致学生对后面的右手螺旋定则没有真正的理解。</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1"/>
          <w:szCs w:val="21"/>
          <w:lang w:val="en-US" w:eastAsia="zh-CN"/>
        </w:rPr>
      </w:pPr>
      <w:r>
        <w:rPr>
          <w:rFonts w:hint="eastAsia"/>
          <w:b/>
          <w:bCs/>
          <w:sz w:val="21"/>
          <w:szCs w:val="21"/>
          <w:lang w:val="en-US" w:eastAsia="zh-CN"/>
        </w:rPr>
        <w:t>2 力求可视化的科学探究的教学设计</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b/>
          <w:bCs/>
          <w:sz w:val="21"/>
          <w:szCs w:val="21"/>
          <w:lang w:val="en-US" w:eastAsia="zh-CN"/>
        </w:rPr>
      </w:pPr>
      <w:r>
        <w:rPr>
          <w:rFonts w:hint="eastAsia"/>
          <w:b w:val="0"/>
          <w:bCs w:val="0"/>
          <w:sz w:val="21"/>
          <w:szCs w:val="21"/>
          <w:lang w:val="en-US" w:eastAsia="zh-CN"/>
        </w:rPr>
        <w:t>2.1 基于学科核心素养确定设立可视化物理模型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eastAsia"/>
          <w:sz w:val="21"/>
          <w:szCs w:val="21"/>
          <w:lang w:val="en-US" w:eastAsia="zh-CN"/>
        </w:rPr>
        <w:t>科学探究是学生的学习目标，也是学生的学习方式</w:t>
      </w:r>
      <w:r>
        <w:rPr>
          <w:rFonts w:hint="eastAsia"/>
          <w:sz w:val="21"/>
          <w:szCs w:val="21"/>
          <w:vertAlign w:val="superscript"/>
          <w:lang w:val="en-US" w:eastAsia="zh-CN"/>
        </w:rPr>
        <w:t>【3】</w:t>
      </w:r>
      <w:r>
        <w:rPr>
          <w:rFonts w:hint="eastAsia"/>
          <w:sz w:val="21"/>
          <w:szCs w:val="21"/>
          <w:lang w:val="en-US" w:eastAsia="zh-CN"/>
        </w:rPr>
        <w:t>。</w:t>
      </w:r>
      <w:r>
        <w:rPr>
          <w:rFonts w:hint="default"/>
          <w:sz w:val="21"/>
          <w:szCs w:val="21"/>
          <w:lang w:val="en-US" w:eastAsia="zh-CN"/>
        </w:rPr>
        <w:t>所以</w:t>
      </w:r>
      <w:r>
        <w:rPr>
          <w:rFonts w:hint="eastAsia"/>
          <w:sz w:val="21"/>
          <w:szCs w:val="21"/>
          <w:lang w:val="en-US" w:eastAsia="zh-CN"/>
        </w:rPr>
        <w:t>欲将本节课改成学生参与度高、实验器材易制作、现象易观察的学生实验-《通电</w:t>
      </w:r>
      <w:r>
        <w:rPr>
          <w:rFonts w:hint="default"/>
          <w:sz w:val="21"/>
          <w:szCs w:val="21"/>
          <w:lang w:val="en-US" w:eastAsia="zh-CN"/>
        </w:rPr>
        <w:t>螺线管</w:t>
      </w:r>
      <w:r>
        <w:rPr>
          <w:rFonts w:hint="eastAsia"/>
          <w:sz w:val="21"/>
          <w:szCs w:val="21"/>
          <w:lang w:val="en-US" w:eastAsia="zh-CN"/>
        </w:rPr>
        <w:t>磁场的特点》</w:t>
      </w:r>
      <w:r>
        <w:rPr>
          <w:rFonts w:hint="default"/>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eastAsia"/>
          <w:sz w:val="21"/>
          <w:szCs w:val="21"/>
          <w:lang w:val="en-US" w:eastAsia="zh-CN"/>
        </w:rPr>
        <w:t>教学改进过程：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第一次方案：</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利用圆筒、纸带</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sz w:val="21"/>
          <w:szCs w:val="21"/>
          <w:lang w:val="en-US" w:eastAsia="zh-CN"/>
        </w:rPr>
      </w:pPr>
      <w:r>
        <w:rPr>
          <w:rFonts w:hint="default"/>
          <w:sz w:val="21"/>
          <w:szCs w:val="21"/>
          <w:lang w:val="en-US" w:eastAsia="zh-CN"/>
        </w:rPr>
        <w:drawing>
          <wp:inline distT="0" distB="0" distL="114300" distR="114300">
            <wp:extent cx="1485265" cy="1113790"/>
            <wp:effectExtent l="0" t="0" r="635" b="10160"/>
            <wp:docPr id="1" name="图片 1" descr="纸带圆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纸带圆筒"/>
                    <pic:cNvPicPr>
                      <a:picLocks noChangeAspect="1"/>
                    </pic:cNvPicPr>
                  </pic:nvPicPr>
                  <pic:blipFill>
                    <a:blip r:embed="rId5"/>
                    <a:stretch>
                      <a:fillRect/>
                    </a:stretch>
                  </pic:blipFill>
                  <pic:spPr>
                    <a:xfrm>
                      <a:off x="0" y="0"/>
                      <a:ext cx="1485265" cy="1113790"/>
                    </a:xfrm>
                    <a:prstGeom prst="rect">
                      <a:avLst/>
                    </a:prstGeom>
                  </pic:spPr>
                </pic:pic>
              </a:graphicData>
            </a:graphic>
          </wp:inline>
        </w:drawing>
      </w:r>
      <w:r>
        <w:rPr>
          <w:rFonts w:hint="eastAsia"/>
          <w:sz w:val="21"/>
          <w:szCs w:val="21"/>
          <w:lang w:val="en-US" w:eastAsia="zh-CN"/>
        </w:rPr>
        <w:t>图2</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eastAsia"/>
          <w:sz w:val="21"/>
          <w:szCs w:val="21"/>
          <w:lang w:val="en-US" w:eastAsia="zh-CN"/>
        </w:rPr>
        <w:t>《通电</w:t>
      </w:r>
      <w:r>
        <w:rPr>
          <w:rFonts w:hint="default"/>
          <w:sz w:val="21"/>
          <w:szCs w:val="21"/>
          <w:lang w:val="en-US" w:eastAsia="zh-CN"/>
        </w:rPr>
        <w:t>螺线管</w:t>
      </w:r>
      <w:r>
        <w:rPr>
          <w:rFonts w:hint="eastAsia"/>
          <w:sz w:val="21"/>
          <w:szCs w:val="21"/>
          <w:lang w:val="en-US" w:eastAsia="zh-CN"/>
        </w:rPr>
        <w:t>磁场的特点》</w:t>
      </w:r>
      <w:r>
        <w:rPr>
          <w:rFonts w:hint="default"/>
          <w:sz w:val="21"/>
          <w:szCs w:val="21"/>
          <w:lang w:val="en-US" w:eastAsia="zh-CN"/>
        </w:rPr>
        <w:t>学生实验的</w:t>
      </w:r>
      <w:r>
        <w:rPr>
          <w:rFonts w:hint="eastAsia"/>
          <w:sz w:val="21"/>
          <w:szCs w:val="21"/>
          <w:lang w:val="en-US" w:eastAsia="zh-CN"/>
        </w:rPr>
        <w:t>最</w:t>
      </w:r>
      <w:r>
        <w:rPr>
          <w:rFonts w:hint="default"/>
          <w:sz w:val="21"/>
          <w:szCs w:val="21"/>
          <w:lang w:val="en-US" w:eastAsia="zh-CN"/>
        </w:rPr>
        <w:t>初设定是利用</w:t>
      </w:r>
      <w:r>
        <w:rPr>
          <w:rFonts w:hint="eastAsia"/>
          <w:sz w:val="21"/>
          <w:szCs w:val="21"/>
          <w:lang w:val="en-US" w:eastAsia="zh-CN"/>
        </w:rPr>
        <w:t>圆筒和纸带，</w:t>
      </w:r>
      <w:r>
        <w:rPr>
          <w:rFonts w:hint="default"/>
          <w:sz w:val="21"/>
          <w:szCs w:val="21"/>
          <w:lang w:val="en-US" w:eastAsia="zh-CN"/>
        </w:rPr>
        <w:t>将纸带</w:t>
      </w:r>
      <w:r>
        <w:rPr>
          <w:rFonts w:hint="eastAsia"/>
          <w:sz w:val="21"/>
          <w:szCs w:val="21"/>
          <w:lang w:val="en-US" w:eastAsia="zh-CN"/>
        </w:rPr>
        <w:t>一圈一圈的</w:t>
      </w:r>
      <w:r>
        <w:rPr>
          <w:rFonts w:hint="default"/>
          <w:sz w:val="21"/>
          <w:szCs w:val="21"/>
          <w:lang w:val="en-US" w:eastAsia="zh-CN"/>
        </w:rPr>
        <w:t>绕到圆筒上，</w:t>
      </w:r>
      <w:r>
        <w:rPr>
          <w:rFonts w:hint="eastAsia"/>
          <w:sz w:val="21"/>
          <w:szCs w:val="21"/>
          <w:lang w:val="en-US" w:eastAsia="zh-CN"/>
        </w:rPr>
        <w:t>如图2所示。此过程有利于</w:t>
      </w:r>
      <w:r>
        <w:rPr>
          <w:rFonts w:hint="default"/>
          <w:sz w:val="21"/>
          <w:szCs w:val="21"/>
          <w:lang w:val="en-US" w:eastAsia="zh-CN"/>
        </w:rPr>
        <w:t>学生对导线的绕法、环绕电流有直观的空间感受，有助于增强立体想象能力。</w:t>
      </w:r>
      <w:r>
        <w:rPr>
          <w:rFonts w:hint="eastAsia"/>
          <w:sz w:val="21"/>
          <w:szCs w:val="21"/>
          <w:lang w:val="en-US" w:eastAsia="zh-CN"/>
        </w:rPr>
        <w:t>缺憾是</w:t>
      </w:r>
      <w:r>
        <w:rPr>
          <w:rFonts w:hint="default"/>
          <w:sz w:val="21"/>
          <w:szCs w:val="21"/>
          <w:lang w:val="en-US" w:eastAsia="zh-CN"/>
        </w:rPr>
        <w:t>得出的不是真正的通电螺线管，没有办法</w:t>
      </w:r>
      <w:r>
        <w:rPr>
          <w:rFonts w:hint="eastAsia"/>
          <w:sz w:val="21"/>
          <w:szCs w:val="21"/>
          <w:lang w:val="en-US" w:eastAsia="zh-CN"/>
        </w:rPr>
        <w:t>进一步探究</w:t>
      </w:r>
      <w:r>
        <w:rPr>
          <w:rFonts w:hint="default"/>
          <w:sz w:val="21"/>
          <w:szCs w:val="21"/>
          <w:lang w:val="en-US" w:eastAsia="zh-CN"/>
        </w:rPr>
        <w:t>通电螺线管</w:t>
      </w:r>
      <w:r>
        <w:rPr>
          <w:rFonts w:hint="eastAsia"/>
          <w:sz w:val="21"/>
          <w:szCs w:val="21"/>
          <w:lang w:val="en-US" w:eastAsia="zh-CN"/>
        </w:rPr>
        <w:t>周围磁场的分布特点、</w:t>
      </w:r>
      <w:r>
        <w:rPr>
          <w:rFonts w:hint="default"/>
          <w:sz w:val="21"/>
          <w:szCs w:val="21"/>
          <w:lang w:val="en-US" w:eastAsia="zh-CN"/>
        </w:rPr>
        <w:t>通电螺线管</w:t>
      </w:r>
      <w:r>
        <w:rPr>
          <w:rFonts w:hint="eastAsia"/>
          <w:sz w:val="21"/>
          <w:szCs w:val="21"/>
          <w:lang w:val="en-US" w:eastAsia="zh-CN"/>
        </w:rPr>
        <w:t>磁极与电流方向的关系，没办法</w:t>
      </w:r>
      <w:r>
        <w:rPr>
          <w:rFonts w:hint="default"/>
          <w:sz w:val="21"/>
          <w:szCs w:val="21"/>
          <w:lang w:val="en-US" w:eastAsia="zh-CN"/>
        </w:rPr>
        <w:t>验证右手螺旋定则的正确与否，初三的学生立体空间想象能力普遍较弱，学生不能直观、有冲击的感受科学家的伟大发现。为了让学生有较直观的认识，所以要将实验器材换成实际可</w:t>
      </w:r>
      <w:r>
        <w:rPr>
          <w:rFonts w:hint="eastAsia"/>
          <w:sz w:val="21"/>
          <w:szCs w:val="21"/>
          <w:lang w:val="en-US" w:eastAsia="zh-CN"/>
        </w:rPr>
        <w:t>连入电路</w:t>
      </w:r>
      <w:r>
        <w:rPr>
          <w:rFonts w:hint="default"/>
          <w:sz w:val="21"/>
          <w:szCs w:val="21"/>
          <w:lang w:val="en-US" w:eastAsia="zh-CN"/>
        </w:rPr>
        <w:t>的器材，我尝试利用纸带绕制在圆筒上的直观方法，让学生眼见为实。</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第二次方案：</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利用原线圈</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eastAsiaTheme="minorEastAsia"/>
          <w:sz w:val="21"/>
          <w:szCs w:val="21"/>
          <w:lang w:val="en-US" w:eastAsia="zh-CN"/>
        </w:rPr>
      </w:pPr>
      <w:r>
        <w:drawing>
          <wp:inline distT="0" distB="0" distL="114300" distR="114300">
            <wp:extent cx="691515" cy="1202690"/>
            <wp:effectExtent l="0" t="0" r="13335" b="16510"/>
            <wp:docPr id="5"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
                    <pic:cNvPicPr>
                      <a:picLocks noChangeAspect="1"/>
                    </pic:cNvPicPr>
                  </pic:nvPicPr>
                  <pic:blipFill>
                    <a:blip r:embed="rId6"/>
                    <a:stretch>
                      <a:fillRect/>
                    </a:stretch>
                  </pic:blipFill>
                  <pic:spPr>
                    <a:xfrm>
                      <a:off x="0" y="0"/>
                      <a:ext cx="691515" cy="1202690"/>
                    </a:xfrm>
                    <a:prstGeom prst="rect">
                      <a:avLst/>
                    </a:prstGeom>
                  </pic:spPr>
                </pic:pic>
              </a:graphicData>
            </a:graphic>
          </wp:inline>
        </w:drawing>
      </w:r>
      <w:r>
        <w:rPr>
          <w:rFonts w:hint="eastAsia"/>
          <w:lang w:val="en-US" w:eastAsia="zh-CN"/>
        </w:rPr>
        <w:t>图3</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第二次我利用高中原副线圈中的原线圈，</w:t>
      </w:r>
      <w:r>
        <w:rPr>
          <w:rFonts w:hint="eastAsia"/>
          <w:sz w:val="21"/>
          <w:szCs w:val="21"/>
          <w:lang w:val="en-US" w:eastAsia="zh-CN"/>
        </w:rPr>
        <w:t>如图3所示，</w:t>
      </w:r>
      <w:r>
        <w:rPr>
          <w:rFonts w:hint="default"/>
          <w:sz w:val="21"/>
          <w:szCs w:val="21"/>
          <w:lang w:val="en-US" w:eastAsia="zh-CN"/>
        </w:rPr>
        <w:t>因为它的导线</w:t>
      </w:r>
      <w:r>
        <w:rPr>
          <w:rFonts w:hint="eastAsia"/>
          <w:sz w:val="21"/>
          <w:szCs w:val="21"/>
          <w:lang w:val="en-US" w:eastAsia="zh-CN"/>
        </w:rPr>
        <w:t>横截面积较</w:t>
      </w:r>
      <w:r>
        <w:rPr>
          <w:rFonts w:hint="default"/>
          <w:sz w:val="21"/>
          <w:szCs w:val="21"/>
          <w:lang w:val="en-US" w:eastAsia="zh-CN"/>
        </w:rPr>
        <w:t>粗，</w:t>
      </w:r>
      <w:r>
        <w:rPr>
          <w:rFonts w:hint="eastAsia"/>
          <w:sz w:val="21"/>
          <w:szCs w:val="21"/>
          <w:lang w:val="en-US" w:eastAsia="zh-CN"/>
        </w:rPr>
        <w:t>前期引导学生思考如何</w:t>
      </w:r>
      <w:r>
        <w:rPr>
          <w:rFonts w:hint="default"/>
          <w:sz w:val="21"/>
          <w:szCs w:val="21"/>
          <w:lang w:val="en-US" w:eastAsia="zh-CN"/>
        </w:rPr>
        <w:t>增强磁场强度</w:t>
      </w:r>
      <w:r>
        <w:rPr>
          <w:rFonts w:hint="eastAsia"/>
          <w:sz w:val="21"/>
          <w:szCs w:val="21"/>
          <w:lang w:val="en-US" w:eastAsia="zh-CN"/>
        </w:rPr>
        <w:t>，其中一种方法就是</w:t>
      </w:r>
      <w:r>
        <w:rPr>
          <w:rFonts w:hint="default"/>
          <w:sz w:val="21"/>
          <w:szCs w:val="21"/>
          <w:lang w:val="en-US" w:eastAsia="zh-CN"/>
        </w:rPr>
        <w:t>可以通过减小电阻的方法，当学生意识到自己的想法真的被</w:t>
      </w:r>
      <w:r>
        <w:rPr>
          <w:rFonts w:hint="eastAsia"/>
          <w:sz w:val="21"/>
          <w:szCs w:val="21"/>
          <w:lang w:val="en-US" w:eastAsia="zh-CN"/>
        </w:rPr>
        <w:t>证实</w:t>
      </w:r>
      <w:r>
        <w:rPr>
          <w:rFonts w:hint="default"/>
          <w:sz w:val="21"/>
          <w:szCs w:val="21"/>
          <w:lang w:val="en-US" w:eastAsia="zh-CN"/>
        </w:rPr>
        <w:t>的时候，学生的成就感得到了极大地满足，学习积极性</w:t>
      </w:r>
      <w:r>
        <w:rPr>
          <w:rFonts w:hint="eastAsia"/>
          <w:sz w:val="21"/>
          <w:szCs w:val="21"/>
          <w:lang w:val="en-US" w:eastAsia="zh-CN"/>
        </w:rPr>
        <w:t>得到了提升。</w:t>
      </w:r>
      <w:r>
        <w:rPr>
          <w:rFonts w:hint="default"/>
          <w:sz w:val="21"/>
          <w:szCs w:val="21"/>
          <w:lang w:val="en-US" w:eastAsia="zh-CN"/>
        </w:rPr>
        <w:t>最主要的通电的原线圈可以产生强大的磁场，进行学生实验，能验证学生总结的实验结论，给学生一震撼。导线的环绕方向暂且可以通过观察线圈给出的外面的塑料线判断，但是电流的流入和流出方向对初三的学生就是一个难点。初三学生的认知里两个接线柱是一左一右，对原线圈这种两个接线柱同一侧的勉强能接受，但要根据接线柱判断电流方向，是个难点。所以我就考虑让学生自制</w:t>
      </w:r>
      <w:r>
        <w:rPr>
          <w:rFonts w:hint="eastAsia"/>
          <w:sz w:val="21"/>
          <w:szCs w:val="21"/>
          <w:lang w:val="en-US" w:eastAsia="zh-CN"/>
        </w:rPr>
        <w:t>可视化</w:t>
      </w:r>
      <w:r>
        <w:rPr>
          <w:rFonts w:hint="default"/>
          <w:sz w:val="21"/>
          <w:szCs w:val="21"/>
          <w:lang w:val="en-US" w:eastAsia="zh-CN"/>
        </w:rPr>
        <w:t>螺线管完成实验</w:t>
      </w:r>
      <w:r>
        <w:rPr>
          <w:rFonts w:hint="eastAsia"/>
          <w:sz w:val="21"/>
          <w:szCs w:val="21"/>
          <w:lang w:val="en-US" w:eastAsia="zh-CN"/>
        </w:rPr>
        <w:t>探究</w:t>
      </w:r>
      <w:r>
        <w:rPr>
          <w:rFonts w:hint="default"/>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第三次方案：</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利用铁芯、导线</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sz w:val="21"/>
          <w:szCs w:val="21"/>
          <w:lang w:val="en-US" w:eastAsia="zh-CN"/>
        </w:rPr>
      </w:pPr>
      <w:r>
        <w:rPr>
          <w:rFonts w:hint="default"/>
          <w:sz w:val="21"/>
          <w:szCs w:val="21"/>
          <w:lang w:val="en-US" w:eastAsia="zh-CN"/>
        </w:rPr>
        <w:drawing>
          <wp:inline distT="0" distB="0" distL="114300" distR="114300">
            <wp:extent cx="1254125" cy="940435"/>
            <wp:effectExtent l="0" t="0" r="3175" b="12065"/>
            <wp:docPr id="3" name="图片 3" descr="图1 铁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1 铁芯"/>
                    <pic:cNvPicPr>
                      <a:picLocks noChangeAspect="1"/>
                    </pic:cNvPicPr>
                  </pic:nvPicPr>
                  <pic:blipFill>
                    <a:blip r:embed="rId7"/>
                    <a:stretch>
                      <a:fillRect/>
                    </a:stretch>
                  </pic:blipFill>
                  <pic:spPr>
                    <a:xfrm>
                      <a:off x="0" y="0"/>
                      <a:ext cx="1254125" cy="940435"/>
                    </a:xfrm>
                    <a:prstGeom prst="rect">
                      <a:avLst/>
                    </a:prstGeom>
                  </pic:spPr>
                </pic:pic>
              </a:graphicData>
            </a:graphic>
          </wp:inline>
        </w:drawing>
      </w:r>
      <w:r>
        <w:rPr>
          <w:rFonts w:hint="eastAsia"/>
          <w:sz w:val="21"/>
          <w:szCs w:val="21"/>
          <w:lang w:val="en-US" w:eastAsia="zh-CN"/>
        </w:rPr>
        <w:t xml:space="preserve">图4 </w:t>
      </w:r>
      <w:r>
        <w:rPr>
          <w:rFonts w:hint="default"/>
          <w:sz w:val="21"/>
          <w:szCs w:val="21"/>
          <w:lang w:val="en-US" w:eastAsia="zh-CN"/>
        </w:rPr>
        <w:drawing>
          <wp:inline distT="0" distB="0" distL="114300" distR="114300">
            <wp:extent cx="1269365" cy="952500"/>
            <wp:effectExtent l="0" t="0" r="6985" b="0"/>
            <wp:docPr id="2" name="图片 2" descr="图2 导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2 导线"/>
                    <pic:cNvPicPr>
                      <a:picLocks noChangeAspect="1"/>
                    </pic:cNvPicPr>
                  </pic:nvPicPr>
                  <pic:blipFill>
                    <a:blip r:embed="rId8"/>
                    <a:stretch>
                      <a:fillRect/>
                    </a:stretch>
                  </pic:blipFill>
                  <pic:spPr>
                    <a:xfrm>
                      <a:off x="0" y="0"/>
                      <a:ext cx="1269365" cy="952500"/>
                    </a:xfrm>
                    <a:prstGeom prst="rect">
                      <a:avLst/>
                    </a:prstGeom>
                  </pic:spPr>
                </pic:pic>
              </a:graphicData>
            </a:graphic>
          </wp:inline>
        </w:drawing>
      </w:r>
      <w:r>
        <w:rPr>
          <w:rFonts w:hint="eastAsia"/>
          <w:sz w:val="21"/>
          <w:szCs w:val="21"/>
          <w:lang w:val="en-US" w:eastAsia="zh-CN"/>
        </w:rPr>
        <w:t xml:space="preserve">图5 </w:t>
      </w:r>
      <w:r>
        <w:rPr>
          <w:rFonts w:hint="default"/>
          <w:sz w:val="21"/>
          <w:szCs w:val="21"/>
          <w:lang w:val="en-US" w:eastAsia="zh-CN"/>
        </w:rPr>
        <w:drawing>
          <wp:inline distT="0" distB="0" distL="114300" distR="114300">
            <wp:extent cx="1263650" cy="948055"/>
            <wp:effectExtent l="0" t="0" r="12700" b="4445"/>
            <wp:docPr id="6" name="图片 6" descr="图3 可视化通电螺线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3 可视化通电螺线管"/>
                    <pic:cNvPicPr>
                      <a:picLocks noChangeAspect="1"/>
                    </pic:cNvPicPr>
                  </pic:nvPicPr>
                  <pic:blipFill>
                    <a:blip r:embed="rId9"/>
                    <a:stretch>
                      <a:fillRect/>
                    </a:stretch>
                  </pic:blipFill>
                  <pic:spPr>
                    <a:xfrm>
                      <a:off x="0" y="0"/>
                      <a:ext cx="1263650" cy="948055"/>
                    </a:xfrm>
                    <a:prstGeom prst="rect">
                      <a:avLst/>
                    </a:prstGeom>
                  </pic:spPr>
                </pic:pic>
              </a:graphicData>
            </a:graphic>
          </wp:inline>
        </w:drawing>
      </w:r>
      <w:r>
        <w:rPr>
          <w:rFonts w:hint="eastAsia"/>
          <w:sz w:val="21"/>
          <w:szCs w:val="21"/>
          <w:lang w:val="en-US" w:eastAsia="zh-CN"/>
        </w:rPr>
        <w:t>图6</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我尝试了很多种</w:t>
      </w:r>
      <w:r>
        <w:rPr>
          <w:rFonts w:hint="eastAsia"/>
          <w:sz w:val="21"/>
          <w:szCs w:val="21"/>
          <w:lang w:val="en-US" w:eastAsia="zh-CN"/>
        </w:rPr>
        <w:t>规格的</w:t>
      </w:r>
      <w:r>
        <w:rPr>
          <w:rFonts w:hint="default"/>
          <w:sz w:val="21"/>
          <w:szCs w:val="21"/>
          <w:lang w:val="en-US" w:eastAsia="zh-CN"/>
        </w:rPr>
        <w:t>导线，很多种铁芯，最后确定了最终的实验器材</w:t>
      </w:r>
      <w:r>
        <w:rPr>
          <w:rFonts w:hint="eastAsia"/>
          <w:sz w:val="21"/>
          <w:szCs w:val="21"/>
          <w:lang w:val="en-US" w:eastAsia="zh-CN"/>
        </w:rPr>
        <w:t>，长度约7.5cm、直径约0.8cm的铁芯一个如图4，直径约1cm、长度若干的导线如图5所示</w:t>
      </w:r>
      <w:r>
        <w:rPr>
          <w:rFonts w:hint="default"/>
          <w:sz w:val="21"/>
          <w:szCs w:val="21"/>
          <w:lang w:val="en-US" w:eastAsia="zh-CN"/>
        </w:rPr>
        <w:t>。学生最初将导线一圈一圈的紧密的绕着铁芯制成螺旋状，成为可视化螺线管</w:t>
      </w:r>
      <w:r>
        <w:rPr>
          <w:rFonts w:hint="eastAsia"/>
          <w:sz w:val="21"/>
          <w:szCs w:val="21"/>
          <w:lang w:val="en-US" w:eastAsia="zh-CN"/>
        </w:rPr>
        <w:t>，如图6所示</w:t>
      </w:r>
      <w:r>
        <w:rPr>
          <w:rFonts w:hint="default"/>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1"/>
          <w:szCs w:val="21"/>
          <w:lang w:val="en-US" w:eastAsia="zh-CN"/>
        </w:rPr>
      </w:pPr>
      <w:r>
        <w:rPr>
          <w:rFonts w:hint="eastAsia"/>
          <w:sz w:val="21"/>
          <w:szCs w:val="21"/>
          <w:lang w:val="en-US" w:eastAsia="zh-CN"/>
        </w:rPr>
        <w:t>2.2 可视化科学探究物理规律 实现深度学习</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eastAsia"/>
          <w:sz w:val="21"/>
          <w:szCs w:val="21"/>
          <w:lang w:val="en-US" w:eastAsia="zh-CN"/>
        </w:rPr>
        <w:t>（1）体验与感悟中探究物理规律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default"/>
          <w:sz w:val="21"/>
          <w:szCs w:val="21"/>
          <w:lang w:val="en-US" w:eastAsia="zh-CN"/>
        </w:rPr>
        <w:t>直导线绕成螺线管，发现两种</w:t>
      </w:r>
      <w:r>
        <w:rPr>
          <w:rFonts w:hint="eastAsia"/>
          <w:sz w:val="21"/>
          <w:szCs w:val="21"/>
          <w:lang w:val="en-US" w:eastAsia="zh-CN"/>
        </w:rPr>
        <w:t>不同的</w:t>
      </w:r>
      <w:r>
        <w:rPr>
          <w:rFonts w:hint="default"/>
          <w:sz w:val="21"/>
          <w:szCs w:val="21"/>
          <w:lang w:val="en-US" w:eastAsia="zh-CN"/>
        </w:rPr>
        <w:t>绕制方向</w:t>
      </w:r>
      <w:r>
        <w:rPr>
          <w:rFonts w:hint="eastAsia"/>
          <w:sz w:val="21"/>
          <w:szCs w:val="21"/>
          <w:lang w:val="en-US" w:eastAsia="zh-CN"/>
        </w:rPr>
        <w:t>。</w:t>
      </w:r>
      <w:r>
        <w:rPr>
          <w:rFonts w:hint="default"/>
          <w:sz w:val="21"/>
          <w:szCs w:val="21"/>
          <w:lang w:val="en-US" w:eastAsia="zh-CN"/>
        </w:rPr>
        <w:t>可视化螺线管</w:t>
      </w:r>
      <w:r>
        <w:rPr>
          <w:rFonts w:hint="eastAsia"/>
          <w:sz w:val="21"/>
          <w:szCs w:val="21"/>
          <w:lang w:val="en-US" w:eastAsia="zh-CN"/>
        </w:rPr>
        <w:t>亦可接入电路，进行下一步的研究。</w:t>
      </w:r>
      <w:r>
        <w:rPr>
          <w:rFonts w:hint="default"/>
          <w:sz w:val="21"/>
          <w:szCs w:val="21"/>
          <w:lang w:val="en-US" w:eastAsia="zh-CN"/>
        </w:rPr>
        <w:t>通电后发现</w:t>
      </w:r>
      <w:r>
        <w:rPr>
          <w:rFonts w:hint="eastAsia"/>
          <w:sz w:val="21"/>
          <w:szCs w:val="21"/>
          <w:lang w:val="en-US" w:eastAsia="zh-CN"/>
        </w:rPr>
        <w:t>到</w:t>
      </w:r>
      <w:r>
        <w:rPr>
          <w:rFonts w:hint="default"/>
          <w:sz w:val="21"/>
          <w:szCs w:val="21"/>
          <w:lang w:val="en-US" w:eastAsia="zh-CN"/>
        </w:rPr>
        <w:t>有四种情况，通过小磁针的指向总结最终有两种现象，四种情况再仔细观察又可以概括成两种情况，两种情况对应两种现象，</w:t>
      </w:r>
      <w:r>
        <w:rPr>
          <w:rFonts w:hint="eastAsia"/>
          <w:sz w:val="21"/>
          <w:szCs w:val="21"/>
          <w:lang w:val="en-US" w:eastAsia="zh-CN"/>
        </w:rPr>
        <w:t>为</w:t>
      </w:r>
      <w:r>
        <w:rPr>
          <w:rFonts w:hint="default"/>
          <w:sz w:val="21"/>
          <w:szCs w:val="21"/>
          <w:lang w:val="en-US" w:eastAsia="zh-CN"/>
        </w:rPr>
        <w:t>磁场方向和电流方向的关系的建立缩小了难度。</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sz w:val="21"/>
          <w:szCs w:val="21"/>
          <w:lang w:val="en-US" w:eastAsia="zh-CN"/>
        </w:rPr>
      </w:pPr>
      <w:r>
        <w:rPr>
          <w:rFonts w:hint="eastAsia"/>
          <w:sz w:val="21"/>
          <w:szCs w:val="21"/>
          <w:lang w:val="en-US" w:eastAsia="zh-CN"/>
        </w:rPr>
        <w:t>改进后的实验克服了传统螺线管的两个不足：①绕制方式一目了然，突破学生空间想象力较薄弱的难点。并且学生可以参与互动，观察不同的导线绕制方式；②可以将传统的教学式教学改为学生互动式教学，利用可视化通电螺线管可进一步探究通带螺线管周围磁场的分布情况，判断通电螺线管的磁极，多小组汇总，通过讨论切身发现通电螺线管磁极与电流方向关系的规律，体会得出科学规律的喜悦，有利于培养学生乐于参与实验探究的意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eastAsia"/>
          <w:sz w:val="21"/>
          <w:szCs w:val="21"/>
          <w:lang w:val="en-US" w:eastAsia="zh-CN"/>
        </w:rPr>
        <w:t>（2）科学探究中促进形成批判性思维</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eastAsia"/>
          <w:sz w:val="21"/>
          <w:szCs w:val="21"/>
          <w:lang w:val="en-US" w:eastAsia="zh-CN"/>
        </w:rPr>
        <w:t>科学探究是物理学科核心素养之一，也是学习物理的重要方式</w:t>
      </w:r>
      <w:r>
        <w:rPr>
          <w:rFonts w:hint="eastAsia"/>
          <w:sz w:val="21"/>
          <w:szCs w:val="21"/>
          <w:vertAlign w:val="superscript"/>
          <w:lang w:val="en-US" w:eastAsia="zh-CN"/>
        </w:rPr>
        <w:t>【4】</w:t>
      </w:r>
      <w:r>
        <w:rPr>
          <w:rFonts w:hint="eastAsia"/>
          <w:sz w:val="21"/>
          <w:szCs w:val="21"/>
          <w:lang w:val="en-US" w:eastAsia="zh-CN"/>
        </w:rPr>
        <w:t>。</w:t>
      </w:r>
      <w:r>
        <w:rPr>
          <w:rFonts w:hint="default"/>
          <w:sz w:val="21"/>
          <w:szCs w:val="21"/>
          <w:lang w:val="en-US" w:eastAsia="zh-CN"/>
        </w:rPr>
        <w:t>根据实验结果总结归纳结论，最后利用事实说话，基于事实证据，验证右手螺旋定则正确与否</w:t>
      </w:r>
      <w:r>
        <w:rPr>
          <w:rFonts w:hint="eastAsia"/>
          <w:sz w:val="21"/>
          <w:szCs w:val="21"/>
          <w:lang w:val="en-US" w:eastAsia="zh-CN"/>
        </w:rPr>
        <w:t>，促进学生形成批判性思维，引发学生深度思考</w:t>
      </w:r>
      <w:r>
        <w:rPr>
          <w:rFonts w:hint="default"/>
          <w:sz w:val="21"/>
          <w:szCs w:val="21"/>
          <w:lang w:val="en-US" w:eastAsia="zh-CN"/>
        </w:rPr>
        <w:t>。</w:t>
      </w:r>
      <w:r>
        <w:rPr>
          <w:rFonts w:hint="eastAsia"/>
          <w:sz w:val="21"/>
          <w:szCs w:val="21"/>
          <w:lang w:val="en-US" w:eastAsia="zh-CN"/>
        </w:rPr>
        <w:t>在实验探究中体验物理规律得出的艰辛和喜悦</w:t>
      </w:r>
      <w:r>
        <w:rPr>
          <w:rFonts w:hint="default"/>
          <w:sz w:val="21"/>
          <w:szCs w:val="21"/>
          <w:lang w:val="en-US" w:eastAsia="zh-CN"/>
        </w:rPr>
        <w:t>。在实验过程中，经历探究通电螺线管外部磁场方向的过程，树立实事求是、尊重自然规律的科学态度，培养乐于参与实验探究的意识。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1"/>
          <w:szCs w:val="21"/>
          <w:lang w:val="en-US" w:eastAsia="zh-CN"/>
        </w:rPr>
      </w:pPr>
      <w:r>
        <w:rPr>
          <w:rFonts w:hint="eastAsia"/>
          <w:b/>
          <w:bCs/>
          <w:sz w:val="21"/>
          <w:szCs w:val="21"/>
          <w:lang w:val="en-US" w:eastAsia="zh-CN"/>
        </w:rPr>
        <w:t>3 总结</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sz w:val="21"/>
          <w:szCs w:val="21"/>
          <w:lang w:val="en-US" w:eastAsia="zh-CN"/>
        </w:rPr>
      </w:pPr>
      <w:r>
        <w:rPr>
          <w:rFonts w:hint="eastAsia"/>
          <w:sz w:val="21"/>
          <w:szCs w:val="21"/>
          <w:lang w:val="en-US" w:eastAsia="zh-CN"/>
        </w:rPr>
        <w:t>这节课基于真实情景设计的问题，引导学生在解决实际问题的过程中形成科学思维；设计了学生科学探究活动，促进了学生进行深度学习，给学生科学探究能力的形成以充分的空间，对学生的科学态度和学以致用的社会责任产生长远影响。这节课注重从科学探究、科学态度与责任等方面发掘和提炼学科育人价值，充分体现物理学科对提高学生核心素养的独特作用，为学生终身发展、应对现代和未来社会发展的挑战打下基础。</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b/>
          <w:bCs/>
          <w:sz w:val="21"/>
          <w:szCs w:val="21"/>
          <w:lang w:val="en-US" w:eastAsia="zh-CN"/>
        </w:rPr>
      </w:pPr>
      <w:r>
        <w:rPr>
          <w:rFonts w:hint="eastAsia"/>
          <w:b/>
          <w:bCs/>
          <w:sz w:val="21"/>
          <w:szCs w:val="21"/>
          <w:lang w:val="en-US" w:eastAsia="zh-CN"/>
        </w:rPr>
        <w:t>参考文献</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20" w:firstLineChars="200"/>
        <w:jc w:val="left"/>
        <w:textAlignment w:val="auto"/>
        <w:rPr>
          <w:rFonts w:hint="eastAsia"/>
          <w:b w:val="0"/>
          <w:bCs w:val="0"/>
          <w:sz w:val="21"/>
          <w:szCs w:val="21"/>
          <w:lang w:val="en-US" w:eastAsia="zh-CN"/>
        </w:rPr>
      </w:pPr>
      <w:r>
        <w:rPr>
          <w:rFonts w:hint="eastAsia"/>
          <w:b w:val="0"/>
          <w:bCs w:val="0"/>
          <w:sz w:val="21"/>
          <w:szCs w:val="21"/>
          <w:lang w:val="en-US" w:eastAsia="zh-CN"/>
        </w:rPr>
        <w:t>罗莹.物理核心素养研究：物理知识与物理观念.物理教师，2018（6）：2-6.</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20" w:firstLineChars="200"/>
        <w:jc w:val="left"/>
        <w:textAlignment w:val="auto"/>
        <w:rPr>
          <w:rFonts w:hint="default"/>
          <w:b w:val="0"/>
          <w:bCs w:val="0"/>
          <w:sz w:val="21"/>
          <w:szCs w:val="21"/>
          <w:lang w:val="en-US" w:eastAsia="zh-CN"/>
        </w:rPr>
      </w:pPr>
      <w:r>
        <w:rPr>
          <w:rFonts w:hint="eastAsia"/>
          <w:b w:val="0"/>
          <w:bCs w:val="0"/>
          <w:sz w:val="21"/>
          <w:szCs w:val="21"/>
          <w:lang w:val="en-US" w:eastAsia="zh-CN"/>
        </w:rPr>
        <w:t>郑青岳.为促进学生的理解而教（2）.中学物理教学参考，2019（4）：10.</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20" w:firstLineChars="200"/>
        <w:jc w:val="left"/>
        <w:textAlignment w:val="auto"/>
        <w:rPr>
          <w:rFonts w:hint="default"/>
          <w:b w:val="0"/>
          <w:bCs w:val="0"/>
          <w:sz w:val="21"/>
          <w:szCs w:val="21"/>
          <w:lang w:val="en-US" w:eastAsia="zh-CN"/>
        </w:rPr>
      </w:pPr>
      <w:r>
        <w:rPr>
          <w:rFonts w:hint="eastAsia"/>
          <w:b w:val="0"/>
          <w:bCs w:val="0"/>
          <w:sz w:val="21"/>
          <w:szCs w:val="21"/>
          <w:lang w:val="en-US" w:eastAsia="zh-CN"/>
        </w:rPr>
        <w:t>上海市初中物理学科教学基本要求.2020版：99.</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20" w:firstLineChars="200"/>
        <w:jc w:val="left"/>
        <w:textAlignment w:val="auto"/>
        <w:rPr>
          <w:rFonts w:hint="default"/>
          <w:b w:val="0"/>
          <w:bCs w:val="0"/>
          <w:sz w:val="21"/>
          <w:szCs w:val="21"/>
          <w:lang w:val="en-US" w:eastAsia="zh-CN"/>
        </w:rPr>
      </w:pPr>
      <w:r>
        <w:rPr>
          <w:rFonts w:hint="eastAsia"/>
          <w:b w:val="0"/>
          <w:bCs w:val="0"/>
          <w:sz w:val="21"/>
          <w:szCs w:val="21"/>
          <w:lang w:val="en-US" w:eastAsia="zh-CN"/>
        </w:rPr>
        <w:t>冯超、马绿茵.基于UbD理念促进深度学习的教学设计-以“大气压强”为例.中学理科园地，2020（16（1））：32-33.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5DBE5E"/>
    <w:multiLevelType w:val="singleLevel"/>
    <w:tmpl w:val="965DBE5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4939B5"/>
    <w:rsid w:val="003078BE"/>
    <w:rsid w:val="013A6A1C"/>
    <w:rsid w:val="03660B2B"/>
    <w:rsid w:val="03A36A5E"/>
    <w:rsid w:val="04F529B2"/>
    <w:rsid w:val="081065E6"/>
    <w:rsid w:val="0BCD1F63"/>
    <w:rsid w:val="0C8C6206"/>
    <w:rsid w:val="0CB5515C"/>
    <w:rsid w:val="0E036A61"/>
    <w:rsid w:val="10061C89"/>
    <w:rsid w:val="102F46FF"/>
    <w:rsid w:val="123E7300"/>
    <w:rsid w:val="1245135D"/>
    <w:rsid w:val="12EE4A46"/>
    <w:rsid w:val="158D2FC2"/>
    <w:rsid w:val="16635C1A"/>
    <w:rsid w:val="17D56D45"/>
    <w:rsid w:val="189A3818"/>
    <w:rsid w:val="18D031AD"/>
    <w:rsid w:val="1A422A48"/>
    <w:rsid w:val="1AA602B9"/>
    <w:rsid w:val="1AAA6B6D"/>
    <w:rsid w:val="1AF919A4"/>
    <w:rsid w:val="1B0075E5"/>
    <w:rsid w:val="1B3839D5"/>
    <w:rsid w:val="1C106838"/>
    <w:rsid w:val="1C1347DC"/>
    <w:rsid w:val="1C8F7FEF"/>
    <w:rsid w:val="1D2866E4"/>
    <w:rsid w:val="1D9654F8"/>
    <w:rsid w:val="1E2F0AA9"/>
    <w:rsid w:val="1EF54C87"/>
    <w:rsid w:val="1F186628"/>
    <w:rsid w:val="20761E82"/>
    <w:rsid w:val="20964D11"/>
    <w:rsid w:val="25254E77"/>
    <w:rsid w:val="257E306E"/>
    <w:rsid w:val="262B3BFD"/>
    <w:rsid w:val="286D6838"/>
    <w:rsid w:val="28CB7340"/>
    <w:rsid w:val="2ABF2D69"/>
    <w:rsid w:val="2B0246FE"/>
    <w:rsid w:val="2B5B0AC0"/>
    <w:rsid w:val="2DCB48D5"/>
    <w:rsid w:val="30735A78"/>
    <w:rsid w:val="31553627"/>
    <w:rsid w:val="32A32E32"/>
    <w:rsid w:val="33F00136"/>
    <w:rsid w:val="35422245"/>
    <w:rsid w:val="35583276"/>
    <w:rsid w:val="35723B2C"/>
    <w:rsid w:val="35D53074"/>
    <w:rsid w:val="37A267AF"/>
    <w:rsid w:val="399D785A"/>
    <w:rsid w:val="3A1B57E9"/>
    <w:rsid w:val="3D3561B6"/>
    <w:rsid w:val="3E8645B2"/>
    <w:rsid w:val="3EB35FF7"/>
    <w:rsid w:val="3FB86368"/>
    <w:rsid w:val="4172652E"/>
    <w:rsid w:val="41AB76AE"/>
    <w:rsid w:val="42864866"/>
    <w:rsid w:val="4523695A"/>
    <w:rsid w:val="45613742"/>
    <w:rsid w:val="45D85AE6"/>
    <w:rsid w:val="48B00115"/>
    <w:rsid w:val="49811E4E"/>
    <w:rsid w:val="4A384BAE"/>
    <w:rsid w:val="4B08173D"/>
    <w:rsid w:val="4C091A8E"/>
    <w:rsid w:val="4CCC0DFF"/>
    <w:rsid w:val="4E5302DA"/>
    <w:rsid w:val="4E5D7C27"/>
    <w:rsid w:val="4F11142B"/>
    <w:rsid w:val="4FB37B9B"/>
    <w:rsid w:val="50151D81"/>
    <w:rsid w:val="513A378C"/>
    <w:rsid w:val="51C47C36"/>
    <w:rsid w:val="524404AD"/>
    <w:rsid w:val="53036560"/>
    <w:rsid w:val="5511001C"/>
    <w:rsid w:val="55F72708"/>
    <w:rsid w:val="5C304E49"/>
    <w:rsid w:val="5DA14ECB"/>
    <w:rsid w:val="5F6B7EE0"/>
    <w:rsid w:val="5F8A0464"/>
    <w:rsid w:val="60B912C5"/>
    <w:rsid w:val="60DD6BE1"/>
    <w:rsid w:val="61106569"/>
    <w:rsid w:val="631E722F"/>
    <w:rsid w:val="65E357B6"/>
    <w:rsid w:val="673E623A"/>
    <w:rsid w:val="6751199B"/>
    <w:rsid w:val="6B241222"/>
    <w:rsid w:val="6BFB49F7"/>
    <w:rsid w:val="6CCB29BF"/>
    <w:rsid w:val="6CCD53D1"/>
    <w:rsid w:val="6DFF0005"/>
    <w:rsid w:val="6F591F10"/>
    <w:rsid w:val="71BB015F"/>
    <w:rsid w:val="7374167D"/>
    <w:rsid w:val="744939B5"/>
    <w:rsid w:val="74F60027"/>
    <w:rsid w:val="76214031"/>
    <w:rsid w:val="76230117"/>
    <w:rsid w:val="77AF6C9A"/>
    <w:rsid w:val="77E72551"/>
    <w:rsid w:val="78AE25E7"/>
    <w:rsid w:val="79E430DD"/>
    <w:rsid w:val="7A0C0002"/>
    <w:rsid w:val="7A4C05F7"/>
    <w:rsid w:val="7A631C5C"/>
    <w:rsid w:val="7C3A76F4"/>
    <w:rsid w:val="7DCF76C0"/>
    <w:rsid w:val="7DF1785F"/>
    <w:rsid w:val="7F196647"/>
    <w:rsid w:val="7FAA0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2021-03-11T04:27:00Z</dcterms:created>
  <dc:creator>Ming</dc:creator>
  <cp:lastModifiedBy>「空天」</cp:lastModifiedBy>
  <dcterms:modified xsi:type="dcterms:W3CDTF">2021-07-04T08:44:05Z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860A02D15E394D8B99AC706E4B8EFAF5</vt:lpwstr>
  </property>
</Properties>
</file>