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8ED" w:rsidRPr="006508ED" w:rsidRDefault="003D61DE" w:rsidP="006508ED">
      <w:pPr>
        <w:jc w:val="center"/>
        <w:rPr>
          <w:rFonts w:ascii="黑体" w:eastAsia="黑体" w:hAnsi="黑体"/>
          <w:b/>
          <w:sz w:val="32"/>
          <w:szCs w:val="32"/>
        </w:rPr>
      </w:pPr>
      <w:r w:rsidRPr="006508ED">
        <w:rPr>
          <w:rFonts w:ascii="黑体" w:eastAsia="黑体" w:hAnsi="黑体" w:hint="eastAsia"/>
          <w:b/>
          <w:sz w:val="32"/>
          <w:szCs w:val="32"/>
        </w:rPr>
        <w:t>新手—专家型教师化学课堂教学策略的比较研究</w:t>
      </w:r>
    </w:p>
    <w:p w:rsidR="003D61DE" w:rsidRPr="006508ED" w:rsidRDefault="006508ED" w:rsidP="006508ED">
      <w:pPr>
        <w:jc w:val="center"/>
        <w:rPr>
          <w:rFonts w:ascii="楷体" w:eastAsia="楷体" w:hAnsi="楷体"/>
          <w:sz w:val="24"/>
          <w:szCs w:val="24"/>
        </w:rPr>
      </w:pPr>
      <w:r w:rsidRPr="006508ED">
        <w:rPr>
          <w:rFonts w:ascii="楷体" w:eastAsia="楷体" w:hAnsi="楷体" w:hint="eastAsia"/>
          <w:sz w:val="24"/>
          <w:szCs w:val="24"/>
        </w:rPr>
        <w:t>楼帅</w:t>
      </w:r>
    </w:p>
    <w:p w:rsidR="003D61DE" w:rsidRPr="006508ED" w:rsidRDefault="006508ED" w:rsidP="006508ED">
      <w:pPr>
        <w:jc w:val="center"/>
        <w:rPr>
          <w:rFonts w:ascii="楷体" w:eastAsia="楷体" w:hAnsi="楷体"/>
          <w:sz w:val="24"/>
          <w:szCs w:val="24"/>
        </w:rPr>
      </w:pPr>
      <w:r w:rsidRPr="006508ED">
        <w:rPr>
          <w:rFonts w:ascii="楷体" w:eastAsia="楷体" w:hAnsi="楷体" w:hint="eastAsia"/>
          <w:sz w:val="24"/>
          <w:szCs w:val="24"/>
        </w:rPr>
        <w:t>上海市徐汇区</w:t>
      </w:r>
      <w:r w:rsidR="003D61DE" w:rsidRPr="006508ED">
        <w:rPr>
          <w:rFonts w:ascii="楷体" w:eastAsia="楷体" w:hAnsi="楷体" w:hint="eastAsia"/>
          <w:sz w:val="24"/>
          <w:szCs w:val="24"/>
        </w:rPr>
        <w:t>西南位育中学</w:t>
      </w:r>
      <w:r w:rsidRPr="006508ED">
        <w:rPr>
          <w:rFonts w:ascii="楷体" w:eastAsia="楷体" w:hAnsi="楷体" w:hint="eastAsia"/>
          <w:sz w:val="24"/>
          <w:szCs w:val="24"/>
        </w:rPr>
        <w:t>，200233</w:t>
      </w:r>
    </w:p>
    <w:p w:rsidR="00217608" w:rsidRPr="006508ED" w:rsidRDefault="003D61DE" w:rsidP="00827DEC">
      <w:pPr>
        <w:spacing w:line="360" w:lineRule="auto"/>
        <w:ind w:firstLineChars="200" w:firstLine="480"/>
        <w:rPr>
          <w:rFonts w:ascii="楷体" w:eastAsia="楷体" w:hAnsi="楷体"/>
          <w:sz w:val="24"/>
          <w:szCs w:val="24"/>
        </w:rPr>
      </w:pPr>
      <w:r w:rsidRPr="006508ED">
        <w:rPr>
          <w:rFonts w:ascii="楷体" w:eastAsia="楷体" w:hAnsi="楷体" w:hint="eastAsia"/>
          <w:sz w:val="24"/>
          <w:szCs w:val="24"/>
        </w:rPr>
        <w:t>摘要</w:t>
      </w:r>
      <w:r w:rsidR="005D35D3">
        <w:rPr>
          <w:rFonts w:ascii="楷体" w:eastAsia="楷体" w:hAnsi="楷体" w:hint="eastAsia"/>
          <w:sz w:val="24"/>
          <w:szCs w:val="24"/>
        </w:rPr>
        <w:t>：</w:t>
      </w:r>
      <w:r w:rsidR="00217608" w:rsidRPr="006508ED">
        <w:rPr>
          <w:rFonts w:ascii="楷体" w:eastAsia="楷体" w:hAnsi="楷体" w:hint="eastAsia"/>
          <w:sz w:val="24"/>
          <w:szCs w:val="24"/>
        </w:rPr>
        <w:t>从课堂教学策略角度</w:t>
      </w:r>
      <w:r w:rsidR="005D35D3">
        <w:rPr>
          <w:rFonts w:ascii="楷体" w:eastAsia="楷体" w:hAnsi="楷体" w:hint="eastAsia"/>
          <w:sz w:val="24"/>
          <w:szCs w:val="24"/>
        </w:rPr>
        <w:t>选取学</w:t>
      </w:r>
      <w:r w:rsidR="0055337D" w:rsidRPr="006508ED">
        <w:rPr>
          <w:rFonts w:ascii="楷体" w:eastAsia="楷体" w:hAnsi="楷体" w:hint="eastAsia"/>
          <w:sz w:val="24"/>
          <w:szCs w:val="24"/>
        </w:rPr>
        <w:t>校2位新手教师和2位专家型教师的</w:t>
      </w:r>
      <w:r w:rsidR="000E107E">
        <w:rPr>
          <w:rFonts w:ascii="楷体" w:eastAsia="楷体" w:hAnsi="楷体" w:hint="eastAsia"/>
          <w:sz w:val="24"/>
          <w:szCs w:val="24"/>
        </w:rPr>
        <w:t>30堂课</w:t>
      </w:r>
      <w:r w:rsidR="00217608" w:rsidRPr="006508ED">
        <w:rPr>
          <w:rFonts w:ascii="楷体" w:eastAsia="楷体" w:hAnsi="楷体" w:hint="eastAsia"/>
          <w:sz w:val="24"/>
          <w:szCs w:val="24"/>
        </w:rPr>
        <w:t>进行观察记录</w:t>
      </w:r>
      <w:r w:rsidR="00CE1F0B" w:rsidRPr="006508ED">
        <w:rPr>
          <w:rFonts w:ascii="楷体" w:eastAsia="楷体" w:hAnsi="楷体" w:hint="eastAsia"/>
          <w:sz w:val="24"/>
          <w:szCs w:val="24"/>
        </w:rPr>
        <w:t>并访谈</w:t>
      </w:r>
      <w:r w:rsidR="00217608" w:rsidRPr="006508ED">
        <w:rPr>
          <w:rFonts w:ascii="楷体" w:eastAsia="楷体" w:hAnsi="楷体" w:hint="eastAsia"/>
          <w:sz w:val="24"/>
          <w:szCs w:val="24"/>
        </w:rPr>
        <w:t>，</w:t>
      </w:r>
      <w:r w:rsidR="00CA0935" w:rsidRPr="006508ED">
        <w:rPr>
          <w:rFonts w:ascii="楷体" w:eastAsia="楷体" w:hAnsi="楷体" w:hint="eastAsia"/>
          <w:sz w:val="24"/>
          <w:szCs w:val="24"/>
        </w:rPr>
        <w:t>经过</w:t>
      </w:r>
      <w:r w:rsidR="00AA38D5">
        <w:rPr>
          <w:rFonts w:ascii="楷体" w:eastAsia="楷体" w:hAnsi="楷体" w:hint="eastAsia"/>
          <w:sz w:val="24"/>
          <w:szCs w:val="24"/>
        </w:rPr>
        <w:t>典型案例的</w:t>
      </w:r>
      <w:r w:rsidR="00CA0935">
        <w:rPr>
          <w:rFonts w:ascii="楷体" w:eastAsia="楷体" w:hAnsi="楷体" w:hint="eastAsia"/>
          <w:sz w:val="24"/>
          <w:szCs w:val="24"/>
        </w:rPr>
        <w:t>比较研究，</w:t>
      </w:r>
      <w:r w:rsidR="008F3EF0">
        <w:rPr>
          <w:rFonts w:ascii="楷体" w:eastAsia="楷体" w:hAnsi="楷体" w:hint="eastAsia"/>
          <w:sz w:val="24"/>
          <w:szCs w:val="24"/>
        </w:rPr>
        <w:t>得</w:t>
      </w:r>
      <w:r w:rsidR="00B51000">
        <w:rPr>
          <w:rFonts w:ascii="楷体" w:eastAsia="楷体" w:hAnsi="楷体" w:hint="eastAsia"/>
          <w:sz w:val="24"/>
          <w:szCs w:val="24"/>
        </w:rPr>
        <w:t>出启示</w:t>
      </w:r>
      <w:r w:rsidR="00217608" w:rsidRPr="006508ED">
        <w:rPr>
          <w:rFonts w:ascii="楷体" w:eastAsia="楷体" w:hAnsi="楷体" w:hint="eastAsia"/>
          <w:sz w:val="24"/>
          <w:szCs w:val="24"/>
        </w:rPr>
        <w:t>：</w:t>
      </w:r>
      <w:r w:rsidR="008F3EF0" w:rsidRPr="008F3EF0">
        <w:rPr>
          <w:rFonts w:ascii="楷体" w:eastAsia="楷体" w:hAnsi="楷体" w:hint="eastAsia"/>
          <w:sz w:val="24"/>
          <w:szCs w:val="24"/>
        </w:rPr>
        <w:t>注重科学知识与学生认知的融合</w:t>
      </w:r>
      <w:r w:rsidR="00B51000">
        <w:rPr>
          <w:rFonts w:ascii="楷体" w:eastAsia="楷体" w:hAnsi="楷体" w:hint="eastAsia"/>
          <w:sz w:val="24"/>
          <w:szCs w:val="24"/>
        </w:rPr>
        <w:t>；</w:t>
      </w:r>
      <w:r w:rsidR="00B51000" w:rsidRPr="00B51000">
        <w:rPr>
          <w:rFonts w:ascii="楷体" w:eastAsia="楷体" w:hAnsi="楷体" w:hint="eastAsia"/>
          <w:sz w:val="24"/>
          <w:szCs w:val="24"/>
        </w:rPr>
        <w:t>强化过程监控以有效实施课堂教学策略</w:t>
      </w:r>
      <w:r w:rsidR="00B51000">
        <w:rPr>
          <w:rFonts w:ascii="楷体" w:eastAsia="楷体" w:hAnsi="楷体" w:hint="eastAsia"/>
          <w:sz w:val="24"/>
          <w:szCs w:val="24"/>
        </w:rPr>
        <w:t>；</w:t>
      </w:r>
    </w:p>
    <w:p w:rsidR="003D61DE" w:rsidRPr="006508ED" w:rsidRDefault="003D61DE" w:rsidP="006508ED">
      <w:pPr>
        <w:spacing w:line="360" w:lineRule="auto"/>
        <w:ind w:firstLineChars="200" w:firstLine="480"/>
        <w:rPr>
          <w:rFonts w:ascii="楷体" w:eastAsia="楷体" w:hAnsi="楷体"/>
          <w:sz w:val="24"/>
          <w:szCs w:val="24"/>
        </w:rPr>
      </w:pPr>
      <w:r w:rsidRPr="006508ED">
        <w:rPr>
          <w:rFonts w:ascii="楷体" w:eastAsia="楷体" w:hAnsi="楷体" w:hint="eastAsia"/>
          <w:sz w:val="24"/>
          <w:szCs w:val="24"/>
        </w:rPr>
        <w:t>关键词：</w:t>
      </w:r>
      <w:r w:rsidR="00217608" w:rsidRPr="006508ED">
        <w:rPr>
          <w:rFonts w:ascii="楷体" w:eastAsia="楷体" w:hAnsi="楷体" w:hint="eastAsia"/>
          <w:sz w:val="24"/>
          <w:szCs w:val="24"/>
        </w:rPr>
        <w:t>化学  专家型教师  新手</w:t>
      </w:r>
      <w:proofErr w:type="gramStart"/>
      <w:r w:rsidR="00217608" w:rsidRPr="006508ED">
        <w:rPr>
          <w:rFonts w:ascii="楷体" w:eastAsia="楷体" w:hAnsi="楷体" w:hint="eastAsia"/>
          <w:sz w:val="24"/>
          <w:szCs w:val="24"/>
        </w:rPr>
        <w:t>型教师</w:t>
      </w:r>
      <w:proofErr w:type="gramEnd"/>
      <w:r w:rsidR="00217608" w:rsidRPr="006508ED">
        <w:rPr>
          <w:rFonts w:ascii="楷体" w:eastAsia="楷体" w:hAnsi="楷体" w:hint="eastAsia"/>
          <w:sz w:val="24"/>
          <w:szCs w:val="24"/>
        </w:rPr>
        <w:t xml:space="preserve"> 课堂教学策略 比较</w:t>
      </w:r>
    </w:p>
    <w:p w:rsidR="00217608" w:rsidRPr="00EA3E77" w:rsidRDefault="00EA3E77" w:rsidP="00EA3E77">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教师在专业成长过程中，都希望自己能够从新手</w:t>
      </w:r>
      <w:proofErr w:type="gramStart"/>
      <w:r>
        <w:rPr>
          <w:rFonts w:asciiTheme="minorEastAsia" w:hAnsiTheme="minorEastAsia" w:hint="eastAsia"/>
          <w:sz w:val="24"/>
          <w:szCs w:val="24"/>
        </w:rPr>
        <w:t>型教师</w:t>
      </w:r>
      <w:proofErr w:type="gramEnd"/>
      <w:r>
        <w:rPr>
          <w:rFonts w:asciiTheme="minorEastAsia" w:hAnsiTheme="minorEastAsia" w:hint="eastAsia"/>
          <w:sz w:val="24"/>
          <w:szCs w:val="24"/>
        </w:rPr>
        <w:t>走向专家型教师，究竟专家型教师在走向专家的道路上经历了什么，怎么才能从新手</w:t>
      </w:r>
      <w:proofErr w:type="gramStart"/>
      <w:r>
        <w:rPr>
          <w:rFonts w:asciiTheme="minorEastAsia" w:hAnsiTheme="minorEastAsia" w:hint="eastAsia"/>
          <w:sz w:val="24"/>
          <w:szCs w:val="24"/>
        </w:rPr>
        <w:t>型教师</w:t>
      </w:r>
      <w:proofErr w:type="gramEnd"/>
      <w:r>
        <w:rPr>
          <w:rFonts w:asciiTheme="minorEastAsia" w:hAnsiTheme="minorEastAsia" w:hint="eastAsia"/>
          <w:sz w:val="24"/>
          <w:szCs w:val="24"/>
        </w:rPr>
        <w:t>变成专家型教师。笔者带着这种理想与期望从新手老师走向了熟手</w:t>
      </w:r>
      <w:proofErr w:type="gramStart"/>
      <w:r>
        <w:rPr>
          <w:rFonts w:asciiTheme="minorEastAsia" w:hAnsiTheme="minorEastAsia" w:hint="eastAsia"/>
          <w:sz w:val="24"/>
          <w:szCs w:val="24"/>
        </w:rPr>
        <w:t>型教师</w:t>
      </w:r>
      <w:proofErr w:type="gramEnd"/>
      <w:r>
        <w:rPr>
          <w:rFonts w:asciiTheme="minorEastAsia" w:hAnsiTheme="minorEastAsia" w:hint="eastAsia"/>
          <w:sz w:val="24"/>
          <w:szCs w:val="24"/>
        </w:rPr>
        <w:t>阶段，接下来怎么走，走近专家型老师，走进他们的课堂，应该是最直接有效的方法。</w:t>
      </w:r>
    </w:p>
    <w:p w:rsidR="00435B1C" w:rsidRPr="00E1702A" w:rsidRDefault="00FC65BC" w:rsidP="00E1702A">
      <w:pPr>
        <w:spacing w:line="360" w:lineRule="auto"/>
        <w:ind w:firstLineChars="200" w:firstLine="480"/>
        <w:rPr>
          <w:rFonts w:asciiTheme="minorEastAsia" w:hAnsiTheme="minorEastAsia"/>
          <w:sz w:val="24"/>
          <w:szCs w:val="24"/>
        </w:rPr>
      </w:pPr>
      <w:r w:rsidRPr="00E1702A">
        <w:rPr>
          <w:rFonts w:asciiTheme="minorEastAsia" w:hAnsiTheme="minorEastAsia" w:hint="eastAsia"/>
          <w:sz w:val="24"/>
          <w:szCs w:val="24"/>
        </w:rPr>
        <w:t>1 研究背景</w:t>
      </w:r>
    </w:p>
    <w:p w:rsidR="00E1702A" w:rsidRDefault="00E1702A" w:rsidP="00E1702A">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1.1教师成长的阶段性理论研究</w:t>
      </w:r>
    </w:p>
    <w:p w:rsidR="00E1702A" w:rsidRPr="006508ED" w:rsidRDefault="00E1702A" w:rsidP="00BF01F5">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美国亚利桑那州立大学的Berliner(1988)在德耶弗斯(Dreyfus)专长发展五阶段理论的基础上，提出专家教师发展的五阶段论</w:t>
      </w:r>
      <w:r w:rsidRPr="00E1702A">
        <w:rPr>
          <w:rFonts w:asciiTheme="minorEastAsia" w:hAnsiTheme="minorEastAsia" w:hint="eastAsia"/>
          <w:sz w:val="24"/>
          <w:szCs w:val="24"/>
          <w:vertAlign w:val="superscript"/>
        </w:rPr>
        <w:t>[1]</w:t>
      </w:r>
      <w:r w:rsidRPr="006508ED">
        <w:rPr>
          <w:rFonts w:asciiTheme="minorEastAsia" w:hAnsiTheme="minorEastAsia" w:hint="eastAsia"/>
          <w:sz w:val="24"/>
          <w:szCs w:val="24"/>
        </w:rPr>
        <w:t>：①新手阶段</w:t>
      </w:r>
      <w:r>
        <w:rPr>
          <w:rFonts w:asciiTheme="minorEastAsia" w:hAnsiTheme="minorEastAsia" w:hint="eastAsia"/>
          <w:sz w:val="24"/>
          <w:szCs w:val="24"/>
        </w:rPr>
        <w:t>：</w:t>
      </w:r>
      <w:r w:rsidRPr="006508ED">
        <w:rPr>
          <w:rFonts w:asciiTheme="minorEastAsia" w:hAnsiTheme="minorEastAsia" w:hint="eastAsia"/>
          <w:sz w:val="24"/>
          <w:szCs w:val="24"/>
        </w:rPr>
        <w:t>即刚毕业、</w:t>
      </w:r>
      <w:r>
        <w:rPr>
          <w:rFonts w:asciiTheme="minorEastAsia" w:hAnsiTheme="minorEastAsia" w:hint="eastAsia"/>
          <w:sz w:val="24"/>
          <w:szCs w:val="24"/>
        </w:rPr>
        <w:t>教学</w:t>
      </w:r>
      <w:r w:rsidRPr="006508ED">
        <w:rPr>
          <w:rFonts w:asciiTheme="minorEastAsia" w:hAnsiTheme="minorEastAsia" w:hint="eastAsia"/>
          <w:sz w:val="24"/>
          <w:szCs w:val="24"/>
        </w:rPr>
        <w:t>理想化的</w:t>
      </w:r>
      <w:r>
        <w:rPr>
          <w:rFonts w:asciiTheme="minorEastAsia" w:hAnsiTheme="minorEastAsia" w:hint="eastAsia"/>
          <w:sz w:val="24"/>
          <w:szCs w:val="24"/>
        </w:rPr>
        <w:t>阶段</w:t>
      </w:r>
      <w:r w:rsidRPr="006508ED">
        <w:rPr>
          <w:rFonts w:asciiTheme="minorEastAsia" w:hAnsiTheme="minorEastAsia" w:hint="eastAsia"/>
          <w:sz w:val="24"/>
          <w:szCs w:val="24"/>
        </w:rPr>
        <w:t>。②优秀新手阶段</w:t>
      </w:r>
      <w:r>
        <w:rPr>
          <w:rFonts w:asciiTheme="minorEastAsia" w:hAnsiTheme="minorEastAsia" w:hint="eastAsia"/>
          <w:sz w:val="24"/>
          <w:szCs w:val="24"/>
        </w:rPr>
        <w:t>：</w:t>
      </w:r>
      <w:r w:rsidR="00BF01F5">
        <w:rPr>
          <w:rFonts w:asciiTheme="minorEastAsia" w:hAnsiTheme="minorEastAsia" w:hint="eastAsia"/>
          <w:sz w:val="24"/>
          <w:szCs w:val="24"/>
        </w:rPr>
        <w:t>有一定的教学经验积累</w:t>
      </w:r>
      <w:r w:rsidRPr="006508ED">
        <w:rPr>
          <w:rFonts w:asciiTheme="minorEastAsia" w:hAnsiTheme="minorEastAsia" w:hint="eastAsia"/>
          <w:sz w:val="24"/>
          <w:szCs w:val="24"/>
        </w:rPr>
        <w:t>。</w:t>
      </w:r>
      <w:r>
        <w:rPr>
          <w:rFonts w:asciiTheme="minorEastAsia" w:hAnsiTheme="minorEastAsia" w:hint="eastAsia"/>
          <w:sz w:val="24"/>
          <w:szCs w:val="24"/>
        </w:rPr>
        <w:t>③</w:t>
      </w:r>
      <w:r w:rsidRPr="006508ED">
        <w:rPr>
          <w:rFonts w:asciiTheme="minorEastAsia" w:hAnsiTheme="minorEastAsia" w:hint="eastAsia"/>
          <w:sz w:val="24"/>
          <w:szCs w:val="24"/>
        </w:rPr>
        <w:t>胜任阶段</w:t>
      </w:r>
      <w:r>
        <w:rPr>
          <w:rFonts w:asciiTheme="minorEastAsia" w:hAnsiTheme="minorEastAsia" w:hint="eastAsia"/>
          <w:sz w:val="24"/>
          <w:szCs w:val="24"/>
        </w:rPr>
        <w:t>：</w:t>
      </w:r>
      <w:r w:rsidRPr="006508ED">
        <w:rPr>
          <w:rFonts w:asciiTheme="minorEastAsia" w:hAnsiTheme="minorEastAsia" w:hint="eastAsia"/>
          <w:sz w:val="24"/>
          <w:szCs w:val="24"/>
        </w:rPr>
        <w:t>工作时间为3-4年，他们能选择教学内容，确定重点、难点并制定教学计划。④熟练阶段</w:t>
      </w:r>
      <w:r>
        <w:rPr>
          <w:rFonts w:asciiTheme="minorEastAsia" w:hAnsiTheme="minorEastAsia" w:hint="eastAsia"/>
          <w:sz w:val="24"/>
          <w:szCs w:val="24"/>
        </w:rPr>
        <w:t>：</w:t>
      </w:r>
      <w:r w:rsidRPr="006508ED">
        <w:rPr>
          <w:rFonts w:asciiTheme="minorEastAsia" w:hAnsiTheme="minorEastAsia" w:hint="eastAsia"/>
          <w:sz w:val="24"/>
          <w:szCs w:val="24"/>
        </w:rPr>
        <w:t>擅用直觉，对教学情境的分析积累了丰富的经验，能在更高水平上察觉教学情境的相似性，并对此加以有效地分析。⑤专家阶段</w:t>
      </w:r>
      <w:r w:rsidR="00CC41A4">
        <w:rPr>
          <w:rFonts w:asciiTheme="minorEastAsia" w:hAnsiTheme="minorEastAsia" w:hint="eastAsia"/>
          <w:sz w:val="24"/>
          <w:szCs w:val="24"/>
        </w:rPr>
        <w:t>：</w:t>
      </w:r>
      <w:r w:rsidR="00BF01F5">
        <w:rPr>
          <w:rFonts w:asciiTheme="minorEastAsia" w:hAnsiTheme="minorEastAsia" w:hint="eastAsia"/>
          <w:sz w:val="24"/>
          <w:szCs w:val="24"/>
        </w:rPr>
        <w:t>能够凭直觉把握教学，</w:t>
      </w:r>
      <w:r w:rsidRPr="006508ED">
        <w:rPr>
          <w:rFonts w:asciiTheme="minorEastAsia" w:hAnsiTheme="minorEastAsia" w:hint="eastAsia"/>
          <w:sz w:val="24"/>
          <w:szCs w:val="24"/>
        </w:rPr>
        <w:t>见多识广，能有效地鼓舞或指导他人，教学充满生机和活力。</w:t>
      </w:r>
      <w:r w:rsidR="00CC41A4" w:rsidRPr="00CC41A4">
        <w:rPr>
          <w:rFonts w:asciiTheme="minorEastAsia" w:hAnsiTheme="minorEastAsia" w:hint="eastAsia"/>
          <w:sz w:val="24"/>
          <w:szCs w:val="24"/>
        </w:rPr>
        <w:t>我国以连榕为代表的学者赞同三段划分，即“新手</w:t>
      </w:r>
      <w:proofErr w:type="gramStart"/>
      <w:r w:rsidR="00CC41A4" w:rsidRPr="00CC41A4">
        <w:rPr>
          <w:rFonts w:asciiTheme="minorEastAsia" w:hAnsiTheme="minorEastAsia" w:hint="eastAsia"/>
          <w:sz w:val="24"/>
          <w:szCs w:val="24"/>
        </w:rPr>
        <w:t>一</w:t>
      </w:r>
      <w:proofErr w:type="gramEnd"/>
      <w:r w:rsidR="00CC41A4" w:rsidRPr="00CC41A4">
        <w:rPr>
          <w:rFonts w:asciiTheme="minorEastAsia" w:hAnsiTheme="minorEastAsia" w:hint="eastAsia"/>
          <w:sz w:val="24"/>
          <w:szCs w:val="24"/>
        </w:rPr>
        <w:t>熟手</w:t>
      </w:r>
      <w:proofErr w:type="gramStart"/>
      <w:r w:rsidR="00CC41A4" w:rsidRPr="00CC41A4">
        <w:rPr>
          <w:rFonts w:asciiTheme="minorEastAsia" w:hAnsiTheme="minorEastAsia" w:hint="eastAsia"/>
          <w:sz w:val="24"/>
          <w:szCs w:val="24"/>
        </w:rPr>
        <w:t>一</w:t>
      </w:r>
      <w:proofErr w:type="gramEnd"/>
      <w:r w:rsidR="00CC41A4" w:rsidRPr="00CC41A4">
        <w:rPr>
          <w:rFonts w:asciiTheme="minorEastAsia" w:hAnsiTheme="minorEastAsia" w:hint="eastAsia"/>
          <w:sz w:val="24"/>
          <w:szCs w:val="24"/>
        </w:rPr>
        <w:t xml:space="preserve">专家” </w:t>
      </w:r>
      <w:r w:rsidR="00CC41A4" w:rsidRPr="00CC41A4">
        <w:rPr>
          <w:rFonts w:asciiTheme="minorEastAsia" w:hAnsiTheme="minorEastAsia" w:hint="eastAsia"/>
          <w:sz w:val="24"/>
          <w:szCs w:val="24"/>
          <w:vertAlign w:val="superscript"/>
        </w:rPr>
        <w:t>[2]</w:t>
      </w:r>
      <w:r w:rsidR="00CC41A4" w:rsidRPr="00CC41A4">
        <w:rPr>
          <w:rFonts w:asciiTheme="minorEastAsia" w:hAnsiTheme="minorEastAsia" w:hint="eastAsia"/>
          <w:sz w:val="24"/>
          <w:szCs w:val="24"/>
        </w:rPr>
        <w:t>。</w:t>
      </w:r>
    </w:p>
    <w:p w:rsidR="00FC65BC" w:rsidRPr="00E1702A" w:rsidRDefault="00FC65BC" w:rsidP="00E1702A">
      <w:pPr>
        <w:spacing w:line="360" w:lineRule="auto"/>
        <w:ind w:firstLineChars="200" w:firstLine="480"/>
        <w:rPr>
          <w:rFonts w:asciiTheme="minorEastAsia" w:hAnsiTheme="minorEastAsia"/>
          <w:sz w:val="24"/>
          <w:szCs w:val="24"/>
        </w:rPr>
      </w:pPr>
      <w:r w:rsidRPr="00E1702A">
        <w:rPr>
          <w:rFonts w:asciiTheme="minorEastAsia" w:hAnsiTheme="minorEastAsia" w:hint="eastAsia"/>
          <w:sz w:val="24"/>
          <w:szCs w:val="24"/>
        </w:rPr>
        <w:t>1.</w:t>
      </w:r>
      <w:r w:rsidR="00E1702A">
        <w:rPr>
          <w:rFonts w:asciiTheme="minorEastAsia" w:hAnsiTheme="minorEastAsia" w:hint="eastAsia"/>
          <w:sz w:val="24"/>
          <w:szCs w:val="24"/>
        </w:rPr>
        <w:t>2</w:t>
      </w:r>
      <w:r w:rsidRPr="00E1702A">
        <w:rPr>
          <w:rFonts w:asciiTheme="minorEastAsia" w:hAnsiTheme="minorEastAsia" w:hint="eastAsia"/>
          <w:sz w:val="24"/>
          <w:szCs w:val="24"/>
        </w:rPr>
        <w:t xml:space="preserve"> 专家型教师与新手</w:t>
      </w:r>
      <w:proofErr w:type="gramStart"/>
      <w:r w:rsidRPr="00E1702A">
        <w:rPr>
          <w:rFonts w:asciiTheme="minorEastAsia" w:hAnsiTheme="minorEastAsia" w:hint="eastAsia"/>
          <w:sz w:val="24"/>
          <w:szCs w:val="24"/>
        </w:rPr>
        <w:t>型教师</w:t>
      </w:r>
      <w:proofErr w:type="gramEnd"/>
      <w:r w:rsidRPr="00E1702A">
        <w:rPr>
          <w:rFonts w:asciiTheme="minorEastAsia" w:hAnsiTheme="minorEastAsia" w:hint="eastAsia"/>
          <w:sz w:val="24"/>
          <w:szCs w:val="24"/>
        </w:rPr>
        <w:t>研究现状</w:t>
      </w:r>
    </w:p>
    <w:p w:rsidR="00CC41A4" w:rsidRPr="00CC41A4" w:rsidRDefault="00CC41A4" w:rsidP="00CC41A4">
      <w:pPr>
        <w:spacing w:line="360" w:lineRule="auto"/>
        <w:ind w:firstLineChars="200" w:firstLine="480"/>
        <w:rPr>
          <w:rFonts w:asciiTheme="minorEastAsia" w:hAnsiTheme="minorEastAsia"/>
          <w:sz w:val="24"/>
          <w:szCs w:val="24"/>
        </w:rPr>
      </w:pPr>
      <w:r w:rsidRPr="00CC41A4">
        <w:rPr>
          <w:rFonts w:asciiTheme="minorEastAsia" w:hAnsiTheme="minorEastAsia" w:hint="eastAsia"/>
          <w:sz w:val="24"/>
          <w:szCs w:val="24"/>
        </w:rPr>
        <w:t>国内外关于专家-新手</w:t>
      </w:r>
      <w:proofErr w:type="gramStart"/>
      <w:r w:rsidRPr="00CC41A4">
        <w:rPr>
          <w:rFonts w:asciiTheme="minorEastAsia" w:hAnsiTheme="minorEastAsia" w:hint="eastAsia"/>
          <w:sz w:val="24"/>
          <w:szCs w:val="24"/>
        </w:rPr>
        <w:t>型教师</w:t>
      </w:r>
      <w:proofErr w:type="gramEnd"/>
      <w:r w:rsidRPr="00CC41A4">
        <w:rPr>
          <w:rFonts w:asciiTheme="minorEastAsia" w:hAnsiTheme="minorEastAsia" w:hint="eastAsia"/>
          <w:sz w:val="24"/>
          <w:szCs w:val="24"/>
        </w:rPr>
        <w:t>的研究，其研究比较的角度有差异。国外关于专家-新手</w:t>
      </w:r>
      <w:proofErr w:type="gramStart"/>
      <w:r w:rsidRPr="00CC41A4">
        <w:rPr>
          <w:rFonts w:asciiTheme="minorEastAsia" w:hAnsiTheme="minorEastAsia" w:hint="eastAsia"/>
          <w:sz w:val="24"/>
          <w:szCs w:val="24"/>
        </w:rPr>
        <w:t>型教师</w:t>
      </w:r>
      <w:proofErr w:type="gramEnd"/>
      <w:r w:rsidRPr="00CC41A4">
        <w:rPr>
          <w:rFonts w:asciiTheme="minorEastAsia" w:hAnsiTheme="minorEastAsia" w:hint="eastAsia"/>
          <w:sz w:val="24"/>
          <w:szCs w:val="24"/>
        </w:rPr>
        <w:t>的比较研究比较广泛</w:t>
      </w:r>
      <w:r>
        <w:rPr>
          <w:rFonts w:asciiTheme="minorEastAsia" w:hAnsiTheme="minorEastAsia" w:hint="eastAsia"/>
          <w:sz w:val="24"/>
          <w:szCs w:val="24"/>
        </w:rPr>
        <w:t>且聚焦课堂</w:t>
      </w:r>
      <w:r w:rsidRPr="00CC41A4">
        <w:rPr>
          <w:rFonts w:asciiTheme="minorEastAsia" w:hAnsiTheme="minorEastAsia" w:hint="eastAsia"/>
          <w:sz w:val="24"/>
          <w:szCs w:val="24"/>
        </w:rPr>
        <w:t>，往往采用访谈、课堂观察等各种研究方法</w:t>
      </w:r>
      <w:r>
        <w:rPr>
          <w:rFonts w:asciiTheme="minorEastAsia" w:hAnsiTheme="minorEastAsia" w:hint="eastAsia"/>
          <w:sz w:val="24"/>
          <w:szCs w:val="24"/>
        </w:rPr>
        <w:t>，</w:t>
      </w:r>
      <w:r w:rsidRPr="00CC41A4">
        <w:rPr>
          <w:rFonts w:asciiTheme="minorEastAsia" w:hAnsiTheme="minorEastAsia" w:hint="eastAsia"/>
          <w:sz w:val="24"/>
          <w:szCs w:val="24"/>
        </w:rPr>
        <w:t>不仅就认知结构、问题解决及教学行为等方面</w:t>
      </w:r>
      <w:r>
        <w:rPr>
          <w:rFonts w:asciiTheme="minorEastAsia" w:hAnsiTheme="minorEastAsia" w:hint="eastAsia"/>
          <w:sz w:val="24"/>
          <w:szCs w:val="24"/>
        </w:rPr>
        <w:t>，</w:t>
      </w:r>
      <w:r w:rsidRPr="00CC41A4">
        <w:rPr>
          <w:rFonts w:asciiTheme="minorEastAsia" w:hAnsiTheme="minorEastAsia" w:hint="eastAsia"/>
          <w:sz w:val="24"/>
          <w:szCs w:val="24"/>
        </w:rPr>
        <w:t>对教学设计、教学策略，学科知识，对学生状况的认知能力方面的差异也进行了相关研究。</w:t>
      </w:r>
    </w:p>
    <w:p w:rsidR="00E1702A" w:rsidRDefault="00217608" w:rsidP="006508ED">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查阅知网，</w:t>
      </w:r>
      <w:r w:rsidR="00FC65BC">
        <w:rPr>
          <w:rFonts w:asciiTheme="minorEastAsia" w:hAnsiTheme="minorEastAsia" w:hint="eastAsia"/>
          <w:sz w:val="24"/>
          <w:szCs w:val="24"/>
        </w:rPr>
        <w:t>自1997年以来，</w:t>
      </w:r>
      <w:r w:rsidR="00CC41A4">
        <w:rPr>
          <w:rFonts w:asciiTheme="minorEastAsia" w:hAnsiTheme="minorEastAsia" w:hint="eastAsia"/>
          <w:sz w:val="24"/>
          <w:szCs w:val="24"/>
        </w:rPr>
        <w:t>国内文献中</w:t>
      </w:r>
      <w:r w:rsidR="0037009A" w:rsidRPr="006508ED">
        <w:rPr>
          <w:rFonts w:asciiTheme="minorEastAsia" w:hAnsiTheme="minorEastAsia" w:hint="eastAsia"/>
          <w:sz w:val="24"/>
          <w:szCs w:val="24"/>
        </w:rPr>
        <w:t>关于</w:t>
      </w:r>
      <w:r w:rsidR="00FC65BC">
        <w:rPr>
          <w:rFonts w:asciiTheme="minorEastAsia" w:hAnsiTheme="minorEastAsia" w:hint="eastAsia"/>
          <w:sz w:val="24"/>
          <w:szCs w:val="24"/>
        </w:rPr>
        <w:t>新手型与专家型教师相关</w:t>
      </w:r>
      <w:r w:rsidR="0037009A" w:rsidRPr="006508ED">
        <w:rPr>
          <w:rFonts w:asciiTheme="minorEastAsia" w:hAnsiTheme="minorEastAsia" w:hint="eastAsia"/>
          <w:sz w:val="24"/>
          <w:szCs w:val="24"/>
        </w:rPr>
        <w:t>研究</w:t>
      </w:r>
      <w:r w:rsidR="00FC65BC">
        <w:rPr>
          <w:rFonts w:asciiTheme="minorEastAsia" w:hAnsiTheme="minorEastAsia" w:hint="eastAsia"/>
          <w:sz w:val="24"/>
          <w:szCs w:val="24"/>
        </w:rPr>
        <w:t>共1403篇，其中针对化学学科的研究从2005.9-2020.8月共</w:t>
      </w:r>
      <w:r w:rsidR="0037009A" w:rsidRPr="006508ED">
        <w:rPr>
          <w:rFonts w:asciiTheme="minorEastAsia" w:hAnsiTheme="minorEastAsia" w:hint="eastAsia"/>
          <w:sz w:val="24"/>
          <w:szCs w:val="24"/>
        </w:rPr>
        <w:t>有</w:t>
      </w:r>
      <w:r w:rsidR="00576CF3">
        <w:rPr>
          <w:rFonts w:asciiTheme="minorEastAsia" w:hAnsiTheme="minorEastAsia" w:hint="eastAsia"/>
          <w:sz w:val="24"/>
          <w:szCs w:val="24"/>
        </w:rPr>
        <w:t>82</w:t>
      </w:r>
      <w:r w:rsidR="0037009A" w:rsidRPr="006508ED">
        <w:rPr>
          <w:rFonts w:asciiTheme="minorEastAsia" w:hAnsiTheme="minorEastAsia" w:hint="eastAsia"/>
          <w:sz w:val="24"/>
          <w:szCs w:val="24"/>
        </w:rPr>
        <w:t>篇，</w:t>
      </w:r>
      <w:r w:rsidR="00576CF3">
        <w:rPr>
          <w:rFonts w:asciiTheme="minorEastAsia" w:hAnsiTheme="minorEastAsia" w:hint="eastAsia"/>
          <w:sz w:val="24"/>
          <w:szCs w:val="24"/>
        </w:rPr>
        <w:t>其中66篇</w:t>
      </w:r>
      <w:r w:rsidR="007D4915">
        <w:rPr>
          <w:rFonts w:asciiTheme="minorEastAsia" w:hAnsiTheme="minorEastAsia" w:hint="eastAsia"/>
          <w:sz w:val="24"/>
          <w:szCs w:val="24"/>
        </w:rPr>
        <w:t>为硕士研究生毕业论文</w:t>
      </w:r>
      <w:r w:rsidR="00576CF3">
        <w:rPr>
          <w:rFonts w:asciiTheme="minorEastAsia" w:hAnsiTheme="minorEastAsia" w:hint="eastAsia"/>
          <w:sz w:val="24"/>
          <w:szCs w:val="24"/>
        </w:rPr>
        <w:t>，</w:t>
      </w:r>
      <w:r w:rsidR="007D4915">
        <w:rPr>
          <w:rFonts w:asciiTheme="minorEastAsia" w:hAnsiTheme="minorEastAsia" w:hint="eastAsia"/>
          <w:sz w:val="24"/>
          <w:szCs w:val="24"/>
        </w:rPr>
        <w:t>一线中学</w:t>
      </w:r>
      <w:r w:rsidR="005F3B15">
        <w:rPr>
          <w:rFonts w:asciiTheme="minorEastAsia" w:hAnsiTheme="minorEastAsia" w:hint="eastAsia"/>
          <w:sz w:val="24"/>
          <w:szCs w:val="24"/>
        </w:rPr>
        <w:t>化学</w:t>
      </w:r>
      <w:r w:rsidR="007D4915">
        <w:rPr>
          <w:rFonts w:asciiTheme="minorEastAsia" w:hAnsiTheme="minorEastAsia" w:hint="eastAsia"/>
          <w:sz w:val="24"/>
          <w:szCs w:val="24"/>
        </w:rPr>
        <w:t>教师</w:t>
      </w:r>
      <w:r w:rsidR="00FC65BC">
        <w:rPr>
          <w:rFonts w:asciiTheme="minorEastAsia" w:hAnsiTheme="minorEastAsia" w:hint="eastAsia"/>
          <w:sz w:val="24"/>
          <w:szCs w:val="24"/>
        </w:rPr>
        <w:t>（包含作为第二作者</w:t>
      </w:r>
      <w:r w:rsidR="007D4915">
        <w:rPr>
          <w:rFonts w:asciiTheme="minorEastAsia" w:hAnsiTheme="minorEastAsia" w:hint="eastAsia"/>
          <w:sz w:val="24"/>
          <w:szCs w:val="24"/>
        </w:rPr>
        <w:t>参与</w:t>
      </w:r>
      <w:r w:rsidR="00FC65BC">
        <w:rPr>
          <w:rFonts w:asciiTheme="minorEastAsia" w:hAnsiTheme="minorEastAsia" w:hint="eastAsia"/>
          <w:sz w:val="24"/>
          <w:szCs w:val="24"/>
        </w:rPr>
        <w:t>）</w:t>
      </w:r>
      <w:r w:rsidR="007D4915">
        <w:rPr>
          <w:rFonts w:asciiTheme="minorEastAsia" w:hAnsiTheme="minorEastAsia" w:hint="eastAsia"/>
          <w:sz w:val="24"/>
          <w:szCs w:val="24"/>
        </w:rPr>
        <w:t>写作的文章只有6篇。</w:t>
      </w:r>
      <w:r w:rsidR="00AD7DA5">
        <w:rPr>
          <w:rFonts w:asciiTheme="minorEastAsia" w:hAnsiTheme="minorEastAsia" w:hint="eastAsia"/>
          <w:sz w:val="24"/>
          <w:szCs w:val="24"/>
        </w:rPr>
        <w:t>研究</w:t>
      </w:r>
      <w:r w:rsidR="00CC41A4" w:rsidRPr="00CC41A4">
        <w:rPr>
          <w:rFonts w:asciiTheme="minorEastAsia" w:hAnsiTheme="minorEastAsia" w:hint="eastAsia"/>
          <w:sz w:val="24"/>
          <w:szCs w:val="24"/>
        </w:rPr>
        <w:t>主要集中在教学行为、</w:t>
      </w:r>
      <w:r w:rsidR="00AD7DA5">
        <w:rPr>
          <w:rFonts w:asciiTheme="minorEastAsia" w:hAnsiTheme="minorEastAsia" w:hint="eastAsia"/>
          <w:sz w:val="24"/>
          <w:szCs w:val="24"/>
        </w:rPr>
        <w:t>PCK（学科教学知识）、问题设计</w:t>
      </w:r>
      <w:r w:rsidR="00CC41A4" w:rsidRPr="00CC41A4">
        <w:rPr>
          <w:rFonts w:asciiTheme="minorEastAsia" w:hAnsiTheme="minorEastAsia" w:hint="eastAsia"/>
          <w:sz w:val="24"/>
          <w:szCs w:val="24"/>
        </w:rPr>
        <w:t>的比</w:t>
      </w:r>
      <w:r w:rsidR="00CC41A4" w:rsidRPr="00CC41A4">
        <w:rPr>
          <w:rFonts w:asciiTheme="minorEastAsia" w:hAnsiTheme="minorEastAsia" w:hint="eastAsia"/>
          <w:sz w:val="24"/>
          <w:szCs w:val="24"/>
        </w:rPr>
        <w:lastRenderedPageBreak/>
        <w:t>较研究</w:t>
      </w:r>
      <w:r w:rsidR="00AD7DA5">
        <w:rPr>
          <w:rFonts w:asciiTheme="minorEastAsia" w:hAnsiTheme="minorEastAsia" w:hint="eastAsia"/>
          <w:sz w:val="24"/>
          <w:szCs w:val="24"/>
        </w:rPr>
        <w:t>，</w:t>
      </w:r>
      <w:r w:rsidR="001B0674">
        <w:rPr>
          <w:rFonts w:asciiTheme="minorEastAsia" w:hAnsiTheme="minorEastAsia" w:hint="eastAsia"/>
          <w:sz w:val="24"/>
          <w:szCs w:val="24"/>
        </w:rPr>
        <w:t>较多的是研究</w:t>
      </w:r>
      <w:r w:rsidR="00AD7DA5">
        <w:rPr>
          <w:rFonts w:asciiTheme="minorEastAsia" w:hAnsiTheme="minorEastAsia" w:hint="eastAsia"/>
          <w:sz w:val="24"/>
          <w:szCs w:val="24"/>
        </w:rPr>
        <w:t>教学设计文本</w:t>
      </w:r>
      <w:r w:rsidR="001B0674">
        <w:rPr>
          <w:rFonts w:asciiTheme="minorEastAsia" w:hAnsiTheme="minorEastAsia" w:hint="eastAsia"/>
          <w:sz w:val="24"/>
          <w:szCs w:val="24"/>
        </w:rPr>
        <w:t>，较少观察课堂。</w:t>
      </w:r>
      <w:r w:rsidR="00EA3E77">
        <w:rPr>
          <w:rFonts w:asciiTheme="minorEastAsia" w:hAnsiTheme="minorEastAsia" w:hint="eastAsia"/>
          <w:sz w:val="24"/>
          <w:szCs w:val="24"/>
        </w:rPr>
        <w:t>本文主要是通过课堂观察和访谈的方法来比较新手</w:t>
      </w:r>
      <w:proofErr w:type="gramStart"/>
      <w:r w:rsidR="00EA3E77">
        <w:rPr>
          <w:rFonts w:asciiTheme="minorEastAsia" w:hAnsiTheme="minorEastAsia" w:hint="eastAsia"/>
          <w:sz w:val="24"/>
          <w:szCs w:val="24"/>
        </w:rPr>
        <w:t>型教师</w:t>
      </w:r>
      <w:proofErr w:type="gramEnd"/>
      <w:r w:rsidR="00EA3E77">
        <w:rPr>
          <w:rFonts w:asciiTheme="minorEastAsia" w:hAnsiTheme="minorEastAsia" w:hint="eastAsia"/>
          <w:sz w:val="24"/>
          <w:szCs w:val="24"/>
        </w:rPr>
        <w:t>与专家型教师的教学策略的比较研究。</w:t>
      </w:r>
    </w:p>
    <w:p w:rsidR="000826E5" w:rsidRDefault="000826E5" w:rsidP="000826E5">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2 研究过程</w:t>
      </w:r>
    </w:p>
    <w:p w:rsidR="000826E5" w:rsidRDefault="000826E5" w:rsidP="000826E5">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 xml:space="preserve">2.1 研究对象 </w:t>
      </w:r>
    </w:p>
    <w:p w:rsidR="000826E5" w:rsidRDefault="000826E5" w:rsidP="000826E5">
      <w:pPr>
        <w:spacing w:line="360" w:lineRule="auto"/>
        <w:ind w:firstLineChars="200" w:firstLine="480"/>
        <w:rPr>
          <w:rFonts w:asciiTheme="minorEastAsia" w:hAnsiTheme="minorEastAsia"/>
          <w:sz w:val="24"/>
          <w:szCs w:val="24"/>
        </w:rPr>
      </w:pPr>
      <w:r w:rsidRPr="000826E5">
        <w:rPr>
          <w:rFonts w:asciiTheme="minorEastAsia" w:hAnsiTheme="minorEastAsia" w:hint="eastAsia"/>
          <w:sz w:val="24"/>
          <w:szCs w:val="24"/>
        </w:rPr>
        <w:t>选取本校2位新手教师和2</w:t>
      </w:r>
      <w:r w:rsidR="00304B97">
        <w:rPr>
          <w:rFonts w:asciiTheme="minorEastAsia" w:hAnsiTheme="minorEastAsia" w:hint="eastAsia"/>
          <w:sz w:val="24"/>
          <w:szCs w:val="24"/>
        </w:rPr>
        <w:t>位专家型教师的课堂进行观察记录并访谈。</w:t>
      </w:r>
      <w:r w:rsidRPr="000826E5">
        <w:rPr>
          <w:rFonts w:asciiTheme="minorEastAsia" w:hAnsiTheme="minorEastAsia" w:hint="eastAsia"/>
          <w:sz w:val="24"/>
          <w:szCs w:val="24"/>
        </w:rPr>
        <w:t>其中L老师和S老师是新手老师，</w:t>
      </w:r>
      <w:r w:rsidR="00304B97">
        <w:rPr>
          <w:rFonts w:asciiTheme="minorEastAsia" w:hAnsiTheme="minorEastAsia" w:hint="eastAsia"/>
          <w:sz w:val="24"/>
          <w:szCs w:val="24"/>
        </w:rPr>
        <w:t>笔者</w:t>
      </w:r>
      <w:proofErr w:type="gramStart"/>
      <w:r w:rsidR="00304B97">
        <w:rPr>
          <w:rFonts w:asciiTheme="minorEastAsia" w:hAnsiTheme="minorEastAsia" w:hint="eastAsia"/>
          <w:sz w:val="24"/>
          <w:szCs w:val="24"/>
        </w:rPr>
        <w:t>各观察</w:t>
      </w:r>
      <w:proofErr w:type="gramEnd"/>
      <w:r w:rsidR="00304B97">
        <w:rPr>
          <w:rFonts w:asciiTheme="minorEastAsia" w:hAnsiTheme="minorEastAsia" w:hint="eastAsia"/>
          <w:sz w:val="24"/>
          <w:szCs w:val="24"/>
        </w:rPr>
        <w:t>了5节课。</w:t>
      </w:r>
      <w:r w:rsidRPr="000826E5">
        <w:rPr>
          <w:rFonts w:asciiTheme="minorEastAsia" w:hAnsiTheme="minorEastAsia" w:hint="eastAsia"/>
          <w:sz w:val="24"/>
          <w:szCs w:val="24"/>
        </w:rPr>
        <w:t>而W老师和H老师都是专家型教师</w:t>
      </w:r>
      <w:r w:rsidR="00304B97">
        <w:rPr>
          <w:rFonts w:asciiTheme="minorEastAsia" w:hAnsiTheme="minorEastAsia" w:hint="eastAsia"/>
          <w:sz w:val="24"/>
          <w:szCs w:val="24"/>
        </w:rPr>
        <w:t>，笔者观察了各10节课</w:t>
      </w:r>
      <w:r w:rsidRPr="000826E5">
        <w:rPr>
          <w:rFonts w:asciiTheme="minorEastAsia" w:hAnsiTheme="minorEastAsia" w:hint="eastAsia"/>
          <w:sz w:val="24"/>
          <w:szCs w:val="24"/>
        </w:rPr>
        <w:t>。L教师从教初三化学一年，S教师从教初三和高一共3年，属于新手型教师。H教师为化学教研组长，上海市化学教师青年班成员；W教师从事中学化学教学30年，中学高级职称，长期从事一线教学工作，对化学教学有着较为精准的把握，属于专家型教师。</w:t>
      </w:r>
    </w:p>
    <w:p w:rsidR="00130613" w:rsidRDefault="000826E5" w:rsidP="006508E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2.2</w:t>
      </w:r>
      <w:r w:rsidR="00320C69">
        <w:rPr>
          <w:rFonts w:asciiTheme="minorEastAsia" w:hAnsiTheme="minorEastAsia" w:hint="eastAsia"/>
          <w:sz w:val="24"/>
          <w:szCs w:val="24"/>
        </w:rPr>
        <w:t xml:space="preserve"> 研究内容</w:t>
      </w:r>
    </w:p>
    <w:p w:rsidR="004B02E5" w:rsidRPr="00AA38D5" w:rsidRDefault="00320C69" w:rsidP="00EA6D59">
      <w:pPr>
        <w:spacing w:line="360" w:lineRule="auto"/>
        <w:ind w:firstLineChars="200" w:firstLine="480"/>
        <w:rPr>
          <w:rFonts w:asciiTheme="minorEastAsia" w:hAnsiTheme="minorEastAsia"/>
          <w:b/>
          <w:sz w:val="24"/>
          <w:szCs w:val="24"/>
        </w:rPr>
      </w:pPr>
      <w:r w:rsidRPr="00320C69">
        <w:rPr>
          <w:rFonts w:asciiTheme="minorEastAsia" w:hAnsiTheme="minorEastAsia" w:hint="eastAsia"/>
          <w:sz w:val="24"/>
          <w:szCs w:val="24"/>
        </w:rPr>
        <w:t>顾泠沅曾对国内外教学策略进行研究，他认为教学策略的制订一般是以教学过程的某个主要构成因素为中心，建立框架，将其他相关的要素有机地依附于这个中心，从而形成一类相对完整的教学策略。据此，他按教学策略构成因素划分出内容型、形式型、方法型和综合型等四</w:t>
      </w:r>
      <w:r w:rsidR="00EA6D59">
        <w:rPr>
          <w:rFonts w:asciiTheme="minorEastAsia" w:hAnsiTheme="minorEastAsia" w:hint="eastAsia"/>
          <w:sz w:val="24"/>
          <w:szCs w:val="24"/>
        </w:rPr>
        <w:t>种主要类型</w:t>
      </w:r>
      <w:r w:rsidR="00EA6D59" w:rsidRPr="00320C69">
        <w:rPr>
          <w:rFonts w:asciiTheme="minorEastAsia" w:hAnsiTheme="minorEastAsia" w:hint="eastAsia"/>
          <w:sz w:val="24"/>
          <w:szCs w:val="24"/>
          <w:vertAlign w:val="superscript"/>
        </w:rPr>
        <w:t>[</w:t>
      </w:r>
      <w:r w:rsidR="00EA6D59">
        <w:rPr>
          <w:rFonts w:asciiTheme="minorEastAsia" w:hAnsiTheme="minorEastAsia" w:hint="eastAsia"/>
          <w:sz w:val="24"/>
          <w:szCs w:val="24"/>
          <w:vertAlign w:val="superscript"/>
        </w:rPr>
        <w:t>3</w:t>
      </w:r>
      <w:r w:rsidR="00EA6D59" w:rsidRPr="00320C69">
        <w:rPr>
          <w:rFonts w:asciiTheme="minorEastAsia" w:hAnsiTheme="minorEastAsia" w:hint="eastAsia"/>
          <w:sz w:val="24"/>
          <w:szCs w:val="24"/>
          <w:vertAlign w:val="superscript"/>
        </w:rPr>
        <w:t>]</w:t>
      </w:r>
      <w:r w:rsidR="00EA6D59">
        <w:rPr>
          <w:rFonts w:asciiTheme="minorEastAsia" w:hAnsiTheme="minorEastAsia" w:hint="eastAsia"/>
          <w:sz w:val="24"/>
          <w:szCs w:val="24"/>
        </w:rPr>
        <w:t>。</w:t>
      </w:r>
      <w:r w:rsidR="00EA6D59" w:rsidRPr="00AA38D5">
        <w:rPr>
          <w:rFonts w:asciiTheme="minorEastAsia" w:hAnsiTheme="minorEastAsia" w:hint="eastAsia"/>
          <w:b/>
          <w:sz w:val="24"/>
          <w:szCs w:val="24"/>
        </w:rPr>
        <w:t>内容型</w:t>
      </w:r>
      <w:r w:rsidR="00BF09D6">
        <w:rPr>
          <w:rFonts w:asciiTheme="minorEastAsia" w:hAnsiTheme="minorEastAsia" w:hint="eastAsia"/>
          <w:b/>
          <w:sz w:val="24"/>
          <w:szCs w:val="24"/>
        </w:rPr>
        <w:t>教学</w:t>
      </w:r>
      <w:r w:rsidR="00EA6D59" w:rsidRPr="00AA38D5">
        <w:rPr>
          <w:rFonts w:asciiTheme="minorEastAsia" w:hAnsiTheme="minorEastAsia" w:hint="eastAsia"/>
          <w:b/>
          <w:sz w:val="24"/>
          <w:szCs w:val="24"/>
        </w:rPr>
        <w:t>策略有强调知识结构和追求知识发生过程两个类别</w:t>
      </w:r>
      <w:r w:rsidRPr="00AA38D5">
        <w:rPr>
          <w:rFonts w:asciiTheme="minorEastAsia" w:hAnsiTheme="minorEastAsia" w:hint="eastAsia"/>
          <w:b/>
          <w:sz w:val="24"/>
          <w:szCs w:val="24"/>
        </w:rPr>
        <w:t>。形式型</w:t>
      </w:r>
      <w:r w:rsidR="00BF09D6">
        <w:rPr>
          <w:rFonts w:asciiTheme="minorEastAsia" w:hAnsiTheme="minorEastAsia" w:hint="eastAsia"/>
          <w:b/>
          <w:sz w:val="24"/>
          <w:szCs w:val="24"/>
        </w:rPr>
        <w:t>教学</w:t>
      </w:r>
      <w:r w:rsidRPr="00AA38D5">
        <w:rPr>
          <w:rFonts w:asciiTheme="minorEastAsia" w:hAnsiTheme="minorEastAsia" w:hint="eastAsia"/>
          <w:b/>
          <w:sz w:val="24"/>
          <w:szCs w:val="24"/>
        </w:rPr>
        <w:t>策略有集体教学、小组教学和个别学习三种类型。方法型</w:t>
      </w:r>
      <w:r w:rsidR="00BF09D6">
        <w:rPr>
          <w:rFonts w:asciiTheme="minorEastAsia" w:hAnsiTheme="minorEastAsia" w:hint="eastAsia"/>
          <w:b/>
          <w:sz w:val="24"/>
          <w:szCs w:val="24"/>
        </w:rPr>
        <w:t>教学</w:t>
      </w:r>
      <w:r w:rsidRPr="00AA38D5">
        <w:rPr>
          <w:rFonts w:asciiTheme="minorEastAsia" w:hAnsiTheme="minorEastAsia" w:hint="eastAsia"/>
          <w:b/>
          <w:sz w:val="24"/>
          <w:szCs w:val="24"/>
        </w:rPr>
        <w:t>策略是以教学方法和技术为中心的策略</w:t>
      </w:r>
      <w:r w:rsidR="00EA6D59" w:rsidRPr="00AA38D5">
        <w:rPr>
          <w:rFonts w:asciiTheme="minorEastAsia" w:hAnsiTheme="minorEastAsia" w:hint="eastAsia"/>
          <w:b/>
          <w:sz w:val="24"/>
          <w:szCs w:val="24"/>
        </w:rPr>
        <w:t>，实验方法也在此列</w:t>
      </w:r>
      <w:r w:rsidRPr="00AA38D5">
        <w:rPr>
          <w:rFonts w:asciiTheme="minorEastAsia" w:hAnsiTheme="minorEastAsia" w:hint="eastAsia"/>
          <w:b/>
          <w:sz w:val="24"/>
          <w:szCs w:val="24"/>
        </w:rPr>
        <w:t>；而综合型</w:t>
      </w:r>
      <w:r w:rsidR="00BF09D6">
        <w:rPr>
          <w:rFonts w:asciiTheme="minorEastAsia" w:hAnsiTheme="minorEastAsia" w:hint="eastAsia"/>
          <w:b/>
          <w:sz w:val="24"/>
          <w:szCs w:val="24"/>
        </w:rPr>
        <w:t>教学</w:t>
      </w:r>
      <w:r w:rsidRPr="00AA38D5">
        <w:rPr>
          <w:rFonts w:asciiTheme="minorEastAsia" w:hAnsiTheme="minorEastAsia" w:hint="eastAsia"/>
          <w:b/>
          <w:sz w:val="24"/>
          <w:szCs w:val="24"/>
        </w:rPr>
        <w:t>策略直接从教学的目标、任务出发，以教学经验为基础综合展开教学，主要趋势有教师主导和学生自学两个方面。</w:t>
      </w:r>
    </w:p>
    <w:p w:rsidR="00B9245E" w:rsidRPr="00304B97" w:rsidRDefault="00304B97" w:rsidP="00304B97">
      <w:pPr>
        <w:spacing w:line="360" w:lineRule="auto"/>
        <w:ind w:firstLine="420"/>
        <w:rPr>
          <w:rFonts w:asciiTheme="minorEastAsia" w:hAnsiTheme="minorEastAsia"/>
          <w:sz w:val="24"/>
          <w:szCs w:val="24"/>
        </w:rPr>
      </w:pPr>
      <w:r>
        <w:rPr>
          <w:rFonts w:asciiTheme="minorEastAsia" w:hAnsiTheme="minorEastAsia" w:hint="eastAsia"/>
          <w:sz w:val="24"/>
          <w:szCs w:val="24"/>
        </w:rPr>
        <w:t>2.2.1</w:t>
      </w:r>
      <w:r w:rsidR="00BF09D6">
        <w:rPr>
          <w:rFonts w:asciiTheme="minorEastAsia" w:hAnsiTheme="minorEastAsia" w:hint="eastAsia"/>
          <w:sz w:val="24"/>
          <w:szCs w:val="24"/>
        </w:rPr>
        <w:t>内容型</w:t>
      </w:r>
      <w:r w:rsidR="00995A77">
        <w:rPr>
          <w:rFonts w:asciiTheme="minorEastAsia" w:hAnsiTheme="minorEastAsia" w:hint="eastAsia"/>
          <w:sz w:val="24"/>
          <w:szCs w:val="24"/>
        </w:rPr>
        <w:t>教学策略比较分析</w:t>
      </w:r>
    </w:p>
    <w:p w:rsidR="00C20EBE" w:rsidRPr="006508ED" w:rsidRDefault="00BF09D6" w:rsidP="00BF09D6">
      <w:pPr>
        <w:spacing w:line="360" w:lineRule="auto"/>
        <w:ind w:firstLineChars="200" w:firstLine="480"/>
        <w:rPr>
          <w:rFonts w:asciiTheme="minorEastAsia" w:hAnsiTheme="minorEastAsia"/>
          <w:sz w:val="24"/>
          <w:szCs w:val="24"/>
        </w:rPr>
      </w:pPr>
      <w:r w:rsidRPr="00BF09D6">
        <w:rPr>
          <w:rFonts w:asciiTheme="minorEastAsia" w:hAnsiTheme="minorEastAsia" w:hint="eastAsia"/>
          <w:sz w:val="24"/>
          <w:szCs w:val="24"/>
        </w:rPr>
        <w:t>内容型教学策略强调知识结构</w:t>
      </w:r>
      <w:r>
        <w:rPr>
          <w:rFonts w:asciiTheme="minorEastAsia" w:hAnsiTheme="minorEastAsia" w:hint="eastAsia"/>
          <w:sz w:val="24"/>
          <w:szCs w:val="24"/>
        </w:rPr>
        <w:t>，</w:t>
      </w:r>
      <w:r w:rsidRPr="00BF09D6">
        <w:rPr>
          <w:rFonts w:asciiTheme="minorEastAsia" w:hAnsiTheme="minorEastAsia" w:hint="eastAsia"/>
          <w:sz w:val="24"/>
          <w:szCs w:val="24"/>
        </w:rPr>
        <w:t>追求知识发生</w:t>
      </w:r>
      <w:r>
        <w:rPr>
          <w:rFonts w:asciiTheme="minorEastAsia" w:hAnsiTheme="minorEastAsia" w:hint="eastAsia"/>
          <w:sz w:val="24"/>
          <w:szCs w:val="24"/>
        </w:rPr>
        <w:t>的</w:t>
      </w:r>
      <w:r w:rsidRPr="00BF09D6">
        <w:rPr>
          <w:rFonts w:asciiTheme="minorEastAsia" w:hAnsiTheme="minorEastAsia" w:hint="eastAsia"/>
          <w:sz w:val="24"/>
          <w:szCs w:val="24"/>
        </w:rPr>
        <w:t>过程</w:t>
      </w:r>
      <w:r>
        <w:rPr>
          <w:rFonts w:asciiTheme="minorEastAsia" w:hAnsiTheme="minorEastAsia" w:hint="eastAsia"/>
          <w:sz w:val="24"/>
          <w:szCs w:val="24"/>
        </w:rPr>
        <w:t>，必定注重组织教学内容，重视</w:t>
      </w:r>
      <w:r w:rsidR="00C07A93">
        <w:rPr>
          <w:rFonts w:asciiTheme="minorEastAsia" w:hAnsiTheme="minorEastAsia" w:hint="eastAsia"/>
          <w:sz w:val="24"/>
          <w:szCs w:val="24"/>
        </w:rPr>
        <w:t>教材的二次分析，充分利用课堂时间帮助学生主动构建知识结构</w:t>
      </w:r>
      <w:r>
        <w:rPr>
          <w:rFonts w:asciiTheme="minorEastAsia" w:hAnsiTheme="minorEastAsia" w:hint="eastAsia"/>
          <w:sz w:val="24"/>
          <w:szCs w:val="24"/>
        </w:rPr>
        <w:t>。</w:t>
      </w:r>
      <w:r w:rsidR="00C20EBE" w:rsidRPr="006508ED">
        <w:rPr>
          <w:rFonts w:asciiTheme="minorEastAsia" w:hAnsiTheme="minorEastAsia" w:hint="eastAsia"/>
          <w:sz w:val="24"/>
          <w:szCs w:val="24"/>
        </w:rPr>
        <w:t>杜威认为，与生活联系是学习的关键。好的教学的一个重要方面体现在与生活建立联系上，课堂教学中教师应当尽量运用联系生活策略帮助学生与我们的生活建立广泛的联系。教学内容远离学生的实际生活，可能使学生对学习化学望而生畏，对生活中的化学相关新闻产生厌恶感和恐惧感，如此必将渐渐失去化学学科实践的意识和能力。</w:t>
      </w:r>
      <w:r w:rsidR="00EF110D" w:rsidRPr="006508ED">
        <w:rPr>
          <w:rFonts w:asciiTheme="minorEastAsia" w:hAnsiTheme="minorEastAsia" w:hint="eastAsia"/>
          <w:sz w:val="24"/>
          <w:szCs w:val="24"/>
        </w:rPr>
        <w:t>一方面，教师应当多联系生活情境，导入课是一种方式，解决生活中的问题也是一种方式。另一方面，联系生活进行类比解题，能让难题变得有趣生动，学生更愿意去</w:t>
      </w:r>
      <w:r w:rsidR="00C07A93">
        <w:rPr>
          <w:rFonts w:asciiTheme="minorEastAsia" w:hAnsiTheme="minorEastAsia" w:hint="eastAsia"/>
          <w:sz w:val="24"/>
          <w:szCs w:val="24"/>
        </w:rPr>
        <w:t>主动</w:t>
      </w:r>
      <w:r w:rsidR="00EF110D" w:rsidRPr="006508ED">
        <w:rPr>
          <w:rFonts w:asciiTheme="minorEastAsia" w:hAnsiTheme="minorEastAsia" w:hint="eastAsia"/>
          <w:sz w:val="24"/>
          <w:szCs w:val="24"/>
        </w:rPr>
        <w:t>理解。</w:t>
      </w:r>
    </w:p>
    <w:p w:rsidR="00B9245E" w:rsidRPr="006508ED" w:rsidRDefault="00B7319F" w:rsidP="006508E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lastRenderedPageBreak/>
        <w:t>案例</w:t>
      </w:r>
      <w:r w:rsidR="009472FC">
        <w:rPr>
          <w:rFonts w:asciiTheme="minorEastAsia" w:hAnsiTheme="minorEastAsia" w:hint="eastAsia"/>
          <w:sz w:val="24"/>
          <w:szCs w:val="24"/>
        </w:rPr>
        <w:t>1</w:t>
      </w:r>
      <w:r w:rsidR="00B26395" w:rsidRPr="006508ED">
        <w:rPr>
          <w:rFonts w:asciiTheme="minorEastAsia" w:hAnsiTheme="minorEastAsia" w:hint="eastAsia"/>
          <w:sz w:val="24"/>
          <w:szCs w:val="24"/>
        </w:rPr>
        <w:t>：</w:t>
      </w:r>
      <w:r w:rsidR="00B9245E" w:rsidRPr="006508ED">
        <w:rPr>
          <w:rFonts w:asciiTheme="minorEastAsia" w:hAnsiTheme="minorEastAsia" w:hint="eastAsia"/>
          <w:sz w:val="24"/>
          <w:szCs w:val="24"/>
        </w:rPr>
        <w:t>在一定量的</w:t>
      </w:r>
      <w:proofErr w:type="spellStart"/>
      <w:r w:rsidR="00B9245E" w:rsidRPr="006508ED">
        <w:rPr>
          <w:rFonts w:asciiTheme="minorEastAsia" w:hAnsiTheme="minorEastAsia" w:hint="eastAsia"/>
          <w:sz w:val="24"/>
          <w:szCs w:val="24"/>
        </w:rPr>
        <w:t>HCl</w:t>
      </w:r>
      <w:proofErr w:type="spellEnd"/>
      <w:r w:rsidR="00B9245E" w:rsidRPr="006508ED">
        <w:rPr>
          <w:rFonts w:asciiTheme="minorEastAsia" w:hAnsiTheme="minorEastAsia" w:hint="eastAsia"/>
          <w:sz w:val="24"/>
          <w:szCs w:val="24"/>
        </w:rPr>
        <w:t>和Na</w:t>
      </w:r>
      <w:r w:rsidR="00B9245E" w:rsidRPr="006508ED">
        <w:rPr>
          <w:rFonts w:asciiTheme="minorEastAsia" w:hAnsiTheme="minorEastAsia" w:hint="eastAsia"/>
          <w:sz w:val="24"/>
          <w:szCs w:val="24"/>
          <w:vertAlign w:val="subscript"/>
        </w:rPr>
        <w:t>2</w:t>
      </w:r>
      <w:r w:rsidR="00B9245E" w:rsidRPr="006508ED">
        <w:rPr>
          <w:rFonts w:asciiTheme="minorEastAsia" w:hAnsiTheme="minorEastAsia" w:hint="eastAsia"/>
          <w:sz w:val="24"/>
          <w:szCs w:val="24"/>
        </w:rPr>
        <w:t>SO</w:t>
      </w:r>
      <w:r w:rsidR="00B9245E" w:rsidRPr="006508ED">
        <w:rPr>
          <w:rFonts w:asciiTheme="minorEastAsia" w:hAnsiTheme="minorEastAsia" w:hint="eastAsia"/>
          <w:sz w:val="24"/>
          <w:szCs w:val="24"/>
          <w:vertAlign w:val="subscript"/>
        </w:rPr>
        <w:t>4</w:t>
      </w:r>
      <w:r w:rsidR="00B9245E" w:rsidRPr="006508ED">
        <w:rPr>
          <w:rFonts w:asciiTheme="minorEastAsia" w:hAnsiTheme="minorEastAsia" w:hint="eastAsia"/>
          <w:sz w:val="24"/>
          <w:szCs w:val="24"/>
        </w:rPr>
        <w:t>的混合溶液中，逐滴滴加Ba(OH)</w:t>
      </w:r>
      <w:r w:rsidR="00B9245E" w:rsidRPr="006508ED">
        <w:rPr>
          <w:rFonts w:asciiTheme="minorEastAsia" w:hAnsiTheme="minorEastAsia" w:hint="eastAsia"/>
          <w:sz w:val="24"/>
          <w:szCs w:val="24"/>
          <w:vertAlign w:val="subscript"/>
        </w:rPr>
        <w:t>2</w:t>
      </w:r>
      <w:r w:rsidR="00B9245E" w:rsidRPr="006508ED">
        <w:rPr>
          <w:rFonts w:asciiTheme="minorEastAsia" w:hAnsiTheme="minorEastAsia" w:hint="eastAsia"/>
          <w:sz w:val="24"/>
          <w:szCs w:val="24"/>
        </w:rPr>
        <w:t>溶液，预测实验现象。</w:t>
      </w:r>
    </w:p>
    <w:p w:rsidR="00B9245E" w:rsidRPr="006508ED" w:rsidRDefault="00B9245E" w:rsidP="006508ED">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学生的困境在于如何判断</w:t>
      </w:r>
      <w:r w:rsidR="005C09A0" w:rsidRPr="006508ED">
        <w:rPr>
          <w:rFonts w:asciiTheme="minorEastAsia" w:hAnsiTheme="minorEastAsia" w:hint="eastAsia"/>
          <w:sz w:val="24"/>
          <w:szCs w:val="24"/>
        </w:rPr>
        <w:t>微粒反应的先后顺序</w:t>
      </w:r>
      <w:r w:rsidR="00F96439">
        <w:rPr>
          <w:rFonts w:asciiTheme="minorEastAsia" w:hAnsiTheme="minorEastAsia" w:hint="eastAsia"/>
          <w:sz w:val="24"/>
          <w:szCs w:val="24"/>
        </w:rPr>
        <w:t>，一开始是否有沉淀</w:t>
      </w:r>
      <w:r w:rsidR="005C09A0" w:rsidRPr="006508ED">
        <w:rPr>
          <w:rFonts w:asciiTheme="minorEastAsia" w:hAnsiTheme="minorEastAsia" w:hint="eastAsia"/>
          <w:sz w:val="24"/>
          <w:szCs w:val="24"/>
        </w:rPr>
        <w:t>。</w:t>
      </w:r>
    </w:p>
    <w:p w:rsidR="00B26395" w:rsidRDefault="00F96439" w:rsidP="006508E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初三学生</w:t>
      </w:r>
      <w:proofErr w:type="gramStart"/>
      <w:r>
        <w:rPr>
          <w:rFonts w:asciiTheme="minorEastAsia" w:hAnsiTheme="minorEastAsia" w:hint="eastAsia"/>
          <w:sz w:val="24"/>
          <w:szCs w:val="24"/>
        </w:rPr>
        <w:t>未学习</w:t>
      </w:r>
      <w:proofErr w:type="gramEnd"/>
      <w:r>
        <w:rPr>
          <w:rFonts w:asciiTheme="minorEastAsia" w:hAnsiTheme="minorEastAsia" w:hint="eastAsia"/>
          <w:sz w:val="24"/>
          <w:szCs w:val="24"/>
        </w:rPr>
        <w:t>离子反应，只知道中和反应优先，</w:t>
      </w:r>
      <w:proofErr w:type="gramStart"/>
      <w:r>
        <w:rPr>
          <w:rFonts w:asciiTheme="minorEastAsia" w:hAnsiTheme="minorEastAsia" w:hint="eastAsia"/>
          <w:sz w:val="24"/>
          <w:szCs w:val="24"/>
        </w:rPr>
        <w:t>容易犯迷思</w:t>
      </w:r>
      <w:proofErr w:type="gramEnd"/>
      <w:r>
        <w:rPr>
          <w:rFonts w:asciiTheme="minorEastAsia" w:hAnsiTheme="minorEastAsia" w:hint="eastAsia"/>
          <w:sz w:val="24"/>
          <w:szCs w:val="24"/>
        </w:rPr>
        <w:t>错误。W老</w:t>
      </w:r>
      <w:r w:rsidR="00B26395" w:rsidRPr="006508ED">
        <w:rPr>
          <w:rFonts w:asciiTheme="minorEastAsia" w:hAnsiTheme="minorEastAsia" w:hint="eastAsia"/>
          <w:sz w:val="24"/>
          <w:szCs w:val="24"/>
        </w:rPr>
        <w:t>师提出</w:t>
      </w:r>
      <w:r w:rsidR="00516350" w:rsidRPr="006508ED">
        <w:rPr>
          <w:rFonts w:asciiTheme="minorEastAsia" w:hAnsiTheme="minorEastAsia" w:hint="eastAsia"/>
          <w:sz w:val="24"/>
          <w:szCs w:val="24"/>
        </w:rPr>
        <w:t>咸鸭蛋理论</w:t>
      </w:r>
      <w:r>
        <w:rPr>
          <w:rFonts w:asciiTheme="minorEastAsia" w:hAnsiTheme="minorEastAsia" w:hint="eastAsia"/>
          <w:sz w:val="24"/>
          <w:szCs w:val="24"/>
        </w:rPr>
        <w:t>帮助学生设立脚手架来分析</w:t>
      </w:r>
      <w:r w:rsidR="00B26395" w:rsidRPr="006508ED">
        <w:rPr>
          <w:rFonts w:asciiTheme="minorEastAsia" w:hAnsiTheme="minorEastAsia" w:hint="eastAsia"/>
          <w:sz w:val="24"/>
          <w:szCs w:val="24"/>
        </w:rPr>
        <w:t>：</w:t>
      </w:r>
      <w:r w:rsidR="00435B1C" w:rsidRPr="006508ED">
        <w:rPr>
          <w:rFonts w:asciiTheme="minorEastAsia" w:hAnsiTheme="minorEastAsia" w:hint="eastAsia"/>
          <w:sz w:val="24"/>
          <w:szCs w:val="24"/>
        </w:rPr>
        <w:t>同学们吃咸鸭蛋，是爱吃蛋黄呢，还是爱吃蛋白呢？</w:t>
      </w:r>
      <w:r w:rsidR="00C531AE" w:rsidRPr="006508ED">
        <w:rPr>
          <w:rFonts w:asciiTheme="minorEastAsia" w:hAnsiTheme="minorEastAsia" w:hint="eastAsia"/>
          <w:sz w:val="24"/>
          <w:szCs w:val="24"/>
        </w:rPr>
        <w:t>举手统计</w:t>
      </w:r>
      <w:r w:rsidR="005C09A0" w:rsidRPr="006508ED">
        <w:rPr>
          <w:rFonts w:asciiTheme="minorEastAsia" w:hAnsiTheme="minorEastAsia" w:hint="eastAsia"/>
          <w:sz w:val="24"/>
          <w:szCs w:val="24"/>
        </w:rPr>
        <w:t>，爱吃蛋白的</w:t>
      </w:r>
      <w:r w:rsidR="00435B1C" w:rsidRPr="006508ED">
        <w:rPr>
          <w:rFonts w:asciiTheme="minorEastAsia" w:hAnsiTheme="minorEastAsia" w:hint="eastAsia"/>
          <w:sz w:val="24"/>
          <w:szCs w:val="24"/>
        </w:rPr>
        <w:t>只有</w:t>
      </w:r>
      <w:r>
        <w:rPr>
          <w:rFonts w:asciiTheme="minorEastAsia" w:hAnsiTheme="minorEastAsia" w:hint="eastAsia"/>
          <w:sz w:val="24"/>
          <w:szCs w:val="24"/>
        </w:rPr>
        <w:t>1</w:t>
      </w:r>
      <w:r w:rsidR="005C09A0" w:rsidRPr="006508ED">
        <w:rPr>
          <w:rFonts w:asciiTheme="minorEastAsia" w:hAnsiTheme="minorEastAsia" w:hint="eastAsia"/>
          <w:sz w:val="24"/>
          <w:szCs w:val="24"/>
        </w:rPr>
        <w:t>位</w:t>
      </w:r>
      <w:r w:rsidR="00435B1C" w:rsidRPr="006508ED">
        <w:rPr>
          <w:rFonts w:asciiTheme="minorEastAsia" w:hAnsiTheme="minorEastAsia" w:hint="eastAsia"/>
          <w:sz w:val="24"/>
          <w:szCs w:val="24"/>
        </w:rPr>
        <w:t>，</w:t>
      </w:r>
      <w:r w:rsidR="005C09A0" w:rsidRPr="006508ED">
        <w:rPr>
          <w:rFonts w:asciiTheme="minorEastAsia" w:hAnsiTheme="minorEastAsia" w:hint="eastAsia"/>
          <w:sz w:val="24"/>
          <w:szCs w:val="24"/>
        </w:rPr>
        <w:t>爱吃蛋黄的</w:t>
      </w:r>
      <w:r w:rsidR="00435B1C" w:rsidRPr="006508ED">
        <w:rPr>
          <w:rFonts w:asciiTheme="minorEastAsia" w:hAnsiTheme="minorEastAsia" w:hint="eastAsia"/>
          <w:sz w:val="24"/>
          <w:szCs w:val="24"/>
        </w:rPr>
        <w:t>是大多数</w:t>
      </w:r>
      <w:r>
        <w:rPr>
          <w:rFonts w:asciiTheme="minorEastAsia" w:hAnsiTheme="minorEastAsia" w:hint="eastAsia"/>
          <w:sz w:val="24"/>
          <w:szCs w:val="24"/>
        </w:rPr>
        <w:t>。如果我们现在一起吃咸鸭蛋，爱吃蛋白的同学就不怕别人跟他争，他与爱吃蛋黄的人互不干扰</w:t>
      </w:r>
      <w:r w:rsidR="00C531AE" w:rsidRPr="006508ED">
        <w:rPr>
          <w:rFonts w:asciiTheme="minorEastAsia" w:hAnsiTheme="minorEastAsia" w:hint="eastAsia"/>
          <w:sz w:val="24"/>
          <w:szCs w:val="24"/>
        </w:rPr>
        <w:t>，</w:t>
      </w:r>
      <w:r>
        <w:rPr>
          <w:rFonts w:asciiTheme="minorEastAsia" w:hAnsiTheme="minorEastAsia" w:hint="eastAsia"/>
          <w:sz w:val="24"/>
          <w:szCs w:val="24"/>
        </w:rPr>
        <w:t>而</w:t>
      </w:r>
      <w:r w:rsidR="00C531AE" w:rsidRPr="006508ED">
        <w:rPr>
          <w:rFonts w:asciiTheme="minorEastAsia" w:hAnsiTheme="minorEastAsia" w:hint="eastAsia"/>
          <w:sz w:val="24"/>
          <w:szCs w:val="24"/>
        </w:rPr>
        <w:t>爱吃蛋黄的人</w:t>
      </w:r>
      <w:r>
        <w:rPr>
          <w:rFonts w:asciiTheme="minorEastAsia" w:hAnsiTheme="minorEastAsia" w:hint="eastAsia"/>
          <w:sz w:val="24"/>
          <w:szCs w:val="24"/>
        </w:rPr>
        <w:t>不止一个，</w:t>
      </w:r>
      <w:r w:rsidR="00821ADC" w:rsidRPr="006508ED">
        <w:rPr>
          <w:rFonts w:asciiTheme="minorEastAsia" w:hAnsiTheme="minorEastAsia" w:hint="eastAsia"/>
          <w:sz w:val="24"/>
          <w:szCs w:val="24"/>
        </w:rPr>
        <w:t>就要</w:t>
      </w:r>
      <w:r w:rsidR="00435B1C" w:rsidRPr="006508ED">
        <w:rPr>
          <w:rFonts w:asciiTheme="minorEastAsia" w:hAnsiTheme="minorEastAsia" w:hint="eastAsia"/>
          <w:sz w:val="24"/>
          <w:szCs w:val="24"/>
        </w:rPr>
        <w:t>凭实力</w:t>
      </w:r>
      <w:r w:rsidR="00821ADC" w:rsidRPr="006508ED">
        <w:rPr>
          <w:rFonts w:asciiTheme="minorEastAsia" w:hAnsiTheme="minorEastAsia" w:hint="eastAsia"/>
          <w:sz w:val="24"/>
          <w:szCs w:val="24"/>
        </w:rPr>
        <w:t>抢了</w:t>
      </w:r>
      <w:r w:rsidR="00C531AE" w:rsidRPr="006508ED">
        <w:rPr>
          <w:rFonts w:asciiTheme="minorEastAsia" w:hAnsiTheme="minorEastAsia" w:hint="eastAsia"/>
          <w:sz w:val="24"/>
          <w:szCs w:val="24"/>
        </w:rPr>
        <w:t>，谁厉害谁吃</w:t>
      </w:r>
      <w:r w:rsidR="00435B1C" w:rsidRPr="006508ED">
        <w:rPr>
          <w:rFonts w:asciiTheme="minorEastAsia" w:hAnsiTheme="minorEastAsia" w:hint="eastAsia"/>
          <w:sz w:val="24"/>
          <w:szCs w:val="24"/>
        </w:rPr>
        <w:t>。</w:t>
      </w:r>
      <w:r>
        <w:rPr>
          <w:rFonts w:asciiTheme="minorEastAsia" w:hAnsiTheme="minorEastAsia" w:hint="eastAsia"/>
          <w:sz w:val="24"/>
          <w:szCs w:val="24"/>
        </w:rPr>
        <w:t>这就好比我们这道题的情况</w:t>
      </w:r>
      <w:r w:rsidRPr="006508ED">
        <w:rPr>
          <w:rFonts w:asciiTheme="minorEastAsia" w:hAnsiTheme="minorEastAsia" w:hint="eastAsia"/>
          <w:sz w:val="24"/>
          <w:szCs w:val="24"/>
        </w:rPr>
        <w:t>，</w:t>
      </w:r>
      <w:r w:rsidR="00B26395" w:rsidRPr="006508ED">
        <w:rPr>
          <w:rFonts w:asciiTheme="minorEastAsia" w:hAnsiTheme="minorEastAsia" w:hint="eastAsia"/>
          <w:sz w:val="24"/>
          <w:szCs w:val="24"/>
        </w:rPr>
        <w:t>根据咸蛋黄理论，同学们能分析吗？</w:t>
      </w:r>
    </w:p>
    <w:p w:rsidR="00983C68" w:rsidRDefault="00983C68" w:rsidP="006508E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学生1：</w:t>
      </w:r>
      <w:r w:rsidRPr="006508ED">
        <w:rPr>
          <w:rFonts w:asciiTheme="minorEastAsia" w:hAnsiTheme="minorEastAsia" w:hint="eastAsia"/>
          <w:sz w:val="24"/>
          <w:szCs w:val="24"/>
        </w:rPr>
        <w:t>酸碱中和反应优先反应，也就是说氢离子结合氢氧根能力最强，氢离子喜欢</w:t>
      </w:r>
      <w:r>
        <w:rPr>
          <w:rFonts w:asciiTheme="minorEastAsia" w:hAnsiTheme="minorEastAsia" w:hint="eastAsia"/>
          <w:sz w:val="24"/>
          <w:szCs w:val="24"/>
        </w:rPr>
        <w:t>氢氧根</w:t>
      </w:r>
      <w:r w:rsidRPr="006508ED">
        <w:rPr>
          <w:rFonts w:asciiTheme="minorEastAsia" w:hAnsiTheme="minorEastAsia" w:hint="eastAsia"/>
          <w:sz w:val="24"/>
          <w:szCs w:val="24"/>
        </w:rPr>
        <w:t>，铁离子也喜欢，谁先吃到呢？氢离子。可是如果它遇到硫酸根，硫酸根喜欢</w:t>
      </w:r>
      <w:r w:rsidR="00AA38D5">
        <w:rPr>
          <w:rFonts w:asciiTheme="minorEastAsia" w:hAnsiTheme="minorEastAsia" w:hint="eastAsia"/>
          <w:sz w:val="24"/>
          <w:szCs w:val="24"/>
        </w:rPr>
        <w:t>与</w:t>
      </w:r>
      <w:r w:rsidRPr="006508ED">
        <w:rPr>
          <w:rFonts w:asciiTheme="minorEastAsia" w:hAnsiTheme="minorEastAsia" w:hint="eastAsia"/>
          <w:sz w:val="24"/>
          <w:szCs w:val="24"/>
        </w:rPr>
        <w:t>钡离子</w:t>
      </w:r>
      <w:r w:rsidR="00AA38D5">
        <w:rPr>
          <w:rFonts w:asciiTheme="minorEastAsia" w:hAnsiTheme="minorEastAsia" w:hint="eastAsia"/>
          <w:sz w:val="24"/>
          <w:szCs w:val="24"/>
        </w:rPr>
        <w:t>结合</w:t>
      </w:r>
      <w:r w:rsidRPr="006508ED">
        <w:rPr>
          <w:rFonts w:asciiTheme="minorEastAsia" w:hAnsiTheme="minorEastAsia" w:hint="eastAsia"/>
          <w:sz w:val="24"/>
          <w:szCs w:val="24"/>
        </w:rPr>
        <w:t>，那就与氢离子没有竞争关系了。</w:t>
      </w:r>
    </w:p>
    <w:p w:rsidR="00983C68" w:rsidRDefault="00983C68" w:rsidP="006508E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学生2：</w:t>
      </w:r>
      <w:r w:rsidRPr="006508ED">
        <w:rPr>
          <w:rFonts w:asciiTheme="minorEastAsia" w:hAnsiTheme="minorEastAsia" w:hint="eastAsia"/>
          <w:sz w:val="24"/>
          <w:szCs w:val="24"/>
        </w:rPr>
        <w:t>氢离子结合氢氧根</w:t>
      </w:r>
      <w:r>
        <w:rPr>
          <w:rFonts w:asciiTheme="minorEastAsia" w:hAnsiTheme="minorEastAsia" w:hint="eastAsia"/>
          <w:sz w:val="24"/>
          <w:szCs w:val="24"/>
        </w:rPr>
        <w:t>生成水，而钡离子和硫酸根生成硫酸钡沉淀，他们互不干扰，各自反应。</w:t>
      </w:r>
    </w:p>
    <w:p w:rsidR="00BC4F0C" w:rsidRPr="00983C68" w:rsidRDefault="00BC4F0C" w:rsidP="00BC4F0C">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题目</w:t>
      </w:r>
      <w:r w:rsidRPr="00BC4F0C">
        <w:rPr>
          <w:rFonts w:asciiTheme="minorEastAsia" w:hAnsiTheme="minorEastAsia" w:hint="eastAsia"/>
          <w:sz w:val="24"/>
          <w:szCs w:val="24"/>
        </w:rPr>
        <w:t>可变式为：以氢氧化钡溶液体积为x轴，沉淀质量为y轴</w:t>
      </w:r>
      <w:r>
        <w:rPr>
          <w:rFonts w:asciiTheme="minorEastAsia" w:hAnsiTheme="minorEastAsia" w:hint="eastAsia"/>
          <w:sz w:val="24"/>
          <w:szCs w:val="24"/>
        </w:rPr>
        <w:t>，</w:t>
      </w:r>
      <w:r w:rsidRPr="00BC4F0C">
        <w:rPr>
          <w:rFonts w:asciiTheme="minorEastAsia" w:hAnsiTheme="minorEastAsia" w:hint="eastAsia"/>
          <w:sz w:val="24"/>
          <w:szCs w:val="24"/>
        </w:rPr>
        <w:t>画出图像</w:t>
      </w:r>
      <w:r>
        <w:rPr>
          <w:rFonts w:asciiTheme="minorEastAsia" w:hAnsiTheme="minorEastAsia" w:hint="eastAsia"/>
          <w:sz w:val="24"/>
          <w:szCs w:val="24"/>
        </w:rPr>
        <w:t>。</w:t>
      </w:r>
    </w:p>
    <w:p w:rsidR="00B26395" w:rsidRPr="006508ED" w:rsidRDefault="00B26395" w:rsidP="006508ED">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变式与区分1：盐酸、氯化铜的混合溶液中逐滴滴加氢氧化钠</w:t>
      </w:r>
    </w:p>
    <w:p w:rsidR="00B26395" w:rsidRPr="006508ED" w:rsidRDefault="00B26395" w:rsidP="006508ED">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变式与区分2：氢氧化钠、碳酸钠的混合溶液中逐滴滴加盐酸。</w:t>
      </w:r>
    </w:p>
    <w:p w:rsidR="00A2637A" w:rsidRPr="006508ED" w:rsidRDefault="00B26395" w:rsidP="00B7319F">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变式与区分3：盐酸、氯化钙的混合溶液中滴加碳酸钠。</w:t>
      </w:r>
    </w:p>
    <w:p w:rsidR="002A0002" w:rsidRPr="006508ED" w:rsidRDefault="00B7319F" w:rsidP="00304B97">
      <w:pPr>
        <w:spacing w:line="360" w:lineRule="auto"/>
        <w:rPr>
          <w:rFonts w:asciiTheme="minorEastAsia" w:hAnsiTheme="minorEastAsia"/>
          <w:sz w:val="24"/>
          <w:szCs w:val="24"/>
        </w:rPr>
      </w:pPr>
      <w:r>
        <w:rPr>
          <w:rFonts w:asciiTheme="minorEastAsia" w:hAnsiTheme="minorEastAsia" w:hint="eastAsia"/>
          <w:sz w:val="24"/>
          <w:szCs w:val="24"/>
        </w:rPr>
        <w:t>案例</w:t>
      </w:r>
      <w:r w:rsidR="00304B97">
        <w:rPr>
          <w:rFonts w:asciiTheme="minorEastAsia" w:hAnsiTheme="minorEastAsia" w:hint="eastAsia"/>
          <w:sz w:val="24"/>
          <w:szCs w:val="24"/>
        </w:rPr>
        <w:t>2</w:t>
      </w:r>
      <w:r w:rsidR="002A0002" w:rsidRPr="006508ED">
        <w:rPr>
          <w:rFonts w:asciiTheme="minorEastAsia" w:hAnsiTheme="minorEastAsia" w:hint="eastAsia"/>
          <w:sz w:val="24"/>
          <w:szCs w:val="24"/>
        </w:rPr>
        <w:t>：用不完的药品一般不可以放回</w:t>
      </w:r>
      <w:r w:rsidR="00B74C4E" w:rsidRPr="006508ED">
        <w:rPr>
          <w:rFonts w:asciiTheme="minorEastAsia" w:hAnsiTheme="minorEastAsia" w:hint="eastAsia"/>
          <w:sz w:val="24"/>
          <w:szCs w:val="24"/>
        </w:rPr>
        <w:t>试剂瓶。</w:t>
      </w:r>
    </w:p>
    <w:p w:rsidR="00B74C4E" w:rsidRPr="006508ED" w:rsidRDefault="00B74C4E" w:rsidP="006508ED">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学生</w:t>
      </w:r>
      <w:r w:rsidR="00EB0AC9" w:rsidRPr="006508ED">
        <w:rPr>
          <w:rFonts w:asciiTheme="minorEastAsia" w:hAnsiTheme="minorEastAsia" w:hint="eastAsia"/>
          <w:sz w:val="24"/>
          <w:szCs w:val="24"/>
        </w:rPr>
        <w:t>认为现在</w:t>
      </w:r>
      <w:r w:rsidR="00EF110D" w:rsidRPr="006508ED">
        <w:rPr>
          <w:rFonts w:asciiTheme="minorEastAsia" w:hAnsiTheme="minorEastAsia" w:hint="eastAsia"/>
          <w:sz w:val="24"/>
          <w:szCs w:val="24"/>
        </w:rPr>
        <w:t>全社会</w:t>
      </w:r>
      <w:r w:rsidR="00EB0AC9" w:rsidRPr="006508ED">
        <w:rPr>
          <w:rFonts w:asciiTheme="minorEastAsia" w:hAnsiTheme="minorEastAsia" w:hint="eastAsia"/>
          <w:sz w:val="24"/>
          <w:szCs w:val="24"/>
        </w:rPr>
        <w:t>提倡节俭，应该放回去。</w:t>
      </w:r>
      <w:r w:rsidR="00EF110D" w:rsidRPr="006508ED">
        <w:rPr>
          <w:rFonts w:asciiTheme="minorEastAsia" w:hAnsiTheme="minorEastAsia" w:hint="eastAsia"/>
          <w:sz w:val="24"/>
          <w:szCs w:val="24"/>
        </w:rPr>
        <w:t>新手教师的解决方法是表达药品取用过程受到污染，若放回试剂瓶容易污染瓶内药品。专家</w:t>
      </w:r>
      <w:r w:rsidR="00EB0AC9" w:rsidRPr="006508ED">
        <w:rPr>
          <w:rFonts w:asciiTheme="minorEastAsia" w:hAnsiTheme="minorEastAsia" w:hint="eastAsia"/>
          <w:sz w:val="24"/>
          <w:szCs w:val="24"/>
        </w:rPr>
        <w:t>教师</w:t>
      </w:r>
      <w:r w:rsidR="00EF110D" w:rsidRPr="006508ED">
        <w:rPr>
          <w:rFonts w:asciiTheme="minorEastAsia" w:hAnsiTheme="minorEastAsia" w:hint="eastAsia"/>
          <w:sz w:val="24"/>
          <w:szCs w:val="24"/>
        </w:rPr>
        <w:t>的</w:t>
      </w:r>
      <w:r w:rsidR="00EB0AC9" w:rsidRPr="006508ED">
        <w:rPr>
          <w:rFonts w:asciiTheme="minorEastAsia" w:hAnsiTheme="minorEastAsia" w:hint="eastAsia"/>
          <w:sz w:val="24"/>
          <w:szCs w:val="24"/>
        </w:rPr>
        <w:t>解析：其实这有点像自助餐，为了节俭你应该吃多少取多少，减少浪费，而不是取餐时拿太多，吃不完再放回去</w:t>
      </w:r>
      <w:r w:rsidR="003C7BCC" w:rsidRPr="006508ED">
        <w:rPr>
          <w:rFonts w:asciiTheme="minorEastAsia" w:hAnsiTheme="minorEastAsia" w:hint="eastAsia"/>
          <w:sz w:val="24"/>
          <w:szCs w:val="24"/>
        </w:rPr>
        <w:t>。实验药品也一样，取用时可能被污染，一旦取用太多用不完就只能浪费。我们应该在称量前就做好相关计算，才能避免浪费。</w:t>
      </w:r>
    </w:p>
    <w:p w:rsidR="00EF110D" w:rsidRPr="00B7319F" w:rsidRDefault="00EF110D" w:rsidP="00995A77">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两位老师其实表达的是一种意思，但是哪一种学生更容易接受呢？显然是第二种，结合生活实际情境，不生硬，更鲜活，有学生</w:t>
      </w:r>
      <w:proofErr w:type="gramStart"/>
      <w:r w:rsidRPr="006508ED">
        <w:rPr>
          <w:rFonts w:asciiTheme="minorEastAsia" w:hAnsiTheme="minorEastAsia" w:hint="eastAsia"/>
          <w:sz w:val="24"/>
          <w:szCs w:val="24"/>
        </w:rPr>
        <w:t>课后表示</w:t>
      </w:r>
      <w:proofErr w:type="gramEnd"/>
      <w:r w:rsidRPr="006508ED">
        <w:rPr>
          <w:rFonts w:asciiTheme="minorEastAsia" w:hAnsiTheme="minorEastAsia" w:hint="eastAsia"/>
          <w:sz w:val="24"/>
          <w:szCs w:val="24"/>
        </w:rPr>
        <w:t>永远不会忘记</w:t>
      </w:r>
      <w:r w:rsidR="00AA38D5">
        <w:rPr>
          <w:rFonts w:asciiTheme="minorEastAsia" w:hAnsiTheme="minorEastAsia" w:hint="eastAsia"/>
          <w:sz w:val="24"/>
          <w:szCs w:val="24"/>
        </w:rPr>
        <w:t>。</w:t>
      </w:r>
      <w:r w:rsidR="00F96439">
        <w:rPr>
          <w:rFonts w:asciiTheme="minorEastAsia" w:hAnsiTheme="minorEastAsia" w:hint="eastAsia"/>
          <w:sz w:val="24"/>
          <w:szCs w:val="24"/>
        </w:rPr>
        <w:t>综合课堂实录及访谈，</w:t>
      </w:r>
      <w:r w:rsidR="00F96439" w:rsidRPr="00F96439">
        <w:rPr>
          <w:rFonts w:asciiTheme="minorEastAsia" w:hAnsiTheme="minorEastAsia" w:hint="eastAsia"/>
          <w:sz w:val="24"/>
          <w:szCs w:val="24"/>
        </w:rPr>
        <w:t>在解题策略的选择上，专家型教师会先分析问题，再对解决方案进行评价后做出选择。新手</w:t>
      </w:r>
      <w:proofErr w:type="gramStart"/>
      <w:r w:rsidR="00F96439" w:rsidRPr="00F96439">
        <w:rPr>
          <w:rFonts w:asciiTheme="minorEastAsia" w:hAnsiTheme="minorEastAsia" w:hint="eastAsia"/>
          <w:sz w:val="24"/>
          <w:szCs w:val="24"/>
        </w:rPr>
        <w:t>型教师</w:t>
      </w:r>
      <w:proofErr w:type="gramEnd"/>
      <w:r w:rsidR="00F96439" w:rsidRPr="00F96439">
        <w:rPr>
          <w:rFonts w:asciiTheme="minorEastAsia" w:hAnsiTheme="minorEastAsia" w:hint="eastAsia"/>
          <w:sz w:val="24"/>
          <w:szCs w:val="24"/>
        </w:rPr>
        <w:t>遇到问题时，往往急于尝试解决问题，不对问题进行表征，也不评价可能的解决方案。</w:t>
      </w:r>
      <w:r w:rsidR="00AA38D5">
        <w:rPr>
          <w:rFonts w:asciiTheme="minorEastAsia" w:hAnsiTheme="minorEastAsia" w:hint="eastAsia"/>
          <w:sz w:val="24"/>
          <w:szCs w:val="24"/>
        </w:rPr>
        <w:t>专家型教师也更倾向于运用变式练</w:t>
      </w:r>
      <w:r w:rsidR="00AA38D5">
        <w:rPr>
          <w:rFonts w:asciiTheme="minorEastAsia" w:hAnsiTheme="minorEastAsia" w:hint="eastAsia"/>
          <w:sz w:val="24"/>
          <w:szCs w:val="24"/>
        </w:rPr>
        <w:lastRenderedPageBreak/>
        <w:t>习巩固解决问题的方法。</w:t>
      </w:r>
    </w:p>
    <w:p w:rsidR="000331B0" w:rsidRPr="006508ED" w:rsidRDefault="00995A77" w:rsidP="006508E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2.2.2</w:t>
      </w:r>
      <w:r w:rsidR="00B7319F">
        <w:rPr>
          <w:rFonts w:asciiTheme="minorEastAsia" w:hAnsiTheme="minorEastAsia" w:hint="eastAsia"/>
          <w:sz w:val="24"/>
          <w:szCs w:val="24"/>
        </w:rPr>
        <w:t>形式型教学策略比较</w:t>
      </w:r>
      <w:r w:rsidR="00A37C0A">
        <w:rPr>
          <w:rFonts w:asciiTheme="minorEastAsia" w:hAnsiTheme="minorEastAsia" w:hint="eastAsia"/>
          <w:sz w:val="24"/>
          <w:szCs w:val="24"/>
        </w:rPr>
        <w:t>分析</w:t>
      </w:r>
    </w:p>
    <w:p w:rsidR="000331B0" w:rsidRPr="006508ED" w:rsidRDefault="0055337D" w:rsidP="006508ED">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化学基础知识中需要识记的内容不少，如果学生没有掌握，就会影响化学学习。</w:t>
      </w:r>
      <w:r w:rsidR="000331B0" w:rsidRPr="006508ED">
        <w:rPr>
          <w:rFonts w:asciiTheme="minorEastAsia" w:hAnsiTheme="minorEastAsia" w:hint="eastAsia"/>
          <w:sz w:val="24"/>
          <w:szCs w:val="24"/>
        </w:rPr>
        <w:t>比如初三化学元素化合价的记忆，</w:t>
      </w:r>
      <w:r w:rsidR="009C2622" w:rsidRPr="006508ED">
        <w:rPr>
          <w:rFonts w:asciiTheme="minorEastAsia" w:hAnsiTheme="minorEastAsia" w:hint="eastAsia"/>
          <w:sz w:val="24"/>
          <w:szCs w:val="24"/>
        </w:rPr>
        <w:t>S老师的教学策略</w:t>
      </w:r>
      <w:r w:rsidR="000331B0" w:rsidRPr="006508ED">
        <w:rPr>
          <w:rFonts w:asciiTheme="minorEastAsia" w:hAnsiTheme="minorEastAsia" w:hint="eastAsia"/>
          <w:sz w:val="24"/>
          <w:szCs w:val="24"/>
        </w:rPr>
        <w:t>是用口诀法</w:t>
      </w:r>
      <w:r w:rsidR="009C2622" w:rsidRPr="006508ED">
        <w:rPr>
          <w:rFonts w:asciiTheme="minorEastAsia" w:hAnsiTheme="minorEastAsia" w:hint="eastAsia"/>
          <w:sz w:val="24"/>
          <w:szCs w:val="24"/>
        </w:rPr>
        <w:t>，</w:t>
      </w:r>
      <w:r w:rsidR="000331B0" w:rsidRPr="006508ED">
        <w:rPr>
          <w:rFonts w:asciiTheme="minorEastAsia" w:hAnsiTheme="minorEastAsia" w:hint="eastAsia"/>
          <w:sz w:val="24"/>
          <w:szCs w:val="24"/>
        </w:rPr>
        <w:t>让学生熟练背诵</w:t>
      </w:r>
      <w:r w:rsidR="009C2622" w:rsidRPr="006508ED">
        <w:rPr>
          <w:rFonts w:asciiTheme="minorEastAsia" w:hAnsiTheme="minorEastAsia" w:hint="eastAsia"/>
          <w:sz w:val="24"/>
          <w:szCs w:val="24"/>
        </w:rPr>
        <w:t>，并表示抽时间默写考察</w:t>
      </w:r>
      <w:r w:rsidR="000331B0" w:rsidRPr="006508ED">
        <w:rPr>
          <w:rFonts w:asciiTheme="minorEastAsia" w:hAnsiTheme="minorEastAsia" w:hint="eastAsia"/>
          <w:sz w:val="24"/>
          <w:szCs w:val="24"/>
        </w:rPr>
        <w:t>。但是学生接到任务的反应参差不齐，</w:t>
      </w:r>
      <w:r w:rsidR="00B7319F">
        <w:rPr>
          <w:rFonts w:asciiTheme="minorEastAsia" w:hAnsiTheme="minorEastAsia" w:hint="eastAsia"/>
          <w:sz w:val="24"/>
          <w:szCs w:val="24"/>
        </w:rPr>
        <w:t>有的学生很自觉，</w:t>
      </w:r>
      <w:r w:rsidR="000331B0" w:rsidRPr="006508ED">
        <w:rPr>
          <w:rFonts w:asciiTheme="minorEastAsia" w:hAnsiTheme="minorEastAsia" w:hint="eastAsia"/>
          <w:sz w:val="24"/>
          <w:szCs w:val="24"/>
        </w:rPr>
        <w:t>有部分学生</w:t>
      </w:r>
      <w:r w:rsidR="00B7319F">
        <w:rPr>
          <w:rFonts w:asciiTheme="minorEastAsia" w:hAnsiTheme="minorEastAsia" w:hint="eastAsia"/>
          <w:sz w:val="24"/>
          <w:szCs w:val="24"/>
        </w:rPr>
        <w:t>默写前才看</w:t>
      </w:r>
      <w:r w:rsidR="009C2622" w:rsidRPr="006508ED">
        <w:rPr>
          <w:rFonts w:asciiTheme="minorEastAsia" w:hAnsiTheme="minorEastAsia" w:hint="eastAsia"/>
          <w:sz w:val="24"/>
          <w:szCs w:val="24"/>
        </w:rPr>
        <w:t>，</w:t>
      </w:r>
      <w:r w:rsidR="00B7319F">
        <w:rPr>
          <w:rFonts w:asciiTheme="minorEastAsia" w:hAnsiTheme="minorEastAsia" w:hint="eastAsia"/>
          <w:sz w:val="24"/>
          <w:szCs w:val="24"/>
        </w:rPr>
        <w:t>完成任务的进度不能统一</w:t>
      </w:r>
      <w:r w:rsidR="009C2622" w:rsidRPr="006508ED">
        <w:rPr>
          <w:rFonts w:asciiTheme="minorEastAsia" w:hAnsiTheme="minorEastAsia" w:hint="eastAsia"/>
          <w:sz w:val="24"/>
          <w:szCs w:val="24"/>
        </w:rPr>
        <w:t>，从而</w:t>
      </w:r>
      <w:r w:rsidR="000331B0" w:rsidRPr="006508ED">
        <w:rPr>
          <w:rFonts w:asciiTheme="minorEastAsia" w:hAnsiTheme="minorEastAsia" w:hint="eastAsia"/>
          <w:sz w:val="24"/>
          <w:szCs w:val="24"/>
        </w:rPr>
        <w:t>影响后续</w:t>
      </w:r>
      <w:r w:rsidR="009C2622" w:rsidRPr="006508ED">
        <w:rPr>
          <w:rFonts w:asciiTheme="minorEastAsia" w:hAnsiTheme="minorEastAsia" w:hint="eastAsia"/>
          <w:sz w:val="24"/>
          <w:szCs w:val="24"/>
        </w:rPr>
        <w:t>化合物知识的</w:t>
      </w:r>
      <w:r w:rsidR="000331B0" w:rsidRPr="006508ED">
        <w:rPr>
          <w:rFonts w:asciiTheme="minorEastAsia" w:hAnsiTheme="minorEastAsia" w:hint="eastAsia"/>
          <w:sz w:val="24"/>
          <w:szCs w:val="24"/>
        </w:rPr>
        <w:t>学习。 W老师</w:t>
      </w:r>
      <w:r w:rsidR="009C2622" w:rsidRPr="006508ED">
        <w:rPr>
          <w:rFonts w:asciiTheme="minorEastAsia" w:hAnsiTheme="minorEastAsia" w:hint="eastAsia"/>
          <w:sz w:val="24"/>
          <w:szCs w:val="24"/>
        </w:rPr>
        <w:t>的教学同样选择了口诀法，但是不同的是，她在第一次课后留一块备用黑板写上了口诀</w:t>
      </w:r>
      <w:r w:rsidR="00C043B7" w:rsidRPr="006508ED">
        <w:rPr>
          <w:rFonts w:asciiTheme="minorEastAsia" w:hAnsiTheme="minorEastAsia" w:hint="eastAsia"/>
          <w:sz w:val="24"/>
          <w:szCs w:val="24"/>
        </w:rPr>
        <w:t>，并在接下来两周内的每节课前</w:t>
      </w:r>
      <w:r w:rsidRPr="006508ED">
        <w:rPr>
          <w:rFonts w:asciiTheme="minorEastAsia" w:hAnsiTheme="minorEastAsia" w:hint="eastAsia"/>
          <w:sz w:val="24"/>
          <w:szCs w:val="24"/>
        </w:rPr>
        <w:t>15秒</w:t>
      </w:r>
      <w:r w:rsidR="00C043B7" w:rsidRPr="006508ED">
        <w:rPr>
          <w:rFonts w:asciiTheme="minorEastAsia" w:hAnsiTheme="minorEastAsia" w:hint="eastAsia"/>
          <w:sz w:val="24"/>
          <w:szCs w:val="24"/>
        </w:rPr>
        <w:t>都</w:t>
      </w:r>
      <w:r w:rsidR="00C07A93">
        <w:rPr>
          <w:rFonts w:asciiTheme="minorEastAsia" w:hAnsiTheme="minorEastAsia" w:hint="eastAsia"/>
          <w:sz w:val="24"/>
          <w:szCs w:val="24"/>
        </w:rPr>
        <w:t>让</w:t>
      </w:r>
      <w:r w:rsidR="00C043B7" w:rsidRPr="006508ED">
        <w:rPr>
          <w:rFonts w:asciiTheme="minorEastAsia" w:hAnsiTheme="minorEastAsia" w:hint="eastAsia"/>
          <w:sz w:val="24"/>
          <w:szCs w:val="24"/>
        </w:rPr>
        <w:t>学生</w:t>
      </w:r>
      <w:r w:rsidR="00C07A93">
        <w:rPr>
          <w:rFonts w:asciiTheme="minorEastAsia" w:hAnsiTheme="minorEastAsia" w:hint="eastAsia"/>
          <w:sz w:val="24"/>
          <w:szCs w:val="24"/>
        </w:rPr>
        <w:t>集体朗诵</w:t>
      </w:r>
      <w:r w:rsidR="00C043B7" w:rsidRPr="006508ED">
        <w:rPr>
          <w:rFonts w:asciiTheme="minorEastAsia" w:hAnsiTheme="minorEastAsia" w:hint="eastAsia"/>
          <w:sz w:val="24"/>
          <w:szCs w:val="24"/>
        </w:rPr>
        <w:t>：</w:t>
      </w:r>
      <w:r w:rsidR="00B7319F">
        <w:rPr>
          <w:rFonts w:asciiTheme="minorEastAsia" w:hAnsiTheme="minorEastAsia" w:hint="eastAsia"/>
          <w:sz w:val="24"/>
          <w:szCs w:val="24"/>
        </w:rPr>
        <w:t xml:space="preserve"> </w:t>
      </w:r>
    </w:p>
    <w:p w:rsidR="00C043B7" w:rsidRPr="006508ED" w:rsidRDefault="000826E5" w:rsidP="006508ED">
      <w:pPr>
        <w:spacing w:line="360" w:lineRule="auto"/>
        <w:ind w:firstLineChars="200" w:firstLine="480"/>
        <w:rPr>
          <w:rFonts w:asciiTheme="minorEastAsia" w:hAnsiTheme="minorEastAsia"/>
          <w:sz w:val="24"/>
          <w:szCs w:val="24"/>
        </w:rPr>
      </w:pPr>
      <w:r>
        <w:rPr>
          <w:rFonts w:asciiTheme="minorEastAsia" w:hAnsiTheme="minorEastAsia"/>
          <w:sz w:val="24"/>
          <w:szCs w:val="24"/>
        </w:rPr>
        <w:t xml:space="preserve">K   Na   </w:t>
      </w:r>
      <w:proofErr w:type="gramStart"/>
      <w:r>
        <w:rPr>
          <w:rFonts w:asciiTheme="minorEastAsia" w:hAnsiTheme="minorEastAsia"/>
          <w:sz w:val="24"/>
          <w:szCs w:val="24"/>
        </w:rPr>
        <w:t>Ag  H</w:t>
      </w:r>
      <w:proofErr w:type="gramEnd"/>
      <w:r>
        <w:rPr>
          <w:rFonts w:asciiTheme="minorEastAsia" w:hAnsiTheme="minorEastAsia"/>
          <w:sz w:val="24"/>
          <w:szCs w:val="24"/>
        </w:rPr>
        <w:t xml:space="preserve">    </w:t>
      </w:r>
      <w:r w:rsidR="00C043B7" w:rsidRPr="006508ED">
        <w:rPr>
          <w:rFonts w:asciiTheme="minorEastAsia" w:hAnsiTheme="minorEastAsia"/>
          <w:sz w:val="24"/>
          <w:szCs w:val="24"/>
        </w:rPr>
        <w:t>+1</w:t>
      </w:r>
    </w:p>
    <w:p w:rsidR="00C043B7" w:rsidRPr="006508ED" w:rsidRDefault="00C043B7" w:rsidP="006508ED">
      <w:pPr>
        <w:spacing w:line="360" w:lineRule="auto"/>
        <w:ind w:firstLineChars="200" w:firstLine="480"/>
        <w:rPr>
          <w:rFonts w:asciiTheme="minorEastAsia" w:hAnsiTheme="minorEastAsia"/>
          <w:sz w:val="24"/>
          <w:szCs w:val="24"/>
        </w:rPr>
      </w:pPr>
      <w:proofErr w:type="spellStart"/>
      <w:proofErr w:type="gramStart"/>
      <w:r w:rsidRPr="006508ED">
        <w:rPr>
          <w:rFonts w:asciiTheme="minorEastAsia" w:hAnsiTheme="minorEastAsia"/>
          <w:sz w:val="24"/>
          <w:szCs w:val="24"/>
        </w:rPr>
        <w:t>Ca</w:t>
      </w:r>
      <w:proofErr w:type="spellEnd"/>
      <w:r w:rsidRPr="006508ED">
        <w:rPr>
          <w:rFonts w:asciiTheme="minorEastAsia" w:hAnsiTheme="minorEastAsia"/>
          <w:sz w:val="24"/>
          <w:szCs w:val="24"/>
        </w:rPr>
        <w:t xml:space="preserve"> </w:t>
      </w:r>
      <w:r w:rsidRPr="006508ED">
        <w:rPr>
          <w:rFonts w:asciiTheme="minorEastAsia" w:hAnsiTheme="minorEastAsia" w:hint="eastAsia"/>
          <w:sz w:val="24"/>
          <w:szCs w:val="24"/>
        </w:rPr>
        <w:t xml:space="preserve"> </w:t>
      </w:r>
      <w:r w:rsidRPr="006508ED">
        <w:rPr>
          <w:rFonts w:asciiTheme="minorEastAsia" w:hAnsiTheme="minorEastAsia"/>
          <w:sz w:val="24"/>
          <w:szCs w:val="24"/>
        </w:rPr>
        <w:t>Mg</w:t>
      </w:r>
      <w:proofErr w:type="gramEnd"/>
      <w:r w:rsidR="000826E5">
        <w:rPr>
          <w:rFonts w:asciiTheme="minorEastAsia" w:hAnsiTheme="minorEastAsia"/>
          <w:sz w:val="24"/>
          <w:szCs w:val="24"/>
        </w:rPr>
        <w:t xml:space="preserve">  Ba  Zn    </w:t>
      </w:r>
      <w:r w:rsidRPr="006508ED">
        <w:rPr>
          <w:rFonts w:asciiTheme="minorEastAsia" w:hAnsiTheme="minorEastAsia"/>
          <w:sz w:val="24"/>
          <w:szCs w:val="24"/>
        </w:rPr>
        <w:t>+2</w:t>
      </w:r>
    </w:p>
    <w:p w:rsidR="00C043B7" w:rsidRPr="006508ED" w:rsidRDefault="00C043B7" w:rsidP="006508ED">
      <w:pPr>
        <w:spacing w:line="360" w:lineRule="auto"/>
        <w:ind w:firstLineChars="200" w:firstLine="480"/>
        <w:rPr>
          <w:rFonts w:asciiTheme="minorEastAsia" w:hAnsiTheme="minorEastAsia"/>
          <w:sz w:val="24"/>
          <w:szCs w:val="24"/>
        </w:rPr>
      </w:pPr>
      <w:r w:rsidRPr="006508ED">
        <w:rPr>
          <w:rFonts w:asciiTheme="minorEastAsia" w:hAnsiTheme="minorEastAsia"/>
          <w:sz w:val="24"/>
          <w:szCs w:val="24"/>
        </w:rPr>
        <w:t>Al</w:t>
      </w:r>
      <w:r w:rsidRPr="006508ED">
        <w:rPr>
          <w:rFonts w:asciiTheme="minorEastAsia" w:hAnsiTheme="minorEastAsia"/>
          <w:sz w:val="24"/>
          <w:szCs w:val="24"/>
        </w:rPr>
        <w:tab/>
      </w:r>
      <w:r w:rsidRPr="006508ED">
        <w:rPr>
          <w:rFonts w:asciiTheme="minorEastAsia" w:hAnsiTheme="minorEastAsia"/>
          <w:sz w:val="24"/>
          <w:szCs w:val="24"/>
        </w:rPr>
        <w:tab/>
      </w:r>
      <w:r w:rsidRPr="006508ED">
        <w:rPr>
          <w:rFonts w:asciiTheme="minorEastAsia" w:hAnsiTheme="minorEastAsia"/>
          <w:sz w:val="24"/>
          <w:szCs w:val="24"/>
        </w:rPr>
        <w:tab/>
      </w:r>
      <w:r w:rsidR="000826E5">
        <w:rPr>
          <w:rFonts w:asciiTheme="minorEastAsia" w:hAnsiTheme="minorEastAsia" w:hint="eastAsia"/>
          <w:sz w:val="24"/>
          <w:szCs w:val="24"/>
        </w:rPr>
        <w:tab/>
      </w:r>
      <w:r w:rsidR="000826E5">
        <w:rPr>
          <w:rFonts w:asciiTheme="minorEastAsia" w:hAnsiTheme="minorEastAsia" w:hint="eastAsia"/>
          <w:sz w:val="24"/>
          <w:szCs w:val="24"/>
        </w:rPr>
        <w:tab/>
        <w:t xml:space="preserve"> </w:t>
      </w:r>
      <w:r w:rsidRPr="006508ED">
        <w:rPr>
          <w:rFonts w:asciiTheme="minorEastAsia" w:hAnsiTheme="minorEastAsia"/>
          <w:sz w:val="24"/>
          <w:szCs w:val="24"/>
        </w:rPr>
        <w:t>+3</w:t>
      </w:r>
    </w:p>
    <w:p w:rsidR="00C043B7" w:rsidRPr="006508ED" w:rsidRDefault="00C043B7" w:rsidP="006508ED">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 xml:space="preserve">Cu  Hg </w:t>
      </w:r>
      <w:r w:rsidRPr="006508ED">
        <w:rPr>
          <w:rFonts w:asciiTheme="minorEastAsia" w:hAnsiTheme="minorEastAsia" w:hint="eastAsia"/>
          <w:sz w:val="24"/>
          <w:szCs w:val="24"/>
        </w:rPr>
        <w:tab/>
      </w:r>
      <w:r w:rsidRPr="006508ED">
        <w:rPr>
          <w:rFonts w:asciiTheme="minorEastAsia" w:hAnsiTheme="minorEastAsia" w:hint="eastAsia"/>
          <w:sz w:val="24"/>
          <w:szCs w:val="24"/>
        </w:rPr>
        <w:tab/>
        <w:t>+1或+2</w:t>
      </w:r>
    </w:p>
    <w:p w:rsidR="00C043B7" w:rsidRPr="006508ED" w:rsidRDefault="00C043B7" w:rsidP="006508ED">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Fe</w:t>
      </w:r>
      <w:r w:rsidRPr="006508ED">
        <w:rPr>
          <w:rFonts w:asciiTheme="minorEastAsia" w:hAnsiTheme="minorEastAsia" w:hint="eastAsia"/>
          <w:sz w:val="24"/>
          <w:szCs w:val="24"/>
        </w:rPr>
        <w:tab/>
      </w:r>
      <w:r w:rsidRPr="006508ED">
        <w:rPr>
          <w:rFonts w:asciiTheme="minorEastAsia" w:hAnsiTheme="minorEastAsia" w:hint="eastAsia"/>
          <w:sz w:val="24"/>
          <w:szCs w:val="24"/>
        </w:rPr>
        <w:tab/>
      </w:r>
      <w:r w:rsidRPr="006508ED">
        <w:rPr>
          <w:rFonts w:asciiTheme="minorEastAsia" w:hAnsiTheme="minorEastAsia" w:hint="eastAsia"/>
          <w:sz w:val="24"/>
          <w:szCs w:val="24"/>
        </w:rPr>
        <w:tab/>
      </w:r>
      <w:r w:rsidR="000826E5">
        <w:rPr>
          <w:rFonts w:asciiTheme="minorEastAsia" w:hAnsiTheme="minorEastAsia" w:hint="eastAsia"/>
          <w:sz w:val="24"/>
          <w:szCs w:val="24"/>
        </w:rPr>
        <w:tab/>
      </w:r>
      <w:r w:rsidRPr="006508ED">
        <w:rPr>
          <w:rFonts w:asciiTheme="minorEastAsia" w:hAnsiTheme="minorEastAsia" w:hint="eastAsia"/>
          <w:sz w:val="24"/>
          <w:szCs w:val="24"/>
        </w:rPr>
        <w:t>+2或+3</w:t>
      </w:r>
    </w:p>
    <w:p w:rsidR="00C043B7" w:rsidRPr="006508ED" w:rsidRDefault="00C043B7" w:rsidP="006508ED">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F、</w:t>
      </w:r>
      <w:proofErr w:type="spellStart"/>
      <w:r w:rsidRPr="006508ED">
        <w:rPr>
          <w:rFonts w:asciiTheme="minorEastAsia" w:hAnsiTheme="minorEastAsia" w:hint="eastAsia"/>
          <w:sz w:val="24"/>
          <w:szCs w:val="24"/>
        </w:rPr>
        <w:t>Cl</w:t>
      </w:r>
      <w:proofErr w:type="spellEnd"/>
      <w:r w:rsidRPr="006508ED">
        <w:rPr>
          <w:rFonts w:asciiTheme="minorEastAsia" w:hAnsiTheme="minorEastAsia" w:hint="eastAsia"/>
          <w:sz w:val="24"/>
          <w:szCs w:val="24"/>
        </w:rPr>
        <w:t xml:space="preserve">、Br、I </w:t>
      </w:r>
      <w:r w:rsidRPr="006508ED">
        <w:rPr>
          <w:rFonts w:asciiTheme="minorEastAsia" w:hAnsiTheme="minorEastAsia" w:hint="eastAsia"/>
          <w:sz w:val="24"/>
          <w:szCs w:val="24"/>
        </w:rPr>
        <w:tab/>
      </w:r>
      <w:r w:rsidR="000826E5">
        <w:rPr>
          <w:rFonts w:asciiTheme="minorEastAsia" w:hAnsiTheme="minorEastAsia" w:hint="eastAsia"/>
          <w:sz w:val="24"/>
          <w:szCs w:val="24"/>
        </w:rPr>
        <w:tab/>
      </w:r>
      <w:r w:rsidRPr="006508ED">
        <w:rPr>
          <w:rFonts w:asciiTheme="minorEastAsia" w:hAnsiTheme="minorEastAsia" w:hint="eastAsia"/>
          <w:sz w:val="24"/>
          <w:szCs w:val="24"/>
        </w:rPr>
        <w:t>-1</w:t>
      </w:r>
    </w:p>
    <w:p w:rsidR="00C043B7" w:rsidRPr="006508ED" w:rsidRDefault="00C043B7" w:rsidP="006508ED">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O、S</w:t>
      </w:r>
      <w:r w:rsidRPr="006508ED">
        <w:rPr>
          <w:rFonts w:asciiTheme="minorEastAsia" w:hAnsiTheme="minorEastAsia" w:hint="eastAsia"/>
          <w:sz w:val="24"/>
          <w:szCs w:val="24"/>
        </w:rPr>
        <w:tab/>
      </w:r>
      <w:r w:rsidRPr="006508ED">
        <w:rPr>
          <w:rFonts w:asciiTheme="minorEastAsia" w:hAnsiTheme="minorEastAsia" w:hint="eastAsia"/>
          <w:sz w:val="24"/>
          <w:szCs w:val="24"/>
        </w:rPr>
        <w:tab/>
      </w:r>
      <w:r w:rsidR="000826E5">
        <w:rPr>
          <w:rFonts w:asciiTheme="minorEastAsia" w:hAnsiTheme="minorEastAsia" w:hint="eastAsia"/>
          <w:sz w:val="24"/>
          <w:szCs w:val="24"/>
        </w:rPr>
        <w:tab/>
      </w:r>
      <w:r w:rsidR="000826E5">
        <w:rPr>
          <w:rFonts w:asciiTheme="minorEastAsia" w:hAnsiTheme="minorEastAsia" w:hint="eastAsia"/>
          <w:sz w:val="24"/>
          <w:szCs w:val="24"/>
        </w:rPr>
        <w:tab/>
      </w:r>
      <w:r w:rsidRPr="006508ED">
        <w:rPr>
          <w:rFonts w:asciiTheme="minorEastAsia" w:hAnsiTheme="minorEastAsia" w:hint="eastAsia"/>
          <w:sz w:val="24"/>
          <w:szCs w:val="24"/>
        </w:rPr>
        <w:t>-2</w:t>
      </w:r>
    </w:p>
    <w:p w:rsidR="00C043B7" w:rsidRPr="006508ED" w:rsidRDefault="00C043B7" w:rsidP="006508ED">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莫忘单质都是0。</w:t>
      </w:r>
    </w:p>
    <w:p w:rsidR="00C07A93" w:rsidRDefault="00B5246F" w:rsidP="006508ED">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通过这种</w:t>
      </w:r>
      <w:r w:rsidR="00B7319F">
        <w:rPr>
          <w:rFonts w:asciiTheme="minorEastAsia" w:hAnsiTheme="minorEastAsia" w:hint="eastAsia"/>
          <w:sz w:val="24"/>
          <w:szCs w:val="24"/>
        </w:rPr>
        <w:t>集体</w:t>
      </w:r>
      <w:r w:rsidRPr="006508ED">
        <w:rPr>
          <w:rFonts w:asciiTheme="minorEastAsia" w:hAnsiTheme="minorEastAsia" w:hint="eastAsia"/>
          <w:sz w:val="24"/>
          <w:szCs w:val="24"/>
        </w:rPr>
        <w:t>强化记忆的</w:t>
      </w:r>
      <w:r w:rsidR="00C043B7" w:rsidRPr="006508ED">
        <w:rPr>
          <w:rFonts w:asciiTheme="minorEastAsia" w:hAnsiTheme="minorEastAsia" w:hint="eastAsia"/>
          <w:sz w:val="24"/>
          <w:szCs w:val="24"/>
        </w:rPr>
        <w:t>教学策略，</w:t>
      </w:r>
      <w:r w:rsidRPr="006508ED">
        <w:rPr>
          <w:rFonts w:asciiTheme="minorEastAsia" w:hAnsiTheme="minorEastAsia" w:hint="eastAsia"/>
          <w:sz w:val="24"/>
          <w:szCs w:val="24"/>
        </w:rPr>
        <w:t>同样也可以用于</w:t>
      </w:r>
      <w:r w:rsidR="00A90EA2" w:rsidRPr="006508ED">
        <w:rPr>
          <w:rFonts w:asciiTheme="minorEastAsia" w:hAnsiTheme="minorEastAsia" w:hint="eastAsia"/>
          <w:sz w:val="24"/>
          <w:szCs w:val="24"/>
        </w:rPr>
        <w:t>记忆元素周期表，记忆原子团的化合价等</w:t>
      </w:r>
      <w:r w:rsidRPr="006508ED">
        <w:rPr>
          <w:rFonts w:asciiTheme="minorEastAsia" w:hAnsiTheme="minorEastAsia" w:hint="eastAsia"/>
          <w:sz w:val="24"/>
          <w:szCs w:val="24"/>
        </w:rPr>
        <w:t>基础化学知识</w:t>
      </w:r>
      <w:r w:rsidR="00A90EA2" w:rsidRPr="006508ED">
        <w:rPr>
          <w:rFonts w:asciiTheme="minorEastAsia" w:hAnsiTheme="minorEastAsia" w:hint="eastAsia"/>
          <w:sz w:val="24"/>
          <w:szCs w:val="24"/>
        </w:rPr>
        <w:t>，</w:t>
      </w:r>
      <w:r w:rsidR="00C043B7" w:rsidRPr="006508ED">
        <w:rPr>
          <w:rFonts w:asciiTheme="minorEastAsia" w:hAnsiTheme="minorEastAsia" w:hint="eastAsia"/>
          <w:sz w:val="24"/>
          <w:szCs w:val="24"/>
        </w:rPr>
        <w:t>利用碎片化的课前短短15秒时间，循环往复两周，</w:t>
      </w:r>
      <w:r w:rsidR="00A90EA2" w:rsidRPr="006508ED">
        <w:rPr>
          <w:rFonts w:asciiTheme="minorEastAsia" w:hAnsiTheme="minorEastAsia" w:hint="eastAsia"/>
          <w:sz w:val="24"/>
          <w:szCs w:val="24"/>
        </w:rPr>
        <w:t>就能达到效果，</w:t>
      </w:r>
      <w:r w:rsidR="00D21253" w:rsidRPr="006508ED">
        <w:rPr>
          <w:rFonts w:asciiTheme="minorEastAsia" w:hAnsiTheme="minorEastAsia" w:hint="eastAsia"/>
          <w:sz w:val="24"/>
          <w:szCs w:val="24"/>
        </w:rPr>
        <w:t>学生反馈</w:t>
      </w:r>
      <w:r w:rsidR="00A90EA2" w:rsidRPr="006508ED">
        <w:rPr>
          <w:rFonts w:asciiTheme="minorEastAsia" w:hAnsiTheme="minorEastAsia" w:hint="eastAsia"/>
          <w:sz w:val="24"/>
          <w:szCs w:val="24"/>
        </w:rPr>
        <w:t>遗忘率几乎为零</w:t>
      </w:r>
      <w:r w:rsidR="00D21253" w:rsidRPr="006508ED">
        <w:rPr>
          <w:rFonts w:asciiTheme="minorEastAsia" w:hAnsiTheme="minorEastAsia" w:hint="eastAsia"/>
          <w:sz w:val="24"/>
          <w:szCs w:val="24"/>
        </w:rPr>
        <w:t>。</w:t>
      </w:r>
    </w:p>
    <w:p w:rsidR="00C043B7" w:rsidRPr="006508ED" w:rsidRDefault="00C07A93" w:rsidP="006508E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另外，经过课堂观察，笔者发现专家型教师比起新手较少用到小组讨论，更多地设计递进式问题进行个别提问。</w:t>
      </w:r>
    </w:p>
    <w:p w:rsidR="00C043B7" w:rsidRPr="006508ED" w:rsidRDefault="005C7B11" w:rsidP="006508E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2.2.3</w:t>
      </w:r>
      <w:r w:rsidR="00C043B7" w:rsidRPr="006508ED">
        <w:rPr>
          <w:rFonts w:asciiTheme="minorEastAsia" w:hAnsiTheme="minorEastAsia" w:hint="eastAsia"/>
          <w:sz w:val="24"/>
          <w:szCs w:val="24"/>
        </w:rPr>
        <w:t xml:space="preserve"> </w:t>
      </w:r>
      <w:r w:rsidR="00EA6D59">
        <w:rPr>
          <w:rFonts w:asciiTheme="minorEastAsia" w:hAnsiTheme="minorEastAsia" w:hint="eastAsia"/>
          <w:sz w:val="24"/>
          <w:szCs w:val="24"/>
        </w:rPr>
        <w:t>以</w:t>
      </w:r>
      <w:r w:rsidR="00C043B7" w:rsidRPr="006508ED">
        <w:rPr>
          <w:rFonts w:asciiTheme="minorEastAsia" w:hAnsiTheme="minorEastAsia" w:hint="eastAsia"/>
          <w:sz w:val="24"/>
          <w:szCs w:val="24"/>
        </w:rPr>
        <w:t>实验</w:t>
      </w:r>
      <w:r w:rsidR="00326230">
        <w:rPr>
          <w:rFonts w:asciiTheme="minorEastAsia" w:hAnsiTheme="minorEastAsia" w:hint="eastAsia"/>
          <w:sz w:val="24"/>
          <w:szCs w:val="24"/>
        </w:rPr>
        <w:t>教学</w:t>
      </w:r>
      <w:r w:rsidR="00EA6D59">
        <w:rPr>
          <w:rFonts w:asciiTheme="minorEastAsia" w:hAnsiTheme="minorEastAsia" w:hint="eastAsia"/>
          <w:sz w:val="24"/>
          <w:szCs w:val="24"/>
        </w:rPr>
        <w:t>运用为例的方法型</w:t>
      </w:r>
      <w:r w:rsidR="00326230">
        <w:rPr>
          <w:rFonts w:asciiTheme="minorEastAsia" w:hAnsiTheme="minorEastAsia" w:hint="eastAsia"/>
          <w:sz w:val="24"/>
          <w:szCs w:val="24"/>
        </w:rPr>
        <w:t>策略</w:t>
      </w:r>
      <w:r w:rsidR="00EA6D59">
        <w:rPr>
          <w:rFonts w:asciiTheme="minorEastAsia" w:hAnsiTheme="minorEastAsia" w:hint="eastAsia"/>
          <w:sz w:val="24"/>
          <w:szCs w:val="24"/>
        </w:rPr>
        <w:t>比较研究</w:t>
      </w:r>
    </w:p>
    <w:p w:rsidR="00EA6D59" w:rsidRDefault="00C07A93" w:rsidP="00C07A93">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方法型教学策略是以教学方法和技术为中心的策略，实验方法</w:t>
      </w:r>
      <w:r w:rsidRPr="00C07A93">
        <w:rPr>
          <w:rFonts w:asciiTheme="minorEastAsia" w:hAnsiTheme="minorEastAsia" w:hint="eastAsia"/>
          <w:sz w:val="24"/>
          <w:szCs w:val="24"/>
        </w:rPr>
        <w:t>在此列</w:t>
      </w:r>
      <w:r>
        <w:rPr>
          <w:rFonts w:asciiTheme="minorEastAsia" w:hAnsiTheme="minorEastAsia" w:hint="eastAsia"/>
          <w:sz w:val="24"/>
          <w:szCs w:val="24"/>
        </w:rPr>
        <w:t>。</w:t>
      </w:r>
      <w:r w:rsidR="00EA6D59">
        <w:rPr>
          <w:rFonts w:asciiTheme="minorEastAsia" w:hAnsiTheme="minorEastAsia" w:hint="eastAsia"/>
          <w:sz w:val="24"/>
          <w:szCs w:val="24"/>
        </w:rPr>
        <w:t>化学是一门以实验为基础的科学，实验教学是化学学科的特征教学方法。根据30堂课的观察与记录，笔者发现新手</w:t>
      </w:r>
      <w:proofErr w:type="gramStart"/>
      <w:r w:rsidR="00EA6D59">
        <w:rPr>
          <w:rFonts w:asciiTheme="minorEastAsia" w:hAnsiTheme="minorEastAsia" w:hint="eastAsia"/>
          <w:sz w:val="24"/>
          <w:szCs w:val="24"/>
        </w:rPr>
        <w:t>型教师</w:t>
      </w:r>
      <w:proofErr w:type="gramEnd"/>
      <w:r w:rsidR="00EA6D59">
        <w:rPr>
          <w:rFonts w:asciiTheme="minorEastAsia" w:hAnsiTheme="minorEastAsia" w:hint="eastAsia"/>
          <w:sz w:val="24"/>
          <w:szCs w:val="24"/>
        </w:rPr>
        <w:t>和专家型教师存在较显著差异。</w:t>
      </w:r>
    </w:p>
    <w:p w:rsidR="00EA6D59" w:rsidRDefault="00EA6D59" w:rsidP="006508E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从实验实施效果角度分析，</w:t>
      </w:r>
      <w:r w:rsidR="00D21253" w:rsidRPr="006508ED">
        <w:rPr>
          <w:rFonts w:asciiTheme="minorEastAsia" w:hAnsiTheme="minorEastAsia" w:hint="eastAsia"/>
          <w:sz w:val="24"/>
          <w:szCs w:val="24"/>
        </w:rPr>
        <w:t>新手教师在实验过程中可能忘记让学生观察实验器材，或者忘记介绍实验细节让学生观察，</w:t>
      </w:r>
      <w:r w:rsidR="00853BEE">
        <w:rPr>
          <w:rFonts w:asciiTheme="minorEastAsia" w:hAnsiTheme="minorEastAsia" w:hint="eastAsia"/>
          <w:sz w:val="24"/>
          <w:szCs w:val="24"/>
        </w:rPr>
        <w:t>学生可能就只是看个热闹，</w:t>
      </w:r>
      <w:r w:rsidR="00D21253" w:rsidRPr="006508ED">
        <w:rPr>
          <w:rFonts w:asciiTheme="minorEastAsia" w:hAnsiTheme="minorEastAsia" w:hint="eastAsia"/>
          <w:sz w:val="24"/>
          <w:szCs w:val="24"/>
        </w:rPr>
        <w:t>导致实验往往</w:t>
      </w:r>
      <w:r w:rsidR="00C473E2" w:rsidRPr="006508ED">
        <w:rPr>
          <w:rFonts w:asciiTheme="minorEastAsia" w:hAnsiTheme="minorEastAsia" w:hint="eastAsia"/>
          <w:sz w:val="24"/>
          <w:szCs w:val="24"/>
        </w:rPr>
        <w:t>哗众取宠多，</w:t>
      </w:r>
      <w:r w:rsidR="00A90EA2" w:rsidRPr="006508ED">
        <w:rPr>
          <w:rFonts w:asciiTheme="minorEastAsia" w:hAnsiTheme="minorEastAsia" w:hint="eastAsia"/>
          <w:sz w:val="24"/>
          <w:szCs w:val="24"/>
        </w:rPr>
        <w:t>真材实料</w:t>
      </w:r>
      <w:r w:rsidR="00C473E2" w:rsidRPr="006508ED">
        <w:rPr>
          <w:rFonts w:asciiTheme="minorEastAsia" w:hAnsiTheme="minorEastAsia" w:hint="eastAsia"/>
          <w:sz w:val="24"/>
          <w:szCs w:val="24"/>
        </w:rPr>
        <w:t>少。</w:t>
      </w:r>
      <w:r w:rsidR="00CE1EBB" w:rsidRPr="006508ED">
        <w:rPr>
          <w:rFonts w:asciiTheme="minorEastAsia" w:hAnsiTheme="minorEastAsia" w:hint="eastAsia"/>
          <w:sz w:val="24"/>
          <w:szCs w:val="24"/>
        </w:rPr>
        <w:t>而W老师</w:t>
      </w:r>
      <w:r w:rsidR="00A90EA2" w:rsidRPr="006508ED">
        <w:rPr>
          <w:rFonts w:asciiTheme="minorEastAsia" w:hAnsiTheme="minorEastAsia" w:hint="eastAsia"/>
          <w:sz w:val="24"/>
          <w:szCs w:val="24"/>
        </w:rPr>
        <w:t>课前准备</w:t>
      </w:r>
      <w:r w:rsidR="00CE1EBB" w:rsidRPr="006508ED">
        <w:rPr>
          <w:rFonts w:asciiTheme="minorEastAsia" w:hAnsiTheme="minorEastAsia" w:hint="eastAsia"/>
          <w:sz w:val="24"/>
          <w:szCs w:val="24"/>
        </w:rPr>
        <w:t>非常</w:t>
      </w:r>
      <w:r w:rsidR="00A90EA2" w:rsidRPr="006508ED">
        <w:rPr>
          <w:rFonts w:asciiTheme="minorEastAsia" w:hAnsiTheme="minorEastAsia" w:hint="eastAsia"/>
          <w:sz w:val="24"/>
          <w:szCs w:val="24"/>
        </w:rPr>
        <w:t>充分，再熟悉的实验，拿</w:t>
      </w:r>
      <w:r w:rsidR="00A90EA2" w:rsidRPr="006508ED">
        <w:rPr>
          <w:rFonts w:asciiTheme="minorEastAsia" w:hAnsiTheme="minorEastAsia" w:hint="eastAsia"/>
          <w:sz w:val="24"/>
          <w:szCs w:val="24"/>
        </w:rPr>
        <w:lastRenderedPageBreak/>
        <w:t>到新药品也会课前试做，</w:t>
      </w:r>
      <w:r w:rsidR="00CE1EBB" w:rsidRPr="006508ED">
        <w:rPr>
          <w:rFonts w:asciiTheme="minorEastAsia" w:hAnsiTheme="minorEastAsia" w:hint="eastAsia"/>
          <w:sz w:val="24"/>
          <w:szCs w:val="24"/>
        </w:rPr>
        <w:t>防止浓度、药品批次等因素干扰实验，</w:t>
      </w:r>
      <w:r w:rsidR="00A90EA2" w:rsidRPr="006508ED">
        <w:rPr>
          <w:rFonts w:asciiTheme="minorEastAsia" w:hAnsiTheme="minorEastAsia" w:hint="eastAsia"/>
          <w:sz w:val="24"/>
          <w:szCs w:val="24"/>
        </w:rPr>
        <w:t>做到胸有成竹。做实验时提示学生该关注什么，思考什么，不只是停留在视觉层面</w:t>
      </w:r>
      <w:r>
        <w:rPr>
          <w:rFonts w:asciiTheme="minorEastAsia" w:hAnsiTheme="minorEastAsia" w:hint="eastAsia"/>
          <w:sz w:val="24"/>
          <w:szCs w:val="24"/>
        </w:rPr>
        <w:t>，更重要的是引导学生通过实验现象思考反应本质。</w:t>
      </w:r>
    </w:p>
    <w:p w:rsidR="00CE1EBB" w:rsidRPr="006508ED" w:rsidRDefault="00EA6D59" w:rsidP="00995A77">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从实验</w:t>
      </w:r>
      <w:r w:rsidR="00BF680C">
        <w:rPr>
          <w:rFonts w:asciiTheme="minorEastAsia" w:hAnsiTheme="minorEastAsia" w:hint="eastAsia"/>
          <w:sz w:val="24"/>
          <w:szCs w:val="24"/>
        </w:rPr>
        <w:t>运用的</w:t>
      </w:r>
      <w:r>
        <w:rPr>
          <w:rFonts w:asciiTheme="minorEastAsia" w:hAnsiTheme="minorEastAsia" w:hint="eastAsia"/>
          <w:sz w:val="24"/>
          <w:szCs w:val="24"/>
        </w:rPr>
        <w:t>角度分析，</w:t>
      </w:r>
      <w:r w:rsidR="00BF680C">
        <w:rPr>
          <w:rFonts w:asciiTheme="minorEastAsia" w:hAnsiTheme="minorEastAsia" w:hint="eastAsia"/>
          <w:sz w:val="24"/>
          <w:szCs w:val="24"/>
        </w:rPr>
        <w:t>专家</w:t>
      </w:r>
      <w:r w:rsidR="00326230">
        <w:rPr>
          <w:rFonts w:asciiTheme="minorEastAsia" w:hAnsiTheme="minorEastAsia" w:hint="eastAsia"/>
          <w:sz w:val="24"/>
          <w:szCs w:val="24"/>
        </w:rPr>
        <w:t>老师</w:t>
      </w:r>
      <w:r w:rsidR="00853BEE">
        <w:rPr>
          <w:rFonts w:asciiTheme="minorEastAsia" w:hAnsiTheme="minorEastAsia" w:hint="eastAsia"/>
          <w:sz w:val="24"/>
          <w:szCs w:val="24"/>
        </w:rPr>
        <w:t>不仅擅长做各种传统实验，</w:t>
      </w:r>
      <w:r w:rsidR="00BF680C">
        <w:rPr>
          <w:rFonts w:asciiTheme="minorEastAsia" w:hAnsiTheme="minorEastAsia" w:hint="eastAsia"/>
          <w:sz w:val="24"/>
          <w:szCs w:val="24"/>
        </w:rPr>
        <w:t>也能灵活运用实验方法。比如</w:t>
      </w:r>
      <w:r w:rsidR="00853BEE">
        <w:rPr>
          <w:rFonts w:asciiTheme="minorEastAsia" w:hAnsiTheme="minorEastAsia" w:hint="eastAsia"/>
          <w:sz w:val="24"/>
          <w:szCs w:val="24"/>
        </w:rPr>
        <w:t>氯气实验容易引起部分学生反感，</w:t>
      </w:r>
      <w:r w:rsidR="00BF680C">
        <w:rPr>
          <w:rFonts w:asciiTheme="minorEastAsia" w:hAnsiTheme="minorEastAsia" w:hint="eastAsia"/>
          <w:sz w:val="24"/>
          <w:szCs w:val="24"/>
        </w:rPr>
        <w:t>就</w:t>
      </w:r>
      <w:r w:rsidR="00853BEE">
        <w:rPr>
          <w:rFonts w:asciiTheme="minorEastAsia" w:hAnsiTheme="minorEastAsia" w:hint="eastAsia"/>
          <w:sz w:val="24"/>
          <w:szCs w:val="24"/>
        </w:rPr>
        <w:t>录制视频来代替。</w:t>
      </w:r>
      <w:r w:rsidR="00BF680C">
        <w:rPr>
          <w:rFonts w:asciiTheme="minorEastAsia" w:hAnsiTheme="minorEastAsia" w:hint="eastAsia"/>
          <w:sz w:val="24"/>
          <w:szCs w:val="24"/>
        </w:rPr>
        <w:t>H教师</w:t>
      </w:r>
      <w:r w:rsidR="00326230">
        <w:rPr>
          <w:rFonts w:asciiTheme="minorEastAsia" w:hAnsiTheme="minorEastAsia" w:hint="eastAsia"/>
          <w:sz w:val="24"/>
          <w:szCs w:val="24"/>
        </w:rPr>
        <w:t>还擅长创新实验，乐于学习新技术运用到教学中，</w:t>
      </w:r>
      <w:r w:rsidR="00BF680C">
        <w:rPr>
          <w:rFonts w:asciiTheme="minorEastAsia" w:hAnsiTheme="minorEastAsia" w:hint="eastAsia"/>
          <w:sz w:val="24"/>
          <w:szCs w:val="24"/>
        </w:rPr>
        <w:t>比</w:t>
      </w:r>
      <w:r w:rsidR="00326230">
        <w:rPr>
          <w:rFonts w:asciiTheme="minorEastAsia" w:hAnsiTheme="minorEastAsia" w:hint="eastAsia"/>
          <w:sz w:val="24"/>
          <w:szCs w:val="24"/>
        </w:rPr>
        <w:t>如利用延时摄影拍摄白毛实验，在短时间就能看到</w:t>
      </w:r>
      <w:r w:rsidR="00853BEE">
        <w:rPr>
          <w:rFonts w:asciiTheme="minorEastAsia" w:hAnsiTheme="minorEastAsia" w:hint="eastAsia"/>
          <w:sz w:val="24"/>
          <w:szCs w:val="24"/>
        </w:rPr>
        <w:t>白毛</w:t>
      </w:r>
      <w:r w:rsidR="00326230">
        <w:rPr>
          <w:rFonts w:asciiTheme="minorEastAsia" w:hAnsiTheme="minorEastAsia" w:hint="eastAsia"/>
          <w:sz w:val="24"/>
          <w:szCs w:val="24"/>
        </w:rPr>
        <w:t>现象，缩短了课堂上的等待时间；再如利用分光光度计测定</w:t>
      </w:r>
      <w:r w:rsidR="00853BEE">
        <w:rPr>
          <w:rFonts w:asciiTheme="minorEastAsia" w:hAnsiTheme="minorEastAsia" w:hint="eastAsia"/>
          <w:sz w:val="24"/>
          <w:szCs w:val="24"/>
        </w:rPr>
        <w:t>胆矾中的结晶水含量，</w:t>
      </w:r>
      <w:r w:rsidR="00BF680C">
        <w:rPr>
          <w:rFonts w:asciiTheme="minorEastAsia" w:hAnsiTheme="minorEastAsia" w:hint="eastAsia"/>
          <w:sz w:val="24"/>
          <w:szCs w:val="24"/>
        </w:rPr>
        <w:t>开拓了学生解决问题的思路，</w:t>
      </w:r>
      <w:r w:rsidR="00853BEE">
        <w:rPr>
          <w:rFonts w:asciiTheme="minorEastAsia" w:hAnsiTheme="minorEastAsia" w:hint="eastAsia"/>
          <w:sz w:val="24"/>
          <w:szCs w:val="24"/>
        </w:rPr>
        <w:t>令学生对定量实验有了进一步的认识。</w:t>
      </w:r>
    </w:p>
    <w:p w:rsidR="00CE1EBB" w:rsidRPr="006508ED" w:rsidRDefault="005C7B11" w:rsidP="00904C53">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 xml:space="preserve">2.2.4 </w:t>
      </w:r>
      <w:r w:rsidR="00B37164">
        <w:rPr>
          <w:rFonts w:asciiTheme="minorEastAsia" w:hAnsiTheme="minorEastAsia" w:hint="eastAsia"/>
          <w:sz w:val="24"/>
          <w:szCs w:val="24"/>
        </w:rPr>
        <w:t>综合型教学策略比较</w:t>
      </w:r>
      <w:r w:rsidR="00A37C0A">
        <w:rPr>
          <w:rFonts w:asciiTheme="minorEastAsia" w:hAnsiTheme="minorEastAsia" w:hint="eastAsia"/>
          <w:sz w:val="24"/>
          <w:szCs w:val="24"/>
        </w:rPr>
        <w:t>分析</w:t>
      </w:r>
    </w:p>
    <w:p w:rsidR="00B5246F" w:rsidRPr="006508ED" w:rsidRDefault="00BF680C" w:rsidP="00BF680C">
      <w:pPr>
        <w:spacing w:line="360" w:lineRule="auto"/>
        <w:ind w:firstLineChars="200" w:firstLine="480"/>
        <w:rPr>
          <w:rFonts w:asciiTheme="minorEastAsia" w:hAnsiTheme="minorEastAsia"/>
          <w:sz w:val="24"/>
          <w:szCs w:val="24"/>
        </w:rPr>
      </w:pPr>
      <w:r w:rsidRPr="00BF680C">
        <w:rPr>
          <w:rFonts w:asciiTheme="minorEastAsia" w:hAnsiTheme="minorEastAsia" w:hint="eastAsia"/>
          <w:sz w:val="24"/>
          <w:szCs w:val="24"/>
        </w:rPr>
        <w:t>综合型教学策略直接从教学的目标、任务出发，以教学经验为基础综合展开教学，主要趋势有教师主导和学生自学两个方面</w:t>
      </w:r>
      <w:r>
        <w:rPr>
          <w:rFonts w:asciiTheme="minorEastAsia" w:hAnsiTheme="minorEastAsia" w:hint="eastAsia"/>
          <w:sz w:val="24"/>
          <w:szCs w:val="24"/>
        </w:rPr>
        <w:t>。</w:t>
      </w:r>
      <w:r w:rsidR="005C7B11">
        <w:rPr>
          <w:rFonts w:asciiTheme="minorEastAsia" w:hAnsiTheme="minorEastAsia" w:hint="eastAsia"/>
          <w:sz w:val="24"/>
          <w:szCs w:val="24"/>
        </w:rPr>
        <w:t>化学核心素养包含宏观辨识和微观探析，要求学生能从元素和原子、分子水平认识物质的组成、结构、性质和变化，能从宏观和微观相结合的视角分析与解决实际问题。根据我们实际教学现状来看，大部分学生都认为这部分很难。据此笔者</w:t>
      </w:r>
      <w:r w:rsidR="00904C53">
        <w:rPr>
          <w:rFonts w:asciiTheme="minorEastAsia" w:hAnsiTheme="minorEastAsia" w:hint="eastAsia"/>
          <w:sz w:val="24"/>
          <w:szCs w:val="24"/>
        </w:rPr>
        <w:t>重点</w:t>
      </w:r>
      <w:r w:rsidR="005C7B11">
        <w:rPr>
          <w:rFonts w:asciiTheme="minorEastAsia" w:hAnsiTheme="minorEastAsia" w:hint="eastAsia"/>
          <w:sz w:val="24"/>
          <w:szCs w:val="24"/>
        </w:rPr>
        <w:t>观察两位老师关于这方面教学内容的差异。</w:t>
      </w:r>
    </w:p>
    <w:p w:rsidR="00D768C4" w:rsidRPr="006508ED" w:rsidRDefault="00904C53" w:rsidP="006508E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从</w:t>
      </w:r>
      <w:r w:rsidR="00D768C4" w:rsidRPr="006508ED">
        <w:rPr>
          <w:rFonts w:asciiTheme="minorEastAsia" w:hAnsiTheme="minorEastAsia" w:hint="eastAsia"/>
          <w:sz w:val="24"/>
          <w:szCs w:val="24"/>
        </w:rPr>
        <w:t>原子结构模型的教学</w:t>
      </w:r>
      <w:r>
        <w:rPr>
          <w:rFonts w:asciiTheme="minorEastAsia" w:hAnsiTheme="minorEastAsia" w:hint="eastAsia"/>
          <w:sz w:val="24"/>
          <w:szCs w:val="24"/>
        </w:rPr>
        <w:t>实况分析</w:t>
      </w:r>
      <w:r w:rsidR="00D768C4" w:rsidRPr="006508ED">
        <w:rPr>
          <w:rFonts w:asciiTheme="minorEastAsia" w:hAnsiTheme="minorEastAsia" w:hint="eastAsia"/>
          <w:sz w:val="24"/>
          <w:szCs w:val="24"/>
        </w:rPr>
        <w:t>，道尔顿理论、葡萄干面包模型、行星模型教材中用了300</w:t>
      </w:r>
      <w:r w:rsidR="00B5246F" w:rsidRPr="006508ED">
        <w:rPr>
          <w:rFonts w:asciiTheme="minorEastAsia" w:hAnsiTheme="minorEastAsia" w:hint="eastAsia"/>
          <w:sz w:val="24"/>
          <w:szCs w:val="24"/>
        </w:rPr>
        <w:t>字左右来描述，新手教师L</w:t>
      </w:r>
      <w:r w:rsidR="00D768C4" w:rsidRPr="006508ED">
        <w:rPr>
          <w:rFonts w:asciiTheme="minorEastAsia" w:hAnsiTheme="minorEastAsia" w:hint="eastAsia"/>
          <w:sz w:val="24"/>
          <w:szCs w:val="24"/>
        </w:rPr>
        <w:t>是按照时间顺序依次教学，</w:t>
      </w:r>
      <w:r w:rsidR="005C7B11">
        <w:rPr>
          <w:rFonts w:asciiTheme="minorEastAsia" w:hAnsiTheme="minorEastAsia" w:hint="eastAsia"/>
          <w:sz w:val="24"/>
          <w:szCs w:val="24"/>
        </w:rPr>
        <w:t>做了较充分的知识背景准备，</w:t>
      </w:r>
      <w:r>
        <w:rPr>
          <w:rFonts w:asciiTheme="minorEastAsia" w:hAnsiTheme="minorEastAsia" w:hint="eastAsia"/>
          <w:sz w:val="24"/>
          <w:szCs w:val="24"/>
        </w:rPr>
        <w:t>课上采用由教师主</w:t>
      </w:r>
      <w:r w:rsidR="00BF680C">
        <w:rPr>
          <w:rFonts w:asciiTheme="minorEastAsia" w:hAnsiTheme="minorEastAsia" w:hint="eastAsia"/>
          <w:sz w:val="24"/>
          <w:szCs w:val="24"/>
        </w:rPr>
        <w:t>导</w:t>
      </w:r>
      <w:r>
        <w:rPr>
          <w:rFonts w:asciiTheme="minorEastAsia" w:hAnsiTheme="minorEastAsia" w:hint="eastAsia"/>
          <w:sz w:val="24"/>
          <w:szCs w:val="24"/>
        </w:rPr>
        <w:t>，</w:t>
      </w:r>
      <w:r w:rsidR="00D768C4" w:rsidRPr="006508ED">
        <w:rPr>
          <w:rFonts w:asciiTheme="minorEastAsia" w:hAnsiTheme="minorEastAsia" w:hint="eastAsia"/>
          <w:sz w:val="24"/>
          <w:szCs w:val="24"/>
        </w:rPr>
        <w:t>逐条学习模型的</w:t>
      </w:r>
      <w:r w:rsidR="00923E2A" w:rsidRPr="006508ED">
        <w:rPr>
          <w:rFonts w:asciiTheme="minorEastAsia" w:hAnsiTheme="minorEastAsia" w:hint="eastAsia"/>
          <w:sz w:val="24"/>
          <w:szCs w:val="24"/>
        </w:rPr>
        <w:t>具体内容。专家教师</w:t>
      </w:r>
      <w:r w:rsidR="00B5246F" w:rsidRPr="006508ED">
        <w:rPr>
          <w:rFonts w:asciiTheme="minorEastAsia" w:hAnsiTheme="minorEastAsia" w:hint="eastAsia"/>
          <w:sz w:val="24"/>
          <w:szCs w:val="24"/>
        </w:rPr>
        <w:t>H则</w:t>
      </w:r>
      <w:r w:rsidR="00CE1EBB" w:rsidRPr="006508ED">
        <w:rPr>
          <w:rFonts w:asciiTheme="minorEastAsia" w:hAnsiTheme="minorEastAsia" w:hint="eastAsia"/>
          <w:sz w:val="24"/>
          <w:szCs w:val="24"/>
        </w:rPr>
        <w:t>先要求</w:t>
      </w:r>
      <w:r>
        <w:rPr>
          <w:rFonts w:asciiTheme="minorEastAsia" w:hAnsiTheme="minorEastAsia" w:hint="eastAsia"/>
          <w:sz w:val="24"/>
          <w:szCs w:val="24"/>
        </w:rPr>
        <w:t>学生自学教材，引导学生重点分析了α粒子散射实验，</w:t>
      </w:r>
      <w:r w:rsidR="00C14C26" w:rsidRPr="006508ED">
        <w:rPr>
          <w:rFonts w:asciiTheme="minorEastAsia" w:hAnsiTheme="minorEastAsia" w:hint="eastAsia"/>
          <w:sz w:val="24"/>
          <w:szCs w:val="24"/>
        </w:rPr>
        <w:t>再让学生</w:t>
      </w:r>
      <w:r w:rsidR="00B5246F" w:rsidRPr="006508ED">
        <w:rPr>
          <w:rFonts w:asciiTheme="minorEastAsia" w:hAnsiTheme="minorEastAsia" w:hint="eastAsia"/>
          <w:sz w:val="24"/>
          <w:szCs w:val="24"/>
        </w:rPr>
        <w:t>结合猜想</w:t>
      </w:r>
      <w:r w:rsidR="00C14C26" w:rsidRPr="006508ED">
        <w:rPr>
          <w:rFonts w:asciiTheme="minorEastAsia" w:hAnsiTheme="minorEastAsia" w:hint="eastAsia"/>
          <w:sz w:val="24"/>
          <w:szCs w:val="24"/>
        </w:rPr>
        <w:t>画出三种模型的图示，</w:t>
      </w:r>
      <w:r w:rsidR="00B5246F" w:rsidRPr="006508ED">
        <w:rPr>
          <w:rFonts w:asciiTheme="minorEastAsia" w:hAnsiTheme="minorEastAsia" w:hint="eastAsia"/>
          <w:sz w:val="24"/>
          <w:szCs w:val="24"/>
        </w:rPr>
        <w:t>与相应科学家的模型</w:t>
      </w:r>
      <w:proofErr w:type="gramStart"/>
      <w:r w:rsidR="00B5246F" w:rsidRPr="006508ED">
        <w:rPr>
          <w:rFonts w:asciiTheme="minorEastAsia" w:hAnsiTheme="minorEastAsia" w:hint="eastAsia"/>
          <w:sz w:val="24"/>
          <w:szCs w:val="24"/>
        </w:rPr>
        <w:t>做对</w:t>
      </w:r>
      <w:proofErr w:type="gramEnd"/>
      <w:r w:rsidR="00B5246F" w:rsidRPr="006508ED">
        <w:rPr>
          <w:rFonts w:asciiTheme="minorEastAsia" w:hAnsiTheme="minorEastAsia" w:hint="eastAsia"/>
          <w:sz w:val="24"/>
          <w:szCs w:val="24"/>
        </w:rPr>
        <w:t>比，</w:t>
      </w:r>
      <w:r w:rsidR="00C14C26" w:rsidRPr="006508ED">
        <w:rPr>
          <w:rFonts w:asciiTheme="minorEastAsia" w:hAnsiTheme="minorEastAsia" w:hint="eastAsia"/>
          <w:sz w:val="24"/>
          <w:szCs w:val="24"/>
        </w:rPr>
        <w:t>从实心球到葡萄干面包，再到行星</w:t>
      </w:r>
      <w:r w:rsidR="00AF6AF2" w:rsidRPr="006508ED">
        <w:rPr>
          <w:rFonts w:asciiTheme="minorEastAsia" w:hAnsiTheme="minorEastAsia" w:hint="eastAsia"/>
          <w:sz w:val="24"/>
          <w:szCs w:val="24"/>
        </w:rPr>
        <w:t>图，</w:t>
      </w:r>
      <w:r>
        <w:rPr>
          <w:rFonts w:asciiTheme="minorEastAsia" w:hAnsiTheme="minorEastAsia" w:hint="eastAsia"/>
          <w:sz w:val="24"/>
          <w:szCs w:val="24"/>
        </w:rPr>
        <w:t>呈现</w:t>
      </w:r>
      <w:r w:rsidR="00AF6AF2" w:rsidRPr="006508ED">
        <w:rPr>
          <w:rFonts w:asciiTheme="minorEastAsia" w:hAnsiTheme="minorEastAsia" w:hint="eastAsia"/>
          <w:sz w:val="24"/>
          <w:szCs w:val="24"/>
        </w:rPr>
        <w:t>一个可视化的对比，让学生能够</w:t>
      </w:r>
      <w:r>
        <w:rPr>
          <w:rFonts w:asciiTheme="minorEastAsia" w:hAnsiTheme="minorEastAsia" w:hint="eastAsia"/>
          <w:sz w:val="24"/>
          <w:szCs w:val="24"/>
        </w:rPr>
        <w:t>比较分析，重点突出</w:t>
      </w:r>
      <w:r w:rsidR="00E26D00" w:rsidRPr="006508ED">
        <w:rPr>
          <w:rFonts w:asciiTheme="minorEastAsia" w:hAnsiTheme="minorEastAsia" w:hint="eastAsia"/>
          <w:sz w:val="24"/>
          <w:szCs w:val="24"/>
        </w:rPr>
        <w:t>。</w:t>
      </w:r>
    </w:p>
    <w:p w:rsidR="00DC206E" w:rsidRPr="006508ED" w:rsidRDefault="00904C53" w:rsidP="006508E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从甲烷结构的教学分析</w:t>
      </w:r>
      <w:r w:rsidR="00BF4319">
        <w:rPr>
          <w:rFonts w:asciiTheme="minorEastAsia" w:hAnsiTheme="minorEastAsia" w:hint="eastAsia"/>
          <w:sz w:val="24"/>
          <w:szCs w:val="24"/>
        </w:rPr>
        <w:t>，以下是两位老师关于模型的教学片段：</w:t>
      </w:r>
    </w:p>
    <w:tbl>
      <w:tblPr>
        <w:tblStyle w:val="a4"/>
        <w:tblW w:w="0" w:type="auto"/>
        <w:tblLook w:val="04A0" w:firstRow="1" w:lastRow="0" w:firstColumn="1" w:lastColumn="0" w:noHBand="0" w:noVBand="1"/>
      </w:tblPr>
      <w:tblGrid>
        <w:gridCol w:w="2130"/>
        <w:gridCol w:w="1522"/>
        <w:gridCol w:w="1985"/>
        <w:gridCol w:w="1417"/>
        <w:gridCol w:w="1468"/>
      </w:tblGrid>
      <w:tr w:rsidR="00BF4319" w:rsidTr="00B37164">
        <w:tc>
          <w:tcPr>
            <w:tcW w:w="3652" w:type="dxa"/>
            <w:gridSpan w:val="2"/>
          </w:tcPr>
          <w:p w:rsidR="00BF4319" w:rsidRDefault="00BF4319" w:rsidP="006508ED">
            <w:pPr>
              <w:spacing w:line="360" w:lineRule="auto"/>
              <w:rPr>
                <w:rFonts w:asciiTheme="minorEastAsia" w:hAnsiTheme="minorEastAsia"/>
                <w:sz w:val="24"/>
                <w:szCs w:val="24"/>
              </w:rPr>
            </w:pPr>
            <w:r>
              <w:rPr>
                <w:rFonts w:asciiTheme="minorEastAsia" w:hAnsiTheme="minorEastAsia" w:hint="eastAsia"/>
                <w:sz w:val="24"/>
                <w:szCs w:val="24"/>
              </w:rPr>
              <w:t>新手</w:t>
            </w:r>
            <w:proofErr w:type="gramStart"/>
            <w:r>
              <w:rPr>
                <w:rFonts w:asciiTheme="minorEastAsia" w:hAnsiTheme="minorEastAsia" w:hint="eastAsia"/>
                <w:sz w:val="24"/>
                <w:szCs w:val="24"/>
              </w:rPr>
              <w:t>型教师</w:t>
            </w:r>
            <w:proofErr w:type="gramEnd"/>
            <w:r w:rsidR="008251F2">
              <w:rPr>
                <w:rFonts w:asciiTheme="minorEastAsia" w:hAnsiTheme="minorEastAsia" w:hint="eastAsia"/>
                <w:sz w:val="24"/>
                <w:szCs w:val="24"/>
              </w:rPr>
              <w:t>S</w:t>
            </w:r>
          </w:p>
        </w:tc>
        <w:tc>
          <w:tcPr>
            <w:tcW w:w="4870" w:type="dxa"/>
            <w:gridSpan w:val="3"/>
          </w:tcPr>
          <w:p w:rsidR="00BF4319" w:rsidRDefault="008251F2" w:rsidP="006508ED">
            <w:pPr>
              <w:spacing w:line="360" w:lineRule="auto"/>
              <w:rPr>
                <w:rFonts w:asciiTheme="minorEastAsia" w:hAnsiTheme="minorEastAsia"/>
                <w:sz w:val="24"/>
                <w:szCs w:val="24"/>
              </w:rPr>
            </w:pPr>
            <w:r>
              <w:rPr>
                <w:rFonts w:asciiTheme="minorEastAsia" w:hAnsiTheme="minorEastAsia" w:hint="eastAsia"/>
                <w:sz w:val="24"/>
                <w:szCs w:val="24"/>
              </w:rPr>
              <w:t>专家型教师H</w:t>
            </w:r>
          </w:p>
        </w:tc>
      </w:tr>
      <w:tr w:rsidR="00B37164" w:rsidTr="00B37164">
        <w:tc>
          <w:tcPr>
            <w:tcW w:w="2130" w:type="dxa"/>
          </w:tcPr>
          <w:p w:rsidR="00B37164" w:rsidRDefault="00B37164" w:rsidP="006508ED">
            <w:pPr>
              <w:spacing w:line="360" w:lineRule="auto"/>
              <w:rPr>
                <w:rFonts w:asciiTheme="minorEastAsia" w:hAnsiTheme="minorEastAsia"/>
                <w:sz w:val="24"/>
                <w:szCs w:val="24"/>
              </w:rPr>
            </w:pPr>
            <w:r>
              <w:rPr>
                <w:rFonts w:asciiTheme="minorEastAsia" w:hAnsiTheme="minorEastAsia" w:hint="eastAsia"/>
                <w:sz w:val="24"/>
                <w:szCs w:val="24"/>
              </w:rPr>
              <w:t xml:space="preserve"> 一探</w:t>
            </w:r>
          </w:p>
        </w:tc>
        <w:tc>
          <w:tcPr>
            <w:tcW w:w="1522" w:type="dxa"/>
          </w:tcPr>
          <w:p w:rsidR="00B37164" w:rsidRDefault="00B37164" w:rsidP="006508ED">
            <w:pPr>
              <w:spacing w:line="360" w:lineRule="auto"/>
              <w:rPr>
                <w:rFonts w:asciiTheme="minorEastAsia" w:hAnsiTheme="minorEastAsia"/>
                <w:sz w:val="24"/>
                <w:szCs w:val="24"/>
              </w:rPr>
            </w:pPr>
            <w:r>
              <w:rPr>
                <w:rFonts w:asciiTheme="minorEastAsia" w:hAnsiTheme="minorEastAsia" w:hint="eastAsia"/>
                <w:sz w:val="24"/>
                <w:szCs w:val="24"/>
              </w:rPr>
              <w:t>二听</w:t>
            </w:r>
          </w:p>
        </w:tc>
        <w:tc>
          <w:tcPr>
            <w:tcW w:w="1985" w:type="dxa"/>
          </w:tcPr>
          <w:p w:rsidR="00B37164" w:rsidRDefault="00B37164" w:rsidP="006508ED">
            <w:pPr>
              <w:spacing w:line="360" w:lineRule="auto"/>
              <w:rPr>
                <w:rFonts w:asciiTheme="minorEastAsia" w:hAnsiTheme="minorEastAsia"/>
                <w:sz w:val="24"/>
                <w:szCs w:val="24"/>
              </w:rPr>
            </w:pPr>
            <w:r>
              <w:rPr>
                <w:rFonts w:asciiTheme="minorEastAsia" w:hAnsiTheme="minorEastAsia" w:hint="eastAsia"/>
                <w:sz w:val="24"/>
                <w:szCs w:val="24"/>
              </w:rPr>
              <w:t>一探</w:t>
            </w:r>
          </w:p>
        </w:tc>
        <w:tc>
          <w:tcPr>
            <w:tcW w:w="1417" w:type="dxa"/>
          </w:tcPr>
          <w:p w:rsidR="00B37164" w:rsidRDefault="00B37164" w:rsidP="006508ED">
            <w:pPr>
              <w:spacing w:line="360" w:lineRule="auto"/>
              <w:rPr>
                <w:rFonts w:asciiTheme="minorEastAsia" w:hAnsiTheme="minorEastAsia"/>
                <w:sz w:val="24"/>
                <w:szCs w:val="24"/>
              </w:rPr>
            </w:pPr>
            <w:r>
              <w:rPr>
                <w:rFonts w:asciiTheme="minorEastAsia" w:hAnsiTheme="minorEastAsia" w:hint="eastAsia"/>
                <w:sz w:val="24"/>
                <w:szCs w:val="24"/>
              </w:rPr>
              <w:t>二探</w:t>
            </w:r>
          </w:p>
        </w:tc>
        <w:tc>
          <w:tcPr>
            <w:tcW w:w="1468" w:type="dxa"/>
          </w:tcPr>
          <w:p w:rsidR="00B37164" w:rsidRDefault="00B37164" w:rsidP="006508ED">
            <w:pPr>
              <w:spacing w:line="360" w:lineRule="auto"/>
              <w:rPr>
                <w:rFonts w:asciiTheme="minorEastAsia" w:hAnsiTheme="minorEastAsia"/>
                <w:sz w:val="24"/>
                <w:szCs w:val="24"/>
              </w:rPr>
            </w:pPr>
            <w:r>
              <w:rPr>
                <w:rFonts w:asciiTheme="minorEastAsia" w:hAnsiTheme="minorEastAsia" w:hint="eastAsia"/>
                <w:sz w:val="24"/>
                <w:szCs w:val="24"/>
              </w:rPr>
              <w:t>三探</w:t>
            </w:r>
          </w:p>
        </w:tc>
      </w:tr>
      <w:tr w:rsidR="00B37164" w:rsidTr="00B37164">
        <w:tc>
          <w:tcPr>
            <w:tcW w:w="2130" w:type="dxa"/>
          </w:tcPr>
          <w:p w:rsidR="00B37164" w:rsidRDefault="00B37164" w:rsidP="006508ED">
            <w:pPr>
              <w:spacing w:line="360" w:lineRule="auto"/>
              <w:rPr>
                <w:rFonts w:asciiTheme="minorEastAsia" w:hAnsiTheme="minorEastAsia"/>
                <w:sz w:val="24"/>
                <w:szCs w:val="24"/>
              </w:rPr>
            </w:pPr>
            <w:r>
              <w:rPr>
                <w:rFonts w:asciiTheme="minorEastAsia" w:hAnsiTheme="minorEastAsia" w:hint="eastAsia"/>
                <w:sz w:val="24"/>
                <w:szCs w:val="24"/>
              </w:rPr>
              <w:t>利用球棍模型搭建甲烷分子，几乎所有学生都搭出正四面体型。</w:t>
            </w:r>
          </w:p>
        </w:tc>
        <w:tc>
          <w:tcPr>
            <w:tcW w:w="1522" w:type="dxa"/>
          </w:tcPr>
          <w:p w:rsidR="00B37164" w:rsidRDefault="00B37164" w:rsidP="006508ED">
            <w:pPr>
              <w:spacing w:line="360" w:lineRule="auto"/>
              <w:rPr>
                <w:rFonts w:asciiTheme="minorEastAsia" w:hAnsiTheme="minorEastAsia"/>
                <w:sz w:val="24"/>
                <w:szCs w:val="24"/>
              </w:rPr>
            </w:pPr>
            <w:r>
              <w:rPr>
                <w:rFonts w:asciiTheme="minorEastAsia" w:hAnsiTheme="minorEastAsia" w:hint="eastAsia"/>
                <w:sz w:val="24"/>
                <w:szCs w:val="24"/>
              </w:rPr>
              <w:t>学生听教师讲解键长、二氯甲烷熔沸点等信</w:t>
            </w:r>
            <w:r>
              <w:rPr>
                <w:rFonts w:asciiTheme="minorEastAsia" w:hAnsiTheme="minorEastAsia" w:hint="eastAsia"/>
                <w:sz w:val="24"/>
                <w:szCs w:val="24"/>
              </w:rPr>
              <w:lastRenderedPageBreak/>
              <w:t>息。</w:t>
            </w:r>
          </w:p>
        </w:tc>
        <w:tc>
          <w:tcPr>
            <w:tcW w:w="1985" w:type="dxa"/>
          </w:tcPr>
          <w:p w:rsidR="00B37164" w:rsidRDefault="00B37164" w:rsidP="0072178A">
            <w:pPr>
              <w:spacing w:line="360" w:lineRule="auto"/>
              <w:rPr>
                <w:rFonts w:asciiTheme="minorEastAsia" w:hAnsiTheme="minorEastAsia"/>
                <w:sz w:val="24"/>
                <w:szCs w:val="24"/>
              </w:rPr>
            </w:pPr>
            <w:r>
              <w:rPr>
                <w:rFonts w:asciiTheme="minorEastAsia" w:hAnsiTheme="minorEastAsia" w:hint="eastAsia"/>
                <w:sz w:val="24"/>
                <w:szCs w:val="24"/>
              </w:rPr>
              <w:lastRenderedPageBreak/>
              <w:t>利用泡沫球和木棍搭建模型，学生搭出了平面型，四面体型，</w:t>
            </w:r>
            <w:r>
              <w:rPr>
                <w:rFonts w:asciiTheme="minorEastAsia" w:hAnsiTheme="minorEastAsia" w:hint="eastAsia"/>
                <w:sz w:val="24"/>
                <w:szCs w:val="24"/>
              </w:rPr>
              <w:lastRenderedPageBreak/>
              <w:t>正四面体型等。</w:t>
            </w:r>
          </w:p>
        </w:tc>
        <w:tc>
          <w:tcPr>
            <w:tcW w:w="1417" w:type="dxa"/>
          </w:tcPr>
          <w:p w:rsidR="00B37164" w:rsidRDefault="00B37164" w:rsidP="0072178A">
            <w:pPr>
              <w:spacing w:line="360" w:lineRule="auto"/>
              <w:rPr>
                <w:rFonts w:asciiTheme="minorEastAsia" w:hAnsiTheme="minorEastAsia"/>
                <w:sz w:val="24"/>
                <w:szCs w:val="24"/>
              </w:rPr>
            </w:pPr>
            <w:r>
              <w:rPr>
                <w:rFonts w:asciiTheme="minorEastAsia" w:hAnsiTheme="minorEastAsia" w:hint="eastAsia"/>
                <w:sz w:val="24"/>
                <w:szCs w:val="24"/>
              </w:rPr>
              <w:lastRenderedPageBreak/>
              <w:t>教师给出键长等信息，学生根据信息进行模型</w:t>
            </w:r>
            <w:r>
              <w:rPr>
                <w:rFonts w:asciiTheme="minorEastAsia" w:hAnsiTheme="minorEastAsia" w:hint="eastAsia"/>
                <w:sz w:val="24"/>
                <w:szCs w:val="24"/>
              </w:rPr>
              <w:lastRenderedPageBreak/>
              <w:t>修正。</w:t>
            </w:r>
          </w:p>
        </w:tc>
        <w:tc>
          <w:tcPr>
            <w:tcW w:w="1468" w:type="dxa"/>
          </w:tcPr>
          <w:p w:rsidR="00B37164" w:rsidRDefault="00B37164" w:rsidP="0072178A">
            <w:pPr>
              <w:spacing w:line="360" w:lineRule="auto"/>
              <w:rPr>
                <w:rFonts w:asciiTheme="minorEastAsia" w:hAnsiTheme="minorEastAsia"/>
                <w:sz w:val="24"/>
                <w:szCs w:val="24"/>
              </w:rPr>
            </w:pPr>
            <w:r>
              <w:rPr>
                <w:rFonts w:asciiTheme="minorEastAsia" w:hAnsiTheme="minorEastAsia" w:hint="eastAsia"/>
                <w:sz w:val="24"/>
                <w:szCs w:val="24"/>
              </w:rPr>
              <w:lastRenderedPageBreak/>
              <w:t>学生解释为何可以通过二氯甲烷的固定熔沸点</w:t>
            </w:r>
            <w:r>
              <w:rPr>
                <w:rFonts w:asciiTheme="minorEastAsia" w:hAnsiTheme="minorEastAsia" w:hint="eastAsia"/>
                <w:sz w:val="24"/>
                <w:szCs w:val="24"/>
              </w:rPr>
              <w:lastRenderedPageBreak/>
              <w:t>可推测甲烷结构。</w:t>
            </w:r>
          </w:p>
        </w:tc>
      </w:tr>
    </w:tbl>
    <w:p w:rsidR="00DC206E" w:rsidRDefault="00B37164" w:rsidP="006508E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lastRenderedPageBreak/>
        <w:t>S老师利用</w:t>
      </w:r>
      <w:r w:rsidR="008251F2">
        <w:rPr>
          <w:rFonts w:asciiTheme="minorEastAsia" w:hAnsiTheme="minorEastAsia" w:hint="eastAsia"/>
          <w:sz w:val="24"/>
          <w:szCs w:val="24"/>
        </w:rPr>
        <w:t>球棍模型装置</w:t>
      </w:r>
      <w:r>
        <w:rPr>
          <w:rFonts w:asciiTheme="minorEastAsia" w:hAnsiTheme="minorEastAsia" w:hint="eastAsia"/>
          <w:sz w:val="24"/>
          <w:szCs w:val="24"/>
        </w:rPr>
        <w:t>，由于代表碳原子的球本身四个孔的位置已定好，</w:t>
      </w:r>
      <w:r w:rsidR="008251F2">
        <w:rPr>
          <w:rFonts w:asciiTheme="minorEastAsia" w:hAnsiTheme="minorEastAsia" w:hint="eastAsia"/>
          <w:sz w:val="24"/>
          <w:szCs w:val="24"/>
        </w:rPr>
        <w:t>其实是默认了正四面体结构，学生</w:t>
      </w:r>
      <w:r w:rsidR="00FE08ED">
        <w:rPr>
          <w:rFonts w:asciiTheme="minorEastAsia" w:hAnsiTheme="minorEastAsia" w:hint="eastAsia"/>
          <w:sz w:val="24"/>
          <w:szCs w:val="24"/>
        </w:rPr>
        <w:t>没有试错的可能，</w:t>
      </w:r>
      <w:r w:rsidR="008251F2">
        <w:rPr>
          <w:rFonts w:asciiTheme="minorEastAsia" w:hAnsiTheme="minorEastAsia" w:hint="eastAsia"/>
          <w:sz w:val="24"/>
          <w:szCs w:val="24"/>
        </w:rPr>
        <w:t>没办法真正探究。H老</w:t>
      </w:r>
      <w:r>
        <w:rPr>
          <w:rFonts w:asciiTheme="minorEastAsia" w:hAnsiTheme="minorEastAsia" w:hint="eastAsia"/>
          <w:sz w:val="24"/>
          <w:szCs w:val="24"/>
        </w:rPr>
        <w:t>师的模型选择，学生可以充分发挥想象去搭建甲烷分子，试</w:t>
      </w:r>
      <w:proofErr w:type="gramStart"/>
      <w:r>
        <w:rPr>
          <w:rFonts w:asciiTheme="minorEastAsia" w:hAnsiTheme="minorEastAsia" w:hint="eastAsia"/>
          <w:sz w:val="24"/>
          <w:szCs w:val="24"/>
        </w:rPr>
        <w:t>错空间</w:t>
      </w:r>
      <w:proofErr w:type="gramEnd"/>
      <w:r>
        <w:rPr>
          <w:rFonts w:asciiTheme="minorEastAsia" w:hAnsiTheme="minorEastAsia" w:hint="eastAsia"/>
          <w:sz w:val="24"/>
          <w:szCs w:val="24"/>
        </w:rPr>
        <w:t>很大，学生通过一、二、三次探究甲烷结构，基于模型的证据推理素养</w:t>
      </w:r>
      <w:r w:rsidR="00FE08ED">
        <w:rPr>
          <w:rFonts w:asciiTheme="minorEastAsia" w:hAnsiTheme="minorEastAsia" w:hint="eastAsia"/>
          <w:sz w:val="24"/>
          <w:szCs w:val="24"/>
        </w:rPr>
        <w:t>就能</w:t>
      </w:r>
      <w:r>
        <w:rPr>
          <w:rFonts w:asciiTheme="minorEastAsia" w:hAnsiTheme="minorEastAsia" w:hint="eastAsia"/>
          <w:sz w:val="24"/>
          <w:szCs w:val="24"/>
        </w:rPr>
        <w:t>萌发新芽。</w:t>
      </w:r>
    </w:p>
    <w:p w:rsidR="00FE08ED" w:rsidRDefault="00FE08ED" w:rsidP="006508E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可以发现，新手</w:t>
      </w:r>
      <w:proofErr w:type="gramStart"/>
      <w:r>
        <w:rPr>
          <w:rFonts w:asciiTheme="minorEastAsia" w:hAnsiTheme="minorEastAsia" w:hint="eastAsia"/>
          <w:sz w:val="24"/>
          <w:szCs w:val="24"/>
        </w:rPr>
        <w:t>型教师</w:t>
      </w:r>
      <w:proofErr w:type="gramEnd"/>
      <w:r>
        <w:rPr>
          <w:rFonts w:asciiTheme="minorEastAsia" w:hAnsiTheme="minorEastAsia" w:hint="eastAsia"/>
          <w:sz w:val="24"/>
          <w:szCs w:val="24"/>
        </w:rPr>
        <w:t>在教学策略的运用上没有专家型教师灵活，</w:t>
      </w:r>
      <w:r w:rsidR="00995A77">
        <w:rPr>
          <w:rFonts w:asciiTheme="minorEastAsia" w:hAnsiTheme="minorEastAsia" w:hint="eastAsia"/>
          <w:sz w:val="24"/>
          <w:szCs w:val="24"/>
        </w:rPr>
        <w:t>虽然运用小组讨论等形式，但是怕出现“节外生枝”的问题，</w:t>
      </w:r>
      <w:r>
        <w:rPr>
          <w:rFonts w:asciiTheme="minorEastAsia" w:hAnsiTheme="minorEastAsia" w:hint="eastAsia"/>
          <w:sz w:val="24"/>
          <w:szCs w:val="24"/>
        </w:rPr>
        <w:t>对学生和课堂控制较多，学生因此被动接受知识，不利于学生</w:t>
      </w:r>
      <w:r w:rsidR="00E62DF0">
        <w:rPr>
          <w:rFonts w:asciiTheme="minorEastAsia" w:hAnsiTheme="minorEastAsia" w:hint="eastAsia"/>
          <w:sz w:val="24"/>
          <w:szCs w:val="24"/>
        </w:rPr>
        <w:t>发散性思维，不利于学生</w:t>
      </w:r>
      <w:r>
        <w:rPr>
          <w:rFonts w:asciiTheme="minorEastAsia" w:hAnsiTheme="minorEastAsia" w:hint="eastAsia"/>
          <w:sz w:val="24"/>
          <w:szCs w:val="24"/>
        </w:rPr>
        <w:t>自主构建知识网络。专家型教师可以自由熟练切换教师主导或者学生自主学习的综合型教学策略，知识呈现方式更加自然，有利于学生自主构建知识网络。</w:t>
      </w:r>
    </w:p>
    <w:p w:rsidR="00D924DC" w:rsidRDefault="007B3B83" w:rsidP="007B3B83">
      <w:pPr>
        <w:spacing w:line="360" w:lineRule="auto"/>
        <w:ind w:firstLine="420"/>
        <w:rPr>
          <w:rFonts w:asciiTheme="minorEastAsia" w:hAnsiTheme="minorEastAsia"/>
          <w:sz w:val="24"/>
          <w:szCs w:val="24"/>
        </w:rPr>
      </w:pPr>
      <w:r>
        <w:rPr>
          <w:rFonts w:asciiTheme="minorEastAsia" w:hAnsiTheme="minorEastAsia" w:hint="eastAsia"/>
          <w:sz w:val="24"/>
          <w:szCs w:val="24"/>
        </w:rPr>
        <w:t>2.3 访谈</w:t>
      </w:r>
    </w:p>
    <w:p w:rsidR="007B3B83" w:rsidRPr="00320C69" w:rsidRDefault="007B3B83" w:rsidP="007B3B83">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2.3.1 新手</w:t>
      </w:r>
      <w:proofErr w:type="gramStart"/>
      <w:r>
        <w:rPr>
          <w:rFonts w:asciiTheme="minorEastAsia" w:hAnsiTheme="minorEastAsia" w:hint="eastAsia"/>
          <w:sz w:val="24"/>
          <w:szCs w:val="24"/>
        </w:rPr>
        <w:t>型教师</w:t>
      </w:r>
      <w:proofErr w:type="gramEnd"/>
      <w:r>
        <w:rPr>
          <w:rFonts w:asciiTheme="minorEastAsia" w:hAnsiTheme="minorEastAsia" w:hint="eastAsia"/>
          <w:sz w:val="24"/>
          <w:szCs w:val="24"/>
        </w:rPr>
        <w:t>访谈</w:t>
      </w:r>
    </w:p>
    <w:p w:rsidR="007B3B83" w:rsidRPr="00320C69" w:rsidRDefault="007B3B83" w:rsidP="007B3B83">
      <w:pPr>
        <w:spacing w:line="360" w:lineRule="auto"/>
        <w:ind w:firstLineChars="200" w:firstLine="480"/>
        <w:rPr>
          <w:rFonts w:asciiTheme="minorEastAsia" w:hAnsiTheme="minorEastAsia"/>
          <w:sz w:val="24"/>
          <w:szCs w:val="24"/>
        </w:rPr>
      </w:pPr>
      <w:r w:rsidRPr="00320C69">
        <w:rPr>
          <w:rFonts w:asciiTheme="minorEastAsia" w:hAnsiTheme="minorEastAsia" w:hint="eastAsia"/>
          <w:sz w:val="24"/>
          <w:szCs w:val="24"/>
        </w:rPr>
        <w:t>问题：你觉得最想向专家型教师请教的问题是什么？</w:t>
      </w:r>
    </w:p>
    <w:p w:rsidR="007B3B83" w:rsidRPr="00320C69" w:rsidRDefault="007B3B83" w:rsidP="007B3B83">
      <w:pPr>
        <w:spacing w:line="360" w:lineRule="auto"/>
        <w:ind w:firstLineChars="200" w:firstLine="480"/>
        <w:rPr>
          <w:rFonts w:asciiTheme="minorEastAsia" w:hAnsiTheme="minorEastAsia"/>
          <w:sz w:val="24"/>
          <w:szCs w:val="24"/>
        </w:rPr>
      </w:pPr>
      <w:r w:rsidRPr="00320C69">
        <w:rPr>
          <w:rFonts w:asciiTheme="minorEastAsia" w:hAnsiTheme="minorEastAsia" w:hint="eastAsia"/>
          <w:sz w:val="24"/>
          <w:szCs w:val="24"/>
        </w:rPr>
        <w:t>L老师：我想多听听专家型老师的课。</w:t>
      </w:r>
      <w:r>
        <w:rPr>
          <w:rFonts w:asciiTheme="minorEastAsia" w:hAnsiTheme="minorEastAsia" w:hint="eastAsia"/>
          <w:sz w:val="24"/>
          <w:szCs w:val="24"/>
        </w:rPr>
        <w:t>大学里</w:t>
      </w:r>
      <w:r w:rsidR="00E953C7">
        <w:rPr>
          <w:rFonts w:asciiTheme="minorEastAsia" w:hAnsiTheme="minorEastAsia" w:hint="eastAsia"/>
          <w:sz w:val="24"/>
          <w:szCs w:val="24"/>
        </w:rPr>
        <w:t>的理论似乎在课堂上很难转化成教学行为，我们与老教师的差距很大，</w:t>
      </w:r>
      <w:r>
        <w:rPr>
          <w:rFonts w:asciiTheme="minorEastAsia" w:hAnsiTheme="minorEastAsia" w:hint="eastAsia"/>
          <w:sz w:val="24"/>
          <w:szCs w:val="24"/>
        </w:rPr>
        <w:t>想通过听课</w:t>
      </w:r>
      <w:r w:rsidR="004F6815">
        <w:rPr>
          <w:rFonts w:asciiTheme="minorEastAsia" w:hAnsiTheme="minorEastAsia" w:hint="eastAsia"/>
          <w:sz w:val="24"/>
          <w:szCs w:val="24"/>
        </w:rPr>
        <w:t>多</w:t>
      </w:r>
      <w:r>
        <w:rPr>
          <w:rFonts w:asciiTheme="minorEastAsia" w:hAnsiTheme="minorEastAsia" w:hint="eastAsia"/>
          <w:sz w:val="24"/>
          <w:szCs w:val="24"/>
        </w:rPr>
        <w:t>学习</w:t>
      </w:r>
      <w:r w:rsidR="00E953C7">
        <w:rPr>
          <w:rFonts w:asciiTheme="minorEastAsia" w:hAnsiTheme="minorEastAsia" w:hint="eastAsia"/>
          <w:sz w:val="24"/>
          <w:szCs w:val="24"/>
        </w:rPr>
        <w:t>多改进自己的课堂教学</w:t>
      </w:r>
      <w:r>
        <w:rPr>
          <w:rFonts w:asciiTheme="minorEastAsia" w:hAnsiTheme="minorEastAsia" w:hint="eastAsia"/>
          <w:sz w:val="24"/>
          <w:szCs w:val="24"/>
        </w:rPr>
        <w:t>。</w:t>
      </w:r>
    </w:p>
    <w:p w:rsidR="007B3B83" w:rsidRPr="00320C69" w:rsidRDefault="007B3B83" w:rsidP="007B3B83">
      <w:pPr>
        <w:spacing w:line="360" w:lineRule="auto"/>
        <w:ind w:firstLineChars="200" w:firstLine="480"/>
        <w:rPr>
          <w:rFonts w:asciiTheme="minorEastAsia" w:hAnsiTheme="minorEastAsia"/>
          <w:sz w:val="24"/>
          <w:szCs w:val="24"/>
        </w:rPr>
      </w:pPr>
      <w:r w:rsidRPr="00320C69">
        <w:rPr>
          <w:rFonts w:asciiTheme="minorEastAsia" w:hAnsiTheme="minorEastAsia" w:hint="eastAsia"/>
          <w:sz w:val="24"/>
          <w:szCs w:val="24"/>
        </w:rPr>
        <w:t>S老师：想知道成为专家型老师需要什么样的素质，怎么才能从新手老师最后成长为专家型老师呢？</w:t>
      </w:r>
    </w:p>
    <w:p w:rsidR="007B3B83" w:rsidRPr="00320C69" w:rsidRDefault="007B3B83" w:rsidP="007B3B83">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2.3.2</w:t>
      </w:r>
      <w:r w:rsidRPr="00320C69">
        <w:rPr>
          <w:rFonts w:asciiTheme="minorEastAsia" w:hAnsiTheme="minorEastAsia" w:hint="eastAsia"/>
          <w:sz w:val="24"/>
          <w:szCs w:val="24"/>
        </w:rPr>
        <w:t>专家型教师</w:t>
      </w:r>
      <w:r>
        <w:rPr>
          <w:rFonts w:asciiTheme="minorEastAsia" w:hAnsiTheme="minorEastAsia" w:hint="eastAsia"/>
          <w:sz w:val="24"/>
          <w:szCs w:val="24"/>
        </w:rPr>
        <w:t>访谈</w:t>
      </w:r>
    </w:p>
    <w:p w:rsidR="007B3B83" w:rsidRPr="00320C69" w:rsidRDefault="004F6815" w:rsidP="007B3B83">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访谈问题</w:t>
      </w:r>
      <w:proofErr w:type="gramStart"/>
      <w:r>
        <w:rPr>
          <w:rFonts w:asciiTheme="minorEastAsia" w:hAnsiTheme="minorEastAsia" w:hint="eastAsia"/>
          <w:sz w:val="24"/>
          <w:szCs w:val="24"/>
        </w:rPr>
        <w:t>一</w:t>
      </w:r>
      <w:proofErr w:type="gramEnd"/>
      <w:r>
        <w:rPr>
          <w:rFonts w:asciiTheme="minorEastAsia" w:hAnsiTheme="minorEastAsia" w:hint="eastAsia"/>
          <w:sz w:val="24"/>
          <w:szCs w:val="24"/>
        </w:rPr>
        <w:t>：</w:t>
      </w:r>
      <w:r w:rsidR="007B3B83" w:rsidRPr="00320C69">
        <w:rPr>
          <w:rFonts w:asciiTheme="minorEastAsia" w:hAnsiTheme="minorEastAsia" w:hint="eastAsia"/>
          <w:sz w:val="24"/>
          <w:szCs w:val="24"/>
        </w:rPr>
        <w:t>在您的教师成长道路上，您认为成为专家型教师</w:t>
      </w:r>
      <w:proofErr w:type="gramStart"/>
      <w:r w:rsidR="007B3B83" w:rsidRPr="00320C69">
        <w:rPr>
          <w:rFonts w:asciiTheme="minorEastAsia" w:hAnsiTheme="minorEastAsia" w:hint="eastAsia"/>
          <w:sz w:val="24"/>
          <w:szCs w:val="24"/>
        </w:rPr>
        <w:t>最</w:t>
      </w:r>
      <w:proofErr w:type="gramEnd"/>
      <w:r w:rsidR="007B3B83" w:rsidRPr="00320C69">
        <w:rPr>
          <w:rFonts w:asciiTheme="minorEastAsia" w:hAnsiTheme="minorEastAsia" w:hint="eastAsia"/>
          <w:sz w:val="24"/>
          <w:szCs w:val="24"/>
        </w:rPr>
        <w:t>关键的要素是什么？</w:t>
      </w:r>
    </w:p>
    <w:p w:rsidR="007B3B83" w:rsidRPr="00320C69" w:rsidRDefault="007B3B83" w:rsidP="007B3B83">
      <w:pPr>
        <w:spacing w:line="360" w:lineRule="auto"/>
        <w:ind w:firstLineChars="200" w:firstLine="480"/>
        <w:rPr>
          <w:rFonts w:asciiTheme="minorEastAsia" w:hAnsiTheme="minorEastAsia"/>
          <w:sz w:val="24"/>
          <w:szCs w:val="24"/>
        </w:rPr>
      </w:pPr>
      <w:r w:rsidRPr="00320C69">
        <w:rPr>
          <w:rFonts w:asciiTheme="minorEastAsia" w:hAnsiTheme="minorEastAsia" w:hint="eastAsia"/>
          <w:sz w:val="24"/>
          <w:szCs w:val="24"/>
        </w:rPr>
        <w:t>W老师：我可能还不算专家。我觉得自己</w:t>
      </w:r>
      <w:proofErr w:type="gramStart"/>
      <w:r w:rsidRPr="00320C69">
        <w:rPr>
          <w:rFonts w:asciiTheme="minorEastAsia" w:hAnsiTheme="minorEastAsia" w:hint="eastAsia"/>
          <w:sz w:val="24"/>
          <w:szCs w:val="24"/>
        </w:rPr>
        <w:t>最</w:t>
      </w:r>
      <w:proofErr w:type="gramEnd"/>
      <w:r w:rsidRPr="00320C69">
        <w:rPr>
          <w:rFonts w:asciiTheme="minorEastAsia" w:hAnsiTheme="minorEastAsia" w:hint="eastAsia"/>
          <w:sz w:val="24"/>
          <w:szCs w:val="24"/>
        </w:rPr>
        <w:t>关键的是喜欢做老师，我喜欢教孩子学习化学知识。我们当时大学毕业是统一分配工作，我就分配到了教15岁的九年级学生，是化学启蒙阶段的孩子，我心里想的是这些孩子这一辈子只接受这一次化学启蒙，这对他们很重要。我会在课堂上设计尽量丰富多彩的实验，为了让小孩喜欢化学，小孩学了化学知道化学是研究什么的，化学会成为他的一个选择，而不是刚启蒙就觉得化学太难放弃了。所以我很努力让自己做到自己能做的最好。随着教龄的增长，我的经验在增长，所以我一直要求自己的这</w:t>
      </w:r>
      <w:proofErr w:type="gramStart"/>
      <w:r w:rsidRPr="00320C69">
        <w:rPr>
          <w:rFonts w:asciiTheme="minorEastAsia" w:hAnsiTheme="minorEastAsia" w:hint="eastAsia"/>
          <w:sz w:val="24"/>
          <w:szCs w:val="24"/>
        </w:rPr>
        <w:t>一堂课比</w:t>
      </w:r>
      <w:r w:rsidRPr="00320C69">
        <w:rPr>
          <w:rFonts w:asciiTheme="minorEastAsia" w:hAnsiTheme="minorEastAsia" w:hint="eastAsia"/>
          <w:sz w:val="24"/>
          <w:szCs w:val="24"/>
        </w:rPr>
        <w:lastRenderedPageBreak/>
        <w:t>上</w:t>
      </w:r>
      <w:proofErr w:type="gramEnd"/>
      <w:r w:rsidRPr="00320C69">
        <w:rPr>
          <w:rFonts w:asciiTheme="minorEastAsia" w:hAnsiTheme="minorEastAsia" w:hint="eastAsia"/>
          <w:sz w:val="24"/>
          <w:szCs w:val="24"/>
        </w:rPr>
        <w:t>一次更好。现在体力没有年轻时候好，但是我要求自己在上课时一定保持最佳精神状态，保持活力，这也非常重要。</w:t>
      </w:r>
    </w:p>
    <w:p w:rsidR="007B3B83" w:rsidRPr="00320C69" w:rsidRDefault="007B3B83" w:rsidP="007B3B83">
      <w:pPr>
        <w:spacing w:line="360" w:lineRule="auto"/>
        <w:ind w:firstLineChars="200" w:firstLine="480"/>
        <w:rPr>
          <w:rFonts w:asciiTheme="minorEastAsia" w:hAnsiTheme="minorEastAsia"/>
          <w:sz w:val="24"/>
          <w:szCs w:val="24"/>
        </w:rPr>
      </w:pPr>
      <w:r w:rsidRPr="00320C69">
        <w:rPr>
          <w:rFonts w:asciiTheme="minorEastAsia" w:hAnsiTheme="minorEastAsia" w:hint="eastAsia"/>
          <w:sz w:val="24"/>
          <w:szCs w:val="24"/>
        </w:rPr>
        <w:t>H老师：我觉得我首先是很喜欢化学这门学科，也很热爱学生，我会带着对化学学科的自信和</w:t>
      </w:r>
      <w:proofErr w:type="gramStart"/>
      <w:r w:rsidRPr="00320C69">
        <w:rPr>
          <w:rFonts w:asciiTheme="minorEastAsia" w:hAnsiTheme="minorEastAsia" w:hint="eastAsia"/>
          <w:sz w:val="24"/>
          <w:szCs w:val="24"/>
        </w:rPr>
        <w:t>自豪去</w:t>
      </w:r>
      <w:proofErr w:type="gramEnd"/>
      <w:r w:rsidRPr="00320C69">
        <w:rPr>
          <w:rFonts w:asciiTheme="minorEastAsia" w:hAnsiTheme="minorEastAsia" w:hint="eastAsia"/>
          <w:sz w:val="24"/>
          <w:szCs w:val="24"/>
        </w:rPr>
        <w:t>上课。我认为我的学科在社会中很重要 ，对学科要传递的东西要</w:t>
      </w:r>
      <w:proofErr w:type="gramStart"/>
      <w:r w:rsidRPr="00320C69">
        <w:rPr>
          <w:rFonts w:asciiTheme="minorEastAsia" w:hAnsiTheme="minorEastAsia" w:hint="eastAsia"/>
          <w:sz w:val="24"/>
          <w:szCs w:val="24"/>
        </w:rPr>
        <w:t>践行</w:t>
      </w:r>
      <w:proofErr w:type="gramEnd"/>
      <w:r w:rsidRPr="00320C69">
        <w:rPr>
          <w:rFonts w:asciiTheme="minorEastAsia" w:hAnsiTheme="minorEastAsia" w:hint="eastAsia"/>
          <w:sz w:val="24"/>
          <w:szCs w:val="24"/>
        </w:rPr>
        <w:t>，时刻准备着。像我们学习化学反应速率，分析内因和外因，我自己去分析一件事，也会分内因外因</w:t>
      </w:r>
      <w:r w:rsidR="00E62DF0">
        <w:rPr>
          <w:rFonts w:asciiTheme="minorEastAsia" w:hAnsiTheme="minorEastAsia" w:hint="eastAsia"/>
          <w:sz w:val="24"/>
          <w:szCs w:val="24"/>
        </w:rPr>
        <w:t>。</w:t>
      </w:r>
      <w:r w:rsidRPr="00320C69">
        <w:rPr>
          <w:rFonts w:asciiTheme="minorEastAsia" w:hAnsiTheme="minorEastAsia" w:hint="eastAsia"/>
          <w:sz w:val="24"/>
          <w:szCs w:val="24"/>
        </w:rPr>
        <w:t>化学最讲究“量”，我们看待事物不是绝对的，这对人的整个人生观、世界观都有影响。我也很热爱我们学科老师也有立德树人的职责。</w:t>
      </w:r>
    </w:p>
    <w:p w:rsidR="007B3B83" w:rsidRPr="00320C69" w:rsidRDefault="004F6815" w:rsidP="007B3B83">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访谈问题二：</w:t>
      </w:r>
      <w:r w:rsidR="007B3B83" w:rsidRPr="00320C69">
        <w:rPr>
          <w:rFonts w:asciiTheme="minorEastAsia" w:hAnsiTheme="minorEastAsia" w:hint="eastAsia"/>
          <w:sz w:val="24"/>
          <w:szCs w:val="24"/>
        </w:rPr>
        <w:t>您想让自己的课堂越来越有魅力，那每堂课后都做反思吗？一般从什么角度做反思？</w:t>
      </w:r>
    </w:p>
    <w:p w:rsidR="007B3B83" w:rsidRPr="00320C69" w:rsidRDefault="007B3B83" w:rsidP="007B3B83">
      <w:pPr>
        <w:spacing w:line="360" w:lineRule="auto"/>
        <w:ind w:firstLineChars="200" w:firstLine="480"/>
        <w:rPr>
          <w:rFonts w:asciiTheme="minorEastAsia" w:hAnsiTheme="minorEastAsia"/>
          <w:sz w:val="24"/>
          <w:szCs w:val="24"/>
        </w:rPr>
      </w:pPr>
      <w:r w:rsidRPr="00320C69">
        <w:rPr>
          <w:rFonts w:asciiTheme="minorEastAsia" w:hAnsiTheme="minorEastAsia" w:hint="eastAsia"/>
          <w:sz w:val="24"/>
          <w:szCs w:val="24"/>
        </w:rPr>
        <w:t>W老师：每次上完一节</w:t>
      </w:r>
      <w:proofErr w:type="gramStart"/>
      <w:r w:rsidRPr="00320C69">
        <w:rPr>
          <w:rFonts w:asciiTheme="minorEastAsia" w:hAnsiTheme="minorEastAsia" w:hint="eastAsia"/>
          <w:sz w:val="24"/>
          <w:szCs w:val="24"/>
        </w:rPr>
        <w:t>课首先</w:t>
      </w:r>
      <w:proofErr w:type="gramEnd"/>
      <w:r w:rsidRPr="00320C69">
        <w:rPr>
          <w:rFonts w:asciiTheme="minorEastAsia" w:hAnsiTheme="minorEastAsia" w:hint="eastAsia"/>
          <w:sz w:val="24"/>
          <w:szCs w:val="24"/>
        </w:rPr>
        <w:t>我会直觉上问自己满不满意，我也一直保持着课后问学生能不能听懂的习惯，特别会问没有在课外补过课的学生。其实我们的教材在我执教的这30+年时间也改了5次，从最初的学科化，到与世界接轨，不管教材怎么改革，我们都要进行教材的二次处理，我自己不满意或者学生听不懂都要改教学设计。</w:t>
      </w:r>
    </w:p>
    <w:p w:rsidR="007B3B83" w:rsidRPr="00320C69" w:rsidRDefault="007B3B83" w:rsidP="007B3B83">
      <w:pPr>
        <w:spacing w:line="360" w:lineRule="auto"/>
        <w:ind w:firstLineChars="200" w:firstLine="480"/>
        <w:rPr>
          <w:rFonts w:asciiTheme="minorEastAsia" w:hAnsiTheme="minorEastAsia"/>
          <w:sz w:val="24"/>
          <w:szCs w:val="24"/>
        </w:rPr>
      </w:pPr>
      <w:r w:rsidRPr="00320C69">
        <w:rPr>
          <w:rFonts w:asciiTheme="minorEastAsia" w:hAnsiTheme="minorEastAsia" w:hint="eastAsia"/>
          <w:sz w:val="24"/>
          <w:szCs w:val="24"/>
        </w:rPr>
        <w:t>H老师：首先根据学生的基础知识不同，会调整不同班级学生的教学。去年上过之后感觉哪里处理的不好，或者学生反馈比较难理解，我今年就一定会调整教学设计思路。另外，我在听其他优秀老师上课时听到新的方法也会琢磨自己尝试。教学反思的话，我一般看自己上好课的感觉，也会找学生问问我讲清楚了吗，还有就是从考试和作业中得到反馈。</w:t>
      </w:r>
    </w:p>
    <w:p w:rsidR="007B3B83" w:rsidRPr="00320C69" w:rsidRDefault="004F6815" w:rsidP="007B3B83">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访谈问题三：</w:t>
      </w:r>
      <w:r w:rsidR="007B3B83" w:rsidRPr="00320C69">
        <w:rPr>
          <w:rFonts w:asciiTheme="minorEastAsia" w:hAnsiTheme="minorEastAsia" w:hint="eastAsia"/>
          <w:sz w:val="24"/>
          <w:szCs w:val="24"/>
        </w:rPr>
        <w:t>您觉得新手教师怎么才能走向专家型教师？</w:t>
      </w:r>
    </w:p>
    <w:p w:rsidR="007B3B83" w:rsidRPr="00320C69" w:rsidRDefault="007B3B83" w:rsidP="007B3B83">
      <w:pPr>
        <w:spacing w:line="360" w:lineRule="auto"/>
        <w:ind w:firstLineChars="200" w:firstLine="480"/>
        <w:rPr>
          <w:rFonts w:asciiTheme="minorEastAsia" w:hAnsiTheme="minorEastAsia"/>
          <w:sz w:val="24"/>
          <w:szCs w:val="24"/>
        </w:rPr>
      </w:pPr>
      <w:r w:rsidRPr="00320C69">
        <w:rPr>
          <w:rFonts w:asciiTheme="minorEastAsia" w:hAnsiTheme="minorEastAsia" w:hint="eastAsia"/>
          <w:sz w:val="24"/>
          <w:szCs w:val="24"/>
        </w:rPr>
        <w:t>W老师：我其实一直觉得后生可畏，</w:t>
      </w:r>
      <w:r>
        <w:rPr>
          <w:rFonts w:asciiTheme="minorEastAsia" w:hAnsiTheme="minorEastAsia" w:hint="eastAsia"/>
          <w:sz w:val="24"/>
          <w:szCs w:val="24"/>
        </w:rPr>
        <w:t>新手教师也有自身的明显优势。</w:t>
      </w:r>
      <w:r w:rsidRPr="00320C69">
        <w:rPr>
          <w:rFonts w:asciiTheme="minorEastAsia" w:hAnsiTheme="minorEastAsia" w:hint="eastAsia"/>
          <w:sz w:val="24"/>
          <w:szCs w:val="24"/>
        </w:rPr>
        <w:t>我觉得孩子都是一张张白纸，纯洁无暇，所以我一直都是做好自己。我自己感觉什么时候突然有了质的变化，就是我自己有了小孩，看着我的小孩一天天长大，到了初三，我一下子就感觉我更懂这个年纪的小孩了。我的教学应该是在那个时候进入了成熟模式。</w:t>
      </w:r>
    </w:p>
    <w:p w:rsidR="007B3B83" w:rsidRPr="006508ED" w:rsidRDefault="007B3B83" w:rsidP="007B3B83">
      <w:pPr>
        <w:spacing w:line="360" w:lineRule="auto"/>
        <w:ind w:firstLineChars="200" w:firstLine="480"/>
        <w:rPr>
          <w:rFonts w:asciiTheme="minorEastAsia" w:hAnsiTheme="minorEastAsia"/>
          <w:sz w:val="24"/>
          <w:szCs w:val="24"/>
        </w:rPr>
      </w:pPr>
      <w:r w:rsidRPr="00320C69">
        <w:rPr>
          <w:rFonts w:asciiTheme="minorEastAsia" w:hAnsiTheme="minorEastAsia" w:hint="eastAsia"/>
          <w:sz w:val="24"/>
          <w:szCs w:val="24"/>
        </w:rPr>
        <w:t>H老师：静心、踏实很重要。这不是一天两天，一年两年的事。我个人可能机会比较好，有机会受到市里面一些培训，比如青年班，都是各区教研员直接授课，确实非常有收获，对我的教学理念有很大影响，也让我的教学理论基础有了</w:t>
      </w:r>
      <w:r w:rsidRPr="00320C69">
        <w:rPr>
          <w:rFonts w:asciiTheme="minorEastAsia" w:hAnsiTheme="minorEastAsia" w:hint="eastAsia"/>
          <w:sz w:val="24"/>
          <w:szCs w:val="24"/>
        </w:rPr>
        <w:lastRenderedPageBreak/>
        <w:t>大的提升。</w:t>
      </w:r>
    </w:p>
    <w:p w:rsidR="007B3B83" w:rsidRPr="007B3B83" w:rsidRDefault="007B3B83" w:rsidP="00A37C0A">
      <w:pPr>
        <w:spacing w:line="360" w:lineRule="auto"/>
        <w:rPr>
          <w:rFonts w:asciiTheme="minorEastAsia" w:hAnsiTheme="minorEastAsia"/>
          <w:sz w:val="24"/>
          <w:szCs w:val="24"/>
        </w:rPr>
      </w:pPr>
    </w:p>
    <w:p w:rsidR="00D924DC" w:rsidRDefault="00995A77" w:rsidP="006508ED">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3</w:t>
      </w:r>
      <w:r w:rsidR="00D924DC">
        <w:rPr>
          <w:rFonts w:asciiTheme="minorEastAsia" w:hAnsiTheme="minorEastAsia" w:hint="eastAsia"/>
          <w:sz w:val="24"/>
          <w:szCs w:val="24"/>
        </w:rPr>
        <w:t xml:space="preserve"> </w:t>
      </w:r>
      <w:r>
        <w:rPr>
          <w:rFonts w:asciiTheme="minorEastAsia" w:hAnsiTheme="minorEastAsia" w:hint="eastAsia"/>
          <w:sz w:val="24"/>
          <w:szCs w:val="24"/>
        </w:rPr>
        <w:t>研究启示</w:t>
      </w:r>
    </w:p>
    <w:p w:rsidR="00AA38D5" w:rsidRPr="00AA38D5" w:rsidRDefault="00AA38D5" w:rsidP="00AA38D5">
      <w:pPr>
        <w:spacing w:line="360" w:lineRule="auto"/>
        <w:ind w:firstLineChars="200" w:firstLine="480"/>
        <w:rPr>
          <w:rFonts w:asciiTheme="minorEastAsia" w:hAnsiTheme="minorEastAsia"/>
          <w:sz w:val="24"/>
          <w:szCs w:val="24"/>
        </w:rPr>
      </w:pPr>
      <w:r w:rsidRPr="00AA38D5">
        <w:rPr>
          <w:rFonts w:asciiTheme="minorEastAsia" w:hAnsiTheme="minorEastAsia" w:hint="eastAsia"/>
          <w:sz w:val="24"/>
          <w:szCs w:val="24"/>
        </w:rPr>
        <w:t>教学策略的运用是为了更好地进行科学课堂教学。在新手阶段如果能</w:t>
      </w:r>
      <w:r>
        <w:rPr>
          <w:rFonts w:asciiTheme="minorEastAsia" w:hAnsiTheme="minorEastAsia" w:hint="eastAsia"/>
          <w:sz w:val="24"/>
          <w:szCs w:val="24"/>
        </w:rPr>
        <w:t>主动</w:t>
      </w:r>
      <w:r w:rsidRPr="00AA38D5">
        <w:rPr>
          <w:rFonts w:asciiTheme="minorEastAsia" w:hAnsiTheme="minorEastAsia" w:hint="eastAsia"/>
          <w:sz w:val="24"/>
          <w:szCs w:val="24"/>
        </w:rPr>
        <w:t>认识和</w:t>
      </w:r>
      <w:r>
        <w:rPr>
          <w:rFonts w:asciiTheme="minorEastAsia" w:hAnsiTheme="minorEastAsia" w:hint="eastAsia"/>
          <w:sz w:val="24"/>
          <w:szCs w:val="24"/>
        </w:rPr>
        <w:t>反思</w:t>
      </w:r>
      <w:r w:rsidRPr="00AA38D5">
        <w:rPr>
          <w:rFonts w:asciiTheme="minorEastAsia" w:hAnsiTheme="minorEastAsia" w:hint="eastAsia"/>
          <w:sz w:val="24"/>
          <w:szCs w:val="24"/>
        </w:rPr>
        <w:t>教学中的问题，在实践中不断发展实施教学策略的能力，就能突破自我</w:t>
      </w:r>
      <w:r>
        <w:rPr>
          <w:rFonts w:asciiTheme="minorEastAsia" w:hAnsiTheme="minorEastAsia" w:hint="eastAsia"/>
          <w:sz w:val="24"/>
          <w:szCs w:val="24"/>
        </w:rPr>
        <w:t>不断进步</w:t>
      </w:r>
      <w:r w:rsidRPr="00AA38D5">
        <w:rPr>
          <w:rFonts w:asciiTheme="minorEastAsia" w:hAnsiTheme="minorEastAsia" w:hint="eastAsia"/>
          <w:sz w:val="24"/>
          <w:szCs w:val="24"/>
        </w:rPr>
        <w:t>，反之则可能停滞不前，影响教师的专业发展。</w:t>
      </w:r>
    </w:p>
    <w:p w:rsidR="00AA38D5" w:rsidRPr="00AA38D5" w:rsidRDefault="00AA38D5" w:rsidP="00AA38D5">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根据本研究的比较结论，得到</w:t>
      </w:r>
      <w:r w:rsidRPr="00AA38D5">
        <w:rPr>
          <w:rFonts w:asciiTheme="minorEastAsia" w:hAnsiTheme="minorEastAsia" w:hint="eastAsia"/>
          <w:sz w:val="24"/>
          <w:szCs w:val="24"/>
        </w:rPr>
        <w:t>以下三个方面的启示：</w:t>
      </w:r>
    </w:p>
    <w:p w:rsidR="00AA38D5" w:rsidRDefault="00AA38D5" w:rsidP="00AA38D5">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3</w:t>
      </w:r>
      <w:r w:rsidRPr="00AA38D5">
        <w:rPr>
          <w:rFonts w:asciiTheme="minorEastAsia" w:hAnsiTheme="minorEastAsia" w:hint="eastAsia"/>
          <w:sz w:val="24"/>
          <w:szCs w:val="24"/>
        </w:rPr>
        <w:t>.1</w:t>
      </w:r>
      <w:r w:rsidR="00E953C7" w:rsidRPr="00AA38D5">
        <w:rPr>
          <w:rFonts w:asciiTheme="minorEastAsia" w:hAnsiTheme="minorEastAsia" w:hint="eastAsia"/>
          <w:sz w:val="24"/>
          <w:szCs w:val="24"/>
        </w:rPr>
        <w:t>注重科学知识与学生认知的融合</w:t>
      </w:r>
    </w:p>
    <w:p w:rsidR="00E953C7" w:rsidRPr="004D0306" w:rsidRDefault="00E953C7" w:rsidP="00E42F83">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初入职的老师更多关注教什么，怎么教</w:t>
      </w:r>
      <w:r w:rsidR="00E42F83">
        <w:rPr>
          <w:rFonts w:asciiTheme="minorEastAsia" w:hAnsiTheme="minorEastAsia" w:hint="eastAsia"/>
          <w:sz w:val="24"/>
          <w:szCs w:val="24"/>
        </w:rPr>
        <w:t>，在</w:t>
      </w:r>
      <w:r w:rsidR="00E42F83" w:rsidRPr="00E42F83">
        <w:rPr>
          <w:rFonts w:asciiTheme="minorEastAsia" w:hAnsiTheme="minorEastAsia" w:hint="eastAsia"/>
          <w:sz w:val="24"/>
          <w:szCs w:val="24"/>
        </w:rPr>
        <w:t>课堂中，</w:t>
      </w:r>
      <w:r w:rsidR="00E42F83">
        <w:rPr>
          <w:rFonts w:asciiTheme="minorEastAsia" w:hAnsiTheme="minorEastAsia" w:hint="eastAsia"/>
          <w:sz w:val="24"/>
          <w:szCs w:val="24"/>
        </w:rPr>
        <w:t>他们</w:t>
      </w:r>
      <w:r w:rsidR="00E42F83" w:rsidRPr="00E42F83">
        <w:rPr>
          <w:rFonts w:asciiTheme="minorEastAsia" w:hAnsiTheme="minorEastAsia" w:hint="eastAsia"/>
          <w:sz w:val="24"/>
          <w:szCs w:val="24"/>
        </w:rPr>
        <w:t>不能将问题与学生的认知</w:t>
      </w:r>
      <w:r w:rsidR="00E42F83">
        <w:rPr>
          <w:rFonts w:asciiTheme="minorEastAsia" w:hAnsiTheme="minorEastAsia" w:hint="eastAsia"/>
          <w:sz w:val="24"/>
          <w:szCs w:val="24"/>
        </w:rPr>
        <w:t>有效结合，只是机械地抛出问题；</w:t>
      </w:r>
      <w:r w:rsidR="004D0306">
        <w:rPr>
          <w:rFonts w:asciiTheme="minorEastAsia" w:hAnsiTheme="minorEastAsia" w:hint="eastAsia"/>
          <w:sz w:val="24"/>
          <w:szCs w:val="24"/>
        </w:rPr>
        <w:t>在</w:t>
      </w:r>
      <w:r>
        <w:rPr>
          <w:rFonts w:asciiTheme="minorEastAsia" w:hAnsiTheme="minorEastAsia" w:hint="eastAsia"/>
          <w:sz w:val="24"/>
          <w:szCs w:val="24"/>
        </w:rPr>
        <w:t>听评课</w:t>
      </w:r>
      <w:r w:rsidR="004D0306">
        <w:rPr>
          <w:rFonts w:asciiTheme="minorEastAsia" w:hAnsiTheme="minorEastAsia" w:hint="eastAsia"/>
          <w:sz w:val="24"/>
          <w:szCs w:val="24"/>
        </w:rPr>
        <w:t>活动中</w:t>
      </w:r>
      <w:r>
        <w:rPr>
          <w:rFonts w:asciiTheme="minorEastAsia" w:hAnsiTheme="minorEastAsia" w:hint="eastAsia"/>
          <w:sz w:val="24"/>
          <w:szCs w:val="24"/>
        </w:rPr>
        <w:t>更关注知识怎么呈现，专家老师怎么处理知识点，很少思考为什么这么处理这个知识点。专家型教师更关注学生能不能听懂自己的教学内容，怎么呈现知识才能与学生的认知情况更为匹配</w:t>
      </w:r>
      <w:r w:rsidR="00E42F83">
        <w:rPr>
          <w:rFonts w:asciiTheme="minorEastAsia" w:hAnsiTheme="minorEastAsia" w:hint="eastAsia"/>
          <w:sz w:val="24"/>
          <w:szCs w:val="24"/>
        </w:rPr>
        <w:t>，他们往往灵活运用联系生活，类比等各种方法让学生离知识更近</w:t>
      </w:r>
      <w:r>
        <w:rPr>
          <w:rFonts w:asciiTheme="minorEastAsia" w:hAnsiTheme="minorEastAsia" w:hint="eastAsia"/>
          <w:sz w:val="24"/>
          <w:szCs w:val="24"/>
        </w:rPr>
        <w:t>。知识结构的良好呈现是上好课的基础，新手教师确实需要夯实自己的知识结构，但同时不能忘记教学的主体一定是学生</w:t>
      </w:r>
      <w:r w:rsidR="004D0306">
        <w:rPr>
          <w:rFonts w:asciiTheme="minorEastAsia" w:hAnsiTheme="minorEastAsia" w:hint="eastAsia"/>
          <w:sz w:val="24"/>
          <w:szCs w:val="24"/>
        </w:rPr>
        <w:t>，要更多关注学生需要怎么样的知识结构，有效引导知识结构的发生过程</w:t>
      </w:r>
      <w:r w:rsidR="00E42F83">
        <w:rPr>
          <w:rFonts w:asciiTheme="minorEastAsia" w:hAnsiTheme="minorEastAsia" w:hint="eastAsia"/>
          <w:sz w:val="24"/>
          <w:szCs w:val="24"/>
        </w:rPr>
        <w:t>。</w:t>
      </w:r>
    </w:p>
    <w:p w:rsidR="00E953C7" w:rsidRPr="00AA38D5" w:rsidRDefault="00E953C7" w:rsidP="00E953C7">
      <w:pPr>
        <w:spacing w:line="360" w:lineRule="auto"/>
        <w:ind w:firstLineChars="200" w:firstLine="480"/>
        <w:rPr>
          <w:rFonts w:asciiTheme="minorEastAsia" w:hAnsiTheme="minorEastAsia"/>
          <w:sz w:val="24"/>
          <w:szCs w:val="24"/>
        </w:rPr>
      </w:pPr>
      <w:r w:rsidRPr="006508ED">
        <w:rPr>
          <w:rFonts w:asciiTheme="minorEastAsia" w:hAnsiTheme="minorEastAsia" w:hint="eastAsia"/>
          <w:sz w:val="24"/>
          <w:szCs w:val="24"/>
        </w:rPr>
        <w:t>笔者所在中学是一个具有优良师徒带教传统的</w:t>
      </w:r>
      <w:r>
        <w:rPr>
          <w:rFonts w:asciiTheme="minorEastAsia" w:hAnsiTheme="minorEastAsia" w:hint="eastAsia"/>
          <w:sz w:val="24"/>
          <w:szCs w:val="24"/>
        </w:rPr>
        <w:t>七年完中</w:t>
      </w:r>
      <w:r w:rsidRPr="006508ED">
        <w:rPr>
          <w:rFonts w:asciiTheme="minorEastAsia" w:hAnsiTheme="minorEastAsia" w:hint="eastAsia"/>
          <w:sz w:val="24"/>
          <w:szCs w:val="24"/>
        </w:rPr>
        <w:t>，虽然每年都入职20位左右的新教师，但是教学成果仍然非常好，其中师徒带教的功劳受到一致认可。</w:t>
      </w:r>
      <w:r>
        <w:rPr>
          <w:rFonts w:asciiTheme="minorEastAsia" w:hAnsiTheme="minorEastAsia" w:hint="eastAsia"/>
          <w:sz w:val="24"/>
          <w:szCs w:val="24"/>
        </w:rPr>
        <w:t>为了帮助青年教师成长，通过集体备课，师傅指导徒弟备课，上课，设计试题，可以带领新手老师尽快站稳讲台。3-4年后，新手</w:t>
      </w:r>
      <w:proofErr w:type="gramStart"/>
      <w:r>
        <w:rPr>
          <w:rFonts w:asciiTheme="minorEastAsia" w:hAnsiTheme="minorEastAsia" w:hint="eastAsia"/>
          <w:sz w:val="24"/>
          <w:szCs w:val="24"/>
        </w:rPr>
        <w:t>型教师</w:t>
      </w:r>
      <w:proofErr w:type="gramEnd"/>
      <w:r>
        <w:rPr>
          <w:rFonts w:asciiTheme="minorEastAsia" w:hAnsiTheme="minorEastAsia" w:hint="eastAsia"/>
          <w:sz w:val="24"/>
          <w:szCs w:val="24"/>
        </w:rPr>
        <w:t>对学科知识有了更全面的把握，</w:t>
      </w:r>
      <w:r w:rsidR="004D0306">
        <w:rPr>
          <w:rFonts w:asciiTheme="minorEastAsia" w:hAnsiTheme="minorEastAsia" w:hint="eastAsia"/>
          <w:sz w:val="24"/>
          <w:szCs w:val="24"/>
        </w:rPr>
        <w:t>更加</w:t>
      </w:r>
      <w:r>
        <w:rPr>
          <w:rFonts w:asciiTheme="minorEastAsia" w:hAnsiTheme="minorEastAsia" w:hint="eastAsia"/>
          <w:sz w:val="24"/>
          <w:szCs w:val="24"/>
        </w:rPr>
        <w:t>关注学生为什么学不好，学生是怎么学的。</w:t>
      </w:r>
    </w:p>
    <w:p w:rsidR="00AA38D5" w:rsidRDefault="00AA38D5" w:rsidP="00AA38D5">
      <w:pPr>
        <w:spacing w:line="360" w:lineRule="auto"/>
        <w:ind w:firstLineChars="200" w:firstLine="480"/>
        <w:rPr>
          <w:rFonts w:asciiTheme="minorEastAsia" w:hAnsiTheme="minorEastAsia"/>
          <w:sz w:val="24"/>
          <w:szCs w:val="24"/>
        </w:rPr>
      </w:pPr>
    </w:p>
    <w:p w:rsidR="00E42F83" w:rsidRPr="00E42F83" w:rsidRDefault="00AA38D5" w:rsidP="00E42F83">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3</w:t>
      </w:r>
      <w:r w:rsidRPr="00AA38D5">
        <w:rPr>
          <w:rFonts w:asciiTheme="minorEastAsia" w:hAnsiTheme="minorEastAsia" w:hint="eastAsia"/>
          <w:sz w:val="24"/>
          <w:szCs w:val="24"/>
        </w:rPr>
        <w:t xml:space="preserve">.2 </w:t>
      </w:r>
      <w:r w:rsidR="00E42F83" w:rsidRPr="00E42F83">
        <w:rPr>
          <w:rFonts w:asciiTheme="minorEastAsia" w:hAnsiTheme="minorEastAsia" w:hint="eastAsia"/>
          <w:sz w:val="24"/>
          <w:szCs w:val="24"/>
        </w:rPr>
        <w:t>强化过程监控以</w:t>
      </w:r>
      <w:r w:rsidR="00E42F83">
        <w:rPr>
          <w:rFonts w:asciiTheme="minorEastAsia" w:hAnsiTheme="minorEastAsia" w:hint="eastAsia"/>
          <w:sz w:val="24"/>
          <w:szCs w:val="24"/>
        </w:rPr>
        <w:t>有效实施</w:t>
      </w:r>
      <w:r w:rsidR="00E42F83" w:rsidRPr="00E42F83">
        <w:rPr>
          <w:rFonts w:asciiTheme="minorEastAsia" w:hAnsiTheme="minorEastAsia" w:hint="eastAsia"/>
          <w:sz w:val="24"/>
          <w:szCs w:val="24"/>
        </w:rPr>
        <w:t>课堂教学</w:t>
      </w:r>
      <w:r w:rsidR="00E42F83">
        <w:rPr>
          <w:rFonts w:asciiTheme="minorEastAsia" w:hAnsiTheme="minorEastAsia" w:hint="eastAsia"/>
          <w:sz w:val="24"/>
          <w:szCs w:val="24"/>
        </w:rPr>
        <w:t>策略</w:t>
      </w:r>
    </w:p>
    <w:p w:rsidR="00E42F83" w:rsidRPr="00E42F83" w:rsidRDefault="00E42F83" w:rsidP="00E42F83">
      <w:pPr>
        <w:spacing w:line="360" w:lineRule="auto"/>
        <w:ind w:firstLineChars="200" w:firstLine="480"/>
        <w:rPr>
          <w:rFonts w:asciiTheme="minorEastAsia" w:hAnsiTheme="minorEastAsia"/>
          <w:sz w:val="24"/>
          <w:szCs w:val="24"/>
        </w:rPr>
      </w:pPr>
      <w:r w:rsidRPr="00E42F83">
        <w:rPr>
          <w:rFonts w:asciiTheme="minorEastAsia" w:hAnsiTheme="minorEastAsia" w:hint="eastAsia"/>
          <w:sz w:val="24"/>
          <w:szCs w:val="24"/>
        </w:rPr>
        <w:t>过程监控是主体在认知的全过程中，将自己正在进行的认知活动作为意识的对象，</w:t>
      </w:r>
      <w:r>
        <w:rPr>
          <w:rFonts w:asciiTheme="minorEastAsia" w:hAnsiTheme="minorEastAsia" w:hint="eastAsia"/>
          <w:sz w:val="24"/>
          <w:szCs w:val="24"/>
        </w:rPr>
        <w:t>不断地对其进行积极地、自觉地监察和控制的过程。教学策略的有效实施必须紧紧围绕教师对课堂过程的有效监控。本研究分</w:t>
      </w:r>
      <w:r w:rsidRPr="00E42F83">
        <w:rPr>
          <w:rFonts w:asciiTheme="minorEastAsia" w:hAnsiTheme="minorEastAsia" w:hint="eastAsia"/>
          <w:sz w:val="24"/>
          <w:szCs w:val="24"/>
        </w:rPr>
        <w:t>析</w:t>
      </w:r>
      <w:r>
        <w:rPr>
          <w:rFonts w:asciiTheme="minorEastAsia" w:hAnsiTheme="minorEastAsia" w:hint="eastAsia"/>
          <w:sz w:val="24"/>
          <w:szCs w:val="24"/>
        </w:rPr>
        <w:t>发现</w:t>
      </w:r>
      <w:r w:rsidRPr="00E42F83">
        <w:rPr>
          <w:rFonts w:asciiTheme="minorEastAsia" w:hAnsiTheme="minorEastAsia" w:hint="eastAsia"/>
          <w:sz w:val="24"/>
          <w:szCs w:val="24"/>
        </w:rPr>
        <w:t>，新手</w:t>
      </w:r>
      <w:proofErr w:type="gramStart"/>
      <w:r w:rsidRPr="00E42F83">
        <w:rPr>
          <w:rFonts w:asciiTheme="minorEastAsia" w:hAnsiTheme="minorEastAsia" w:hint="eastAsia"/>
          <w:sz w:val="24"/>
          <w:szCs w:val="24"/>
        </w:rPr>
        <w:t>型教师</w:t>
      </w:r>
      <w:proofErr w:type="gramEnd"/>
      <w:r w:rsidRPr="00E42F83">
        <w:rPr>
          <w:rFonts w:asciiTheme="minorEastAsia" w:hAnsiTheme="minorEastAsia" w:hint="eastAsia"/>
          <w:sz w:val="24"/>
          <w:szCs w:val="24"/>
        </w:rPr>
        <w:t>比较关注</w:t>
      </w:r>
      <w:r>
        <w:rPr>
          <w:rFonts w:asciiTheme="minorEastAsia" w:hAnsiTheme="minorEastAsia" w:hint="eastAsia"/>
          <w:sz w:val="24"/>
          <w:szCs w:val="24"/>
        </w:rPr>
        <w:t>自身和</w:t>
      </w:r>
      <w:r w:rsidRPr="00E42F83">
        <w:rPr>
          <w:rFonts w:asciiTheme="minorEastAsia" w:hAnsiTheme="minorEastAsia" w:hint="eastAsia"/>
          <w:sz w:val="24"/>
          <w:szCs w:val="24"/>
        </w:rPr>
        <w:t>课堂气氛，</w:t>
      </w:r>
      <w:r>
        <w:rPr>
          <w:rFonts w:asciiTheme="minorEastAsia" w:hAnsiTheme="minorEastAsia" w:hint="eastAsia"/>
          <w:sz w:val="24"/>
          <w:szCs w:val="24"/>
        </w:rPr>
        <w:t>很多案例主要为了</w:t>
      </w:r>
      <w:r w:rsidRPr="00E42F83">
        <w:rPr>
          <w:rFonts w:asciiTheme="minorEastAsia" w:hAnsiTheme="minorEastAsia" w:hint="eastAsia"/>
          <w:sz w:val="24"/>
          <w:szCs w:val="24"/>
        </w:rPr>
        <w:t>活跃课堂气氛，而相对忽略了课堂</w:t>
      </w:r>
      <w:r>
        <w:rPr>
          <w:rFonts w:asciiTheme="minorEastAsia" w:hAnsiTheme="minorEastAsia" w:hint="eastAsia"/>
          <w:sz w:val="24"/>
          <w:szCs w:val="24"/>
        </w:rPr>
        <w:t>中学生的状态。</w:t>
      </w:r>
      <w:r w:rsidR="008F3EF0" w:rsidRPr="00E42F83">
        <w:rPr>
          <w:rFonts w:asciiTheme="minorEastAsia" w:hAnsiTheme="minorEastAsia" w:hint="eastAsia"/>
          <w:sz w:val="24"/>
          <w:szCs w:val="24"/>
        </w:rPr>
        <w:t>专家型教师善于发现教学过程中的各种问题，其敏感程度远远超过新手教师和有一定教学经验的教师。</w:t>
      </w:r>
    </w:p>
    <w:p w:rsidR="00E42F83" w:rsidRPr="00827DEC" w:rsidRDefault="00E42F83" w:rsidP="00827DEC">
      <w:pPr>
        <w:spacing w:line="360" w:lineRule="auto"/>
        <w:ind w:firstLineChars="200" w:firstLine="480"/>
        <w:rPr>
          <w:rFonts w:asciiTheme="minorEastAsia" w:hAnsiTheme="minorEastAsia"/>
          <w:sz w:val="24"/>
          <w:szCs w:val="24"/>
        </w:rPr>
      </w:pPr>
      <w:r w:rsidRPr="00E42F83">
        <w:rPr>
          <w:rFonts w:asciiTheme="minorEastAsia" w:hAnsiTheme="minorEastAsia" w:hint="eastAsia"/>
          <w:sz w:val="24"/>
          <w:szCs w:val="24"/>
        </w:rPr>
        <w:lastRenderedPageBreak/>
        <w:t>教师对自己教学活动的监察、评价和反馈，反映了教师对教学活动中所出现问题的敏感性和批判性，是教师教学过程监控能力的基础。</w:t>
      </w:r>
      <w:r w:rsidR="008F3EF0">
        <w:rPr>
          <w:rFonts w:asciiTheme="minorEastAsia" w:hAnsiTheme="minorEastAsia" w:hint="eastAsia"/>
          <w:sz w:val="24"/>
          <w:szCs w:val="24"/>
        </w:rPr>
        <w:t>专家型教师能够及时地检查自己的教学过程，适时</w:t>
      </w:r>
      <w:r w:rsidRPr="00E42F83">
        <w:rPr>
          <w:rFonts w:asciiTheme="minorEastAsia" w:hAnsiTheme="minorEastAsia" w:hint="eastAsia"/>
          <w:sz w:val="24"/>
          <w:szCs w:val="24"/>
        </w:rPr>
        <w:t>调整教学策略以适</w:t>
      </w:r>
      <w:r>
        <w:rPr>
          <w:rFonts w:asciiTheme="minorEastAsia" w:hAnsiTheme="minorEastAsia" w:hint="eastAsia"/>
          <w:sz w:val="24"/>
          <w:szCs w:val="24"/>
        </w:rPr>
        <w:t>应</w:t>
      </w:r>
      <w:r w:rsidRPr="00E42F83">
        <w:rPr>
          <w:rFonts w:asciiTheme="minorEastAsia" w:hAnsiTheme="minorEastAsia" w:hint="eastAsia"/>
          <w:sz w:val="24"/>
          <w:szCs w:val="24"/>
        </w:rPr>
        <w:t>教学行为</w:t>
      </w:r>
      <w:r w:rsidR="008F3EF0">
        <w:rPr>
          <w:rFonts w:asciiTheme="minorEastAsia" w:hAnsiTheme="minorEastAsia" w:hint="eastAsia"/>
          <w:sz w:val="24"/>
          <w:szCs w:val="24"/>
        </w:rPr>
        <w:t>，主要原因是</w:t>
      </w:r>
      <w:r w:rsidRPr="00E42F83">
        <w:rPr>
          <w:rFonts w:asciiTheme="minorEastAsia" w:hAnsiTheme="minorEastAsia" w:hint="eastAsia"/>
          <w:sz w:val="24"/>
          <w:szCs w:val="24"/>
        </w:rPr>
        <w:t>专家型教师对自己教学活动</w:t>
      </w:r>
      <w:r w:rsidR="008F3EF0">
        <w:rPr>
          <w:rFonts w:asciiTheme="minorEastAsia" w:hAnsiTheme="minorEastAsia" w:hint="eastAsia"/>
          <w:sz w:val="24"/>
          <w:szCs w:val="24"/>
        </w:rPr>
        <w:t>有</w:t>
      </w:r>
      <w:r w:rsidRPr="00E42F83">
        <w:rPr>
          <w:rFonts w:asciiTheme="minorEastAsia" w:hAnsiTheme="minorEastAsia" w:hint="eastAsia"/>
          <w:sz w:val="24"/>
          <w:szCs w:val="24"/>
        </w:rPr>
        <w:t>计划</w:t>
      </w:r>
      <w:r w:rsidR="008F3EF0">
        <w:rPr>
          <w:rFonts w:asciiTheme="minorEastAsia" w:hAnsiTheme="minorEastAsia" w:hint="eastAsia"/>
          <w:sz w:val="24"/>
          <w:szCs w:val="24"/>
        </w:rPr>
        <w:t>，备课时全面落实</w:t>
      </w:r>
      <w:r w:rsidRPr="00E42F83">
        <w:rPr>
          <w:rFonts w:asciiTheme="minorEastAsia" w:hAnsiTheme="minorEastAsia" w:hint="eastAsia"/>
          <w:sz w:val="24"/>
          <w:szCs w:val="24"/>
        </w:rPr>
        <w:t>对教材的准备、对学生的准备以及对教</w:t>
      </w:r>
      <w:r w:rsidR="008F3EF0">
        <w:rPr>
          <w:rFonts w:asciiTheme="minorEastAsia" w:hAnsiTheme="minorEastAsia" w:hint="eastAsia"/>
          <w:sz w:val="24"/>
          <w:szCs w:val="24"/>
        </w:rPr>
        <w:t>学过程中可能发生的问题的准备，课后充分反思并调查学生的学习情况以调整教学策略。新手教师则往往回避课堂中出现的教学契机，从而失去了过程监控的先机，使部分学生游离出课堂</w:t>
      </w:r>
      <w:r w:rsidRPr="00E42F83">
        <w:rPr>
          <w:rFonts w:asciiTheme="minorEastAsia" w:hAnsiTheme="minorEastAsia" w:hint="eastAsia"/>
          <w:sz w:val="24"/>
          <w:szCs w:val="24"/>
        </w:rPr>
        <w:t>。</w:t>
      </w:r>
    </w:p>
    <w:p w:rsidR="00D924DC" w:rsidRDefault="00AA1AD2" w:rsidP="00827DEC">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综上研究，结合</w:t>
      </w:r>
      <w:r w:rsidRPr="006508ED">
        <w:rPr>
          <w:rFonts w:asciiTheme="minorEastAsia" w:hAnsiTheme="minorEastAsia" w:hint="eastAsia"/>
          <w:sz w:val="24"/>
          <w:szCs w:val="24"/>
        </w:rPr>
        <w:t>专家教师</w:t>
      </w:r>
      <w:r>
        <w:rPr>
          <w:rFonts w:asciiTheme="minorEastAsia" w:hAnsiTheme="minorEastAsia" w:hint="eastAsia"/>
          <w:sz w:val="24"/>
          <w:szCs w:val="24"/>
        </w:rPr>
        <w:t>访谈记录，</w:t>
      </w:r>
      <w:r w:rsidR="00E62DF0">
        <w:rPr>
          <w:rFonts w:asciiTheme="minorEastAsia" w:hAnsiTheme="minorEastAsia" w:hint="eastAsia"/>
          <w:sz w:val="24"/>
          <w:szCs w:val="24"/>
        </w:rPr>
        <w:t>该研究发现</w:t>
      </w:r>
      <w:r>
        <w:rPr>
          <w:rFonts w:asciiTheme="minorEastAsia" w:hAnsiTheme="minorEastAsia" w:hint="eastAsia"/>
          <w:sz w:val="24"/>
          <w:szCs w:val="24"/>
        </w:rPr>
        <w:t>新手</w:t>
      </w:r>
      <w:proofErr w:type="gramStart"/>
      <w:r>
        <w:rPr>
          <w:rFonts w:asciiTheme="minorEastAsia" w:hAnsiTheme="minorEastAsia" w:hint="eastAsia"/>
          <w:sz w:val="24"/>
          <w:szCs w:val="24"/>
        </w:rPr>
        <w:t>型教师</w:t>
      </w:r>
      <w:proofErr w:type="gramEnd"/>
      <w:r>
        <w:rPr>
          <w:rFonts w:asciiTheme="minorEastAsia" w:hAnsiTheme="minorEastAsia" w:hint="eastAsia"/>
          <w:sz w:val="24"/>
          <w:szCs w:val="24"/>
        </w:rPr>
        <w:t>走向专家型教师有一些必经之路。首先，</w:t>
      </w:r>
      <w:r w:rsidR="007B3B83">
        <w:rPr>
          <w:rFonts w:asciiTheme="minorEastAsia" w:hAnsiTheme="minorEastAsia" w:hint="eastAsia"/>
          <w:sz w:val="24"/>
          <w:szCs w:val="24"/>
        </w:rPr>
        <w:t>静心、踏实工作。</w:t>
      </w:r>
      <w:r w:rsidR="007B3B83" w:rsidRPr="006508ED">
        <w:rPr>
          <w:rFonts w:asciiTheme="minorEastAsia" w:hAnsiTheme="minorEastAsia" w:hint="eastAsia"/>
          <w:sz w:val="24"/>
          <w:szCs w:val="24"/>
        </w:rPr>
        <w:t>认真备课，</w:t>
      </w:r>
      <w:r w:rsidR="007B3B83">
        <w:rPr>
          <w:rFonts w:asciiTheme="minorEastAsia" w:hAnsiTheme="minorEastAsia" w:hint="eastAsia"/>
          <w:sz w:val="24"/>
          <w:szCs w:val="24"/>
        </w:rPr>
        <w:t>备知识，备学生，</w:t>
      </w:r>
      <w:r w:rsidR="00E62DF0">
        <w:rPr>
          <w:rFonts w:asciiTheme="minorEastAsia" w:hAnsiTheme="minorEastAsia" w:hint="eastAsia"/>
          <w:sz w:val="24"/>
          <w:szCs w:val="24"/>
        </w:rPr>
        <w:t>先让自己</w:t>
      </w:r>
      <w:r w:rsidR="00E62DF0" w:rsidRPr="006508ED">
        <w:rPr>
          <w:rFonts w:asciiTheme="minorEastAsia" w:hAnsiTheme="minorEastAsia" w:hint="eastAsia"/>
          <w:sz w:val="24"/>
          <w:szCs w:val="24"/>
        </w:rPr>
        <w:t>站稳讲台，</w:t>
      </w:r>
      <w:r w:rsidR="007B3B83">
        <w:rPr>
          <w:rFonts w:asciiTheme="minorEastAsia" w:hAnsiTheme="minorEastAsia" w:hint="eastAsia"/>
          <w:sz w:val="24"/>
          <w:szCs w:val="24"/>
        </w:rPr>
        <w:t>一堂好课一定是根据学生的情况对教材进行二次开发，上完课认真做课后反思。其次，</w:t>
      </w:r>
      <w:r w:rsidR="007B3B83" w:rsidRPr="006508ED">
        <w:rPr>
          <w:rFonts w:asciiTheme="minorEastAsia" w:hAnsiTheme="minorEastAsia" w:hint="eastAsia"/>
          <w:sz w:val="24"/>
          <w:szCs w:val="24"/>
        </w:rPr>
        <w:t>多听课，多多参与教学研讨</w:t>
      </w:r>
      <w:r w:rsidR="007B3B83">
        <w:rPr>
          <w:rFonts w:asciiTheme="minorEastAsia" w:hAnsiTheme="minorEastAsia" w:hint="eastAsia"/>
          <w:sz w:val="24"/>
          <w:szCs w:val="24"/>
        </w:rPr>
        <w:t>，与专家型老师有差距也</w:t>
      </w:r>
      <w:r w:rsidR="007B3B83" w:rsidRPr="006508ED">
        <w:rPr>
          <w:rFonts w:asciiTheme="minorEastAsia" w:hAnsiTheme="minorEastAsia" w:hint="eastAsia"/>
          <w:sz w:val="24"/>
          <w:szCs w:val="24"/>
        </w:rPr>
        <w:t>不要怕，</w:t>
      </w:r>
      <w:proofErr w:type="gramStart"/>
      <w:r w:rsidR="007B3B83" w:rsidRPr="006508ED">
        <w:rPr>
          <w:rFonts w:asciiTheme="minorEastAsia" w:hAnsiTheme="minorEastAsia" w:hint="eastAsia"/>
          <w:sz w:val="24"/>
          <w:szCs w:val="24"/>
        </w:rPr>
        <w:t>一</w:t>
      </w:r>
      <w:proofErr w:type="gramEnd"/>
      <w:r w:rsidR="007B3B83" w:rsidRPr="006508ED">
        <w:rPr>
          <w:rFonts w:asciiTheme="minorEastAsia" w:hAnsiTheme="minorEastAsia" w:hint="eastAsia"/>
          <w:sz w:val="24"/>
          <w:szCs w:val="24"/>
        </w:rPr>
        <w:t>不要怕学生在课堂上提出“节外生枝”的问题，</w:t>
      </w:r>
      <w:r w:rsidR="007B3B83">
        <w:rPr>
          <w:rFonts w:asciiTheme="minorEastAsia" w:hAnsiTheme="minorEastAsia" w:hint="eastAsia"/>
          <w:sz w:val="24"/>
          <w:szCs w:val="24"/>
        </w:rPr>
        <w:t>注意课堂上的生成性资源的积累。二</w:t>
      </w:r>
      <w:proofErr w:type="gramStart"/>
      <w:r w:rsidR="007B3B83">
        <w:rPr>
          <w:rFonts w:asciiTheme="minorEastAsia" w:hAnsiTheme="minorEastAsia" w:hint="eastAsia"/>
          <w:sz w:val="24"/>
          <w:szCs w:val="24"/>
        </w:rPr>
        <w:t>不要怕向专家型</w:t>
      </w:r>
      <w:proofErr w:type="gramEnd"/>
      <w:r w:rsidR="007B3B83">
        <w:rPr>
          <w:rFonts w:asciiTheme="minorEastAsia" w:hAnsiTheme="minorEastAsia" w:hint="eastAsia"/>
          <w:sz w:val="24"/>
          <w:szCs w:val="24"/>
        </w:rPr>
        <w:t>教师请教疑惑，</w:t>
      </w:r>
      <w:r w:rsidR="00E62DF0">
        <w:rPr>
          <w:rFonts w:asciiTheme="minorEastAsia" w:hAnsiTheme="minorEastAsia" w:hint="eastAsia"/>
          <w:sz w:val="24"/>
          <w:szCs w:val="24"/>
        </w:rPr>
        <w:t>构筑好</w:t>
      </w:r>
      <w:r w:rsidR="007B3B83">
        <w:rPr>
          <w:rFonts w:asciiTheme="minorEastAsia" w:hAnsiTheme="minorEastAsia" w:hint="eastAsia"/>
          <w:sz w:val="24"/>
          <w:szCs w:val="24"/>
        </w:rPr>
        <w:t>自己专业知识的护城河</w:t>
      </w:r>
      <w:r w:rsidR="007B3B83" w:rsidRPr="006508ED">
        <w:rPr>
          <w:rFonts w:asciiTheme="minorEastAsia" w:hAnsiTheme="minorEastAsia" w:hint="eastAsia"/>
          <w:sz w:val="24"/>
          <w:szCs w:val="24"/>
        </w:rPr>
        <w:t>。</w:t>
      </w:r>
      <w:r w:rsidR="007B3B83">
        <w:rPr>
          <w:rFonts w:asciiTheme="minorEastAsia" w:hAnsiTheme="minorEastAsia" w:hint="eastAsia"/>
          <w:sz w:val="24"/>
          <w:szCs w:val="24"/>
        </w:rPr>
        <w:t>最后，</w:t>
      </w:r>
      <w:r w:rsidR="00CE1F0B" w:rsidRPr="006508ED">
        <w:rPr>
          <w:rFonts w:asciiTheme="minorEastAsia" w:hAnsiTheme="minorEastAsia" w:hint="eastAsia"/>
          <w:sz w:val="24"/>
          <w:szCs w:val="24"/>
        </w:rPr>
        <w:t>相信自己</w:t>
      </w:r>
      <w:r w:rsidR="007B3B83">
        <w:rPr>
          <w:rFonts w:asciiTheme="minorEastAsia" w:hAnsiTheme="minorEastAsia" w:hint="eastAsia"/>
          <w:sz w:val="24"/>
          <w:szCs w:val="24"/>
        </w:rPr>
        <w:t>一定能做到更好。</w:t>
      </w:r>
      <w:r w:rsidR="00DC206E" w:rsidRPr="006508ED">
        <w:rPr>
          <w:rFonts w:asciiTheme="minorEastAsia" w:hAnsiTheme="minorEastAsia" w:hint="eastAsia"/>
          <w:sz w:val="24"/>
          <w:szCs w:val="24"/>
        </w:rPr>
        <w:t>新手</w:t>
      </w:r>
      <w:proofErr w:type="gramStart"/>
      <w:r w:rsidR="007B3B83">
        <w:rPr>
          <w:rFonts w:asciiTheme="minorEastAsia" w:hAnsiTheme="minorEastAsia" w:hint="eastAsia"/>
          <w:sz w:val="24"/>
          <w:szCs w:val="24"/>
        </w:rPr>
        <w:t>型</w:t>
      </w:r>
      <w:r w:rsidR="00DC206E" w:rsidRPr="006508ED">
        <w:rPr>
          <w:rFonts w:asciiTheme="minorEastAsia" w:hAnsiTheme="minorEastAsia" w:hint="eastAsia"/>
          <w:sz w:val="24"/>
          <w:szCs w:val="24"/>
        </w:rPr>
        <w:t>教师</w:t>
      </w:r>
      <w:proofErr w:type="gramEnd"/>
      <w:r w:rsidR="00DC206E" w:rsidRPr="006508ED">
        <w:rPr>
          <w:rFonts w:asciiTheme="minorEastAsia" w:hAnsiTheme="minorEastAsia" w:hint="eastAsia"/>
          <w:sz w:val="24"/>
          <w:szCs w:val="24"/>
        </w:rPr>
        <w:t>也有自身的明显优势，比如与学生的年龄更接近，有天</w:t>
      </w:r>
      <w:r>
        <w:rPr>
          <w:rFonts w:asciiTheme="minorEastAsia" w:hAnsiTheme="minorEastAsia" w:hint="eastAsia"/>
          <w:sz w:val="24"/>
          <w:szCs w:val="24"/>
        </w:rPr>
        <w:t>然的同伴式亲近感，更容易用自己的个人魅力赢得学生对该学科的喜爱；</w:t>
      </w:r>
      <w:r w:rsidR="00DC206E" w:rsidRPr="006508ED">
        <w:rPr>
          <w:rFonts w:asciiTheme="minorEastAsia" w:hAnsiTheme="minorEastAsia" w:hint="eastAsia"/>
          <w:sz w:val="24"/>
          <w:szCs w:val="24"/>
        </w:rPr>
        <w:t>比如更容易接受并学习新鲜事物，在一些需要技术支持的课堂上更有优势</w:t>
      </w:r>
      <w:r w:rsidR="00CE1F0B" w:rsidRPr="006508ED">
        <w:rPr>
          <w:rFonts w:asciiTheme="minorEastAsia" w:hAnsiTheme="minorEastAsia" w:hint="eastAsia"/>
          <w:sz w:val="24"/>
          <w:szCs w:val="24"/>
        </w:rPr>
        <w:t>。</w:t>
      </w:r>
    </w:p>
    <w:p w:rsidR="00D924DC" w:rsidRPr="00320C69" w:rsidRDefault="00D924DC" w:rsidP="00320C69">
      <w:pPr>
        <w:spacing w:line="360" w:lineRule="auto"/>
        <w:ind w:firstLineChars="200" w:firstLine="480"/>
        <w:rPr>
          <w:rFonts w:asciiTheme="minorEastAsia" w:hAnsiTheme="minorEastAsia"/>
          <w:sz w:val="24"/>
          <w:szCs w:val="24"/>
        </w:rPr>
      </w:pPr>
    </w:p>
    <w:p w:rsidR="006508ED" w:rsidRPr="006508ED" w:rsidRDefault="006508ED" w:rsidP="006508ED">
      <w:pPr>
        <w:spacing w:line="360" w:lineRule="auto"/>
        <w:ind w:firstLineChars="200" w:firstLine="480"/>
        <w:rPr>
          <w:rFonts w:asciiTheme="minorEastAsia" w:hAnsiTheme="minorEastAsia"/>
          <w:sz w:val="24"/>
          <w:szCs w:val="24"/>
        </w:rPr>
      </w:pPr>
    </w:p>
    <w:p w:rsidR="006508ED" w:rsidRPr="006508ED" w:rsidRDefault="006508ED" w:rsidP="006508ED">
      <w:pPr>
        <w:spacing w:line="360" w:lineRule="auto"/>
        <w:ind w:firstLineChars="200" w:firstLine="482"/>
        <w:jc w:val="center"/>
        <w:rPr>
          <w:rFonts w:ascii="楷体" w:eastAsia="楷体" w:hAnsi="楷体"/>
          <w:b/>
          <w:sz w:val="24"/>
          <w:szCs w:val="24"/>
        </w:rPr>
      </w:pPr>
      <w:r w:rsidRPr="006508ED">
        <w:rPr>
          <w:rFonts w:ascii="楷体" w:eastAsia="楷体" w:hAnsi="楷体" w:hint="eastAsia"/>
          <w:b/>
          <w:sz w:val="24"/>
          <w:szCs w:val="24"/>
        </w:rPr>
        <w:t>主要参考文献</w:t>
      </w:r>
    </w:p>
    <w:p w:rsidR="00E1702A" w:rsidRPr="00E1702A" w:rsidRDefault="006508ED" w:rsidP="00E1702A">
      <w:pPr>
        <w:spacing w:line="360" w:lineRule="auto"/>
        <w:rPr>
          <w:rFonts w:asciiTheme="minorEastAsia" w:hAnsiTheme="minorEastAsia"/>
          <w:sz w:val="24"/>
          <w:szCs w:val="24"/>
        </w:rPr>
      </w:pPr>
      <w:r w:rsidRPr="006508ED">
        <w:rPr>
          <w:rFonts w:asciiTheme="minorEastAsia" w:hAnsiTheme="minorEastAsia" w:hint="eastAsia"/>
          <w:sz w:val="24"/>
          <w:szCs w:val="24"/>
        </w:rPr>
        <w:t xml:space="preserve">1. </w:t>
      </w:r>
      <w:r w:rsidR="00E1702A" w:rsidRPr="00E1702A">
        <w:rPr>
          <w:rFonts w:asciiTheme="minorEastAsia" w:hAnsiTheme="minorEastAsia" w:hint="eastAsia"/>
          <w:sz w:val="24"/>
          <w:szCs w:val="24"/>
        </w:rPr>
        <w:t>张学民，</w:t>
      </w:r>
      <w:proofErr w:type="gramStart"/>
      <w:r w:rsidR="00E1702A" w:rsidRPr="00E1702A">
        <w:rPr>
          <w:rFonts w:asciiTheme="minorEastAsia" w:hAnsiTheme="minorEastAsia" w:hint="eastAsia"/>
          <w:sz w:val="24"/>
          <w:szCs w:val="24"/>
        </w:rPr>
        <w:t>申继亮</w:t>
      </w:r>
      <w:proofErr w:type="gramEnd"/>
      <w:r w:rsidR="00E1702A" w:rsidRPr="00E1702A">
        <w:rPr>
          <w:rFonts w:asciiTheme="minorEastAsia" w:hAnsiTheme="minorEastAsia" w:hint="eastAsia"/>
          <w:sz w:val="24"/>
          <w:szCs w:val="24"/>
        </w:rPr>
        <w:t>．国外教师教学专长发展理论述评[J]．比较教育研究，2001(3)：</w:t>
      </w:r>
      <w:proofErr w:type="gramStart"/>
      <w:r w:rsidR="00E1702A" w:rsidRPr="00E1702A">
        <w:rPr>
          <w:rFonts w:asciiTheme="minorEastAsia" w:hAnsiTheme="minorEastAsia" w:hint="eastAsia"/>
          <w:sz w:val="24"/>
          <w:szCs w:val="24"/>
        </w:rPr>
        <w:t>3-4</w:t>
      </w:r>
      <w:r w:rsidR="00CC41A4">
        <w:rPr>
          <w:rFonts w:asciiTheme="minorEastAsia" w:hAnsiTheme="minorEastAsia" w:hint="eastAsia"/>
          <w:sz w:val="24"/>
          <w:szCs w:val="24"/>
        </w:rPr>
        <w:t>.</w:t>
      </w:r>
      <w:proofErr w:type="gramEnd"/>
    </w:p>
    <w:p w:rsidR="006508ED" w:rsidRPr="006508ED" w:rsidRDefault="006508ED" w:rsidP="006508ED">
      <w:pPr>
        <w:spacing w:line="360" w:lineRule="auto"/>
        <w:rPr>
          <w:rFonts w:asciiTheme="minorEastAsia" w:hAnsiTheme="minorEastAsia"/>
          <w:sz w:val="24"/>
          <w:szCs w:val="24"/>
        </w:rPr>
      </w:pPr>
      <w:r w:rsidRPr="006508ED">
        <w:rPr>
          <w:rFonts w:asciiTheme="minorEastAsia" w:hAnsiTheme="minorEastAsia" w:hint="eastAsia"/>
          <w:sz w:val="24"/>
          <w:szCs w:val="24"/>
        </w:rPr>
        <w:t xml:space="preserve">2. </w:t>
      </w:r>
      <w:proofErr w:type="gramStart"/>
      <w:r w:rsidR="00CC41A4" w:rsidRPr="00E1702A">
        <w:rPr>
          <w:rFonts w:asciiTheme="minorEastAsia" w:hAnsiTheme="minorEastAsia" w:hint="eastAsia"/>
          <w:sz w:val="24"/>
          <w:szCs w:val="24"/>
        </w:rPr>
        <w:t>盂</w:t>
      </w:r>
      <w:proofErr w:type="gramEnd"/>
      <w:r w:rsidR="00CC41A4" w:rsidRPr="00E1702A">
        <w:rPr>
          <w:rFonts w:asciiTheme="minorEastAsia" w:hAnsiTheme="minorEastAsia" w:hint="eastAsia"/>
          <w:sz w:val="24"/>
          <w:szCs w:val="24"/>
        </w:rPr>
        <w:t>迎芳，连榕，郭春彦．专家</w:t>
      </w:r>
      <w:proofErr w:type="gramStart"/>
      <w:r w:rsidR="00CC41A4" w:rsidRPr="00E1702A">
        <w:rPr>
          <w:rFonts w:asciiTheme="minorEastAsia" w:hAnsiTheme="minorEastAsia" w:hint="eastAsia"/>
          <w:sz w:val="24"/>
          <w:szCs w:val="24"/>
        </w:rPr>
        <w:t>一</w:t>
      </w:r>
      <w:proofErr w:type="gramEnd"/>
      <w:r w:rsidR="00CC41A4" w:rsidRPr="00E1702A">
        <w:rPr>
          <w:rFonts w:asciiTheme="minorEastAsia" w:hAnsiTheme="minorEastAsia" w:hint="eastAsia"/>
          <w:sz w:val="24"/>
          <w:szCs w:val="24"/>
        </w:rPr>
        <w:t>熟手</w:t>
      </w:r>
      <w:proofErr w:type="gramStart"/>
      <w:r w:rsidR="00CC41A4" w:rsidRPr="00E1702A">
        <w:rPr>
          <w:rFonts w:asciiTheme="minorEastAsia" w:hAnsiTheme="minorEastAsia" w:hint="eastAsia"/>
          <w:sz w:val="24"/>
          <w:szCs w:val="24"/>
        </w:rPr>
        <w:t>一</w:t>
      </w:r>
      <w:proofErr w:type="gramEnd"/>
      <w:r w:rsidR="00CC41A4" w:rsidRPr="00E1702A">
        <w:rPr>
          <w:rFonts w:asciiTheme="minorEastAsia" w:hAnsiTheme="minorEastAsia" w:hint="eastAsia"/>
          <w:sz w:val="24"/>
          <w:szCs w:val="24"/>
        </w:rPr>
        <w:t>新手</w:t>
      </w:r>
      <w:proofErr w:type="gramStart"/>
      <w:r w:rsidR="00CC41A4" w:rsidRPr="00E1702A">
        <w:rPr>
          <w:rFonts w:asciiTheme="minorEastAsia" w:hAnsiTheme="minorEastAsia" w:hint="eastAsia"/>
          <w:sz w:val="24"/>
          <w:szCs w:val="24"/>
        </w:rPr>
        <w:t>型教师</w:t>
      </w:r>
      <w:proofErr w:type="gramEnd"/>
      <w:r w:rsidR="00CC41A4" w:rsidRPr="00E1702A">
        <w:rPr>
          <w:rFonts w:asciiTheme="minorEastAsia" w:hAnsiTheme="minorEastAsia" w:hint="eastAsia"/>
          <w:sz w:val="24"/>
          <w:szCs w:val="24"/>
        </w:rPr>
        <w:t>教学策略的比较研究[J]．心理发展与教育，2004(4)：70</w:t>
      </w:r>
      <w:proofErr w:type="gramStart"/>
      <w:r w:rsidR="00CC41A4" w:rsidRPr="00E1702A">
        <w:rPr>
          <w:rFonts w:asciiTheme="minorEastAsia" w:hAnsiTheme="minorEastAsia" w:hint="eastAsia"/>
          <w:sz w:val="24"/>
          <w:szCs w:val="24"/>
        </w:rPr>
        <w:t>一73</w:t>
      </w:r>
      <w:proofErr w:type="gramEnd"/>
      <w:r w:rsidR="00CC41A4">
        <w:rPr>
          <w:rFonts w:asciiTheme="minorEastAsia" w:hAnsiTheme="minorEastAsia" w:hint="eastAsia"/>
          <w:sz w:val="24"/>
          <w:szCs w:val="24"/>
        </w:rPr>
        <w:t>.</w:t>
      </w:r>
    </w:p>
    <w:p w:rsidR="006508ED" w:rsidRPr="006508ED" w:rsidRDefault="006508ED" w:rsidP="006508ED">
      <w:pPr>
        <w:spacing w:line="360" w:lineRule="auto"/>
        <w:rPr>
          <w:rFonts w:asciiTheme="minorEastAsia" w:hAnsiTheme="minorEastAsia"/>
          <w:sz w:val="24"/>
          <w:szCs w:val="24"/>
        </w:rPr>
      </w:pPr>
      <w:r w:rsidRPr="006508ED">
        <w:rPr>
          <w:rFonts w:asciiTheme="minorEastAsia" w:hAnsiTheme="minorEastAsia" w:hint="eastAsia"/>
          <w:sz w:val="24"/>
          <w:szCs w:val="24"/>
        </w:rPr>
        <w:t xml:space="preserve">3. </w:t>
      </w:r>
      <w:r w:rsidR="000826E5" w:rsidRPr="000826E5">
        <w:rPr>
          <w:rFonts w:asciiTheme="minorEastAsia" w:hAnsiTheme="minorEastAsia" w:hint="eastAsia"/>
          <w:sz w:val="24"/>
          <w:szCs w:val="24"/>
        </w:rPr>
        <w:t xml:space="preserve">袁振国主编. 当代教育学[M].教育科学出版社. 2004（修订版）: </w:t>
      </w:r>
      <w:proofErr w:type="gramStart"/>
      <w:r w:rsidR="000826E5" w:rsidRPr="000826E5">
        <w:rPr>
          <w:rFonts w:asciiTheme="minorEastAsia" w:hAnsiTheme="minorEastAsia" w:hint="eastAsia"/>
          <w:sz w:val="24"/>
          <w:szCs w:val="24"/>
        </w:rPr>
        <w:t>Pp189-212.</w:t>
      </w:r>
      <w:proofErr w:type="gramEnd"/>
    </w:p>
    <w:p w:rsidR="006508ED" w:rsidRPr="00C1374E" w:rsidRDefault="006508ED" w:rsidP="006508ED">
      <w:pPr>
        <w:spacing w:line="360" w:lineRule="auto"/>
        <w:rPr>
          <w:rFonts w:asciiTheme="minorEastAsia" w:hAnsiTheme="minorEastAsia"/>
          <w:sz w:val="24"/>
          <w:szCs w:val="24"/>
        </w:rPr>
      </w:pPr>
    </w:p>
    <w:p w:rsidR="006508ED" w:rsidRPr="00C1374E" w:rsidRDefault="006508ED" w:rsidP="006508ED">
      <w:pPr>
        <w:spacing w:line="360" w:lineRule="auto"/>
        <w:rPr>
          <w:rFonts w:asciiTheme="minorEastAsia" w:hAnsiTheme="minorEastAsia"/>
          <w:sz w:val="24"/>
          <w:szCs w:val="24"/>
        </w:rPr>
      </w:pPr>
    </w:p>
    <w:p w:rsidR="006508ED" w:rsidRPr="00C1374E" w:rsidRDefault="006508ED" w:rsidP="006508ED">
      <w:pPr>
        <w:spacing w:line="360" w:lineRule="auto"/>
        <w:rPr>
          <w:rFonts w:asciiTheme="minorEastAsia" w:hAnsiTheme="minorEastAsia"/>
          <w:sz w:val="24"/>
          <w:szCs w:val="24"/>
        </w:rPr>
      </w:pPr>
      <w:bookmarkStart w:id="0" w:name="_GoBack"/>
      <w:bookmarkEnd w:id="0"/>
    </w:p>
    <w:sectPr w:rsidR="006508ED" w:rsidRPr="00C1374E" w:rsidSect="006508ED">
      <w:footerReference w:type="default" r:id="rId9"/>
      <w:pgSz w:w="11906" w:h="16838" w:code="9"/>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110" w:rsidRDefault="00143110" w:rsidP="00DA5E2A">
      <w:r>
        <w:separator/>
      </w:r>
    </w:p>
  </w:endnote>
  <w:endnote w:type="continuationSeparator" w:id="0">
    <w:p w:rsidR="00143110" w:rsidRDefault="00143110" w:rsidP="00DA5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7078025"/>
      <w:docPartObj>
        <w:docPartGallery w:val="Page Numbers (Bottom of Page)"/>
        <w:docPartUnique/>
      </w:docPartObj>
    </w:sdtPr>
    <w:sdtEndPr/>
    <w:sdtContent>
      <w:p w:rsidR="00DA5E2A" w:rsidRDefault="00DA5E2A">
        <w:pPr>
          <w:pStyle w:val="a6"/>
          <w:jc w:val="center"/>
        </w:pPr>
        <w:r>
          <w:fldChar w:fldCharType="begin"/>
        </w:r>
        <w:r>
          <w:instrText>PAGE   \* MERGEFORMAT</w:instrText>
        </w:r>
        <w:r>
          <w:fldChar w:fldCharType="separate"/>
        </w:r>
        <w:r w:rsidR="00827DEC" w:rsidRPr="00827DEC">
          <w:rPr>
            <w:noProof/>
            <w:lang w:val="zh-CN"/>
          </w:rPr>
          <w:t>9</w:t>
        </w:r>
        <w:r>
          <w:fldChar w:fldCharType="end"/>
        </w:r>
      </w:p>
    </w:sdtContent>
  </w:sdt>
  <w:p w:rsidR="00DA5E2A" w:rsidRDefault="00DA5E2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110" w:rsidRDefault="00143110" w:rsidP="00DA5E2A">
      <w:r>
        <w:separator/>
      </w:r>
    </w:p>
  </w:footnote>
  <w:footnote w:type="continuationSeparator" w:id="0">
    <w:p w:rsidR="00143110" w:rsidRDefault="00143110" w:rsidP="00DA5E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D67D3F"/>
    <w:multiLevelType w:val="hybridMultilevel"/>
    <w:tmpl w:val="F662B318"/>
    <w:lvl w:ilvl="0" w:tplc="E3F85E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E7C4F42"/>
    <w:multiLevelType w:val="hybridMultilevel"/>
    <w:tmpl w:val="ACCEC586"/>
    <w:lvl w:ilvl="0" w:tplc="77AEBB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613"/>
    <w:rsid w:val="00006293"/>
    <w:rsid w:val="000331B0"/>
    <w:rsid w:val="000502F3"/>
    <w:rsid w:val="000826E5"/>
    <w:rsid w:val="000D021C"/>
    <w:rsid w:val="000E107E"/>
    <w:rsid w:val="00130613"/>
    <w:rsid w:val="00142AE2"/>
    <w:rsid w:val="00143110"/>
    <w:rsid w:val="00150674"/>
    <w:rsid w:val="001713CE"/>
    <w:rsid w:val="00173014"/>
    <w:rsid w:val="001B0674"/>
    <w:rsid w:val="00200490"/>
    <w:rsid w:val="00217608"/>
    <w:rsid w:val="00231D5B"/>
    <w:rsid w:val="00261768"/>
    <w:rsid w:val="002A0002"/>
    <w:rsid w:val="00304B97"/>
    <w:rsid w:val="00320C69"/>
    <w:rsid w:val="00326230"/>
    <w:rsid w:val="0037009A"/>
    <w:rsid w:val="003C7BCC"/>
    <w:rsid w:val="003D61DE"/>
    <w:rsid w:val="00412DB3"/>
    <w:rsid w:val="00435B1C"/>
    <w:rsid w:val="0044267E"/>
    <w:rsid w:val="00492DD9"/>
    <w:rsid w:val="004B02E5"/>
    <w:rsid w:val="004D0306"/>
    <w:rsid w:val="004F6815"/>
    <w:rsid w:val="005059E6"/>
    <w:rsid w:val="00516350"/>
    <w:rsid w:val="005220C1"/>
    <w:rsid w:val="00541F5C"/>
    <w:rsid w:val="0055337D"/>
    <w:rsid w:val="00576CF3"/>
    <w:rsid w:val="005C09A0"/>
    <w:rsid w:val="005C3A40"/>
    <w:rsid w:val="005C7B11"/>
    <w:rsid w:val="005D35D3"/>
    <w:rsid w:val="005F3B15"/>
    <w:rsid w:val="00603EA1"/>
    <w:rsid w:val="00630AAB"/>
    <w:rsid w:val="006464BC"/>
    <w:rsid w:val="006508ED"/>
    <w:rsid w:val="00655F08"/>
    <w:rsid w:val="006B0812"/>
    <w:rsid w:val="0072178A"/>
    <w:rsid w:val="007245C7"/>
    <w:rsid w:val="00786FF6"/>
    <w:rsid w:val="007931BF"/>
    <w:rsid w:val="0079762B"/>
    <w:rsid w:val="007A79DA"/>
    <w:rsid w:val="007B3B83"/>
    <w:rsid w:val="007D4915"/>
    <w:rsid w:val="0080646F"/>
    <w:rsid w:val="00821ADC"/>
    <w:rsid w:val="008251F2"/>
    <w:rsid w:val="00827DEC"/>
    <w:rsid w:val="00853BEE"/>
    <w:rsid w:val="0089521D"/>
    <w:rsid w:val="008F3EF0"/>
    <w:rsid w:val="00904C53"/>
    <w:rsid w:val="00923E2A"/>
    <w:rsid w:val="009472FC"/>
    <w:rsid w:val="00983C68"/>
    <w:rsid w:val="00995A77"/>
    <w:rsid w:val="009C2622"/>
    <w:rsid w:val="00A2637A"/>
    <w:rsid w:val="00A37C0A"/>
    <w:rsid w:val="00A90EA2"/>
    <w:rsid w:val="00AA1AD2"/>
    <w:rsid w:val="00AA38D5"/>
    <w:rsid w:val="00AD7DA5"/>
    <w:rsid w:val="00AF6AF2"/>
    <w:rsid w:val="00B26395"/>
    <w:rsid w:val="00B37164"/>
    <w:rsid w:val="00B51000"/>
    <w:rsid w:val="00B5246F"/>
    <w:rsid w:val="00B7319F"/>
    <w:rsid w:val="00B7434C"/>
    <w:rsid w:val="00B74C4E"/>
    <w:rsid w:val="00B9245E"/>
    <w:rsid w:val="00BC4F0C"/>
    <w:rsid w:val="00BF01F5"/>
    <w:rsid w:val="00BF09D6"/>
    <w:rsid w:val="00BF4319"/>
    <w:rsid w:val="00BF459A"/>
    <w:rsid w:val="00BF680C"/>
    <w:rsid w:val="00C043B7"/>
    <w:rsid w:val="00C05981"/>
    <w:rsid w:val="00C07A93"/>
    <w:rsid w:val="00C1374E"/>
    <w:rsid w:val="00C14C26"/>
    <w:rsid w:val="00C20EBE"/>
    <w:rsid w:val="00C306AB"/>
    <w:rsid w:val="00C473E2"/>
    <w:rsid w:val="00C531AE"/>
    <w:rsid w:val="00CA0935"/>
    <w:rsid w:val="00CB434C"/>
    <w:rsid w:val="00CC41A4"/>
    <w:rsid w:val="00CE1EBB"/>
    <w:rsid w:val="00CE1F0B"/>
    <w:rsid w:val="00D07368"/>
    <w:rsid w:val="00D21253"/>
    <w:rsid w:val="00D768C4"/>
    <w:rsid w:val="00D924DC"/>
    <w:rsid w:val="00DA5E2A"/>
    <w:rsid w:val="00DC206E"/>
    <w:rsid w:val="00E1702A"/>
    <w:rsid w:val="00E26D00"/>
    <w:rsid w:val="00E42F83"/>
    <w:rsid w:val="00E43B31"/>
    <w:rsid w:val="00E62DF0"/>
    <w:rsid w:val="00E953C7"/>
    <w:rsid w:val="00EA3E77"/>
    <w:rsid w:val="00EA6D59"/>
    <w:rsid w:val="00EB0AC9"/>
    <w:rsid w:val="00EB6744"/>
    <w:rsid w:val="00EE6BC6"/>
    <w:rsid w:val="00EF110D"/>
    <w:rsid w:val="00F52128"/>
    <w:rsid w:val="00F96439"/>
    <w:rsid w:val="00FA78CF"/>
    <w:rsid w:val="00FC65BC"/>
    <w:rsid w:val="00FE0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0EBE"/>
    <w:pPr>
      <w:ind w:firstLineChars="200" w:firstLine="420"/>
    </w:pPr>
  </w:style>
  <w:style w:type="table" w:styleId="a4">
    <w:name w:val="Table Grid"/>
    <w:basedOn w:val="a1"/>
    <w:uiPriority w:val="59"/>
    <w:rsid w:val="00492D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unhideWhenUsed/>
    <w:rsid w:val="00DA5E2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DA5E2A"/>
    <w:rPr>
      <w:sz w:val="18"/>
      <w:szCs w:val="18"/>
    </w:rPr>
  </w:style>
  <w:style w:type="paragraph" w:styleId="a6">
    <w:name w:val="footer"/>
    <w:basedOn w:val="a"/>
    <w:link w:val="Char0"/>
    <w:uiPriority w:val="99"/>
    <w:unhideWhenUsed/>
    <w:rsid w:val="00DA5E2A"/>
    <w:pPr>
      <w:tabs>
        <w:tab w:val="center" w:pos="4153"/>
        <w:tab w:val="right" w:pos="8306"/>
      </w:tabs>
      <w:snapToGrid w:val="0"/>
      <w:jc w:val="left"/>
    </w:pPr>
    <w:rPr>
      <w:sz w:val="18"/>
      <w:szCs w:val="18"/>
    </w:rPr>
  </w:style>
  <w:style w:type="character" w:customStyle="1" w:styleId="Char0">
    <w:name w:val="页脚 Char"/>
    <w:basedOn w:val="a0"/>
    <w:link w:val="a6"/>
    <w:uiPriority w:val="99"/>
    <w:rsid w:val="00DA5E2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0EBE"/>
    <w:pPr>
      <w:ind w:firstLineChars="200" w:firstLine="420"/>
    </w:pPr>
  </w:style>
  <w:style w:type="table" w:styleId="a4">
    <w:name w:val="Table Grid"/>
    <w:basedOn w:val="a1"/>
    <w:uiPriority w:val="59"/>
    <w:rsid w:val="00492D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unhideWhenUsed/>
    <w:rsid w:val="00DA5E2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DA5E2A"/>
    <w:rPr>
      <w:sz w:val="18"/>
      <w:szCs w:val="18"/>
    </w:rPr>
  </w:style>
  <w:style w:type="paragraph" w:styleId="a6">
    <w:name w:val="footer"/>
    <w:basedOn w:val="a"/>
    <w:link w:val="Char0"/>
    <w:uiPriority w:val="99"/>
    <w:unhideWhenUsed/>
    <w:rsid w:val="00DA5E2A"/>
    <w:pPr>
      <w:tabs>
        <w:tab w:val="center" w:pos="4153"/>
        <w:tab w:val="right" w:pos="8306"/>
      </w:tabs>
      <w:snapToGrid w:val="0"/>
      <w:jc w:val="left"/>
    </w:pPr>
    <w:rPr>
      <w:sz w:val="18"/>
      <w:szCs w:val="18"/>
    </w:rPr>
  </w:style>
  <w:style w:type="character" w:customStyle="1" w:styleId="Char0">
    <w:name w:val="页脚 Char"/>
    <w:basedOn w:val="a0"/>
    <w:link w:val="a6"/>
    <w:uiPriority w:val="99"/>
    <w:rsid w:val="00DA5E2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45823-F38F-42E3-B93A-5D0BFB992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1105</Words>
  <Characters>6300</Characters>
  <Application>Microsoft Office Word</Application>
  <DocSecurity>0</DocSecurity>
  <Lines>52</Lines>
  <Paragraphs>14</Paragraphs>
  <ScaleCrop>false</ScaleCrop>
  <Company>Microsoft</Company>
  <LinksUpToDate>false</LinksUpToDate>
  <CharactersWithSpaces>7391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dc:creator>
  <cp:lastModifiedBy>Lou</cp:lastModifiedBy>
  <cp:revision>2</cp:revision>
  <cp:lastPrinted>2020-09-10T11:16:00Z</cp:lastPrinted>
  <dcterms:created xsi:type="dcterms:W3CDTF">2021-08-31T06:39:00Z</dcterms:created>
  <dcterms:modified xsi:type="dcterms:W3CDTF">2021-08-31T06:39:00Z</dcterms:modified>
</cp:coreProperties>
</file>