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242" w:rsidRDefault="003B6315">
      <w:pPr>
        <w:spacing w:line="360" w:lineRule="auto"/>
        <w:rPr>
          <w:rFonts w:asciiTheme="minorEastAsia" w:hAnsiTheme="minorEastAsia" w:cs="Courier New"/>
          <w:sz w:val="24"/>
          <w:szCs w:val="24"/>
        </w:rPr>
      </w:pPr>
      <w:r>
        <w:rPr>
          <w:rFonts w:asciiTheme="minorEastAsia" w:hAnsiTheme="minorEastAsia" w:cs="Courier New" w:hint="eastAsia"/>
          <w:sz w:val="24"/>
          <w:szCs w:val="24"/>
        </w:rPr>
        <w:t xml:space="preserve">    </w:t>
      </w:r>
      <w:r w:rsidR="00C56242">
        <w:rPr>
          <w:rFonts w:asciiTheme="minorEastAsia" w:hAnsiTheme="minorEastAsia" w:cs="Courier New" w:hint="eastAsia"/>
          <w:sz w:val="24"/>
          <w:szCs w:val="24"/>
        </w:rPr>
        <w:t>（上海市龙漕中学 蒋红云 189177812925  邮箱：511417798@qq.com）</w:t>
      </w:r>
    </w:p>
    <w:p w:rsidR="00503DD6" w:rsidRDefault="003B6315">
      <w:pPr>
        <w:spacing w:line="360" w:lineRule="auto"/>
        <w:rPr>
          <w:rFonts w:asciiTheme="minorEastAsia" w:hAnsiTheme="minorEastAsia" w:cs="Courier New"/>
          <w:b/>
          <w:sz w:val="24"/>
          <w:szCs w:val="24"/>
        </w:rPr>
      </w:pPr>
      <w:r>
        <w:rPr>
          <w:rFonts w:asciiTheme="minorEastAsia" w:hAnsiTheme="minorEastAsia" w:cs="Courier New" w:hint="eastAsia"/>
          <w:sz w:val="24"/>
          <w:szCs w:val="24"/>
        </w:rPr>
        <w:t xml:space="preserve"> </w:t>
      </w:r>
      <w:r w:rsidR="00C56242">
        <w:rPr>
          <w:rFonts w:asciiTheme="minorEastAsia" w:hAnsiTheme="minorEastAsia" w:cs="Courier New" w:hint="eastAsia"/>
          <w:sz w:val="24"/>
          <w:szCs w:val="24"/>
        </w:rPr>
        <w:t xml:space="preserve">     </w:t>
      </w:r>
      <w:r>
        <w:rPr>
          <w:rFonts w:asciiTheme="minorEastAsia" w:hAnsiTheme="minorEastAsia" w:cs="Courier New" w:hint="eastAsia"/>
          <w:b/>
          <w:sz w:val="28"/>
          <w:szCs w:val="28"/>
        </w:rPr>
        <w:t>初中道德与法治课堂学生政治认同素养培育初探</w:t>
      </w:r>
    </w:p>
    <w:p w:rsidR="00503DD6" w:rsidRDefault="003B6315">
      <w:pPr>
        <w:spacing w:line="360" w:lineRule="auto"/>
        <w:jc w:val="center"/>
        <w:rPr>
          <w:rFonts w:asciiTheme="minorEastAsia" w:hAnsiTheme="minorEastAsia" w:cs="Courier New"/>
          <w:sz w:val="24"/>
          <w:szCs w:val="24"/>
        </w:rPr>
      </w:pPr>
      <w:r>
        <w:rPr>
          <w:rFonts w:asciiTheme="minorEastAsia" w:hAnsiTheme="minorEastAsia" w:cs="Courier New" w:hint="eastAsia"/>
          <w:sz w:val="24"/>
          <w:szCs w:val="24"/>
        </w:rPr>
        <w:t>蒋红云</w:t>
      </w:r>
    </w:p>
    <w:p w:rsidR="00503DD6" w:rsidRDefault="003B6315">
      <w:pPr>
        <w:spacing w:line="360" w:lineRule="auto"/>
        <w:jc w:val="center"/>
        <w:rPr>
          <w:rFonts w:asciiTheme="minorEastAsia" w:hAnsiTheme="minorEastAsia" w:cs="Courier New"/>
          <w:sz w:val="24"/>
          <w:szCs w:val="24"/>
        </w:rPr>
      </w:pPr>
      <w:r>
        <w:rPr>
          <w:rFonts w:asciiTheme="minorEastAsia" w:hAnsiTheme="minorEastAsia" w:cs="Courier New" w:hint="eastAsia"/>
          <w:sz w:val="24"/>
          <w:szCs w:val="24"/>
        </w:rPr>
        <w:t>（上海市龙漕中学）</w:t>
      </w:r>
    </w:p>
    <w:p w:rsidR="00503DD6" w:rsidRDefault="003B6315" w:rsidP="00625F67">
      <w:pPr>
        <w:adjustRightInd w:val="0"/>
        <w:snapToGrid w:val="0"/>
        <w:spacing w:beforeLines="50" w:afterLines="50" w:line="360" w:lineRule="auto"/>
        <w:rPr>
          <w:rFonts w:ascii="宋体" w:eastAsia="宋体" w:hAnsi="宋体" w:cs="Times New Roman"/>
          <w:b/>
          <w:bCs/>
          <w:color w:val="000000"/>
          <w:szCs w:val="21"/>
        </w:rPr>
      </w:pPr>
      <w:r>
        <w:rPr>
          <w:rFonts w:ascii="宋体" w:eastAsia="宋体" w:hAnsi="宋体" w:cs="Times New Roman" w:hint="eastAsia"/>
          <w:b/>
          <w:bCs/>
          <w:color w:val="000000"/>
          <w:szCs w:val="21"/>
        </w:rPr>
        <w:t>引入</w:t>
      </w:r>
    </w:p>
    <w:p w:rsidR="00DC0E8A"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Pr>
          <w:rFonts w:asciiTheme="majorEastAsia" w:eastAsiaTheme="majorEastAsia" w:hAnsiTheme="majorEastAsia" w:cs="Courier New" w:hint="eastAsia"/>
          <w:szCs w:val="21"/>
        </w:rPr>
        <w:t>“培养什么人、怎样培养人、为谁培养人”是教育的根本问题，政治认同素养是道徳与法治课首要且最本质的核心素养, 培养政治认同素养是道德与法治课程最根本的任务。青少年正处于拔节孕穗的关键时期，最需要立定根基，深植政治认同基因。</w:t>
      </w:r>
      <w:r w:rsidR="00457B57">
        <w:rPr>
          <w:rFonts w:asciiTheme="majorEastAsia" w:eastAsiaTheme="majorEastAsia" w:hAnsiTheme="majorEastAsia" w:cs="Courier New" w:hint="eastAsia"/>
          <w:szCs w:val="21"/>
        </w:rPr>
        <w:t>培育初</w:t>
      </w:r>
      <w:r>
        <w:rPr>
          <w:rFonts w:asciiTheme="majorEastAsia" w:eastAsiaTheme="majorEastAsia" w:hAnsiTheme="majorEastAsia" w:cs="Courier New" w:hint="eastAsia"/>
          <w:szCs w:val="21"/>
        </w:rPr>
        <w:t>中学生</w:t>
      </w:r>
      <w:r w:rsidR="00873165">
        <w:rPr>
          <w:rFonts w:asciiTheme="majorEastAsia" w:eastAsiaTheme="majorEastAsia" w:hAnsiTheme="majorEastAsia" w:cs="Courier New" w:hint="eastAsia"/>
          <w:szCs w:val="21"/>
        </w:rPr>
        <w:t>国家</w:t>
      </w:r>
      <w:r>
        <w:rPr>
          <w:rFonts w:asciiTheme="majorEastAsia" w:eastAsiaTheme="majorEastAsia" w:hAnsiTheme="majorEastAsia" w:cs="Courier New" w:hint="eastAsia"/>
          <w:szCs w:val="21"/>
        </w:rPr>
        <w:t>认同感、归属感、</w:t>
      </w:r>
      <w:r w:rsidR="00457B57">
        <w:rPr>
          <w:rFonts w:asciiTheme="majorEastAsia" w:eastAsiaTheme="majorEastAsia" w:hAnsiTheme="majorEastAsia" w:cs="Courier New" w:hint="eastAsia"/>
          <w:szCs w:val="21"/>
        </w:rPr>
        <w:t>增强初中学生</w:t>
      </w:r>
      <w:r>
        <w:rPr>
          <w:rFonts w:asciiTheme="majorEastAsia" w:eastAsiaTheme="majorEastAsia" w:hAnsiTheme="majorEastAsia" w:cs="Courier New" w:hint="eastAsia"/>
          <w:szCs w:val="21"/>
        </w:rPr>
        <w:t>拥护党的方针政策、维护社会秩序、增进民族团结</w:t>
      </w:r>
      <w:r w:rsidR="00457B57">
        <w:rPr>
          <w:rFonts w:asciiTheme="majorEastAsia" w:eastAsiaTheme="majorEastAsia" w:hAnsiTheme="majorEastAsia" w:cs="Courier New" w:hint="eastAsia"/>
          <w:szCs w:val="21"/>
        </w:rPr>
        <w:t>的意识</w:t>
      </w:r>
      <w:r>
        <w:rPr>
          <w:rFonts w:asciiTheme="majorEastAsia" w:eastAsiaTheme="majorEastAsia" w:hAnsiTheme="majorEastAsia" w:cs="Courier New" w:hint="eastAsia"/>
          <w:szCs w:val="21"/>
        </w:rPr>
        <w:t>关乎青少年的信仰坚定与立志成才，</w:t>
      </w:r>
      <w:r w:rsidRPr="00E23DC9">
        <w:rPr>
          <w:rFonts w:asciiTheme="majorEastAsia" w:eastAsiaTheme="majorEastAsia" w:hAnsiTheme="majorEastAsia" w:cs="Courier New" w:hint="eastAsia"/>
          <w:szCs w:val="21"/>
        </w:rPr>
        <w:t>也关乎</w:t>
      </w:r>
      <w:r>
        <w:rPr>
          <w:rFonts w:asciiTheme="majorEastAsia" w:eastAsiaTheme="majorEastAsia" w:hAnsiTheme="majorEastAsia" w:cs="Courier New" w:hint="eastAsia"/>
          <w:szCs w:val="21"/>
        </w:rPr>
        <w:t>国家的长远发展和长治久安</w:t>
      </w:r>
      <w:r w:rsidR="00DC0E8A">
        <w:rPr>
          <w:rFonts w:asciiTheme="majorEastAsia" w:eastAsiaTheme="majorEastAsia" w:hAnsiTheme="majorEastAsia" w:cs="Courier New" w:hint="eastAsia"/>
          <w:szCs w:val="21"/>
        </w:rPr>
        <w:t>。</w:t>
      </w:r>
      <w:r w:rsidR="00DC0E8A" w:rsidRPr="00DC0E8A">
        <w:rPr>
          <w:rFonts w:asciiTheme="majorEastAsia" w:eastAsiaTheme="majorEastAsia" w:hAnsiTheme="majorEastAsia" w:cs="Courier New" w:hint="eastAsia"/>
          <w:szCs w:val="21"/>
        </w:rPr>
        <w:t>初中阶段应不断优化道德与法治教学加强对初中生政治认同素养的培养,使其忠于祖国、</w:t>
      </w:r>
      <w:r w:rsidR="00873165">
        <w:rPr>
          <w:rFonts w:asciiTheme="majorEastAsia" w:eastAsiaTheme="majorEastAsia" w:hAnsiTheme="majorEastAsia" w:cs="Courier New" w:hint="eastAsia"/>
          <w:szCs w:val="21"/>
        </w:rPr>
        <w:t>忠于党</w:t>
      </w:r>
      <w:r w:rsidR="0034278C">
        <w:rPr>
          <w:rFonts w:asciiTheme="majorEastAsia" w:eastAsiaTheme="majorEastAsia" w:hAnsiTheme="majorEastAsia" w:cs="Courier New" w:hint="eastAsia"/>
          <w:szCs w:val="21"/>
        </w:rPr>
        <w:t>,</w:t>
      </w:r>
      <w:r w:rsidR="00DC0E8A" w:rsidRPr="00DC0E8A">
        <w:rPr>
          <w:rFonts w:asciiTheme="majorEastAsia" w:eastAsiaTheme="majorEastAsia" w:hAnsiTheme="majorEastAsia" w:cs="Courier New" w:hint="eastAsia"/>
          <w:szCs w:val="21"/>
        </w:rPr>
        <w:t>自觉以中国公民的身份维护</w:t>
      </w:r>
      <w:r w:rsidR="00873165">
        <w:rPr>
          <w:rFonts w:asciiTheme="majorEastAsia" w:eastAsiaTheme="majorEastAsia" w:hAnsiTheme="majorEastAsia" w:cs="Courier New" w:hint="eastAsia"/>
          <w:szCs w:val="21"/>
        </w:rPr>
        <w:t>国家利益</w:t>
      </w:r>
      <w:r w:rsidR="00DC0E8A" w:rsidRPr="00DC0E8A">
        <w:rPr>
          <w:rFonts w:asciiTheme="majorEastAsia" w:eastAsiaTheme="majorEastAsia" w:hAnsiTheme="majorEastAsia" w:cs="Courier New" w:hint="eastAsia"/>
          <w:szCs w:val="21"/>
        </w:rPr>
        <w:t>,为社会主义发展提供强劲动力。</w:t>
      </w:r>
    </w:p>
    <w:p w:rsidR="00503DD6" w:rsidRDefault="003B6315" w:rsidP="00625F67">
      <w:pPr>
        <w:adjustRightInd w:val="0"/>
        <w:snapToGrid w:val="0"/>
        <w:spacing w:beforeLines="50" w:afterLines="50" w:line="360" w:lineRule="auto"/>
        <w:ind w:firstLineChars="50" w:firstLine="105"/>
        <w:rPr>
          <w:rFonts w:ascii="Calibri" w:eastAsia="宋体" w:hAnsi="Calibri" w:cs="Times New Roman"/>
          <w:b/>
          <w:szCs w:val="21"/>
        </w:rPr>
      </w:pPr>
      <w:r>
        <w:rPr>
          <w:rFonts w:ascii="Calibri" w:eastAsia="宋体" w:hAnsi="Calibri" w:cs="Times New Roman" w:hint="eastAsia"/>
          <w:b/>
          <w:szCs w:val="21"/>
        </w:rPr>
        <w:t>一、政治认同素养的内涵</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政治认同是指一个国家的公民对自己归属的国家的心理认同感，是公民对国家的文化、政治、民族等要素的评价和认识，是公民身份认同、民族认同、文化认同的开始，主要表现为个体对国家政治制度、核心价值理念、民族文化传统等方面的理解、认同和遵从。政治认同包括政治认知、政治认同、政治践行三个层次。</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政治认同素养，主要是指培育学生对中国共产党和社会主义的真挚情感和理性认同，使学生拥护中国共产党的领导，坚定中国特色社会主义理想信念，弘扬和践行社会主义核心价值观，政治认同素养是道德与法治学科核心素养的内在灵魂和标识。</w:t>
      </w:r>
    </w:p>
    <w:p w:rsidR="00503DD6" w:rsidRDefault="003B6315" w:rsidP="00625F67">
      <w:pPr>
        <w:adjustRightInd w:val="0"/>
        <w:snapToGrid w:val="0"/>
        <w:spacing w:beforeLines="50" w:afterLines="50" w:line="360" w:lineRule="auto"/>
        <w:rPr>
          <w:rFonts w:ascii="Calibri" w:eastAsia="宋体" w:hAnsi="Calibri" w:cs="Times New Roman"/>
          <w:b/>
          <w:szCs w:val="21"/>
        </w:rPr>
      </w:pPr>
      <w:r>
        <w:rPr>
          <w:rFonts w:ascii="Calibri" w:eastAsia="宋体" w:hAnsi="Calibri" w:cs="Times New Roman" w:hint="eastAsia"/>
          <w:b/>
          <w:szCs w:val="21"/>
        </w:rPr>
        <w:t>二、道德与法治教学中培育学生政治认同素养的现状及问题</w:t>
      </w:r>
    </w:p>
    <w:p w:rsidR="00503DD6" w:rsidRDefault="003B6315" w:rsidP="00625F67">
      <w:pPr>
        <w:adjustRightInd w:val="0"/>
        <w:snapToGrid w:val="0"/>
        <w:spacing w:beforeLines="50" w:afterLines="50" w:line="360" w:lineRule="auto"/>
        <w:jc w:val="left"/>
        <w:rPr>
          <w:rFonts w:asciiTheme="minorEastAsia" w:hAnsiTheme="minorEastAsia" w:cstheme="minorEastAsia"/>
          <w:szCs w:val="21"/>
        </w:rPr>
      </w:pPr>
      <w:r>
        <w:rPr>
          <w:szCs w:val="21"/>
        </w:rPr>
        <w:t>  </w:t>
      </w:r>
      <w:r w:rsidR="00625F67">
        <w:rPr>
          <w:rFonts w:asciiTheme="majorEastAsia" w:eastAsiaTheme="majorEastAsia" w:hAnsiTheme="majorEastAsia" w:cs="Courier New"/>
          <w:szCs w:val="21"/>
        </w:rPr>
        <w:t> </w:t>
      </w:r>
      <w:r w:rsidRPr="00625F67">
        <w:rPr>
          <w:rFonts w:asciiTheme="majorEastAsia" w:eastAsiaTheme="majorEastAsia" w:hAnsiTheme="majorEastAsia" w:cs="Courier New" w:hint="eastAsia"/>
          <w:szCs w:val="21"/>
        </w:rPr>
        <w:t>（一）</w:t>
      </w:r>
      <w:r w:rsidR="00A87CE4" w:rsidRPr="00625F67">
        <w:rPr>
          <w:rFonts w:asciiTheme="majorEastAsia" w:eastAsiaTheme="majorEastAsia" w:hAnsiTheme="majorEastAsia" w:cs="Courier New" w:hint="eastAsia"/>
          <w:szCs w:val="21"/>
        </w:rPr>
        <w:t>当前初中学生政治认同现状</w:t>
      </w:r>
    </w:p>
    <w:p w:rsidR="00A87CE4" w:rsidRPr="00E23DC9" w:rsidRDefault="00A87CE4"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1、新时期，新媒体发展迅速，新事物、新概念层出不穷，近年来伴随着外来文化的强势渗入,我国一些青少年学生不太了解祖国的传统文化、历史和现实国情等;还有一些青少年学生出现了对国家情感上的高归属感和对国家的相对低评价之间的矛盾;民族历史文化认同在一定程度上有所弱化,多元文化和网络技术的快速发展进一步加深政治认同危机。</w:t>
      </w:r>
    </w:p>
    <w:p w:rsidR="00A87CE4" w:rsidRPr="00E23DC9" w:rsidRDefault="00A87CE4"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2、初中</w:t>
      </w:r>
      <w:r w:rsidR="00B15EA8" w:rsidRPr="00E23DC9">
        <w:rPr>
          <w:rFonts w:asciiTheme="majorEastAsia" w:eastAsiaTheme="majorEastAsia" w:hAnsiTheme="majorEastAsia" w:cs="Courier New" w:hint="eastAsia"/>
          <w:szCs w:val="21"/>
        </w:rPr>
        <w:t>学</w:t>
      </w:r>
      <w:r w:rsidRPr="00E23DC9">
        <w:rPr>
          <w:rFonts w:asciiTheme="majorEastAsia" w:eastAsiaTheme="majorEastAsia" w:hAnsiTheme="majorEastAsia" w:cs="Courier New" w:hint="eastAsia"/>
          <w:szCs w:val="21"/>
        </w:rPr>
        <w:t>生对政治制度政策等缺乏足够的理解与实践认知,很难激发其参与课堂教学的热情,从而对政治认同产生疑惑甚至冷漠的情绪。</w:t>
      </w:r>
    </w:p>
    <w:p w:rsidR="00503DD6"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Pr>
          <w:rFonts w:asciiTheme="minorEastAsia" w:hAnsiTheme="minorEastAsia" w:cstheme="minorEastAsia" w:hint="eastAsia"/>
          <w:szCs w:val="21"/>
        </w:rPr>
        <w:t>（二）</w:t>
      </w:r>
      <w:r w:rsidRPr="00E23DC9">
        <w:rPr>
          <w:rFonts w:asciiTheme="majorEastAsia" w:eastAsiaTheme="majorEastAsia" w:hAnsiTheme="majorEastAsia" w:cs="Courier New" w:hint="eastAsia"/>
          <w:szCs w:val="21"/>
        </w:rPr>
        <w:t>教师教学理念滞后</w:t>
      </w:r>
      <w:r>
        <w:rPr>
          <w:rFonts w:asciiTheme="minorEastAsia" w:hAnsiTheme="minorEastAsia" w:cstheme="minorEastAsia" w:hint="eastAsia"/>
          <w:szCs w:val="21"/>
        </w:rPr>
        <w:t>，教学方式缺少变化</w:t>
      </w:r>
      <w:bookmarkStart w:id="0" w:name="_GoBack"/>
      <w:bookmarkEnd w:id="0"/>
      <w:r>
        <w:rPr>
          <w:rFonts w:asciiTheme="minorEastAsia" w:hAnsiTheme="minorEastAsia" w:cstheme="minorEastAsia" w:hint="eastAsia"/>
          <w:szCs w:val="21"/>
        </w:rPr>
        <w:t>创新</w:t>
      </w:r>
    </w:p>
    <w:p w:rsidR="00503DD6" w:rsidRPr="00625F67"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sidRPr="00625F67">
        <w:rPr>
          <w:rFonts w:asciiTheme="minorEastAsia" w:hAnsiTheme="minorEastAsia" w:cstheme="minorEastAsia" w:hint="eastAsia"/>
          <w:szCs w:val="21"/>
        </w:rPr>
        <w:lastRenderedPageBreak/>
        <w:t>1、教师理念滞后导致政治认同核心素养在教学过程中发挥的引领作用不足。</w:t>
      </w:r>
    </w:p>
    <w:p w:rsidR="00160E1F"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在实际教学中</w:t>
      </w:r>
      <w:r w:rsidR="00160E1F" w:rsidRPr="00E23DC9">
        <w:rPr>
          <w:rFonts w:asciiTheme="majorEastAsia" w:eastAsiaTheme="majorEastAsia" w:hAnsiTheme="majorEastAsia" w:cs="Courier New" w:hint="eastAsia"/>
          <w:szCs w:val="21"/>
        </w:rPr>
        <w:t>，有些</w:t>
      </w:r>
      <w:r w:rsidRPr="00E23DC9">
        <w:rPr>
          <w:rFonts w:asciiTheme="majorEastAsia" w:eastAsiaTheme="majorEastAsia" w:hAnsiTheme="majorEastAsia" w:cs="Courier New" w:hint="eastAsia"/>
          <w:szCs w:val="21"/>
        </w:rPr>
        <w:t>教师缺少课堂设计理念，课堂教学模式单一乏味</w:t>
      </w:r>
      <w:r w:rsidR="00B15EA8" w:rsidRPr="00E23DC9">
        <w:rPr>
          <w:rFonts w:asciiTheme="majorEastAsia" w:eastAsiaTheme="majorEastAsia" w:hAnsiTheme="majorEastAsia" w:cs="Courier New" w:hint="eastAsia"/>
          <w:szCs w:val="21"/>
        </w:rPr>
        <w:t>一般采用</w:t>
      </w:r>
      <w:r w:rsidRPr="00E23DC9">
        <w:rPr>
          <w:rFonts w:asciiTheme="majorEastAsia" w:eastAsiaTheme="majorEastAsia" w:hAnsiTheme="majorEastAsia" w:cs="Courier New" w:hint="eastAsia"/>
          <w:szCs w:val="21"/>
        </w:rPr>
        <w:t>课前复习—知识讲授—新课小结</w:t>
      </w:r>
      <w:r w:rsidR="00B15EA8" w:rsidRPr="00E23DC9">
        <w:rPr>
          <w:rFonts w:asciiTheme="majorEastAsia" w:eastAsiaTheme="majorEastAsia" w:hAnsiTheme="majorEastAsia" w:cs="Courier New" w:hint="eastAsia"/>
          <w:szCs w:val="21"/>
        </w:rPr>
        <w:t>的形式开展课堂教学，上课</w:t>
      </w:r>
      <w:r w:rsidR="00160E1F" w:rsidRPr="00E23DC9">
        <w:rPr>
          <w:rFonts w:asciiTheme="majorEastAsia" w:eastAsiaTheme="majorEastAsia" w:hAnsiTheme="majorEastAsia" w:cs="Courier New" w:hint="eastAsia"/>
          <w:szCs w:val="21"/>
        </w:rPr>
        <w:t>内容大多为书本</w:t>
      </w:r>
      <w:r w:rsidR="00B15EA8" w:rsidRPr="00E23DC9">
        <w:rPr>
          <w:rFonts w:asciiTheme="majorEastAsia" w:eastAsiaTheme="majorEastAsia" w:hAnsiTheme="majorEastAsia" w:cs="Courier New" w:hint="eastAsia"/>
          <w:szCs w:val="21"/>
        </w:rPr>
        <w:t>知识的照本宣科或</w:t>
      </w:r>
      <w:r w:rsidR="00160E1F" w:rsidRPr="00E23DC9">
        <w:rPr>
          <w:rFonts w:asciiTheme="majorEastAsia" w:eastAsiaTheme="majorEastAsia" w:hAnsiTheme="majorEastAsia" w:cs="Courier New" w:hint="eastAsia"/>
          <w:szCs w:val="21"/>
        </w:rPr>
        <w:t>教条式的价值观</w:t>
      </w:r>
      <w:r w:rsidR="00B15EA8" w:rsidRPr="00E23DC9">
        <w:rPr>
          <w:rFonts w:asciiTheme="majorEastAsia" w:eastAsiaTheme="majorEastAsia" w:hAnsiTheme="majorEastAsia" w:cs="Courier New" w:hint="eastAsia"/>
          <w:szCs w:val="21"/>
        </w:rPr>
        <w:t>生硬灌输</w:t>
      </w:r>
      <w:r w:rsidR="00160E1F" w:rsidRPr="00E23DC9">
        <w:rPr>
          <w:rFonts w:asciiTheme="majorEastAsia" w:eastAsiaTheme="majorEastAsia" w:hAnsiTheme="majorEastAsia" w:cs="Courier New" w:hint="eastAsia"/>
          <w:szCs w:val="21"/>
        </w:rPr>
        <w:t>,这种</w:t>
      </w:r>
      <w:r w:rsidRPr="00E23DC9">
        <w:rPr>
          <w:rFonts w:asciiTheme="majorEastAsia" w:eastAsiaTheme="majorEastAsia" w:hAnsiTheme="majorEastAsia" w:cs="Courier New" w:hint="eastAsia"/>
          <w:szCs w:val="21"/>
        </w:rPr>
        <w:t>枯燥乏味</w:t>
      </w:r>
      <w:r w:rsidR="00160E1F" w:rsidRPr="00E23DC9">
        <w:rPr>
          <w:rFonts w:asciiTheme="majorEastAsia" w:eastAsiaTheme="majorEastAsia" w:hAnsiTheme="majorEastAsia" w:cs="Courier New" w:hint="eastAsia"/>
          <w:szCs w:val="21"/>
        </w:rPr>
        <w:t>的教学模式</w:t>
      </w:r>
      <w:r w:rsidRPr="00E23DC9">
        <w:rPr>
          <w:rFonts w:asciiTheme="majorEastAsia" w:eastAsiaTheme="majorEastAsia" w:hAnsiTheme="majorEastAsia" w:cs="Courier New" w:hint="eastAsia"/>
          <w:szCs w:val="21"/>
        </w:rPr>
        <w:t>，</w:t>
      </w:r>
      <w:r w:rsidR="00160E1F" w:rsidRPr="00E23DC9">
        <w:rPr>
          <w:rFonts w:asciiTheme="majorEastAsia" w:eastAsiaTheme="majorEastAsia" w:hAnsiTheme="majorEastAsia" w:cs="Courier New" w:hint="eastAsia"/>
          <w:szCs w:val="21"/>
        </w:rPr>
        <w:t>很难激发学生参与课堂教学的热情,</w:t>
      </w:r>
      <w:r w:rsidRPr="00E23DC9">
        <w:rPr>
          <w:rFonts w:asciiTheme="majorEastAsia" w:eastAsiaTheme="majorEastAsia" w:hAnsiTheme="majorEastAsia" w:cs="Courier New" w:hint="eastAsia"/>
          <w:szCs w:val="21"/>
        </w:rPr>
        <w:t>更无从培养学生的政治认同核心素养。</w:t>
      </w:r>
    </w:p>
    <w:p w:rsidR="00B8627B" w:rsidRPr="00625F67" w:rsidRDefault="00160E1F"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sidRPr="00625F67">
        <w:rPr>
          <w:rFonts w:asciiTheme="minorEastAsia" w:hAnsiTheme="minorEastAsia" w:cstheme="minorEastAsia" w:hint="eastAsia"/>
          <w:szCs w:val="21"/>
        </w:rPr>
        <w:t>2、</w:t>
      </w:r>
      <w:r w:rsidR="003B6315" w:rsidRPr="00625F67">
        <w:rPr>
          <w:rFonts w:asciiTheme="minorEastAsia" w:hAnsiTheme="minorEastAsia" w:cstheme="minorEastAsia" w:hint="eastAsia"/>
          <w:szCs w:val="21"/>
        </w:rPr>
        <w:t>教学方式与生活脱节使政治认同素养难以落实到生活实际。</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尽管现在人教版的道德与法治教材在结构体系、内容配置、语言文字等方面都进行了积极的探索和大胆修改，但书本和现实的反差、理论与实际脱节的现象仍然存在，加之课堂上</w:t>
      </w:r>
      <w:r w:rsidR="00B8627B" w:rsidRPr="00E23DC9">
        <w:rPr>
          <w:rFonts w:asciiTheme="majorEastAsia" w:eastAsiaTheme="majorEastAsia" w:hAnsiTheme="majorEastAsia" w:cs="Courier New" w:hint="eastAsia"/>
          <w:szCs w:val="21"/>
        </w:rPr>
        <w:t>不少</w:t>
      </w:r>
      <w:r w:rsidRPr="00E23DC9">
        <w:rPr>
          <w:rFonts w:asciiTheme="majorEastAsia" w:eastAsiaTheme="majorEastAsia" w:hAnsiTheme="majorEastAsia" w:cs="Courier New" w:hint="eastAsia"/>
          <w:szCs w:val="21"/>
        </w:rPr>
        <w:t>教师还</w:t>
      </w:r>
      <w:r w:rsidR="00B8627B" w:rsidRPr="00E23DC9">
        <w:rPr>
          <w:rFonts w:asciiTheme="majorEastAsia" w:eastAsiaTheme="majorEastAsia" w:hAnsiTheme="majorEastAsia" w:cs="Courier New" w:hint="eastAsia"/>
          <w:szCs w:val="21"/>
        </w:rPr>
        <w:t>在</w:t>
      </w:r>
      <w:r w:rsidRPr="00E23DC9">
        <w:rPr>
          <w:rFonts w:asciiTheme="majorEastAsia" w:eastAsiaTheme="majorEastAsia" w:hAnsiTheme="majorEastAsia" w:cs="Courier New" w:hint="eastAsia"/>
          <w:szCs w:val="21"/>
        </w:rPr>
        <w:t>较普遍地沿用“教师讲—学生听—记笔记”</w:t>
      </w:r>
      <w:r w:rsidR="00B8627B" w:rsidRPr="00E23DC9">
        <w:rPr>
          <w:rFonts w:asciiTheme="majorEastAsia" w:eastAsiaTheme="majorEastAsia" w:hAnsiTheme="majorEastAsia" w:cs="Courier New" w:hint="eastAsia"/>
          <w:szCs w:val="21"/>
        </w:rPr>
        <w:t>的教学</w:t>
      </w:r>
      <w:r w:rsidRPr="00E23DC9">
        <w:rPr>
          <w:rFonts w:asciiTheme="majorEastAsia" w:eastAsiaTheme="majorEastAsia" w:hAnsiTheme="majorEastAsia" w:cs="Courier New" w:hint="eastAsia"/>
          <w:szCs w:val="21"/>
        </w:rPr>
        <w:t>模式，将课堂重点放在对理论概念的解读上，这就使道德与法治课变成了脱离学生生活的空谈，学生自然不会信服，</w:t>
      </w:r>
      <w:r w:rsidR="00B8627B" w:rsidRPr="00E23DC9">
        <w:rPr>
          <w:rFonts w:asciiTheme="majorEastAsia" w:eastAsiaTheme="majorEastAsia" w:hAnsiTheme="majorEastAsia" w:cs="Courier New" w:hint="eastAsia"/>
          <w:szCs w:val="21"/>
        </w:rPr>
        <w:t>政治认同素养</w:t>
      </w:r>
      <w:r w:rsidRPr="00E23DC9">
        <w:rPr>
          <w:rFonts w:asciiTheme="majorEastAsia" w:eastAsiaTheme="majorEastAsia" w:hAnsiTheme="majorEastAsia" w:cs="Courier New" w:hint="eastAsia"/>
          <w:szCs w:val="21"/>
        </w:rPr>
        <w:t>也无法得到提升。</w:t>
      </w:r>
    </w:p>
    <w:p w:rsidR="00503DD6"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Pr>
          <w:rFonts w:asciiTheme="minorEastAsia" w:hAnsiTheme="minorEastAsia" w:cstheme="minorEastAsia" w:hint="eastAsia"/>
          <w:szCs w:val="21"/>
        </w:rPr>
        <w:t>（三）课后缺乏实践活动，无法将政治认同素养内化落实</w:t>
      </w:r>
    </w:p>
    <w:p w:rsidR="00130F31" w:rsidRPr="00E23DC9" w:rsidRDefault="00F82BD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实践</w:t>
      </w:r>
      <w:r w:rsidRPr="00E23DC9">
        <w:rPr>
          <w:rFonts w:asciiTheme="majorEastAsia" w:eastAsiaTheme="majorEastAsia" w:hAnsiTheme="majorEastAsia" w:cs="Courier New"/>
          <w:szCs w:val="21"/>
        </w:rPr>
        <w:t>活动是学生道德与法治学习的重要途径，</w:t>
      </w:r>
      <w:r w:rsidR="00130F31" w:rsidRPr="00E23DC9">
        <w:rPr>
          <w:rFonts w:asciiTheme="majorEastAsia" w:eastAsiaTheme="majorEastAsia" w:hAnsiTheme="majorEastAsia" w:cs="Courier New" w:hint="eastAsia"/>
          <w:szCs w:val="21"/>
        </w:rPr>
        <w:t>通过课后实践活动能够深化学生对课本知只的理解，可以促使学生将理论与实践相结合，让学生通过实践过程获得道德观念与法制意识的提升，在参与实践的过程中学生的道德实践能力将会得到有效的锻炼,将书本的理论转化为实践的力量,使学生能够获得真实的实践经验,从而实现理论与实践的相结合进而将政治认同素养落到实处。但在道德与法治课程教学中教师往往侧重课堂教学环节活动的设计</w:t>
      </w:r>
      <w:r w:rsidR="00B15EA8" w:rsidRPr="00E23DC9">
        <w:rPr>
          <w:rFonts w:asciiTheme="majorEastAsia" w:eastAsiaTheme="majorEastAsia" w:hAnsiTheme="majorEastAsia" w:cs="Courier New" w:hint="eastAsia"/>
          <w:szCs w:val="21"/>
        </w:rPr>
        <w:t>与</w:t>
      </w:r>
      <w:r w:rsidR="00130F31" w:rsidRPr="00E23DC9">
        <w:rPr>
          <w:rFonts w:asciiTheme="majorEastAsia" w:eastAsiaTheme="majorEastAsia" w:hAnsiTheme="majorEastAsia" w:cs="Courier New" w:hint="eastAsia"/>
          <w:szCs w:val="21"/>
        </w:rPr>
        <w:t>书本知识点的落实，忽视了课后实践这一重要环节。</w:t>
      </w:r>
    </w:p>
    <w:p w:rsidR="00503DD6" w:rsidRDefault="003B6315" w:rsidP="00625F67">
      <w:pPr>
        <w:adjustRightInd w:val="0"/>
        <w:snapToGrid w:val="0"/>
        <w:spacing w:beforeLines="50" w:afterLines="50" w:line="360" w:lineRule="auto"/>
        <w:rPr>
          <w:rFonts w:ascii="Calibri" w:eastAsia="宋体" w:hAnsi="Calibri" w:cs="Times New Roman"/>
          <w:b/>
          <w:szCs w:val="21"/>
        </w:rPr>
      </w:pPr>
      <w:r>
        <w:rPr>
          <w:rFonts w:ascii="Calibri" w:eastAsia="宋体" w:hAnsi="Calibri" w:cs="Times New Roman" w:hint="eastAsia"/>
          <w:b/>
          <w:szCs w:val="21"/>
        </w:rPr>
        <w:t>三、探索培养政治认同素养的有效策略</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人民有信仰，民族有希望，国家有力量。习近平总书记曾提出“信仰、信念、信心，任何时候都至关重要”， 政治认知是塑造政治信仰的基础，而政治信仰的培育又是中学生政治认同素养的内在驱动，因此对学生政治认同素养的培育是一个循序渐进的过程，需要教师不断探索教育教学新方式。</w:t>
      </w:r>
    </w:p>
    <w:p w:rsidR="00503DD6" w:rsidRPr="00625F67" w:rsidRDefault="00625F67"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Pr>
          <w:rFonts w:asciiTheme="minorEastAsia" w:hAnsiTheme="minorEastAsia" w:cstheme="minorEastAsia" w:hint="eastAsia"/>
          <w:szCs w:val="21"/>
        </w:rPr>
        <w:t>(一)</w:t>
      </w:r>
      <w:r w:rsidR="003B6315" w:rsidRPr="00625F67">
        <w:rPr>
          <w:rFonts w:asciiTheme="minorEastAsia" w:hAnsiTheme="minorEastAsia" w:cstheme="minorEastAsia" w:hint="eastAsia"/>
          <w:szCs w:val="21"/>
        </w:rPr>
        <w:t>努力开发、收集典型生动的课程资源，夯实学生政治认同素养的知识载体。</w:t>
      </w:r>
    </w:p>
    <w:p w:rsidR="00503DD6" w:rsidRPr="00625F67"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sidRPr="00625F67">
        <w:rPr>
          <w:rFonts w:asciiTheme="minorEastAsia" w:hAnsiTheme="minorEastAsia" w:cstheme="minorEastAsia" w:hint="eastAsia"/>
          <w:szCs w:val="21"/>
        </w:rPr>
        <w:t>1.提炼教材的教育价值，明确政治认同的知识载体。</w:t>
      </w:r>
    </w:p>
    <w:p w:rsidR="00503DD6" w:rsidRPr="00E23DC9" w:rsidRDefault="003B6315" w:rsidP="00625F67">
      <w:pPr>
        <w:pStyle w:val="a5"/>
        <w:adjustRightInd w:val="0"/>
        <w:snapToGrid w:val="0"/>
        <w:spacing w:beforeLines="50" w:afterLines="50" w:line="360" w:lineRule="auto"/>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政治认同素养的培育是一个从认知到实践的过程，政治认同无法脱离具体的知识载体，政治认同的培育是以政治认知为前提的，教材中的相关知识是政治认知的理论载体，这就要求要求教师在备课过程中围绕学科核心素养研读教材，明确教材要落实哪些素养、教材单元结构体现哪些素养</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精准把握教材整体知识框架找到单元内部之间的逻辑关系，</w:t>
      </w:r>
      <w:r w:rsidRPr="00E23DC9">
        <w:rPr>
          <w:rFonts w:asciiTheme="majorEastAsia" w:eastAsiaTheme="majorEastAsia" w:hAnsiTheme="majorEastAsia" w:cs="Courier New"/>
          <w:szCs w:val="21"/>
        </w:rPr>
        <w:t xml:space="preserve"> </w:t>
      </w:r>
      <w:r w:rsidRPr="00E23DC9">
        <w:rPr>
          <w:rFonts w:asciiTheme="majorEastAsia" w:eastAsiaTheme="majorEastAsia" w:hAnsiTheme="majorEastAsia" w:cs="Courier New" w:hint="eastAsia"/>
          <w:szCs w:val="21"/>
        </w:rPr>
        <w:t>如《道德与法治》八年级上册第四单元维护国家利益就侧重于培养学生的政治认同素养，本单元围绕“认识国</w:t>
      </w:r>
      <w:r w:rsidRPr="00625F67">
        <w:rPr>
          <w:rFonts w:asciiTheme="minorEastAsia" w:hAnsiTheme="minorEastAsia" w:cstheme="minorEastAsia" w:hint="eastAsia"/>
          <w:szCs w:val="21"/>
        </w:rPr>
        <w:t>家利益</w:t>
      </w:r>
      <w:r w:rsidRPr="00E23DC9">
        <w:rPr>
          <w:rFonts w:asciiTheme="majorEastAsia" w:eastAsiaTheme="majorEastAsia" w:hAnsiTheme="majorEastAsia" w:cs="Courier New" w:hint="eastAsia"/>
          <w:szCs w:val="21"/>
        </w:rPr>
        <w:t>---国家利益与人民利益的关系---树立维护国家利益意识---以国家利益为重</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把国家利益放在第一位，坚决捍卫国家利益</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关心国家发展</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为国家发展贡献自己力量”等政治认同的载体展开。教师在教学中应把握这一要义，选择学生熟悉的事件或典型人物事迹分析，激发学生对先进人物的崇拜精神，引导学生从认同他们的行为上升为对政治观念的认同（如国家利益至上，崇高的爱国主义精神等等），进而顺利地奠定学生在该主题下的学习线索。</w:t>
      </w:r>
    </w:p>
    <w:p w:rsidR="00503DD6" w:rsidRPr="00625F67"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sidRPr="00625F67">
        <w:rPr>
          <w:rFonts w:asciiTheme="minorEastAsia" w:hAnsiTheme="minorEastAsia" w:cstheme="minorEastAsia" w:hint="eastAsia"/>
          <w:szCs w:val="21"/>
        </w:rPr>
        <w:t xml:space="preserve">2.引入热点时政，提升政治认同素养 </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初中道德与法治与时政热点紧密相连，在现实中教材编写也往往无法紧跟社会变化及时更新。因而，道德与法治教师在教学过程中要积极向学生渗透时事热点新闻，让学生及时了解社会动态，开拓视野，深化他们对党和国家制定方针、路线的理解。例如，八年级上册第八课“国家利益至上”，重点是认识维护国家利益的重要性，正确认识国家利益与人民利益的关系。然而国家利益这个词学生都觉得离自己很遥远，教材的素材又不怎么切合我校学生的实际，所以我在教学本课第一框题“国家好 大家才会好”时，热门影片《战狼2》片段，从情感上唤起学生的爱国热情，使学生切身感受国家利益与个人命运、前途息息相关，只有国家繁荣昌盛，社会才能和谐稳定，人民才能幸福安康。同时渗透爱国这一社会主义核心价值观价值教育，这有助于深化初中生的政治认知，提高他们的思想政治认同。</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总之，在道德与法治课教学中教师要努力开发和收集各种典型生动的课程资源与学生已有的认知结构形成有效互补，夯实学生政治认同的支撑点，从而实现化知为信，信而行之，知行合一的目的。</w:t>
      </w:r>
    </w:p>
    <w:p w:rsidR="00503DD6" w:rsidRPr="00625F67"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sidRPr="00625F67">
        <w:rPr>
          <w:rFonts w:asciiTheme="minorEastAsia" w:hAnsiTheme="minorEastAsia" w:cstheme="minorEastAsia" w:hint="eastAsia"/>
          <w:szCs w:val="21"/>
        </w:rPr>
        <w:t>（二）合理利用教材已有资源，潜移默化培育政治认同素养。</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初中《道德与法治》教材中的图片、名人名言、诗歌、典故等都蕴含着丰富的政治认同教育资源，我们不能漠然视之，更不能舍之不用。如在九年级上册第五课《守望精神家园》教材展示了具有中国特色的的建筑，服饰，戏曲等图片。教学中教师可让学生结合图片及生活实际说一说自己所了解的中华文化，通过交流让学生认识到：中华文化是中国各族人民在改造自然、改造社会的过程中共同创造的，它历史悠久、源远流长、博大精深</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是世界文化宝库中的瑰宝，是人类文明的重要组成部分，每个公民都要为弘扬民族文化贡献自己的力量，进而培养学生的文化认同素养。</w:t>
      </w:r>
    </w:p>
    <w:p w:rsidR="00503DD6" w:rsidRPr="00625F67"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sidRPr="00625F67">
        <w:rPr>
          <w:rFonts w:asciiTheme="minorEastAsia" w:hAnsiTheme="minorEastAsia" w:cstheme="minorEastAsia" w:hint="eastAsia"/>
          <w:szCs w:val="21"/>
        </w:rPr>
        <w:t>（三）开展情境体验式教学模式，促进学生政治认同素养的培育。</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1.体验是一种亲身经历是个过程，没有体验就不会获得真正的知识和能力。初中阶段的学生比较活泼，他们喜欢模仿、热衷实践、勇于接受挑战、善于接受新事物，教师可从教学实际出发</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适当开展情境体验式教学，设置学生主动参与的情境体验活动，引导学生在亲自经历、亲自体会、亲自感受的过程中让学生的生活世界和科学世界有机相联，将学生应掌握的知识生活化。</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2.教学实践中教师还应在深入解读教材文本的基础上关注多彩的社会生活，从真实的社会体验中充分发掘即符合学生生活实际又蕴藏政治认知教育的素材，引导学生面对热点问题可思、可议、可辩，在讨论交流与辩证思考中释疑解惑，引领坚定政治信念，促进政治认同的培养。如在八年级道德与法治第八课“国家利益至上”教学时，因认知能力和思维的局限性，有些学生因为思维比较单一可能会认为国家利益与日常生活没有关联，有的学生则可能认为只要是爱国一切行为都是正当的，都应该肯定和鼓励，甚至有学生会认为国家利益是大人的事儿，与自己无关。针对上述问题，教师在本课教学设计选取素材的过程中应注重贴近学生熟悉、感兴趣的生活实例，利于学生产生认同感，通过特定的情景体验式教学模式激发学生爱国情怀，把国家利益放在第一位。</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3.教师在教学中也可适当创设探究性活动，通过典型事引导学在探究合作中实现思想认识的洗礼和道德情感的升华，进而引导学生认识到当国家利益与人民利益产生矛盾时，要懂得以国家利益为重，顾全大局</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着眼长远，激发学生政治认同感。又比</w:t>
      </w:r>
      <w:r w:rsidRPr="00E23DC9">
        <w:rPr>
          <w:rFonts w:asciiTheme="majorEastAsia" w:eastAsiaTheme="majorEastAsia" w:hAnsiTheme="majorEastAsia" w:cs="Courier New"/>
          <w:szCs w:val="21"/>
        </w:rPr>
        <w:t>如在执教《</w:t>
      </w:r>
      <w:r w:rsidRPr="00E23DC9">
        <w:rPr>
          <w:rFonts w:asciiTheme="majorEastAsia" w:eastAsiaTheme="majorEastAsia" w:hAnsiTheme="majorEastAsia" w:cs="Courier New" w:hint="eastAsia"/>
          <w:szCs w:val="21"/>
        </w:rPr>
        <w:t>凝聚价值追求时</w:t>
      </w:r>
      <w:r w:rsidRPr="00E23DC9">
        <w:rPr>
          <w:rFonts w:asciiTheme="majorEastAsia" w:eastAsiaTheme="majorEastAsia" w:hAnsiTheme="majorEastAsia" w:cs="Courier New"/>
          <w:szCs w:val="21"/>
        </w:rPr>
        <w:t>》时，教师</w:t>
      </w:r>
      <w:r w:rsidRPr="00E23DC9">
        <w:rPr>
          <w:rFonts w:asciiTheme="majorEastAsia" w:eastAsiaTheme="majorEastAsia" w:hAnsiTheme="majorEastAsia" w:cs="Courier New" w:hint="eastAsia"/>
          <w:szCs w:val="21"/>
        </w:rPr>
        <w:t>可</w:t>
      </w:r>
      <w:r w:rsidRPr="00E23DC9">
        <w:rPr>
          <w:rFonts w:asciiTheme="majorEastAsia" w:eastAsiaTheme="majorEastAsia" w:hAnsiTheme="majorEastAsia" w:cs="Courier New"/>
          <w:szCs w:val="21"/>
        </w:rPr>
        <w:t>播放爱国主义人士的相关视频</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通过视频让学生直观感受</w:t>
      </w:r>
      <w:r w:rsidRPr="00E23DC9">
        <w:rPr>
          <w:rFonts w:asciiTheme="majorEastAsia" w:eastAsiaTheme="majorEastAsia" w:hAnsiTheme="majorEastAsia" w:cs="Courier New" w:hint="eastAsia"/>
          <w:szCs w:val="21"/>
        </w:rPr>
        <w:t>各位先烈为了祖国的繁荣昌盛所付出的努力，组织学生对革命先烈的事迹进行整理与探讨，</w:t>
      </w:r>
      <w:r w:rsidRPr="00E23DC9">
        <w:rPr>
          <w:rFonts w:asciiTheme="majorEastAsia" w:eastAsiaTheme="majorEastAsia" w:hAnsiTheme="majorEastAsia" w:cs="Courier New"/>
          <w:szCs w:val="21"/>
        </w:rPr>
        <w:t>让学生带着问题观看视频</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利用视频增强学生对民族精神的核心——爱国主义的理解</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增强对爱国主义精神的思考，</w:t>
      </w:r>
      <w:r w:rsidRPr="00E23DC9">
        <w:rPr>
          <w:rFonts w:asciiTheme="majorEastAsia" w:eastAsiaTheme="majorEastAsia" w:hAnsiTheme="majorEastAsia" w:cs="Courier New" w:hint="eastAsia"/>
          <w:szCs w:val="21"/>
        </w:rPr>
        <w:t>让学生对先烈们的英勇精神、强烈的社会责任感、高尚的爱国情操等产生敬畏之心，</w:t>
      </w:r>
      <w:r w:rsidRPr="00E23DC9">
        <w:rPr>
          <w:rFonts w:asciiTheme="majorEastAsia" w:eastAsiaTheme="majorEastAsia" w:hAnsiTheme="majorEastAsia" w:cs="Courier New"/>
          <w:szCs w:val="21"/>
        </w:rPr>
        <w:t>培养学生</w:t>
      </w:r>
      <w:r w:rsidRPr="00E23DC9">
        <w:rPr>
          <w:rFonts w:asciiTheme="majorEastAsia" w:eastAsiaTheme="majorEastAsia" w:hAnsiTheme="majorEastAsia" w:cs="Courier New" w:hint="eastAsia"/>
          <w:szCs w:val="21"/>
        </w:rPr>
        <w:t>发自内心热爱祖国，热爱中国共产党的情怀，促使学生发自内心</w:t>
      </w:r>
      <w:r w:rsidRPr="00E23DC9">
        <w:rPr>
          <w:rFonts w:asciiTheme="majorEastAsia" w:eastAsiaTheme="majorEastAsia" w:hAnsiTheme="majorEastAsia" w:cs="Courier New"/>
          <w:szCs w:val="21"/>
        </w:rPr>
        <w:t>接受中国共产党的领导</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逐步深化学生的政治情感</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使学生能在创设的政治情境中受到熏陶</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体验政治情感</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逐步增强学生的政治认同</w:t>
      </w:r>
      <w:r w:rsidRPr="00E23DC9">
        <w:rPr>
          <w:rFonts w:asciiTheme="majorEastAsia" w:eastAsiaTheme="majorEastAsia" w:hAnsiTheme="majorEastAsia" w:cs="Courier New" w:hint="eastAsia"/>
          <w:szCs w:val="21"/>
        </w:rPr>
        <w:t>素养</w:t>
      </w:r>
      <w:r w:rsidRPr="00E23DC9">
        <w:rPr>
          <w:rFonts w:asciiTheme="majorEastAsia" w:eastAsiaTheme="majorEastAsia" w:hAnsiTheme="majorEastAsia" w:cs="Courier New"/>
          <w:szCs w:val="21"/>
        </w:rPr>
        <w:t>。</w:t>
      </w:r>
    </w:p>
    <w:p w:rsidR="00503DD6" w:rsidRPr="00625F67"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sidRPr="00625F67">
        <w:rPr>
          <w:rFonts w:asciiTheme="minorEastAsia" w:hAnsiTheme="minorEastAsia" w:cstheme="minorEastAsia" w:hint="eastAsia"/>
          <w:szCs w:val="21"/>
        </w:rPr>
        <w:t>（四）坚持过程性引领，聚焦学生认知的困惑点，打造对话式、交流式的课堂，培养学生政治认同素养。</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道德与法治》教材中涵盖的政治生活内容与中学生实际生活内容存在很大差异，以学生现有的认知和见识很难深刻理解书本知识。如果教师在教学中只停留在单纯讲解理论知识的层面，显然不能“说服”学生,教师必须把握学生认识的起始点、聚焦学生认知的困惑点，打造对话式、交流式的课堂，激发学生的学习动力。教学过程中的师生对话是探疑解惑并不断获取知识、提升能力的过程，是润物无声的价值引领过程</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也是学生的自我教育与自我认识过程，教师在教学中可巧用教学方法，理论联系实际积极引导学生在趣味和情感的驱使下通过对话、交流的方式学习并掌握理论知识，内化政治认同素养。</w:t>
      </w:r>
    </w:p>
    <w:p w:rsidR="00503DD6" w:rsidRPr="00625F67" w:rsidRDefault="003B6315" w:rsidP="00625F67">
      <w:pPr>
        <w:adjustRightInd w:val="0"/>
        <w:snapToGrid w:val="0"/>
        <w:spacing w:beforeLines="50" w:afterLines="50" w:line="360" w:lineRule="auto"/>
        <w:ind w:firstLineChars="150" w:firstLine="315"/>
        <w:jc w:val="left"/>
        <w:rPr>
          <w:rFonts w:asciiTheme="minorEastAsia" w:hAnsiTheme="minorEastAsia" w:cstheme="minorEastAsia"/>
          <w:szCs w:val="21"/>
        </w:rPr>
      </w:pPr>
      <w:r w:rsidRPr="00625F67">
        <w:rPr>
          <w:rFonts w:asciiTheme="minorEastAsia" w:hAnsiTheme="minorEastAsia" w:cstheme="minorEastAsia" w:hint="eastAsia"/>
          <w:szCs w:val="21"/>
        </w:rPr>
        <w:t>（五）开展实践活动,提高政治认同素养。</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hint="eastAsia"/>
          <w:szCs w:val="21"/>
        </w:rPr>
        <w:t>化知为信,信而行之,知行合一，</w:t>
      </w:r>
      <w:r w:rsidRPr="00E23DC9">
        <w:rPr>
          <w:rFonts w:asciiTheme="majorEastAsia" w:eastAsiaTheme="majorEastAsia" w:hAnsiTheme="majorEastAsia" w:cs="Courier New"/>
          <w:szCs w:val="21"/>
        </w:rPr>
        <w:t>社会实践</w:t>
      </w:r>
      <w:r w:rsidRPr="00E23DC9">
        <w:rPr>
          <w:rFonts w:asciiTheme="majorEastAsia" w:eastAsiaTheme="majorEastAsia" w:hAnsiTheme="majorEastAsia" w:cs="Courier New" w:hint="eastAsia"/>
          <w:szCs w:val="21"/>
        </w:rPr>
        <w:t>是促进政治认同素养落地生根的最后一公里，是量变到质变的关健飞跃。</w:t>
      </w:r>
      <w:r w:rsidRPr="00E23DC9">
        <w:rPr>
          <w:rFonts w:asciiTheme="majorEastAsia" w:eastAsiaTheme="majorEastAsia" w:hAnsiTheme="majorEastAsia" w:cs="Courier New"/>
          <w:szCs w:val="21"/>
        </w:rPr>
        <w:t>教师应为学生提供更多的社会实践机会，增强学生的公民意识和</w:t>
      </w:r>
      <w:r w:rsidRPr="00E23DC9">
        <w:rPr>
          <w:rFonts w:asciiTheme="majorEastAsia" w:eastAsiaTheme="majorEastAsia" w:hAnsiTheme="majorEastAsia" w:cs="Courier New" w:hint="eastAsia"/>
          <w:szCs w:val="21"/>
        </w:rPr>
        <w:t>政治认同感</w:t>
      </w:r>
      <w:r w:rsidRPr="00E23DC9">
        <w:rPr>
          <w:rFonts w:asciiTheme="majorEastAsia" w:eastAsiaTheme="majorEastAsia" w:hAnsiTheme="majorEastAsia" w:cs="Courier New"/>
          <w:szCs w:val="21"/>
        </w:rPr>
        <w:t>。如</w:t>
      </w:r>
      <w:r w:rsidRPr="00E23DC9">
        <w:rPr>
          <w:rFonts w:asciiTheme="majorEastAsia" w:eastAsiaTheme="majorEastAsia" w:hAnsiTheme="majorEastAsia" w:cs="Courier New" w:hint="eastAsia"/>
          <w:szCs w:val="21"/>
        </w:rPr>
        <w:t>可开展</w:t>
      </w:r>
      <w:r w:rsidRPr="00E23DC9">
        <w:rPr>
          <w:rFonts w:asciiTheme="majorEastAsia" w:eastAsiaTheme="majorEastAsia" w:hAnsiTheme="majorEastAsia" w:cs="Courier New"/>
          <w:szCs w:val="21"/>
        </w:rPr>
        <w:t>参与社会调查、参观红色基地</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旁听社区选举活动，欣赏</w:t>
      </w:r>
      <w:r w:rsidRPr="00E23DC9">
        <w:rPr>
          <w:rFonts w:asciiTheme="majorEastAsia" w:eastAsiaTheme="majorEastAsia" w:hAnsiTheme="majorEastAsia" w:cs="Courier New" w:hint="eastAsia"/>
          <w:szCs w:val="21"/>
        </w:rPr>
        <w:t>名胜古迹</w:t>
      </w:r>
      <w:r w:rsidRPr="00E23DC9">
        <w:rPr>
          <w:rFonts w:asciiTheme="majorEastAsia" w:eastAsiaTheme="majorEastAsia" w:hAnsiTheme="majorEastAsia" w:cs="Courier New"/>
          <w:szCs w:val="21"/>
        </w:rPr>
        <w:t>，接受中华文化的熏陶等</w:t>
      </w:r>
      <w:r w:rsidRPr="00E23DC9">
        <w:rPr>
          <w:rFonts w:asciiTheme="majorEastAsia" w:eastAsiaTheme="majorEastAsia" w:hAnsiTheme="majorEastAsia" w:cs="Courier New" w:hint="eastAsia"/>
          <w:szCs w:val="21"/>
        </w:rPr>
        <w:t>实践活动</w:t>
      </w:r>
      <w:r w:rsidRPr="00E23DC9">
        <w:rPr>
          <w:rFonts w:asciiTheme="majorEastAsia" w:eastAsiaTheme="majorEastAsia" w:hAnsiTheme="majorEastAsia" w:cs="Courier New"/>
          <w:szCs w:val="21"/>
        </w:rPr>
        <w:t>，</w:t>
      </w:r>
      <w:r w:rsidRPr="00E23DC9">
        <w:rPr>
          <w:rFonts w:asciiTheme="majorEastAsia" w:eastAsiaTheme="majorEastAsia" w:hAnsiTheme="majorEastAsia" w:cs="Courier New" w:hint="eastAsia"/>
          <w:szCs w:val="21"/>
        </w:rPr>
        <w:t>让学生</w:t>
      </w:r>
      <w:r w:rsidRPr="00E23DC9">
        <w:rPr>
          <w:rFonts w:asciiTheme="majorEastAsia" w:eastAsiaTheme="majorEastAsia" w:hAnsiTheme="majorEastAsia" w:cs="Courier New"/>
          <w:szCs w:val="21"/>
        </w:rPr>
        <w:t>在社会实践中了解中国道路，认同中华文化，在实践活动中激发学生思考问题的积极性，促使学生将自己的道德与法治知识外化为道德与法治行为，增强学生的政治情感体验</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增强道路自信、理论自信、文化自信、制度自信，促使学生树立正确的价值观</w:t>
      </w:r>
      <w:r w:rsidRPr="00E23DC9">
        <w:rPr>
          <w:rFonts w:asciiTheme="majorEastAsia" w:eastAsiaTheme="majorEastAsia" w:hAnsiTheme="majorEastAsia" w:cs="Courier New" w:hint="eastAsia"/>
          <w:szCs w:val="21"/>
        </w:rPr>
        <w:t>，进而促进</w:t>
      </w:r>
      <w:r w:rsidRPr="00E23DC9">
        <w:rPr>
          <w:rFonts w:asciiTheme="majorEastAsia" w:eastAsiaTheme="majorEastAsia" w:hAnsiTheme="majorEastAsia" w:cs="Courier New"/>
          <w:szCs w:val="21"/>
        </w:rPr>
        <w:t>学生的</w:t>
      </w:r>
      <w:r w:rsidRPr="00E23DC9">
        <w:rPr>
          <w:rFonts w:asciiTheme="majorEastAsia" w:eastAsiaTheme="majorEastAsia" w:hAnsiTheme="majorEastAsia" w:cs="Courier New" w:hint="eastAsia"/>
          <w:szCs w:val="21"/>
        </w:rPr>
        <w:t>政治</w:t>
      </w:r>
      <w:r w:rsidRPr="00E23DC9">
        <w:rPr>
          <w:rFonts w:asciiTheme="majorEastAsia" w:eastAsiaTheme="majorEastAsia" w:hAnsiTheme="majorEastAsia" w:cs="Courier New"/>
          <w:szCs w:val="21"/>
        </w:rPr>
        <w:t>认</w:t>
      </w:r>
      <w:r w:rsidRPr="00E23DC9">
        <w:rPr>
          <w:rFonts w:asciiTheme="majorEastAsia" w:eastAsiaTheme="majorEastAsia" w:hAnsiTheme="majorEastAsia" w:cs="Courier New" w:hint="eastAsia"/>
          <w:szCs w:val="21"/>
        </w:rPr>
        <w:t>素养的培育。</w:t>
      </w:r>
    </w:p>
    <w:p w:rsidR="00503DD6" w:rsidRPr="00E23DC9" w:rsidRDefault="003B6315" w:rsidP="00625F67">
      <w:pPr>
        <w:adjustRightInd w:val="0"/>
        <w:snapToGrid w:val="0"/>
        <w:spacing w:beforeLines="50" w:afterLines="50" w:line="360" w:lineRule="auto"/>
        <w:ind w:firstLineChars="200" w:firstLine="420"/>
        <w:rPr>
          <w:rFonts w:asciiTheme="majorEastAsia" w:eastAsiaTheme="majorEastAsia" w:hAnsiTheme="majorEastAsia" w:cs="Courier New"/>
          <w:szCs w:val="21"/>
        </w:rPr>
      </w:pPr>
      <w:r w:rsidRPr="00E23DC9">
        <w:rPr>
          <w:rFonts w:asciiTheme="majorEastAsia" w:eastAsiaTheme="majorEastAsia" w:hAnsiTheme="majorEastAsia" w:cs="Courier New"/>
          <w:szCs w:val="21"/>
        </w:rPr>
        <w:t>总之</w:t>
      </w:r>
      <w:r w:rsidRPr="00E23DC9">
        <w:rPr>
          <w:rFonts w:asciiTheme="majorEastAsia" w:eastAsiaTheme="majorEastAsia" w:hAnsiTheme="majorEastAsia" w:cs="Courier New" w:hint="eastAsia"/>
          <w:szCs w:val="21"/>
        </w:rPr>
        <w:t>，</w:t>
      </w:r>
      <w:r w:rsidRPr="00E23DC9">
        <w:rPr>
          <w:rFonts w:asciiTheme="majorEastAsia" w:eastAsiaTheme="majorEastAsia" w:hAnsiTheme="majorEastAsia" w:cs="Courier New"/>
          <w:szCs w:val="21"/>
        </w:rPr>
        <w:t>在道德与法治学科教学过程中培养学生的</w:t>
      </w:r>
      <w:r w:rsidRPr="00E23DC9">
        <w:rPr>
          <w:rFonts w:asciiTheme="majorEastAsia" w:eastAsiaTheme="majorEastAsia" w:hAnsiTheme="majorEastAsia" w:cs="Courier New" w:hint="eastAsia"/>
          <w:szCs w:val="21"/>
        </w:rPr>
        <w:t>政治认同</w:t>
      </w:r>
      <w:r w:rsidRPr="00E23DC9">
        <w:rPr>
          <w:rFonts w:asciiTheme="majorEastAsia" w:eastAsiaTheme="majorEastAsia" w:hAnsiTheme="majorEastAsia" w:cs="Courier New"/>
          <w:szCs w:val="21"/>
        </w:rPr>
        <w:t>素养是全社会、学校和个人都非常关注的教育问题。</w:t>
      </w:r>
      <w:r w:rsidRPr="00E23DC9">
        <w:rPr>
          <w:rFonts w:asciiTheme="majorEastAsia" w:eastAsiaTheme="majorEastAsia" w:hAnsiTheme="majorEastAsia" w:cs="Courier New" w:hint="eastAsia"/>
          <w:szCs w:val="21"/>
        </w:rPr>
        <w:t>习近平总书记在学校思想政治理论课教师座谈会上指出，思想政治理论课关乎青年价值培养与人才成长，关乎国家发展与中国特色社会主义未来，他又说：“思政课教师，要给学生心灵埋下真善美的种子，引导学生扣好人生第一粒扣子。”初中</w:t>
      </w:r>
      <w:r w:rsidRPr="00E23DC9">
        <w:rPr>
          <w:rFonts w:asciiTheme="majorEastAsia" w:eastAsiaTheme="majorEastAsia" w:hAnsiTheme="majorEastAsia" w:cs="Courier New"/>
          <w:szCs w:val="21"/>
        </w:rPr>
        <w:t>《道德与法治》课</w:t>
      </w:r>
      <w:r w:rsidRPr="00E23DC9">
        <w:rPr>
          <w:rFonts w:asciiTheme="majorEastAsia" w:eastAsiaTheme="majorEastAsia" w:hAnsiTheme="majorEastAsia" w:cs="Courier New" w:hint="eastAsia"/>
          <w:szCs w:val="21"/>
        </w:rPr>
        <w:t>程</w:t>
      </w:r>
      <w:r w:rsidRPr="00E23DC9">
        <w:rPr>
          <w:rFonts w:asciiTheme="majorEastAsia" w:eastAsiaTheme="majorEastAsia" w:hAnsiTheme="majorEastAsia" w:cs="Courier New"/>
          <w:szCs w:val="21"/>
        </w:rPr>
        <w:t>担负着</w:t>
      </w:r>
      <w:r w:rsidRPr="00E23DC9">
        <w:rPr>
          <w:rFonts w:asciiTheme="majorEastAsia" w:eastAsiaTheme="majorEastAsia" w:hAnsiTheme="majorEastAsia" w:cs="Courier New" w:hint="eastAsia"/>
          <w:szCs w:val="21"/>
        </w:rPr>
        <w:t>培育青少年政治认同核心素养</w:t>
      </w:r>
      <w:r w:rsidRPr="00E23DC9">
        <w:rPr>
          <w:rFonts w:asciiTheme="majorEastAsia" w:eastAsiaTheme="majorEastAsia" w:hAnsiTheme="majorEastAsia" w:cs="Courier New"/>
          <w:szCs w:val="21"/>
        </w:rPr>
        <w:t>的重要职责</w:t>
      </w:r>
      <w:r w:rsidRPr="00E23DC9">
        <w:rPr>
          <w:rFonts w:asciiTheme="majorEastAsia" w:eastAsiaTheme="majorEastAsia" w:hAnsiTheme="majorEastAsia" w:cs="Courier New" w:hint="eastAsia"/>
          <w:szCs w:val="21"/>
        </w:rPr>
        <w:t>，教师应加强对培养初中生政治认同素养的重视力度，不断提升自身政治水平与综合素养，教学中高度重视</w:t>
      </w:r>
      <w:r w:rsidRPr="00E23DC9">
        <w:rPr>
          <w:rFonts w:asciiTheme="majorEastAsia" w:eastAsiaTheme="majorEastAsia" w:hAnsiTheme="majorEastAsia" w:cs="Courier New"/>
          <w:szCs w:val="21"/>
        </w:rPr>
        <w:t>学生</w:t>
      </w:r>
      <w:r w:rsidRPr="00E23DC9">
        <w:rPr>
          <w:rFonts w:asciiTheme="majorEastAsia" w:eastAsiaTheme="majorEastAsia" w:hAnsiTheme="majorEastAsia" w:cs="Courier New" w:hint="eastAsia"/>
          <w:szCs w:val="21"/>
        </w:rPr>
        <w:t>政治认同素养的培育，</w:t>
      </w:r>
      <w:r w:rsidRPr="00E23DC9">
        <w:rPr>
          <w:rFonts w:asciiTheme="majorEastAsia" w:eastAsiaTheme="majorEastAsia" w:hAnsiTheme="majorEastAsia" w:cs="Courier New"/>
          <w:szCs w:val="21"/>
        </w:rPr>
        <w:t>培养学生“身在校园，心系天下”的意识</w:t>
      </w:r>
      <w:r w:rsidRPr="00E23DC9">
        <w:rPr>
          <w:rFonts w:asciiTheme="majorEastAsia" w:eastAsiaTheme="majorEastAsia" w:hAnsiTheme="majorEastAsia" w:cs="Courier New" w:hint="eastAsia"/>
          <w:szCs w:val="21"/>
        </w:rPr>
        <w:t>，引导学生</w:t>
      </w:r>
      <w:r w:rsidRPr="00E23DC9">
        <w:rPr>
          <w:rFonts w:asciiTheme="majorEastAsia" w:eastAsiaTheme="majorEastAsia" w:hAnsiTheme="majorEastAsia" w:cs="Courier New"/>
          <w:szCs w:val="21"/>
        </w:rPr>
        <w:t>将</w:t>
      </w:r>
      <w:r w:rsidRPr="00E23DC9">
        <w:rPr>
          <w:rFonts w:asciiTheme="majorEastAsia" w:eastAsiaTheme="majorEastAsia" w:hAnsiTheme="majorEastAsia" w:cs="Courier New" w:hint="eastAsia"/>
          <w:szCs w:val="21"/>
        </w:rPr>
        <w:t>政治认同素养</w:t>
      </w:r>
      <w:r w:rsidRPr="00E23DC9">
        <w:rPr>
          <w:rFonts w:asciiTheme="majorEastAsia" w:eastAsiaTheme="majorEastAsia" w:hAnsiTheme="majorEastAsia" w:cs="Courier New"/>
          <w:szCs w:val="21"/>
        </w:rPr>
        <w:t>内化于心、外化于行做一名合格的、理想远大的社会主义接班人。</w:t>
      </w:r>
      <w:r w:rsidRPr="00E23DC9">
        <w:rPr>
          <w:rFonts w:asciiTheme="majorEastAsia" w:eastAsiaTheme="majorEastAsia" w:hAnsiTheme="majorEastAsia" w:cs="Courier New" w:hint="eastAsia"/>
          <w:szCs w:val="21"/>
        </w:rPr>
        <w:t xml:space="preserve"> </w:t>
      </w:r>
    </w:p>
    <w:p w:rsidR="00503DD6" w:rsidRDefault="003B6315" w:rsidP="00625F67">
      <w:pPr>
        <w:adjustRightInd w:val="0"/>
        <w:snapToGrid w:val="0"/>
        <w:spacing w:beforeLines="50" w:afterLines="50" w:line="360" w:lineRule="auto"/>
        <w:rPr>
          <w:rFonts w:ascii="楷体" w:eastAsia="楷体" w:hAnsi="楷体"/>
          <w:b/>
          <w:sz w:val="24"/>
          <w:szCs w:val="24"/>
        </w:rPr>
      </w:pPr>
      <w:r>
        <w:rPr>
          <w:rFonts w:asciiTheme="minorEastAsia" w:hAnsiTheme="minorEastAsia" w:hint="eastAsia"/>
          <w:sz w:val="24"/>
          <w:szCs w:val="24"/>
        </w:rPr>
        <w:t xml:space="preserve"> </w:t>
      </w:r>
      <w:r>
        <w:rPr>
          <w:rFonts w:ascii="楷体" w:eastAsia="楷体" w:hAnsi="楷体" w:hint="eastAsia"/>
          <w:b/>
          <w:sz w:val="24"/>
          <w:szCs w:val="24"/>
        </w:rPr>
        <w:t>参考文献：</w:t>
      </w:r>
    </w:p>
    <w:p w:rsidR="00503DD6" w:rsidRPr="00A6254D" w:rsidRDefault="003B6315" w:rsidP="00625F67">
      <w:pPr>
        <w:pStyle w:val="a5"/>
        <w:numPr>
          <w:ilvl w:val="0"/>
          <w:numId w:val="4"/>
        </w:numPr>
        <w:tabs>
          <w:tab w:val="left" w:pos="945"/>
        </w:tabs>
        <w:adjustRightInd w:val="0"/>
        <w:snapToGrid w:val="0"/>
        <w:spacing w:beforeLines="50" w:afterLines="50" w:line="360" w:lineRule="auto"/>
        <w:ind w:firstLineChars="0"/>
        <w:rPr>
          <w:rFonts w:ascii="楷体" w:eastAsia="楷体" w:hAnsi="楷体" w:cs="楷体"/>
          <w:sz w:val="18"/>
          <w:szCs w:val="18"/>
        </w:rPr>
      </w:pPr>
      <w:r w:rsidRPr="00A6254D">
        <w:rPr>
          <w:rFonts w:ascii="楷体" w:eastAsia="楷体" w:hAnsi="楷体" w:cs="楷体" w:hint="eastAsia"/>
          <w:sz w:val="18"/>
          <w:szCs w:val="18"/>
        </w:rPr>
        <w:t>汉云 我们肩负的责任</w:t>
      </w:r>
      <w:r w:rsidRPr="00A6254D">
        <w:rPr>
          <w:rFonts w:ascii="楷体" w:eastAsia="楷体" w:hAnsi="楷体" w:cs="楷体" w:hint="eastAsia"/>
          <w:b/>
          <w:bCs/>
          <w:sz w:val="18"/>
          <w:szCs w:val="18"/>
        </w:rPr>
        <w:t>——</w:t>
      </w:r>
      <w:r w:rsidRPr="00A6254D">
        <w:rPr>
          <w:rFonts w:ascii="楷体" w:eastAsia="楷体" w:hAnsi="楷体" w:cs="楷体" w:hint="eastAsia"/>
          <w:sz w:val="18"/>
          <w:szCs w:val="18"/>
        </w:rPr>
        <w:t xml:space="preserve">学习习近平总书记重要讲话体会《中学政治教学参考》[J] 陕西师范大学出版总社  2019.10 </w:t>
      </w:r>
      <w:r w:rsidR="00A6254D" w:rsidRPr="00A6254D">
        <w:rPr>
          <w:rFonts w:ascii="楷体" w:eastAsia="楷体" w:hAnsi="楷体" w:cs="楷体" w:hint="eastAsia"/>
          <w:sz w:val="18"/>
          <w:szCs w:val="18"/>
        </w:rPr>
        <w:t>:</w:t>
      </w:r>
      <w:r w:rsidR="00A6254D">
        <w:rPr>
          <w:rFonts w:ascii="楷体" w:eastAsia="楷体" w:hAnsi="楷体" w:cs="楷体" w:hint="eastAsia"/>
          <w:sz w:val="18"/>
          <w:szCs w:val="18"/>
        </w:rPr>
        <w:t>4-5</w:t>
      </w:r>
    </w:p>
    <w:p w:rsidR="00503DD6" w:rsidRDefault="003B6315" w:rsidP="00625F67">
      <w:pPr>
        <w:tabs>
          <w:tab w:val="left" w:pos="945"/>
        </w:tabs>
        <w:adjustRightInd w:val="0"/>
        <w:snapToGrid w:val="0"/>
        <w:spacing w:beforeLines="50" w:afterLines="50" w:line="360" w:lineRule="auto"/>
        <w:rPr>
          <w:rFonts w:ascii="楷体" w:eastAsia="楷体" w:hAnsi="楷体" w:cs="楷体"/>
          <w:sz w:val="18"/>
          <w:szCs w:val="18"/>
        </w:rPr>
      </w:pPr>
      <w:r>
        <w:rPr>
          <w:rFonts w:ascii="楷体" w:eastAsia="楷体" w:hAnsi="楷体" w:cs="楷体" w:hint="eastAsia"/>
          <w:sz w:val="18"/>
          <w:szCs w:val="18"/>
        </w:rPr>
        <w:t>② 朱张虎 政治认同教学设计四基点《中学政治教学参考》[J]陕西师范大学出版总社2019.11</w:t>
      </w:r>
      <w:r w:rsidR="00A6254D">
        <w:rPr>
          <w:rFonts w:ascii="楷体" w:eastAsia="楷体" w:hAnsi="楷体" w:cs="楷体" w:hint="eastAsia"/>
          <w:sz w:val="18"/>
          <w:szCs w:val="18"/>
        </w:rPr>
        <w:t>:</w:t>
      </w:r>
      <w:r>
        <w:rPr>
          <w:rFonts w:ascii="楷体" w:eastAsia="楷体" w:hAnsi="楷体" w:cs="楷体" w:hint="eastAsia"/>
          <w:sz w:val="18"/>
          <w:szCs w:val="18"/>
        </w:rPr>
        <w:t xml:space="preserve"> </w:t>
      </w:r>
      <w:r w:rsidR="00A6254D">
        <w:rPr>
          <w:rFonts w:ascii="楷体" w:eastAsia="楷体" w:hAnsi="楷体" w:cs="楷体" w:hint="eastAsia"/>
          <w:sz w:val="18"/>
          <w:szCs w:val="18"/>
        </w:rPr>
        <w:t>23-25</w:t>
      </w:r>
    </w:p>
    <w:p w:rsidR="00503DD6" w:rsidRDefault="003B6315" w:rsidP="00C21FFB">
      <w:pPr>
        <w:tabs>
          <w:tab w:val="left" w:pos="945"/>
        </w:tabs>
        <w:adjustRightInd w:val="0"/>
        <w:snapToGrid w:val="0"/>
        <w:spacing w:beforeLines="50" w:afterLines="50" w:line="360" w:lineRule="auto"/>
        <w:rPr>
          <w:rFonts w:ascii="楷体" w:eastAsia="楷体" w:hAnsi="楷体" w:cs="楷体"/>
          <w:sz w:val="18"/>
          <w:szCs w:val="18"/>
        </w:rPr>
      </w:pPr>
      <w:r>
        <w:rPr>
          <w:rFonts w:ascii="楷体" w:eastAsia="楷体" w:hAnsi="楷体" w:cs="楷体" w:hint="eastAsia"/>
          <w:sz w:val="18"/>
          <w:szCs w:val="18"/>
        </w:rPr>
        <w:t xml:space="preserve">③ 李君 巧借虚实手法 激发政治认同《中学政治教学参考》[J]陕西师范大学出版总社2021.2 </w:t>
      </w:r>
      <w:r w:rsidR="00A6254D">
        <w:rPr>
          <w:rFonts w:ascii="楷体" w:eastAsia="楷体" w:hAnsi="楷体" w:cs="楷体" w:hint="eastAsia"/>
          <w:sz w:val="18"/>
          <w:szCs w:val="18"/>
        </w:rPr>
        <w:t>:28-29</w:t>
      </w:r>
    </w:p>
    <w:sectPr w:rsidR="00503DD6" w:rsidSect="00503D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F98" w:rsidRDefault="00354F98" w:rsidP="00A87CE4">
      <w:r>
        <w:separator/>
      </w:r>
    </w:p>
  </w:endnote>
  <w:endnote w:type="continuationSeparator" w:id="0">
    <w:p w:rsidR="00354F98" w:rsidRDefault="00354F98" w:rsidP="00A87C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F98" w:rsidRDefault="00354F98" w:rsidP="00A87CE4">
      <w:r>
        <w:separator/>
      </w:r>
    </w:p>
  </w:footnote>
  <w:footnote w:type="continuationSeparator" w:id="0">
    <w:p w:rsidR="00354F98" w:rsidRDefault="00354F98" w:rsidP="00A87C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CDBE2AC"/>
    <w:multiLevelType w:val="singleLevel"/>
    <w:tmpl w:val="DCDBE2AC"/>
    <w:lvl w:ilvl="0">
      <w:start w:val="1"/>
      <w:numFmt w:val="chineseCounting"/>
      <w:suff w:val="nothing"/>
      <w:lvlText w:val="（%1）"/>
      <w:lvlJc w:val="left"/>
      <w:rPr>
        <w:rFonts w:hint="eastAsia"/>
      </w:rPr>
    </w:lvl>
  </w:abstractNum>
  <w:abstractNum w:abstractNumId="1">
    <w:nsid w:val="103B555C"/>
    <w:multiLevelType w:val="hybridMultilevel"/>
    <w:tmpl w:val="A5704DA6"/>
    <w:lvl w:ilvl="0" w:tplc="C33EA63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2F297E35"/>
    <w:multiLevelType w:val="hybridMultilevel"/>
    <w:tmpl w:val="01BCE8F0"/>
    <w:lvl w:ilvl="0" w:tplc="08282DD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20625F4"/>
    <w:multiLevelType w:val="singleLevel"/>
    <w:tmpl w:val="620625F4"/>
    <w:lvl w:ilvl="0">
      <w:start w:val="2"/>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C1AA7"/>
    <w:rsid w:val="000200AB"/>
    <w:rsid w:val="00043A72"/>
    <w:rsid w:val="00050522"/>
    <w:rsid w:val="000A59CB"/>
    <w:rsid w:val="000F7D22"/>
    <w:rsid w:val="00110E2F"/>
    <w:rsid w:val="001148F7"/>
    <w:rsid w:val="00130F31"/>
    <w:rsid w:val="0014326D"/>
    <w:rsid w:val="00160E1F"/>
    <w:rsid w:val="001630F4"/>
    <w:rsid w:val="00191A0A"/>
    <w:rsid w:val="0019275B"/>
    <w:rsid w:val="001A1B90"/>
    <w:rsid w:val="001E3332"/>
    <w:rsid w:val="001E459E"/>
    <w:rsid w:val="001E5966"/>
    <w:rsid w:val="00227359"/>
    <w:rsid w:val="00234105"/>
    <w:rsid w:val="00275F46"/>
    <w:rsid w:val="00281516"/>
    <w:rsid w:val="00295000"/>
    <w:rsid w:val="002B7B70"/>
    <w:rsid w:val="002C6FD7"/>
    <w:rsid w:val="002D11CC"/>
    <w:rsid w:val="002D3DBD"/>
    <w:rsid w:val="003004EE"/>
    <w:rsid w:val="0031753F"/>
    <w:rsid w:val="003216A6"/>
    <w:rsid w:val="00333CAD"/>
    <w:rsid w:val="0034278C"/>
    <w:rsid w:val="00343F9C"/>
    <w:rsid w:val="00354F98"/>
    <w:rsid w:val="00382BA9"/>
    <w:rsid w:val="003A4D94"/>
    <w:rsid w:val="003B2394"/>
    <w:rsid w:val="003B6315"/>
    <w:rsid w:val="003C0788"/>
    <w:rsid w:val="003C226A"/>
    <w:rsid w:val="003C50EC"/>
    <w:rsid w:val="003F34DC"/>
    <w:rsid w:val="00406126"/>
    <w:rsid w:val="00445E52"/>
    <w:rsid w:val="00453CA3"/>
    <w:rsid w:val="00455310"/>
    <w:rsid w:val="00456529"/>
    <w:rsid w:val="00457B57"/>
    <w:rsid w:val="00466C58"/>
    <w:rsid w:val="0048120A"/>
    <w:rsid w:val="004A4D35"/>
    <w:rsid w:val="004B0C4A"/>
    <w:rsid w:val="004B4AD2"/>
    <w:rsid w:val="004C614D"/>
    <w:rsid w:val="004D1911"/>
    <w:rsid w:val="004D2E7C"/>
    <w:rsid w:val="004F1B71"/>
    <w:rsid w:val="004F6DC7"/>
    <w:rsid w:val="005025BA"/>
    <w:rsid w:val="00503DD6"/>
    <w:rsid w:val="00524077"/>
    <w:rsid w:val="005431CC"/>
    <w:rsid w:val="005D27AE"/>
    <w:rsid w:val="005E4D22"/>
    <w:rsid w:val="00616996"/>
    <w:rsid w:val="00623880"/>
    <w:rsid w:val="00625F67"/>
    <w:rsid w:val="00660219"/>
    <w:rsid w:val="00677EF7"/>
    <w:rsid w:val="00697994"/>
    <w:rsid w:val="006B45E9"/>
    <w:rsid w:val="006D40E8"/>
    <w:rsid w:val="006E105D"/>
    <w:rsid w:val="006F0D9E"/>
    <w:rsid w:val="006F6B6F"/>
    <w:rsid w:val="0070087D"/>
    <w:rsid w:val="00766D99"/>
    <w:rsid w:val="00775BD3"/>
    <w:rsid w:val="007850E4"/>
    <w:rsid w:val="007A58F4"/>
    <w:rsid w:val="007C1AA7"/>
    <w:rsid w:val="007F09A1"/>
    <w:rsid w:val="007F29C3"/>
    <w:rsid w:val="0081669C"/>
    <w:rsid w:val="008320BC"/>
    <w:rsid w:val="00834A78"/>
    <w:rsid w:val="00873165"/>
    <w:rsid w:val="00874D8F"/>
    <w:rsid w:val="008B3C45"/>
    <w:rsid w:val="00900D9D"/>
    <w:rsid w:val="00902BF8"/>
    <w:rsid w:val="009160F4"/>
    <w:rsid w:val="00937F7D"/>
    <w:rsid w:val="009B716A"/>
    <w:rsid w:val="009B7E8E"/>
    <w:rsid w:val="009C153C"/>
    <w:rsid w:val="009C207F"/>
    <w:rsid w:val="009D3D38"/>
    <w:rsid w:val="009E46D8"/>
    <w:rsid w:val="009F347E"/>
    <w:rsid w:val="00A401A3"/>
    <w:rsid w:val="00A52F87"/>
    <w:rsid w:val="00A5351E"/>
    <w:rsid w:val="00A6254D"/>
    <w:rsid w:val="00A62C5A"/>
    <w:rsid w:val="00A80EDC"/>
    <w:rsid w:val="00A87CE4"/>
    <w:rsid w:val="00AB322D"/>
    <w:rsid w:val="00AF1A2C"/>
    <w:rsid w:val="00B0485A"/>
    <w:rsid w:val="00B15EA8"/>
    <w:rsid w:val="00B26B40"/>
    <w:rsid w:val="00B34CC5"/>
    <w:rsid w:val="00B36B9A"/>
    <w:rsid w:val="00B76EC5"/>
    <w:rsid w:val="00B8627B"/>
    <w:rsid w:val="00B909BA"/>
    <w:rsid w:val="00BC6531"/>
    <w:rsid w:val="00BF0D9D"/>
    <w:rsid w:val="00C21FFB"/>
    <w:rsid w:val="00C25AE0"/>
    <w:rsid w:val="00C52F18"/>
    <w:rsid w:val="00C56242"/>
    <w:rsid w:val="00C8041A"/>
    <w:rsid w:val="00CA52C6"/>
    <w:rsid w:val="00D151F2"/>
    <w:rsid w:val="00D278A3"/>
    <w:rsid w:val="00D36E86"/>
    <w:rsid w:val="00D60D42"/>
    <w:rsid w:val="00D62FA4"/>
    <w:rsid w:val="00D67910"/>
    <w:rsid w:val="00D71152"/>
    <w:rsid w:val="00D83D38"/>
    <w:rsid w:val="00D87F25"/>
    <w:rsid w:val="00DA1883"/>
    <w:rsid w:val="00DB5CC9"/>
    <w:rsid w:val="00DC0E8A"/>
    <w:rsid w:val="00DD341F"/>
    <w:rsid w:val="00DE164A"/>
    <w:rsid w:val="00DF2284"/>
    <w:rsid w:val="00E21868"/>
    <w:rsid w:val="00E23DC9"/>
    <w:rsid w:val="00E464CE"/>
    <w:rsid w:val="00E53845"/>
    <w:rsid w:val="00E53851"/>
    <w:rsid w:val="00E653FA"/>
    <w:rsid w:val="00E950D3"/>
    <w:rsid w:val="00EA2D59"/>
    <w:rsid w:val="00EB7241"/>
    <w:rsid w:val="00EC15D6"/>
    <w:rsid w:val="00ED1E19"/>
    <w:rsid w:val="00EE0A66"/>
    <w:rsid w:val="00F24D79"/>
    <w:rsid w:val="00F3474D"/>
    <w:rsid w:val="00F37228"/>
    <w:rsid w:val="00F41003"/>
    <w:rsid w:val="00F42AA8"/>
    <w:rsid w:val="00F71A2B"/>
    <w:rsid w:val="00F82BD5"/>
    <w:rsid w:val="00FA1B32"/>
    <w:rsid w:val="00FA2C6C"/>
    <w:rsid w:val="00FE31F8"/>
    <w:rsid w:val="010B6912"/>
    <w:rsid w:val="01530D9E"/>
    <w:rsid w:val="02217F68"/>
    <w:rsid w:val="02D84DF0"/>
    <w:rsid w:val="05C36702"/>
    <w:rsid w:val="06365594"/>
    <w:rsid w:val="07A6095D"/>
    <w:rsid w:val="07A85AC3"/>
    <w:rsid w:val="0A7966E0"/>
    <w:rsid w:val="0B545074"/>
    <w:rsid w:val="0D7C3582"/>
    <w:rsid w:val="0EA8601C"/>
    <w:rsid w:val="0EDB7200"/>
    <w:rsid w:val="10590911"/>
    <w:rsid w:val="10DF0B7F"/>
    <w:rsid w:val="1509783F"/>
    <w:rsid w:val="16424425"/>
    <w:rsid w:val="17C270B8"/>
    <w:rsid w:val="1A867538"/>
    <w:rsid w:val="1AAE5457"/>
    <w:rsid w:val="1B0717B4"/>
    <w:rsid w:val="1BF86C73"/>
    <w:rsid w:val="1C3103B4"/>
    <w:rsid w:val="1E5A7BBA"/>
    <w:rsid w:val="1E7A3F73"/>
    <w:rsid w:val="1FD17CF3"/>
    <w:rsid w:val="218E2EE4"/>
    <w:rsid w:val="242F453E"/>
    <w:rsid w:val="24505EF3"/>
    <w:rsid w:val="251F5CD1"/>
    <w:rsid w:val="25603233"/>
    <w:rsid w:val="25E76F69"/>
    <w:rsid w:val="288B1477"/>
    <w:rsid w:val="28E73896"/>
    <w:rsid w:val="28F46E7C"/>
    <w:rsid w:val="29635EA0"/>
    <w:rsid w:val="2A976471"/>
    <w:rsid w:val="2AC51F92"/>
    <w:rsid w:val="2C0B387C"/>
    <w:rsid w:val="2D4F6B4C"/>
    <w:rsid w:val="2DA31C4F"/>
    <w:rsid w:val="2F552A5C"/>
    <w:rsid w:val="2FB16220"/>
    <w:rsid w:val="2FF74A91"/>
    <w:rsid w:val="303234A0"/>
    <w:rsid w:val="316A3959"/>
    <w:rsid w:val="31DE2751"/>
    <w:rsid w:val="31E8532D"/>
    <w:rsid w:val="3330642A"/>
    <w:rsid w:val="33885351"/>
    <w:rsid w:val="33A97FA3"/>
    <w:rsid w:val="34B45233"/>
    <w:rsid w:val="36641858"/>
    <w:rsid w:val="38D40588"/>
    <w:rsid w:val="39757D00"/>
    <w:rsid w:val="39D80428"/>
    <w:rsid w:val="3D2B1859"/>
    <w:rsid w:val="3D6B5E24"/>
    <w:rsid w:val="3F1E4E02"/>
    <w:rsid w:val="47726B8E"/>
    <w:rsid w:val="48340FEB"/>
    <w:rsid w:val="48A047E7"/>
    <w:rsid w:val="48E051DA"/>
    <w:rsid w:val="4ADA0CDB"/>
    <w:rsid w:val="4B0F57CC"/>
    <w:rsid w:val="4BDF128E"/>
    <w:rsid w:val="4C8F5377"/>
    <w:rsid w:val="4DD3632E"/>
    <w:rsid w:val="4E2327E8"/>
    <w:rsid w:val="4EA931F7"/>
    <w:rsid w:val="4F733692"/>
    <w:rsid w:val="4FD96417"/>
    <w:rsid w:val="4FF12287"/>
    <w:rsid w:val="503F75E2"/>
    <w:rsid w:val="50895D76"/>
    <w:rsid w:val="53565230"/>
    <w:rsid w:val="54A62018"/>
    <w:rsid w:val="55417F91"/>
    <w:rsid w:val="55501182"/>
    <w:rsid w:val="5756185E"/>
    <w:rsid w:val="58330788"/>
    <w:rsid w:val="5A484071"/>
    <w:rsid w:val="5BF637AB"/>
    <w:rsid w:val="5D605586"/>
    <w:rsid w:val="5E0F6149"/>
    <w:rsid w:val="5F01613E"/>
    <w:rsid w:val="5F47221E"/>
    <w:rsid w:val="5F52119A"/>
    <w:rsid w:val="606E66B5"/>
    <w:rsid w:val="611E3B89"/>
    <w:rsid w:val="61C163F5"/>
    <w:rsid w:val="62315B37"/>
    <w:rsid w:val="642F1F5D"/>
    <w:rsid w:val="64566E4C"/>
    <w:rsid w:val="64DA2DFE"/>
    <w:rsid w:val="654606DE"/>
    <w:rsid w:val="65913E72"/>
    <w:rsid w:val="69CB20BB"/>
    <w:rsid w:val="6A221B9E"/>
    <w:rsid w:val="6AC45D0C"/>
    <w:rsid w:val="6AE4240A"/>
    <w:rsid w:val="6F96522A"/>
    <w:rsid w:val="71795391"/>
    <w:rsid w:val="74AB27FB"/>
    <w:rsid w:val="78043D9B"/>
    <w:rsid w:val="7A4B45AF"/>
    <w:rsid w:val="7A8E2BC9"/>
    <w:rsid w:val="7BE0713C"/>
    <w:rsid w:val="7C100805"/>
    <w:rsid w:val="7DA9274C"/>
    <w:rsid w:val="7EC5700F"/>
    <w:rsid w:val="7F825292"/>
    <w:rsid w:val="7FB8449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DD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503DD6"/>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503DD6"/>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rsid w:val="00503DD6"/>
    <w:pPr>
      <w:ind w:firstLineChars="200" w:firstLine="420"/>
    </w:pPr>
  </w:style>
  <w:style w:type="character" w:customStyle="1" w:styleId="Char0">
    <w:name w:val="页眉 Char"/>
    <w:basedOn w:val="a0"/>
    <w:link w:val="a4"/>
    <w:uiPriority w:val="99"/>
    <w:semiHidden/>
    <w:qFormat/>
    <w:rsid w:val="00503DD6"/>
    <w:rPr>
      <w:sz w:val="18"/>
      <w:szCs w:val="18"/>
    </w:rPr>
  </w:style>
  <w:style w:type="character" w:customStyle="1" w:styleId="Char">
    <w:name w:val="页脚 Char"/>
    <w:basedOn w:val="a0"/>
    <w:link w:val="a3"/>
    <w:uiPriority w:val="99"/>
    <w:semiHidden/>
    <w:qFormat/>
    <w:rsid w:val="00503DD6"/>
    <w:rPr>
      <w:sz w:val="18"/>
      <w:szCs w:val="18"/>
    </w:rPr>
  </w:style>
  <w:style w:type="paragraph" w:styleId="a6">
    <w:name w:val="Normal (Web)"/>
    <w:basedOn w:val="a"/>
    <w:uiPriority w:val="99"/>
    <w:semiHidden/>
    <w:unhideWhenUsed/>
    <w:rsid w:val="00F82BD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742488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C44FC7-A54A-4AB9-A748-728E2F1E8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5</Pages>
  <Words>730</Words>
  <Characters>4163</Characters>
  <Application>Microsoft Office Word</Application>
  <DocSecurity>0</DocSecurity>
  <Lines>34</Lines>
  <Paragraphs>9</Paragraphs>
  <ScaleCrop>false</ScaleCrop>
  <Company>Lenovo</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17</cp:revision>
  <cp:lastPrinted>2021-05-12T04:44:00Z</cp:lastPrinted>
  <dcterms:created xsi:type="dcterms:W3CDTF">2021-05-12T04:43:00Z</dcterms:created>
  <dcterms:modified xsi:type="dcterms:W3CDTF">2021-05-12T09:00:00Z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