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b/>
          <w:bCs/>
          <w:color w:val="000000" w:themeColor="text1"/>
          <w:spacing w:val="8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UI" w:hAnsi="Microsoft YaHei UI" w:eastAsia="Microsoft YaHei UI" w:cs="宋体"/>
          <w:b/>
          <w:bCs/>
          <w:color w:val="000000" w:themeColor="text1"/>
          <w:spacing w:val="8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第七届（2021年）上海市中小学幼儿园运用调查研究方法优秀成果</w:t>
      </w:r>
    </w:p>
    <w:p>
      <w:pPr>
        <w:widowControl/>
        <w:shd w:val="clear" w:color="auto" w:fill="FFFFFF"/>
        <w:spacing w:line="400" w:lineRule="exact"/>
        <w:jc w:val="center"/>
        <w:rPr>
          <w:rFonts w:ascii="Microsoft YaHei UI" w:hAnsi="Microsoft YaHei UI" w:eastAsia="Microsoft YaHei UI" w:cs="宋体"/>
          <w:b/>
          <w:bCs/>
          <w:color w:val="auto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000000" w:themeColor="text1"/>
          <w:spacing w:val="8"/>
          <w:kern w:val="0"/>
          <w:sz w:val="24"/>
          <w:szCs w:val="24"/>
          <w14:textFill>
            <w14:solidFill>
              <w14:schemeClr w14:val="tx1"/>
            </w14:solidFill>
          </w14:textFill>
        </w:rPr>
        <w:t>徐汇区获奖名单</w:t>
      </w:r>
      <w:r>
        <w:rPr>
          <w:rFonts w:hint="eastAsia" w:ascii="Microsoft YaHei UI" w:hAnsi="Microsoft YaHei UI" w:eastAsia="Microsoft YaHei UI" w:cs="宋体"/>
          <w:b/>
          <w:bCs/>
          <w:color w:val="auto"/>
          <w:spacing w:val="8"/>
          <w:kern w:val="0"/>
          <w:sz w:val="24"/>
          <w:szCs w:val="24"/>
        </w:rPr>
        <w:t>（排名不分先后）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b/>
          <w:bCs/>
          <w:color w:val="000000" w:themeColor="text1"/>
          <w:spacing w:val="8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由上海市教育科学研究院普通教育研究所主办，各区教育科研室协办的第七届（</w:t>
      </w:r>
      <w:r>
        <w:rPr>
          <w:rFonts w:ascii="宋体" w:hAnsi="宋体" w:eastAsia="宋体" w:cs="宋体"/>
          <w:kern w:val="0"/>
          <w:sz w:val="24"/>
          <w:szCs w:val="24"/>
        </w:rPr>
        <w:t>2021年）上海市中小学幼儿园运用调查研究方法优秀成果评选活动已经结束。经学校申报、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区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推荐和市</w:t>
      </w:r>
      <w:r>
        <w:rPr>
          <w:rFonts w:ascii="宋体" w:hAnsi="宋体" w:eastAsia="宋体" w:cs="宋体"/>
          <w:kern w:val="0"/>
          <w:sz w:val="24"/>
          <w:szCs w:val="24"/>
        </w:rPr>
        <w:t>专家评审，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我区</w:t>
      </w:r>
      <w:r>
        <w:rPr>
          <w:rFonts w:ascii="宋体" w:hAnsi="宋体" w:eastAsia="宋体" w:cs="宋体"/>
          <w:kern w:val="0"/>
          <w:sz w:val="24"/>
          <w:szCs w:val="24"/>
        </w:rPr>
        <w:t>共</w:t>
      </w:r>
      <w:r>
        <w:rPr>
          <w:rFonts w:hint="eastAsia" w:ascii="宋体" w:hAnsi="宋体" w:eastAsia="宋体" w:cs="宋体"/>
          <w:kern w:val="0"/>
          <w:sz w:val="24"/>
          <w:szCs w:val="24"/>
        </w:rPr>
        <w:t>有9</w:t>
      </w:r>
      <w:r>
        <w:rPr>
          <w:rFonts w:ascii="宋体" w:hAnsi="宋体" w:eastAsia="宋体" w:cs="宋体"/>
          <w:kern w:val="0"/>
          <w:sz w:val="24"/>
          <w:szCs w:val="24"/>
        </w:rPr>
        <w:t>项成果获奖，其中一等奖2项，二等奖2项，三等奖5项。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Microsoft YaHei UI" w:hAnsi="Microsoft YaHei UI" w:eastAsia="Microsoft YaHei UI" w:cs="宋体"/>
          <w:b/>
          <w:bCs/>
          <w:color w:val="F96E57"/>
          <w:spacing w:val="8"/>
          <w:kern w:val="0"/>
          <w:sz w:val="24"/>
          <w:szCs w:val="24"/>
        </w:rPr>
      </w:pPr>
    </w:p>
    <w:tbl>
      <w:tblPr>
        <w:tblStyle w:val="5"/>
        <w:tblW w:w="9955" w:type="dxa"/>
        <w:tblInd w:w="-57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1"/>
        <w:gridCol w:w="4693"/>
        <w:gridCol w:w="2693"/>
        <w:gridCol w:w="11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  <w:t>奖项</w:t>
            </w:r>
          </w:p>
        </w:tc>
        <w:tc>
          <w:tcPr>
            <w:tcW w:w="4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申报人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03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Microsoft YaHei UI" w:hAnsi="Microsoft YaHei UI" w:eastAsia="Microsoft YaHei UI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初中生非智力因素对数学能力影响研究调研报告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上海市位育初级中学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胡婷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0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幼儿害羞退缩和社会适应的关系：家庭环境纷杂度的调节作用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上海市徐汇区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科技幼儿园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谭惠敏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03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区域特殊教育需要学生家庭需求调查研究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上海市徐汇区特殊教育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指导中心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陆莲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0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师生对指向数学表征的可视化学习喜好情况、认可程度的调查研究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上海市高安路第一小学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孙怡青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b/>
                <w:bCs/>
                <w:kern w:val="0"/>
                <w:sz w:val="36"/>
                <w:szCs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“化学方程式书写”的SLOA诊断调查研究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上海市南洋初级中学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黄敏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基于探究能力发展的高中生生涯规划能力现状分析的调查研究——以上海市X区中学为例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上海市南洋模范中学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施海红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初中整本书阅读情境式教学应用成效研究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上海民办南模中学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吴弈凡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小学一年级学生运算策略选择和应用的调查分析——以Y小学某班为例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上海市徐汇区逸夫小学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林晶晶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幼儿园教师早期数学教育实践现状的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调查研究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上海市徐汇区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机关建国幼儿园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曹未蔚</w:t>
            </w:r>
          </w:p>
        </w:tc>
      </w:tr>
    </w:tbl>
    <w:p>
      <w:pPr>
        <w:widowControl/>
        <w:shd w:val="clear" w:color="auto" w:fill="FFFFFF"/>
        <w:jc w:val="right"/>
        <w:rPr>
          <w:rFonts w:ascii="Microsoft YaHei UI" w:hAnsi="Microsoft YaHei UI" w:eastAsia="Microsoft YaHei UI" w:cs="宋体"/>
          <w:color w:val="333333"/>
          <w:spacing w:val="8"/>
          <w:kern w:val="0"/>
          <w:sz w:val="23"/>
          <w:szCs w:val="23"/>
        </w:rPr>
      </w:pPr>
    </w:p>
    <w:p>
      <w:pPr>
        <w:widowControl/>
        <w:shd w:val="clear" w:color="auto" w:fill="FFFFFF"/>
        <w:jc w:val="right"/>
        <w:rPr>
          <w:rFonts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3"/>
          <w:szCs w:val="23"/>
        </w:rPr>
        <w:t>上海市徐汇区教育学院教育发展研究中心科研部</w:t>
      </w:r>
    </w:p>
    <w:p>
      <w:pPr>
        <w:widowControl/>
        <w:shd w:val="clear" w:color="auto" w:fill="FFFFFF"/>
        <w:jc w:val="right"/>
        <w:rPr>
          <w:rFonts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3"/>
          <w:szCs w:val="23"/>
        </w:rPr>
        <w:t>2021年12月</w:t>
      </w:r>
    </w:p>
    <w:sectPr>
      <w:pgSz w:w="11906" w:h="16838"/>
      <w:pgMar w:top="1276" w:right="1133" w:bottom="14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8"/>
    <w:rsid w:val="00190E8F"/>
    <w:rsid w:val="00206ABA"/>
    <w:rsid w:val="00232874"/>
    <w:rsid w:val="004A11E4"/>
    <w:rsid w:val="005A28B8"/>
    <w:rsid w:val="0063388D"/>
    <w:rsid w:val="007A13FA"/>
    <w:rsid w:val="008203DB"/>
    <w:rsid w:val="00824F4A"/>
    <w:rsid w:val="00AB4208"/>
    <w:rsid w:val="00D14D0E"/>
    <w:rsid w:val="00D61D10"/>
    <w:rsid w:val="00E45158"/>
    <w:rsid w:val="00F33CFE"/>
    <w:rsid w:val="0FA215AC"/>
    <w:rsid w:val="10CE59F3"/>
    <w:rsid w:val="4F065703"/>
    <w:rsid w:val="7FA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612</Characters>
  <Lines>5</Lines>
  <Paragraphs>1</Paragraphs>
  <TotalTime>1</TotalTime>
  <ScaleCrop>false</ScaleCrop>
  <LinksUpToDate>false</LinksUpToDate>
  <CharactersWithSpaces>718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2021-12-27T07:03:00Z</dcterms:created>
  <dc:creator>yezi</dc:creator>
  <cp:lastModifiedBy>杨姣平　</cp:lastModifiedBy>
  <dcterms:modified xsi:type="dcterms:W3CDTF">2022-01-17T05:01:56Z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BEA1BF0A86F9467087177E5FD2D27FE0</vt:lpwstr>
  </property>
</Properties>
</file>