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单篇”和“单元”的分与合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right"/>
        <w:textAlignment w:val="auto"/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——UbD模式指导下的六年级第二学期民俗文化单元设计案例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default" w:ascii="黑体" w:hAnsi="黑体" w:eastAsia="黑体" w:cs="黑体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上海市西南位育中学 芦薇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摘要：</w:t>
      </w:r>
      <w:r>
        <w:rPr>
          <w:rFonts w:hint="eastAsia" w:ascii="Times New Roman" w:hAnsi="Times New Roman" w:cs="Times New Roman"/>
          <w:lang w:val="en-US" w:eastAsia="zh-CN"/>
        </w:rPr>
        <w:t>UbD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模式</w:t>
      </w:r>
      <w:r>
        <w:rPr>
          <w:rFonts w:hint="eastAsia" w:ascii="楷体" w:hAnsi="楷体" w:eastAsia="楷体" w:cs="楷体"/>
          <w:lang w:val="en-US" w:eastAsia="zh-CN"/>
        </w:rPr>
        <w:t>即</w:t>
      </w:r>
      <w:r>
        <w:rPr>
          <w:rFonts w:hint="default" w:ascii="Times New Roman" w:hAnsi="Times New Roman" w:cs="Times New Roman"/>
          <w:lang w:val="en-US" w:eastAsia="zh-CN"/>
        </w:rPr>
        <w:t>the understanding by design</w:t>
      </w:r>
      <w:r>
        <w:rPr>
          <w:rFonts w:hint="eastAsia" w:ascii="楷体" w:hAnsi="楷体" w:eastAsia="楷体" w:cs="楷体"/>
          <w:lang w:val="en-US" w:eastAsia="zh-CN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通过设计来使学生达成理解。在单元设计中，我们以</w:t>
      </w:r>
      <w:r>
        <w:rPr>
          <w:rFonts w:hint="eastAsia" w:ascii="Times New Roman" w:hAnsi="Times New Roman" w:cs="Times New Roman"/>
          <w:lang w:val="en-US" w:eastAsia="zh-CN"/>
        </w:rPr>
        <w:t>UbD</w:t>
      </w:r>
      <w:r>
        <w:rPr>
          <w:rFonts w:hint="eastAsia" w:ascii="楷体" w:hAnsi="楷体" w:eastAsia="楷体" w:cs="楷体"/>
          <w:lang w:val="en-US" w:eastAsia="zh-CN"/>
        </w:rPr>
        <w:t>为框架，通过“核心任务”引领“子任务”的方式来整合单元内的单篇教学，从而实现有效单元设计，激发学生的学习动力。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关键词：</w:t>
      </w:r>
      <w:r>
        <w:rPr>
          <w:rFonts w:hint="eastAsia" w:ascii="Times New Roman" w:hAnsi="Times New Roman" w:cs="Times New Roman"/>
          <w:lang w:val="en-US" w:eastAsia="zh-CN"/>
        </w:rPr>
        <w:t xml:space="preserve">UbD </w:t>
      </w:r>
      <w:r>
        <w:rPr>
          <w:rFonts w:hint="eastAsia" w:ascii="楷体" w:hAnsi="楷体" w:eastAsia="楷体" w:cs="楷体"/>
          <w:lang w:val="en-US" w:eastAsia="zh-CN"/>
        </w:rPr>
        <w:t xml:space="preserve">单元教学 民俗文化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ascii="楷体" w:hAnsi="楷体" w:eastAsia="楷体" w:cs="楷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480" w:firstLineChars="0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1.研究起源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统编教材重视单元教学，而单元教学设计的难点是如何处理单篇与单元的分合问题。过分强调单元，会让单篇浮于表面；一味强调单篇，会让单元形同虚设。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在实际教学中，教师往往会陷入三种困境：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第一，重单篇，轻单元。只关注到课文在主题、文体方面的显著共性，却无法将各篇课文从知识技能角度进行有机整合，单元设计局限于简单的单篇叠加，这样的教学只能称得上“伪单元教学”。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第二，重单元，轻单篇。为了满足单元教学的整体性和系统性，牺牲了单篇课文的独特价值，学生似乎学完了每篇课文，但又没有沉浸在任何一篇课文当中。整个单元教学看似面面俱到，实则浮于表面，难以实现深入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第三，先单篇，后单元，将单篇教学与群文教学划分成泾渭分明的两个阶段。这种处理方法能够一定程度上将单元和单篇加以融合，但带来的问题也是很明显的：首先，增加了课时数量，给实际教学增加了困难；其次，并非每一篇课文都适合纳入群文教学，如果硬要将所有文章整合，反而有可能违背教学规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如何整合单篇与单元，进行有活力的设计，激发学生的学习动力，我们可以从UbD模式中获得新思路。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2.UbD模式基本特征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UbD，即the understanding by design，通过设计来使学生达成理解。在UbD模式下，理解的最终目的是为了实现迁移，学生学习的目的是为了将所学知识技能应用到新的情境中去。因此，我们可以把UbD模式的基本特征理解为“以理解为主体，以迁移为目的，以逆向设计为手段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3.UbD模式下单元教学设计的基本思路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格兰特·威金斯与杰伊·麦克泰格在《理解为先模式：单元教学设计指南（一）》当中提到：“有效的课程是‘以终为始’来开展设计的。”</w:t>
      </w:r>
      <w:r>
        <w:rPr>
          <w:rFonts w:hint="eastAsia" w:eastAsiaTheme="minorEastAsia"/>
          <w:sz w:val="24"/>
          <w:vertAlign w:val="superscript"/>
          <w:lang w:val="en-US" w:eastAsia="zh-CN"/>
        </w:rPr>
        <w:t>[1]</w:t>
      </w:r>
      <w:r>
        <w:rPr>
          <w:rFonts w:hint="eastAsia"/>
          <w:lang w:val="en-US" w:eastAsia="zh-CN"/>
        </w:rPr>
        <w:t>这也是UbD模式下进行单元教学设计的核心思路。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/>
          <w:b/>
          <w:bCs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157480</wp:posOffset>
                </wp:positionV>
                <wp:extent cx="330200" cy="0"/>
                <wp:effectExtent l="0" t="48895" r="0" b="5270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6.9pt;margin-top:12.4pt;height:0pt;width:26pt;z-index:251663360;mso-width-relative:page;mso-height-relative:page;" filled="f" stroked="t" coordsize="21600,21600" o:gfxdata="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elQRbXAAAACQEAAA8AAAAAAAAAAQAgAAAAIgAAAGRycy9kb3du&#10;cmV2LnhtbFBLAQIUABQAAAAIAIdO4kCosnNqAAIAAN0DAAAOAAAAAAAAAAEAIAAAACYBAABkcnMv&#10;ZTJvRG9jLnhtbFBLBQYAAAAABgAGAFkBAACYBQAAAAA=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144780</wp:posOffset>
                </wp:positionV>
                <wp:extent cx="330200" cy="0"/>
                <wp:effectExtent l="0" t="48895" r="0" b="5270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11780" y="5807710"/>
                          <a:ext cx="3302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9.4pt;margin-top:11.4pt;height:0pt;width:26pt;z-index:251662336;mso-width-relative:page;mso-height-relative:page;" filled="f" stroked="t" coordsize="21600,21600" o:gfxdata="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eX6xY1wAAAAkBAAAPAAAAAAAAAAEA&#10;IAAAACIAAABkcnMvZG93bnJldi54bWxQSwECFAAUAAAACACHTuJAzEsbkRACAADpAwAADgAAAAAA&#10;AAABACAAAAAmAQAAZHJzL2Uyb0RvYy54bWxQSwUGAAAAAAYABgBZAQAAqA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36830</wp:posOffset>
                </wp:positionV>
                <wp:extent cx="1320800" cy="203200"/>
                <wp:effectExtent l="6350" t="6350" r="6350" b="635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203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5.9pt;margin-top:2.9pt;height:16pt;width:104pt;z-index:251661312;v-text-anchor:middle;mso-width-relative:page;mso-height-relative:page;" filled="f" stroked="t" coordsize="21600,21600" arcsize="0.166666666666667" o:gfxdata="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TIE5+1gAAAAgBAAAPAAAAAAAAAAEAIAAAACIAAABkcnMv&#10;ZG93bnJldi54bWxQSwECFAAUAAAACACHTuJALMTSX3cCAADWBAAADgAAAAAAAAABACAAAAAlAQAA&#10;ZHJzL2Uyb0RvYy54bWxQSwUGAAAAAAYABgBZAQAADgYAAAAA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1998980</wp:posOffset>
                </wp:positionH>
                <wp:positionV relativeFrom="paragraph">
                  <wp:posOffset>43180</wp:posOffset>
                </wp:positionV>
                <wp:extent cx="1320800" cy="203200"/>
                <wp:effectExtent l="6350" t="6350" r="6350" b="635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0" cy="203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57.4pt;margin-top:3.4pt;height:16pt;width:104pt;z-index:251660288;v-text-anchor:middle;mso-width-relative:page;mso-height-relative:page;" filled="f" stroked="t" coordsize="21600,21600" arcsize="0.166666666666667" o:gfxdata="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pT9+YdUAAAAIAQAADwAAAAAAAAABACAAAAAiAAAAZHJzL2Rv&#10;d25yZXYueG1sUEsBAhQAFAAAAAgAh07iQCwoyw92AgAA1gQAAA4AAAAAAAAAAQAgAAAAJAEAAGRy&#10;cy9lMm9Eb2MueG1sUEsFBgAAAAAGAAYAWQEAAAwGAAAAAA==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43180</wp:posOffset>
                </wp:positionV>
                <wp:extent cx="1320800" cy="203200"/>
                <wp:effectExtent l="6350" t="6350" r="6350" b="6350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14780" y="5712460"/>
                          <a:ext cx="1320800" cy="203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.4pt;margin-top:3.4pt;height:16pt;width:104pt;z-index:251659264;v-text-anchor:middle;mso-width-relative:page;mso-height-relative:page;" filled="f" stroked="t" coordsize="21600,21600" arcsize="0.166666666666667" o:gfxdata="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2K7tR1QAAAAcBAAAPAAAAAAAAAAEAIAAA&#10;ACIAAABkcnMvZG93bnJldi54bWxQSwECFAAUAAAACACHTuJABtHf9YECAADiBAAADgAAAAAAAAAB&#10;ACAAAAAkAQAAZHJzL2Uyb0RvYy54bWxQSwUGAAAAAAYABgBZAQAAFwYAAAAA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hint="eastAsia" w:ascii="楷体" w:hAnsi="楷体" w:eastAsia="楷体" w:cs="楷体"/>
          <w:vertAlign w:val="baseline"/>
          <w:lang w:val="en-US" w:eastAsia="zh-CN"/>
        </w:rPr>
        <w:t>明确预期学习结果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 w:ascii="楷体" w:hAnsi="楷体" w:eastAsia="楷体" w:cs="楷体"/>
          <w:vertAlign w:val="baseline"/>
          <w:lang w:val="en-US" w:eastAsia="zh-CN"/>
        </w:rPr>
        <w:t>确定恰当评估方法       规划相关教学过程</w:t>
      </w:r>
    </w:p>
    <w:p>
      <w:pPr>
        <w:keepNext w:val="0"/>
        <w:keepLines w:val="0"/>
        <w:pageBreakBefore w:val="0"/>
        <w:widowControl w:val="0"/>
        <w:tabs>
          <w:tab w:val="left" w:pos="31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18"/>
          <w:szCs w:val="18"/>
          <w:highlight w:val="none"/>
          <w:vertAlign w:val="baseline"/>
          <w:lang w:val="en-US" w:eastAsia="zh-CN"/>
        </w:rPr>
        <w:t>图1：UbD逆向设计阶段图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传统教学设计先确定目标，再设计教学活动，最后通过评价来检测目标的完成度。在这个过程中，学习目标被模糊化，甚至与评价相混淆，这导致了学习者很难真正理解自己为什么要学习。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而UbD模式要求教师首先要明确预期的学习结果是什么，即学生通过学习要实现的理解是什么，掌握的知识技能是什么，这些理解和知识技能，可以被迁移去做什么。随后，教师应确定怎样的评估方法能够检测出学生确实获得了理解、掌握了知识技能、实现了迁移。最后才能进入教学设计环节，思考怎样的教学活动能够帮助学生达成理解，实现知识技能的迁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与传统单篇教学相比而言，统编教材背景下的单元教学更适合使用UbD模式进行设计，原因有如下三点：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第一，</w:t>
      </w: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单元教学以核心素养为纲，强调在真实的情境中培养能力；而UbD模式是以学习成果为导向进行的逆向设计，教学设计的起点直接指向单元教学的重点。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第二，</w:t>
      </w:r>
      <w:r>
        <w:rPr>
          <w:rFonts w:hint="eastAsia"/>
          <w:lang w:val="en-US" w:eastAsia="zh-CN"/>
        </w:rPr>
        <w:t>单元教学强调对不同篇目知识点进行信息整合，形成层次和梯度；而UbD模式要求学生不停留于对知识技能的复述和重复操练，而是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基于获得</w:t>
      </w: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知识来进行推断、建构，最终形成</w:t>
      </w: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对意义的理解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因此，两者都强调将众多信息之间建立起关联的逻辑思维过程。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第三，单元教学强调以学生为主体进行自主学习，合作学习；而UbD模式的学习过程中，学生需要通过完成迁移任务来证明自己理解了意义，掌握了知识技能，因此，学生在整个学习过程当中的积极性可以被高度调动起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  <w:t>4.UbD模式指导下的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民俗文化单元设计案例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 w:ascii="黑体" w:hAnsi="黑体" w:eastAsia="黑体" w:cs="黑体"/>
          <w:b/>
          <w:bCs/>
          <w:lang w:val="en-US" w:eastAsia="zh-CN"/>
        </w:rPr>
        <w:t>4.1.以终为始的逆向设计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统编教材六年级第二学期第一单元是民俗文化单元，</w:t>
      </w:r>
      <w:r>
        <w:rPr>
          <w:rFonts w:hint="eastAsia" w:ascii="宋体" w:hAnsi="宋体" w:eastAsia="宋体" w:cs="宋体"/>
          <w:color w:val="auto"/>
          <w:highlight w:val="none"/>
          <w:vertAlign w:val="baseline"/>
          <w:lang w:val="en-US" w:eastAsia="zh-CN"/>
        </w:rPr>
        <w:t>通过《北京的春节》、《腊八粥》、《藏戏》等课文，展现了丰富多彩的民俗文化，体现了人民群众对民俗文化的热爱。</w:t>
      </w:r>
      <w:r>
        <w:rPr>
          <w:rFonts w:hint="eastAsia"/>
          <w:lang w:val="en-US" w:eastAsia="zh-CN"/>
        </w:rPr>
        <w:t>通过单元导语，我们可以提炼出本单元教学目标：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  <w:t>◊ 了解民俗之美；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  <w:t>◊ 分析内容的主次，把握叙述的详略，分析详略安排的作用；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vertAlign w:val="baseline"/>
          <w:lang w:val="en-US" w:eastAsia="zh-CN"/>
        </w:rPr>
        <w:t>◊ 品味文章富有个性的语言。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highlight w:val="none"/>
          <w:vertAlign w:val="baseline"/>
          <w:lang w:val="en-US" w:eastAsia="zh-CN"/>
        </w:rPr>
        <w:t>然而，实现了这些目标之后，学生可以理解哪些意义？获得什么迁移能力？这个单元的学习对于他日后的长期学习生活能够起到什么作用？这些问题似乎并未给出答案。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highlight w:val="none"/>
          <w:vertAlign w:val="baseline"/>
          <w:lang w:val="en-US" w:eastAsia="zh-CN"/>
        </w:rPr>
        <w:t>按照UbD模式，教师需要首先来思考预期学习结果。我们发现</w:t>
      </w:r>
      <w:r>
        <w:rPr>
          <w:rFonts w:hint="eastAsia" w:ascii="宋体" w:hAnsi="宋体" w:eastAsia="宋体" w:cs="宋体"/>
          <w:color w:val="auto"/>
          <w:highlight w:val="none"/>
          <w:vertAlign w:val="baseline"/>
          <w:lang w:val="en-US" w:eastAsia="zh-CN"/>
        </w:rPr>
        <w:t>本单元</w:t>
      </w: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实际上</w:t>
      </w:r>
      <w:r>
        <w:rPr>
          <w:rFonts w:hint="eastAsia" w:ascii="宋体" w:hAnsi="宋体" w:eastAsia="宋体" w:cs="宋体"/>
          <w:color w:val="auto"/>
          <w:highlight w:val="none"/>
          <w:vertAlign w:val="baseline"/>
          <w:lang w:val="en-US" w:eastAsia="zh-CN"/>
        </w:rPr>
        <w:t>希望达成的迁移目标是</w:t>
      </w: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“</w:t>
      </w:r>
      <w:r>
        <w:rPr>
          <w:rFonts w:hint="eastAsia" w:ascii="宋体" w:hAnsi="宋体" w:eastAsia="宋体" w:cs="宋体"/>
          <w:color w:val="auto"/>
          <w:highlight w:val="none"/>
          <w:vertAlign w:val="baseline"/>
          <w:lang w:val="en-US" w:eastAsia="zh-CN"/>
        </w:rPr>
        <w:t>让学生意识到民俗文化的魅力与价值，提升对民俗的关注度；能使用恰当的表达方式来介绍自己了解和感受的民俗文化。</w:t>
      </w: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接下来，为了评估学生是否实现了上述迁移目标，可设置这样的评估方式：通过完成一份图文并茂的公众号推文来介绍某一种民俗文化。通过学生的完成情况，检测他们是否在学习中实现了理解，掌握了相关知识技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基于前两个环节的基础上，教师需要对本单元三篇课文进行分析，明确课文能够帮助学生实现哪些理解，应设定哪些具体的迁移目标，以及每个目标应使用何种具体的评估方法。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15"/>
          <w:szCs w:val="15"/>
          <w:highlight w:val="none"/>
          <w:vertAlign w:val="baseline"/>
          <w:lang w:val="en-US" w:eastAsia="zh-CN"/>
        </w:rPr>
        <w:t>表1：UbD模式的民俗单元阶段设计表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6"/>
        <w:gridCol w:w="4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阶段一 明确预期学习结果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教材单元目标</w:t>
            </w:r>
          </w:p>
        </w:tc>
        <w:tc>
          <w:tcPr>
            <w:tcW w:w="4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学习迁移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1. 了解民俗之美；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both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2. 分析内容的主次，把握叙述的详略，分析详略安排的作用；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both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3. 品味文章富有个性的语言。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both"/>
              <w:textAlignment w:val="auto"/>
            </w:pPr>
          </w:p>
        </w:tc>
        <w:tc>
          <w:tcPr>
            <w:tcW w:w="4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学生能意识到民俗文化的魅力与价值，提升对民俗的关注度；能使用恰当的表达方式来介绍自己了解和感受的民俗文化。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理解意义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不同地域、不同民族有不同的民俗文化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民俗文化来源于人们的日常生活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了解优秀的民俗文化能够增加文化自信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表现民俗文化主题的文章可以合多种表达方式（说明，叙述，描写，议论）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介绍民俗文化时要分清主次，详略得当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对于重点环节应详细描绘其特征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阶段二 确定恰当评估方法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迁移目标/理解意义</w:t>
            </w: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评估方法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ascii="楷体" w:hAnsi="楷体" w:eastAsia="楷体" w:cs="楷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学生能意识到民俗文化的魅力与价值，提升对民俗的关注度；能使用恰当的表达方式来介绍自己了解和感受的民俗文化。</w:t>
            </w: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完成一份图文并茂的公众号推文，介绍某一种民俗文化。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不同地域、民族有不同的民俗文化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民俗文化来源于人们的日常生活</w:t>
            </w: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ascii="楷体" w:hAnsi="楷体" w:eastAsia="楷体" w:cs="楷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收集整理来源于自己的籍贯地/民族所具备的民俗传统，并将其分类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介绍民俗文化时要分清主次，详略得当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ascii="楷体" w:hAnsi="楷体" w:eastAsia="楷体" w:cs="楷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采访家中长辈的“儿时‘俗’事”，记录下他们印象中最有意思的民俗往事。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对于重点环节应详细描绘其特征</w:t>
            </w: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通过查阅资料，深入了解该项民俗，用说明性文字对其进行详略得当的介绍。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39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  <w:t>♦ 表现民俗文化主题的文章需要结合多种表达方式（说明，叙述，描写，议论）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55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20" w:firstLineChars="200"/>
              <w:textAlignment w:val="auto"/>
              <w:rPr>
                <w:rFonts w:hint="default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与父母或小组成员针对自己撰写的文字展开讨论，交流这项民俗的传承价值，记录讨论内容，并提炼成一小段议论性文字。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以上表格充分显示出UbD模式对于学习结果和评估方法的关注是优先于课文教学目标设定的。在明确了单元预期学习结果和评估方法之后，再去逆向思考三篇课文能够如何帮助学生理解意义，实现迁移，顺利通过评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“语文知识不是集中、系统地阐述，而是分散、重复并综合地融会于一篇篇选文之中，每篇文章都是语文知识的综合体”</w:t>
      </w:r>
      <w:r>
        <w:rPr>
          <w:rFonts w:hint="eastAsia" w:eastAsia="宋体" w:cs="宋体"/>
          <w:color w:val="auto"/>
          <w:sz w:val="24"/>
          <w:highlight w:val="none"/>
          <w:vertAlign w:val="superscript"/>
          <w:lang w:val="en-US" w:eastAsia="zh-CN"/>
        </w:rPr>
        <w:t>[2]</w:t>
      </w: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，因此单元教学的一大难点就是如何处理好“单篇”与“单篇”的关系、“单篇”与“单元”的关系。UbD模式提供了一种解决问题的新思路：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2348230</wp:posOffset>
                </wp:positionH>
                <wp:positionV relativeFrom="paragraph">
                  <wp:posOffset>64770</wp:posOffset>
                </wp:positionV>
                <wp:extent cx="673100" cy="209550"/>
                <wp:effectExtent l="6350" t="6350" r="6350" b="12700"/>
                <wp:wrapNone/>
                <wp:docPr id="60" name="圆角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43580" y="4842510"/>
                          <a:ext cx="673100" cy="209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4.9pt;margin-top:5.1pt;height:16.5pt;width:53pt;z-index:251668480;v-text-anchor:middle;mso-width-relative:page;mso-height-relative:page;" filled="f" stroked="t" coordsize="21600,21600" arcsize="0.166666666666667" o:gfxdata="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DHlgKTXAAAACQEAAA8AAAAAAAAA&#10;AQAgAAAAIgAAAGRycy9kb3ducmV2LnhtbFBLAQIUABQAAAAIAIdO4kByATVShAIAAOMEAAAOAAAA&#10;AAAAAAEAIAAAACYBAABkcnMvZTJvRG9jLnhtbFBLBQYAAAAABgAGAFkBAAAcBgAAAAA=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2265680</wp:posOffset>
                </wp:positionH>
                <wp:positionV relativeFrom="paragraph">
                  <wp:posOffset>22860</wp:posOffset>
                </wp:positionV>
                <wp:extent cx="850900" cy="29210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2330" y="4476750"/>
                          <a:ext cx="850900" cy="29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eastAsia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核心任务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4pt;margin-top:1.8pt;height:23pt;width:67pt;z-index:251664384;mso-width-relative:page;mso-height-relative:page;" filled="f" stroked="f" coordsize="21600,21600" o:gfxdata="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HwVAX9gAAAAIAQAADwAAAAAAAAABACAA&#10;AAAiAAAAZHJzL2Rvd25yZXYueG1sUEsBAhQAFAAAAAgAh07iQBclXiVGAgAAcwQAAA4AAAAAAAAA&#10;AQAgAAAAJ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eastAsia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核心任务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2683510</wp:posOffset>
                </wp:positionH>
                <wp:positionV relativeFrom="paragraph">
                  <wp:posOffset>228600</wp:posOffset>
                </wp:positionV>
                <wp:extent cx="0" cy="95250"/>
                <wp:effectExtent l="4445" t="0" r="8255" b="635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11880" y="5242560"/>
                          <a:ext cx="0" cy="95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1.3pt;margin-top:18pt;height:7.5pt;width:0pt;z-index:251674624;mso-width-relative:page;mso-height-relative:page;" filled="f" stroked="t" coordsize="21600,21600" o:gfxdata="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FrVObWAAAACQEAAA8AAAAAAAAAAQAgAAAAIgAAAGRycy9kb3ducmV2LnhtbFBLAQIUABQAAAAI&#10;AIdO4kDP3IkQ7wEAAL0DAAAOAAAAAAAAAAEAIAAAACUBAABkcnMvZTJvRG9jLnhtbFBLBQYAAAAA&#10;BgAGAFkBAACG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3028315</wp:posOffset>
                </wp:positionH>
                <wp:positionV relativeFrom="paragraph">
                  <wp:posOffset>-269875</wp:posOffset>
                </wp:positionV>
                <wp:extent cx="303530" cy="977900"/>
                <wp:effectExtent l="4445" t="0" r="8255" b="1270"/>
                <wp:wrapNone/>
                <wp:docPr id="65" name="肘形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3949065" y="4755515"/>
                          <a:ext cx="303530" cy="97790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238.45pt;margin-top:-21.25pt;height:77pt;width:23.9pt;rotation:-5898240f;z-index:251672576;mso-width-relative:page;mso-height-relative:page;" filled="f" stroked="t" coordsize="21600,21600" o:gfxdata="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6Mu0F3AAAAAsBAAAPAAAAAAAAAAEAIAAAACIAAABkcnMvZG93bnJldi54bWxQSwECFAAU&#10;AAAACACHTuJAWwS7hCYCAAASBAAADgAAAAAAAAABACAAAAArAQAAZHJzL2Uyb0RvYy54bWxQSwUG&#10;AAAAAAYABgBZAQAAwwUAAAAA&#10;" adj="10800">
                <v:fill on="f" focussize="0,0"/>
                <v:stroke weight="0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1951355</wp:posOffset>
                </wp:positionH>
                <wp:positionV relativeFrom="paragraph">
                  <wp:posOffset>-363855</wp:posOffset>
                </wp:positionV>
                <wp:extent cx="300990" cy="1163320"/>
                <wp:effectExtent l="4445" t="0" r="13335" b="3810"/>
                <wp:wrapNone/>
                <wp:docPr id="66" name="肘形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2974340" y="4752340"/>
                          <a:ext cx="300990" cy="11633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53.65pt;margin-top:-28.65pt;height:91.6pt;width:23.7pt;rotation:5898240f;z-index:251673600;mso-width-relative:page;mso-height-relative:page;" filled="f" stroked="t" coordsize="21600,21600" o:gfxdata="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v1Ya&#10;ntoAAAALAQAADwAAAAAAAAABACAAAAAiAAAAZHJzL2Rvd25yZXYueG1sUEsBAhQAFAAAAAgAh07i&#10;QNcDi4ggAgAACQQAAA4AAAAAAAAAAQAgAAAAKQEAAGRycy9lMm9Eb2MueG1sUEsFBgAAAAAGAAYA&#10;WQEAALsFAAAAAA==&#10;" adj="10800">
                <v:fill on="f" focussize="0,0"/>
                <v:stroke weight="0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3362960</wp:posOffset>
                </wp:positionH>
                <wp:positionV relativeFrom="paragraph">
                  <wp:posOffset>130810</wp:posOffset>
                </wp:positionV>
                <wp:extent cx="850900" cy="55245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课文3</w:t>
                            </w:r>
                          </w:p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default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子任务3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8pt;margin-top:10.3pt;height:43.5pt;width:67pt;z-index:251666432;mso-width-relative:page;mso-height-relative:page;" filled="f" stroked="f" coordsize="21600,21600" o:gfxdata="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1V6/f2QAAAAoBAAAPAAAAAAAAAAEAIAAAACIAAABkcnMv&#10;ZG93bnJldi54bWxQSwECFAAUAAAACACHTuJA+NGCuTsCAABn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课文3</w:t>
                      </w:r>
                    </w:p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default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子任务3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3484880</wp:posOffset>
                </wp:positionH>
                <wp:positionV relativeFrom="paragraph">
                  <wp:posOffset>135890</wp:posOffset>
                </wp:positionV>
                <wp:extent cx="603250" cy="444500"/>
                <wp:effectExtent l="6350" t="6350" r="12700" b="635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4.4pt;margin-top:10.7pt;height:35pt;width:47.5pt;z-index:251671552;v-text-anchor:middle;mso-width-relative:page;mso-height-relative:page;" filled="f" stroked="t" coordsize="21600,21600" arcsize="0.166666666666667" o:gfxdata="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53jHfXAAAACQEAAA8AAAAAAAAAAQAgAAAAIgAAAGRy&#10;cy9kb3ducmV2LnhtbFBLAQIUABQAAAAIAIdO4kBJ1vEAeAIAANcEAAAOAAAAAAAAAAEAIAAAACYB&#10;AABkcnMvZTJvRG9jLnhtbFBLBQYAAAAABgAGAFkBAAAQBgAAAAA=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2278380</wp:posOffset>
                </wp:positionH>
                <wp:positionV relativeFrom="paragraph">
                  <wp:posOffset>139700</wp:posOffset>
                </wp:positionV>
                <wp:extent cx="850900" cy="58420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课文2</w:t>
                            </w:r>
                          </w:p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default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子任务2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4pt;margin-top:11pt;height:46pt;width:67pt;z-index:251667456;mso-width-relative:page;mso-height-relative:page;" filled="f" stroked="f" coordsize="21600,21600" o:gfxdata="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iMuqdoAAAAKAQAADwAAAAAAAAABACAAAAAiAAAAZHJz&#10;L2Rvd25yZXYueG1sUEsBAhQAFAAAAAgAh07iQCdMj5I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课文2</w:t>
                      </w:r>
                    </w:p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default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子任务2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152400</wp:posOffset>
                </wp:positionV>
                <wp:extent cx="603250" cy="444500"/>
                <wp:effectExtent l="6350" t="6350" r="12700" b="6350"/>
                <wp:wrapNone/>
                <wp:docPr id="62" name="圆角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9.9pt;margin-top:12pt;height:35pt;width:47.5pt;z-index:251670528;v-text-anchor:middle;mso-width-relative:page;mso-height-relative:page;" filled="f" stroked="t" coordsize="21600,21600" arcsize="0.166666666666667" o:gfxdata="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D1U9jXXAAAACQEAAA8AAAAAAAAAAQAgAAAAIgAAAGRy&#10;cy9kb3ducmV2LnhtbFBLAQIUABQAAAAIAIdO4kCEgz81eAIAANcEAAAOAAAAAAAAAAEAIAAAACYB&#10;AABkcnMvZTJvRG9jLnhtbFBLBQYAAAAABgAGAFkBAAAQBgAAAAA=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120650</wp:posOffset>
                </wp:positionV>
                <wp:extent cx="850900" cy="5016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50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课文1</w:t>
                            </w:r>
                          </w:p>
                          <w:p>
                            <w:pPr>
                              <w:ind w:left="0" w:leftChars="0" w:right="0" w:rightChars="0" w:firstLine="0" w:firstLineChars="0"/>
                              <w:jc w:val="center"/>
                              <w:rPr>
                                <w:rFonts w:hint="default" w:eastAsiaTheme="minor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子任务1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8pt;margin-top:9.5pt;height:39.5pt;width:67pt;z-index:251665408;mso-width-relative:page;mso-height-relative:page;" filled="f" stroked="f" coordsize="21600,21600" o:gfxdata="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/L9/NkAAAAJAQAADwAAAAAAAAABACAAAAAiAAAAZHJz&#10;L2Rvd25yZXYueG1sUEsBAhQAFAAAAAgAh07iQGCCm/Y8AgAAZw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课文1</w:t>
                      </w:r>
                    </w:p>
                    <w:p>
                      <w:pPr>
                        <w:ind w:left="0" w:leftChars="0" w:right="0" w:rightChars="0" w:firstLine="0" w:firstLineChars="0"/>
                        <w:jc w:val="center"/>
                        <w:rPr>
                          <w:rFonts w:hint="default" w:eastAsiaTheme="minor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子任务1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1243330</wp:posOffset>
                </wp:positionH>
                <wp:positionV relativeFrom="paragraph">
                  <wp:posOffset>149860</wp:posOffset>
                </wp:positionV>
                <wp:extent cx="603250" cy="444500"/>
                <wp:effectExtent l="6350" t="6350" r="12700" b="6350"/>
                <wp:wrapNone/>
                <wp:docPr id="61" name="圆角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35530" y="5426710"/>
                          <a:ext cx="603250" cy="444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7.9pt;margin-top:11.8pt;height:35pt;width:47.5pt;z-index:251669504;v-text-anchor:middle;mso-width-relative:page;mso-height-relative:page;" filled="f" stroked="t" coordsize="21600,21600" arcsize="0.166666666666667" o:gfxdata="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OrwG61gAAAAkBAAAPAAAAAAAAAAEA&#10;IAAAACIAAABkcnMvZG93bnJldi54bWxQSwECFAAUAAAACACHTuJAu89HT4MCAADjBAAADgAAAAAA&#10;AAABACAAAAAlAQAAZHJzL2Uyb0RvYy54bWxQSwUGAAAAAAYABgBZAQAAGgYAAAAA&#10;">
                <v:fill on="f" focussize="0,0"/>
                <v:stroke weight="1pt" color="#000000 [3213]" miterlimit="8" joinstyle="miter"/>
                <v:imagedata o:title=""/>
                <o:lock v:ext="edit" aspectratio="f"/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eastAsia" w:eastAsia="宋体" w:cs="宋体"/>
          <w:color w:val="auto"/>
          <w:sz w:val="18"/>
          <w:szCs w:val="18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default" w:eastAsia="宋体" w:cs="宋体"/>
          <w:color w:val="auto"/>
          <w:sz w:val="18"/>
          <w:szCs w:val="18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sz w:val="18"/>
          <w:szCs w:val="18"/>
          <w:highlight w:val="none"/>
          <w:vertAlign w:val="baseline"/>
          <w:lang w:val="en-US" w:eastAsia="zh-CN"/>
        </w:rPr>
        <w:t>图2：UbD模式任务关系图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以体现学习成果的核心任务为主导，引领若干个子任务，将单元目标细化拆分到不同课文中去。如此，单篇课文之间就能形成序列，彼此互为支撑，单篇与单元之间也能构建起切实的关联，使“单篇”与“单元”的分与合体现出有效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>按照这样的思路，我们继续完成对六年级第二学期民俗文化单元的教学设计：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0" w:firstLineChars="0"/>
        <w:jc w:val="center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15"/>
          <w:szCs w:val="15"/>
          <w:highlight w:val="none"/>
          <w:vertAlign w:val="baseline"/>
          <w:lang w:val="en-US" w:eastAsia="zh-CN"/>
        </w:rPr>
        <w:t>表2：UbD模式的民俗单元教学过程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"/>
        <w:gridCol w:w="806"/>
        <w:gridCol w:w="3030"/>
        <w:gridCol w:w="2346"/>
        <w:gridCol w:w="2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阶段三 规划相关教学过程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课时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课时教学目标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学习任务</w:t>
            </w: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设计意图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单元导论（0.5课时）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1.通览《北京的春节》、《藏戏》、《腊八粥》及单元导语，了解民俗文化的基本含义和特征。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2.明确核心任务和评价标准。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shd w:val="clear"/>
                <w:vertAlign w:val="baseline"/>
                <w:lang w:val="en-US" w:eastAsia="zh-CN"/>
              </w:rPr>
              <w:t>讨论并明确核心</w:t>
            </w: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任务评价标准。</w:t>
            </w: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明确核心任务及评估标准，了解任务涉及的基本信息，激发学生的学习热情。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《北京的春节》（2课时）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整体把握文章详略安排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了解如何从不同方面来对民俗展开介绍；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学习使用副词、关联词、修辞手法来体现人对民俗的情感态度；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分析作者详略安排的用意，进一步学习如何介绍民俗活动；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明确详略处理的基本原则</w:t>
            </w: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①②（最独特/最有代表性/参与度最高；最能体现人们的情感态度）。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子任务1：采访家中父母长辈，完成“儿时‘俗’事”访谈记录表。查找资料，进一步了解长辈所提及的民俗，将这项民俗文化具体的内容罗列出来,思考在介绍的时候如何处理详略，并说明原因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通过课堂教学学习如何介绍民俗活动，明确详略处理的基本原则①②。通过完成子任务1，为核心任务做好素材积累工作。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《藏戏》（1.5课时）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1.了解总分结构的写法及好处。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2.分析人物，探究藏戏的文化内涵；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3.以课文为例，探究详略处理的基本原则③（最能表现民俗文化精神和内涵）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4.重读《北京的春节》，深入理解春节的文化内涵。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子任务2：完成核心任务当中的说明性内容。</w:t>
            </w: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学习如何安排民俗文化的说明结构，明确详略处理的基本原则③，进而完成子任务2，推进核心任务的完成。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通过子任务1和2将单篇与单篇勾连起来，反刍推进理解。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《腊八粥》（1课时）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1.总结回顾前几课的学习，明确核心任务相关的“质量标准”、“说明内容”、“详略设置标准”、“思路结构”，聚焦核心任务，明确学习目标；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2.阅读《腊八粥》，品味语言，学习如何借助描写表现人物情感态度，体会人们对腊八粥的喜爱，学习如何用描述性的文字来增强感染力。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子任务3：根据子任务1的采访记录，展开合理的想象，将长辈讲述的经历细化、润色，用适当的描写、关联词、修辞润色他们关于民俗的童年记忆，生动地体现出长辈当年体验民俗时的状态。</w:t>
            </w: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由核心任务引入，聚焦预期成果和学习目标，提升学生对任务评价标准的关注。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学习如何提升推文的语言感染力，进而完成子任务3，推进核心任务的完成。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8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任务反馈（1课时）</w:t>
            </w:r>
          </w:p>
        </w:tc>
        <w:tc>
          <w:tcPr>
            <w:tcW w:w="30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根据作业单完成情况，进一步理解任务评价标准。</w:t>
            </w:r>
          </w:p>
        </w:tc>
        <w:tc>
          <w:tcPr>
            <w:tcW w:w="23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将前几课时学生分阶段完成的子任务集中交流反馈。</w:t>
            </w:r>
          </w:p>
        </w:tc>
        <w:tc>
          <w:tcPr>
            <w:tcW w:w="20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反思实践中出现的问题，修正阶段性成果，最终整合完成核心任务。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sz w:val="24"/>
          <w:szCs w:val="24"/>
          <w:lang w:val="en-US" w:eastAsia="zh-CN"/>
        </w:rPr>
        <w:t>从单元核心任务切入，由单篇课文教学承接，同时，每个课时都将单篇与单元勾连整合，将篇与篇勾连整合，时刻提醒学生以核心任务为目标来进行学习，以此就能最大程度的提升学习积极性和单元教学的有效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  <w:r>
        <w:rPr>
          <w:rFonts w:hint="eastAsia" w:eastAsia="宋体" w:cs="宋体"/>
          <w:color w:val="auto"/>
          <w:highlight w:val="none"/>
          <w:vertAlign w:val="baseline"/>
          <w:lang w:val="en-US" w:eastAsia="zh-CN"/>
        </w:rPr>
        <w:t xml:space="preserve">           </w:t>
      </w:r>
    </w:p>
    <w:p>
      <w:pPr>
        <w:pStyle w:val="2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[1]格兰特·威金斯（Grant Wiggins），杰伊·麦克泰格（Jay McTighe）.理解为先模式：单元教学设计指南（一）[M].福州：福建教育出版社，2018:9</w:t>
      </w:r>
    </w:p>
    <w:p>
      <w:pPr>
        <w:pStyle w:val="2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[2]郑国民：《新世纪语文课程改革研究》，北京：北京师范大学出版社，2003年，第238页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 w:eastAsia="宋体" w:cs="宋体"/>
          <w:color w:val="auto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/>
        <w:textAlignment w:val="auto"/>
        <w:rPr>
          <w:rFonts w:hint="default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right="0" w:rightChars="0" w:firstLine="480" w:firstLineChars="0"/>
        <w:jc w:val="lef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</w:pPr>
    </w:p>
    <w:sectPr>
      <w:pgSz w:w="11906" w:h="16838"/>
      <w:pgMar w:top="1587" w:right="1417" w:bottom="1417" w:left="1701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AF06C6"/>
    <w:rsid w:val="1C9446DE"/>
    <w:rsid w:val="208558DF"/>
    <w:rsid w:val="29932E44"/>
    <w:rsid w:val="3D8B1CDC"/>
    <w:rsid w:val="51F01CED"/>
    <w:rsid w:val="53C81853"/>
    <w:rsid w:val="6A501E9F"/>
    <w:rsid w:val="76C02A01"/>
    <w:rsid w:val="7DD8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Theme="minorEastAsia" w:cstheme="minorBidi"/>
      <w:kern w:val="2"/>
      <w:sz w:val="24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4109</Words>
  <Characters>4265</Characters>
  <Lines>0</Lines>
  <Paragraphs>0</Paragraphs>
  <TotalTime>2</TotalTime>
  <ScaleCrop>false</ScaleCrop>
  <LinksUpToDate>false</LinksUpToDate>
  <CharactersWithSpaces>4334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2020-08-25T06:09:00Z</dcterms:created>
  <dc:creator>123</dc:creator>
  <cp:lastModifiedBy>薇</cp:lastModifiedBy>
  <dcterms:modified xsi:type="dcterms:W3CDTF">2022-04-21T05:59:58Z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6FE6053DBF334EE4ACFCF8CABCE2173E</vt:lpwstr>
  </property>
</Properties>
</file>