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b/>
          <w:bCs/>
          <w:sz w:val="28"/>
          <w:szCs w:val="28"/>
          <w:u w:val="none"/>
          <w:lang w:val="en-US" w:eastAsia="zh-CN"/>
        </w:rPr>
      </w:pPr>
      <w:r>
        <w:rPr>
          <w:rFonts w:hint="eastAsia" w:asciiTheme="minorEastAsia" w:hAnsiTheme="minorEastAsia" w:cstheme="minorEastAsia"/>
          <w:b/>
          <w:bCs/>
          <w:sz w:val="28"/>
          <w:szCs w:val="28"/>
          <w:u w:val="none"/>
          <w:lang w:val="en-US" w:eastAsia="zh-CN"/>
        </w:rPr>
        <w:t>基于理解的小学中低年级写生教学策略研究</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上海体育职业学院附属小学 杨晓妤</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楷体" w:hAnsi="楷体" w:eastAsia="楷体" w:cs="楷体"/>
          <w:b w:val="0"/>
          <w:bCs w:val="0"/>
          <w:sz w:val="24"/>
          <w:szCs w:val="24"/>
          <w:u w:val="none"/>
          <w:lang w:val="en-US" w:eastAsia="zh-CN"/>
        </w:rPr>
      </w:pPr>
      <w:r>
        <w:rPr>
          <w:rFonts w:hint="eastAsia" w:ascii="微软雅黑" w:hAnsi="微软雅黑" w:eastAsia="微软雅黑" w:cs="微软雅黑"/>
          <w:b w:val="0"/>
          <w:bCs w:val="0"/>
          <w:color w:val="000000" w:themeColor="text1"/>
          <w:sz w:val="21"/>
          <w:szCs w:val="21"/>
          <w:u w:val="none"/>
          <w:lang w:val="en-US" w:eastAsia="zh-CN"/>
          <w14:textFill>
            <w14:solidFill>
              <w14:schemeClr w14:val="tx1"/>
            </w14:solidFill>
          </w14:textFill>
        </w:rPr>
        <w:t>摘要：</w:t>
      </w:r>
      <w:r>
        <w:rPr>
          <w:rFonts w:hint="eastAsia" w:ascii="楷体" w:hAnsi="楷体" w:eastAsia="楷体" w:cs="楷体"/>
          <w:b w:val="0"/>
          <w:bCs w:val="0"/>
          <w:color w:val="000000" w:themeColor="text1"/>
          <w:sz w:val="24"/>
          <w:szCs w:val="24"/>
          <w:u w:val="none"/>
          <w:lang w:val="en-US" w:eastAsia="zh-CN"/>
          <w14:textFill>
            <w14:solidFill>
              <w14:schemeClr w14:val="tx1"/>
            </w14:solidFill>
          </w14:textFill>
        </w:rPr>
        <w:t>写生是提高学生美术表现能力的重要途径之一。在小学阶段，学生写生学习的兴趣随着年段增长趋于减弱，美术表现能力的发展也随之趋于平缓。本文</w:t>
      </w:r>
      <w:r>
        <w:rPr>
          <w:rFonts w:hint="eastAsia" w:ascii="楷体" w:hAnsi="楷体" w:eastAsia="楷体" w:cs="楷体"/>
          <w:b w:val="0"/>
          <w:bCs w:val="0"/>
          <w:sz w:val="24"/>
          <w:szCs w:val="24"/>
          <w:u w:val="none"/>
          <w:lang w:val="en-US" w:eastAsia="zh-CN"/>
        </w:rPr>
        <w:t>通过多元融合促进造型认知；搭建支架促进造型表现；创设情境促进探究实践三个方面，探索基于理解的小学中低年级写生教学策略，旨在促进中低年级学生美术表现能力的持续发展。</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楷体" w:hAnsi="楷体" w:eastAsia="楷体" w:cs="楷体"/>
          <w:b w:val="0"/>
          <w:bCs w:val="0"/>
          <w:color w:val="000000" w:themeColor="text1"/>
          <w:sz w:val="24"/>
          <w:szCs w:val="24"/>
          <w:u w:val="none"/>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1"/>
          <w:szCs w:val="21"/>
          <w:u w:val="none"/>
          <w:lang w:val="en-US" w:eastAsia="zh-CN"/>
          <w14:textFill>
            <w14:solidFill>
              <w14:schemeClr w14:val="tx1"/>
            </w14:solidFill>
          </w14:textFill>
        </w:rPr>
        <w:t>关键词：</w:t>
      </w:r>
      <w:r>
        <w:rPr>
          <w:rFonts w:hint="eastAsia" w:ascii="楷体" w:hAnsi="楷体" w:eastAsia="楷体" w:cs="楷体"/>
          <w:b w:val="0"/>
          <w:bCs w:val="0"/>
          <w:color w:val="000000" w:themeColor="text1"/>
          <w:sz w:val="24"/>
          <w:szCs w:val="24"/>
          <w:u w:val="none"/>
          <w:lang w:val="en-US" w:eastAsia="zh-CN"/>
          <w14:textFill>
            <w14:solidFill>
              <w14:schemeClr w14:val="tx1"/>
            </w14:solidFill>
          </w14:textFill>
        </w:rPr>
        <w:t>写生教学；基于理解；美术表现能力；策略研究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cstheme="minorEastAsia"/>
          <w:b w:val="0"/>
          <w:bCs w:val="0"/>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生活中的物象都有独特的形体、色彩、空间等造型特征，写生是基于对造型观察与理解基础上，描绘视觉形象的美术活动，是提高学生美术表现能力的重要途径之一。在小学中低年级，学生通过写生学习，逐渐形成绘画的有意性、逻辑性，原本显得抽象的随意涂鸦趋于写实，也会自然地追求绘画表现的完整性。但因对物象造型特征的视觉感知与理解表现之间存在落差，加之美术表现技能还未成熟，常使学生产生眼高手低的挫败感，久而久之学生写生学习的兴趣逐渐减弱，美术表现能力的发展也随之趋于平缓。因此，笔者在小学中低年级开展基于理解的小学中低年级写生教学策略研究，探索促进学生美术表现能力持续发展的有效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一、指向理解的小学中低年级写生教学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（一）对“理解”的认识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学者格兰特·威金斯和杰伊·麦克泰格阐释“理解”是智力层面的构建，是人脑为了弄懂许多不同的知识片段而进行的抽象活动，同时也指出，如果学生理解了，他们可以通过展示他们知道和能够做到的特定事情来证明自己理解了。在《义务教育美术课程标准》中，理解用于知识维度的学习水平界定，是指学生能将所学到的美术知识，转化为用不同的方式、手段加以表现或描述的能力。因此，指向理解的小学中低年级写生教学，在关注学生写生知识与技能习得的同时，还应兼具学习过程中的能力培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（二）中低年级写生学习内容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以课程标准为依据，提取教材中以实物为对象进行描绘的版面内容，依据学生年龄特点和写生的学习内容的特点，梳理中低年级的写生学习内容是：认识点、线、形状等基础的造型元素和重复、对称等形式原理；认识事物的结构和形态特征；初步学习写生从整体到局部的观察方法和表现步骤；学会概括事物的外形，学习细节的表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color w:val="auto"/>
          <w:sz w:val="24"/>
          <w:szCs w:val="24"/>
          <w:u w:val="none"/>
          <w:lang w:val="en-US" w:eastAsia="zh-CN"/>
        </w:rPr>
        <w:t>（三）</w:t>
      </w:r>
      <w:r>
        <w:rPr>
          <w:rFonts w:hint="eastAsia" w:asciiTheme="minorEastAsia" w:hAnsiTheme="minorEastAsia" w:cstheme="minorEastAsia"/>
          <w:b w:val="0"/>
          <w:bCs w:val="0"/>
          <w:sz w:val="24"/>
          <w:szCs w:val="24"/>
          <w:u w:val="none"/>
          <w:lang w:val="en-US" w:eastAsia="zh-CN"/>
        </w:rPr>
        <w:t>中低年级写生教学中的能力培养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写生的学习内容蕴含着丰富的育人内涵。写生的学习过程中，学生主要通过视觉感知，观察发现对象的结构及外形特征，提高对自然物形态美的认识，获得美的体验，丰富审美经验，形成对造型观察能力；学生将观察到视觉感知转化为美术作品，锻炼了学生眼与手的配合、理性观察与感性表达，锻炼形象思维，提升造型表现能力。随着写生学习内容难度的递增，学生通过调动以往的写生学习经验，经过恰当地回忆和整理，尝试分析问题，思考解决问题的办法，逐步提升探究与实践能力。写生学习中形成的观察能力、造型表现能力和探究与实践能力，体现了学生美术表现的综合素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color w:val="auto"/>
          <w:sz w:val="24"/>
          <w:szCs w:val="24"/>
          <w:u w:val="none"/>
          <w:lang w:val="en-US" w:eastAsia="zh-CN"/>
        </w:rPr>
      </w:pPr>
      <w:r>
        <w:rPr>
          <w:rFonts w:hint="eastAsia" w:asciiTheme="minorEastAsia" w:hAnsiTheme="minorEastAsia" w:cstheme="minorEastAsia"/>
          <w:b w:val="0"/>
          <w:bCs w:val="0"/>
          <w:sz w:val="24"/>
          <w:szCs w:val="24"/>
          <w:u w:val="none"/>
          <w:lang w:val="en-US" w:eastAsia="zh-CN"/>
        </w:rPr>
        <w:t>二、基于理解的</w:t>
      </w:r>
      <w:r>
        <w:rPr>
          <w:rFonts w:hint="eastAsia" w:asciiTheme="minorEastAsia" w:hAnsiTheme="minorEastAsia" w:cstheme="minorEastAsia"/>
          <w:b w:val="0"/>
          <w:bCs w:val="0"/>
          <w:color w:val="auto"/>
          <w:sz w:val="24"/>
          <w:szCs w:val="24"/>
          <w:u w:val="none"/>
          <w:lang w:val="en-US" w:eastAsia="zh-CN"/>
        </w:rPr>
        <w:t>小学中低年级写生教学的策略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维果斯基的最近发展区理论认为学生的发展有两种水平：一种是学生独立活动时所能达到的解决问题的现有发展水平；另一种是学生的潜在发展水平，也就是通过教学所获得的潜力。在学生现有的发展水平教学，往往会使学生感到过于简单而失去学习的兴趣；而潜在发展区的学习对学生来说过于困难，容易使学生产生挫败感。基于理解的</w:t>
      </w:r>
      <w:r>
        <w:rPr>
          <w:rFonts w:hint="eastAsia" w:asciiTheme="minorEastAsia" w:hAnsiTheme="minorEastAsia" w:cstheme="minorEastAsia"/>
          <w:b w:val="0"/>
          <w:bCs w:val="0"/>
          <w:color w:val="auto"/>
          <w:sz w:val="24"/>
          <w:szCs w:val="24"/>
          <w:u w:val="none"/>
          <w:lang w:val="en-US" w:eastAsia="zh-CN"/>
        </w:rPr>
        <w:t>小学中低年级写生教学的策略，就是以</w:t>
      </w:r>
      <w:r>
        <w:rPr>
          <w:rFonts w:hint="eastAsia" w:asciiTheme="minorEastAsia" w:hAnsiTheme="minorEastAsia" w:cstheme="minorEastAsia"/>
          <w:b w:val="0"/>
          <w:bCs w:val="0"/>
          <w:sz w:val="24"/>
          <w:szCs w:val="24"/>
          <w:u w:val="none"/>
          <w:lang w:val="en-US" w:eastAsia="zh-CN"/>
        </w:rPr>
        <w:t>美术表现能力培养为目标，分析写生学习内容与学情之间的差距，立足最近发展区，搭建培养学生可持续的美术表现能力的有效方法。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 xml:space="preserve">  （一）多元融合，促进造型认知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对结构与外形特征的理解是造型表现的基础。</w:t>
      </w:r>
      <w:r>
        <w:rPr>
          <w:rFonts w:hint="default" w:asciiTheme="minorEastAsia" w:hAnsiTheme="minorEastAsia" w:cstheme="minorEastAsia"/>
          <w:b w:val="0"/>
          <w:bCs w:val="0"/>
          <w:sz w:val="24"/>
          <w:szCs w:val="24"/>
          <w:u w:val="none"/>
          <w:lang w:val="en-US" w:eastAsia="zh-CN"/>
        </w:rPr>
        <w:t>美术课程注重内容与学生的生活经验紧密联系，</w:t>
      </w:r>
      <w:r>
        <w:rPr>
          <w:rFonts w:hint="eastAsia" w:asciiTheme="minorEastAsia" w:hAnsiTheme="minorEastAsia" w:cstheme="minorEastAsia"/>
          <w:b w:val="0"/>
          <w:bCs w:val="0"/>
          <w:sz w:val="24"/>
          <w:szCs w:val="24"/>
          <w:u w:val="none"/>
          <w:lang w:val="en-US" w:eastAsia="zh-CN"/>
        </w:rPr>
        <w:t>因而写生的对象多为学生生活中熟悉的常见物。同一样事物会有不同种类，不同种类的外形特征会存在差异，在有时限的课堂中，教师只能选取较有代表性的一二图例进行分析讲解，单一通过视觉观察认识事物的外形特征，局限了学生对生活中常见事物更广泛的认知，也局限了绘画时造型表现的丰富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结合生活经验与跨学科知识与活动，为学生建构更多元的、有助于观察和理解外形特征的角度，提升对造型的认知。同时，知识融合能提高学生写生学习的兴趣，有利于学生在未来同类型对象的写生活动中，调动起学习经验，学会知识的迁移与运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1.依托功能认知造型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造物自有意，生活用品、交通工具遵循着物以致用的设计原则，造型与其功能有着不可分割的关联。因此，可以引导学生在了解功能的过程中理解造型。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sz w:val="24"/>
          <w:szCs w:val="24"/>
          <w:u w:val="none"/>
          <w:lang w:val="en-US" w:eastAsia="zh-CN"/>
        </w:rPr>
      </w:pPr>
      <w:r>
        <w:rPr>
          <w:sz w:val="24"/>
        </w:rPr>
        <mc:AlternateContent>
          <mc:Choice Requires="wps">
            <w:drawing>
              <wp:anchor distT="0" distB="0" distL="114300" distR="114300" simplePos="0" relativeHeight="251777024" behindDoc="0" locked="0" layoutInCell="1" allowOverlap="1">
                <wp:simplePos x="0" y="0"/>
                <wp:positionH relativeFrom="column">
                  <wp:posOffset>3314700</wp:posOffset>
                </wp:positionH>
                <wp:positionV relativeFrom="paragraph">
                  <wp:posOffset>12700</wp:posOffset>
                </wp:positionV>
                <wp:extent cx="1965325" cy="1716405"/>
                <wp:effectExtent l="0" t="0" r="3175" b="10795"/>
                <wp:wrapSquare wrapText="bothSides"/>
                <wp:docPr id="16" name="文本框 16"/>
                <wp:cNvGraphicFramePr/>
                <a:graphic xmlns:a="http://schemas.openxmlformats.org/drawingml/2006/main">
                  <a:graphicData uri="http://schemas.microsoft.com/office/word/2010/wordprocessingShape">
                    <wps:wsp>
                      <wps:cNvSpPr txBox="1"/>
                      <wps:spPr>
                        <a:xfrm>
                          <a:off x="0" y="0"/>
                          <a:ext cx="1965325" cy="171640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sz w:val="24"/>
                                <w:szCs w:val="24"/>
                                <w:lang w:val="zh-CN"/>
                              </w:rPr>
                            </w:pPr>
                            <w:r>
                              <w:drawing>
                                <wp:inline distT="0" distB="0" distL="114300" distR="114300">
                                  <wp:extent cx="1901190" cy="1184275"/>
                                  <wp:effectExtent l="0" t="0" r="3810" b="952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4"/>
                                          <a:srcRect l="1437" r="8261"/>
                                          <a:stretch>
                                            <a:fillRect/>
                                          </a:stretch>
                                        </pic:blipFill>
                                        <pic:spPr>
                                          <a:xfrm>
                                            <a:off x="0" y="0"/>
                                            <a:ext cx="1901190" cy="1184275"/>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1pt;margin-top:1pt;height:135.15pt;width:154.75pt;mso-wrap-distance-bottom:0pt;mso-wrap-distance-left:9pt;mso-wrap-distance-right:9pt;mso-wrap-distance-top:0pt;z-index:251777024;mso-width-relative:page;mso-height-relative:page;" fillcolor="#FFFFFF [3201]" filled="t" stroked="f" coordsize="21600,21600" o:gfxdata="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Ns+AdQAAAAJAQAADwAAAAAAAAABACAAAAAiAAAAZHJzL2Rvd25yZXYueG1s&#10;UEsBAhQAFAAAAAgAh07iQMgZGGg1AgAARAQAAA4AAAAAAAAAAQAgAAAAIwEAAGRycy9lMm9Eb2Mu&#10;eG1sUEsFBgAAAAAGAAYAWQEAAMoFAAAAAA==&#10;">
                <v:fill on="t" focussize="0,0"/>
                <v:stroke on="f" weight="0.5pt"/>
                <v:imagedata o:title=""/>
                <o:lock v:ext="edit" aspectratio="f"/>
                <v:textbox>
                  <w:txbxContent>
                    <w:p>
                      <w:pPr>
                        <w:jc w:val="center"/>
                        <w:rPr>
                          <w:sz w:val="24"/>
                          <w:szCs w:val="24"/>
                          <w:lang w:val="zh-CN"/>
                        </w:rPr>
                      </w:pPr>
                      <w:r>
                        <w:drawing>
                          <wp:inline distT="0" distB="0" distL="114300" distR="114300">
                            <wp:extent cx="1901190" cy="1184275"/>
                            <wp:effectExtent l="0" t="0" r="3810" b="952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4"/>
                                    <a:srcRect l="1437" r="8261"/>
                                    <a:stretch>
                                      <a:fillRect/>
                                    </a:stretch>
                                  </pic:blipFill>
                                  <pic:spPr>
                                    <a:xfrm>
                                      <a:off x="0" y="0"/>
                                      <a:ext cx="1901190" cy="1184275"/>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w:t>
                      </w:r>
                    </w:p>
                  </w:txbxContent>
                </v:textbox>
                <w10:wrap type="square"/>
              </v:shape>
            </w:pict>
          </mc:Fallback>
        </mc:AlternateContent>
      </w:r>
      <w:r>
        <w:rPr>
          <w:rFonts w:hint="eastAsia" w:asciiTheme="minorEastAsia" w:hAnsiTheme="minorEastAsia" w:cstheme="minorEastAsia"/>
          <w:b w:val="0"/>
          <w:bCs w:val="0"/>
          <w:sz w:val="24"/>
          <w:szCs w:val="24"/>
          <w:u w:val="none"/>
          <w:lang w:val="en-US" w:eastAsia="zh-CN"/>
        </w:rPr>
        <w:t>以二年级第一学期《节日的大轮船》为例。本节课主要的学习内容之一是了解轮船的几种类型与功能、观察轮船的结构与外形特征。教师首先出示图片，学生在观察、交流的过程中，认识客船的主要结构，并根据客船用于载客的功能，发现船舱大的特征。随后出示货船图片（图1），请学生根据分析客船造型特征的方法，观察货船的船舱的大小与位置，并说说理由。学生能够依据客船功能与外形特征间的联系，归纳出货船需要把更多的空间用于装载货物，所以船舱小且一般在船尾的造型特点。通过建立功能与造型的联系，学生能够通过同一事物中一个种类的观察分析经验，迁移到另一种类对象的造型分析中，学以致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2.跨学科融合认知造型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中低年级的学生正处于好奇心旺盛的时期，兴趣是学习美术的基本动力之一，跨学科的知识融合能提升写生学习兴趣，也是促进学生理解造型的一种途径。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sz w:val="24"/>
          <w:szCs w:val="24"/>
          <w:lang w:val="en-US" w:eastAsia="zh-CN"/>
        </w:rPr>
      </w:pPr>
      <w:r>
        <w:rPr>
          <w:sz w:val="24"/>
        </w:rPr>
        <mc:AlternateContent>
          <mc:Choice Requires="wps">
            <w:drawing>
              <wp:anchor distT="0" distB="0" distL="114300" distR="114300" simplePos="0" relativeHeight="251896832" behindDoc="0" locked="0" layoutInCell="1" allowOverlap="1">
                <wp:simplePos x="0" y="0"/>
                <wp:positionH relativeFrom="column">
                  <wp:posOffset>3744595</wp:posOffset>
                </wp:positionH>
                <wp:positionV relativeFrom="paragraph">
                  <wp:posOffset>349250</wp:posOffset>
                </wp:positionV>
                <wp:extent cx="1465580" cy="1665605"/>
                <wp:effectExtent l="0" t="0" r="7620" b="10795"/>
                <wp:wrapSquare wrapText="bothSides"/>
                <wp:docPr id="21" name="文本框 21"/>
                <wp:cNvGraphicFramePr/>
                <a:graphic xmlns:a="http://schemas.openxmlformats.org/drawingml/2006/main">
                  <a:graphicData uri="http://schemas.microsoft.com/office/word/2010/wordprocessingShape">
                    <wps:wsp>
                      <wps:cNvSpPr txBox="1"/>
                      <wps:spPr>
                        <a:xfrm>
                          <a:off x="0" y="0"/>
                          <a:ext cx="1465580" cy="166560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sz w:val="24"/>
                                <w:szCs w:val="24"/>
                                <w:lang w:val="zh-CN"/>
                              </w:rPr>
                            </w:pPr>
                            <w:r>
                              <w:rPr>
                                <w:sz w:val="24"/>
                                <w:szCs w:val="24"/>
                                <w:lang w:val="zh-CN"/>
                              </w:rPr>
                              <w:drawing>
                                <wp:inline distT="0" distB="0" distL="114300" distR="114300">
                                  <wp:extent cx="1455420" cy="1366520"/>
                                  <wp:effectExtent l="0" t="0" r="5080" b="5080"/>
                                  <wp:docPr id="23" name="图片 23" descr="164985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649859241"/>
                                          <pic:cNvPicPr>
                                            <a:picLocks noChangeAspect="1"/>
                                          </pic:cNvPicPr>
                                        </pic:nvPicPr>
                                        <pic:blipFill>
                                          <a:blip r:embed="rId5"/>
                                          <a:srcRect l="23348" t="4163" r="22989" b="6245"/>
                                          <a:stretch>
                                            <a:fillRect/>
                                          </a:stretch>
                                        </pic:blipFill>
                                        <pic:spPr>
                                          <a:xfrm>
                                            <a:off x="0" y="0"/>
                                            <a:ext cx="1455420" cy="1366520"/>
                                          </a:xfrm>
                                          <a:prstGeom prst="rect">
                                            <a:avLst/>
                                          </a:prstGeom>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4.85pt;margin-top:27.5pt;height:131.15pt;width:115.4pt;mso-wrap-distance-bottom:0pt;mso-wrap-distance-left:9pt;mso-wrap-distance-right:9pt;mso-wrap-distance-top:0pt;z-index:251896832;mso-width-relative:page;mso-height-relative:page;" fillcolor="#FFFFFF [3201]" filled="t" stroked="f" coordsize="21600,21600" o:gfxdata="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6l2BbWAAAACgEAAA8AAAAAAAAAAQAgAAAAIgAAAGRycy9kb3ducmV2Lnht&#10;bFBLAQIUABQAAAAIAIdO4kBXIi88NAIAAEQEAAAOAAAAAAAAAAEAIAAAACUBAABkcnMvZTJvRG9j&#10;LnhtbFBLBQYAAAAABgAGAFkBAADLBQAAAAA=&#10;">
                <v:fill on="t" focussize="0,0"/>
                <v:stroke on="f" weight="0.5pt"/>
                <v:imagedata o:title=""/>
                <o:lock v:ext="edit" aspectratio="f"/>
                <v:textbox>
                  <w:txbxContent>
                    <w:p>
                      <w:pPr>
                        <w:jc w:val="center"/>
                        <w:rPr>
                          <w:sz w:val="24"/>
                          <w:szCs w:val="24"/>
                          <w:lang w:val="zh-CN"/>
                        </w:rPr>
                      </w:pPr>
                      <w:r>
                        <w:rPr>
                          <w:sz w:val="24"/>
                          <w:szCs w:val="24"/>
                          <w:lang w:val="zh-CN"/>
                        </w:rPr>
                        <w:drawing>
                          <wp:inline distT="0" distB="0" distL="114300" distR="114300">
                            <wp:extent cx="1455420" cy="1366520"/>
                            <wp:effectExtent l="0" t="0" r="5080" b="5080"/>
                            <wp:docPr id="23" name="图片 23" descr="164985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649859241"/>
                                    <pic:cNvPicPr>
                                      <a:picLocks noChangeAspect="1"/>
                                    </pic:cNvPicPr>
                                  </pic:nvPicPr>
                                  <pic:blipFill>
                                    <a:blip r:embed="rId5"/>
                                    <a:srcRect l="23348" t="4163" r="22989" b="6245"/>
                                    <a:stretch>
                                      <a:fillRect/>
                                    </a:stretch>
                                  </pic:blipFill>
                                  <pic:spPr>
                                    <a:xfrm>
                                      <a:off x="0" y="0"/>
                                      <a:ext cx="1455420" cy="1366520"/>
                                    </a:xfrm>
                                    <a:prstGeom prst="rect">
                                      <a:avLst/>
                                    </a:prstGeom>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（图2）</w:t>
                      </w:r>
                    </w:p>
                  </w:txbxContent>
                </v:textbox>
                <w10:wrap type="square"/>
              </v:shape>
            </w:pict>
          </mc:Fallback>
        </mc:AlternateContent>
      </w:r>
      <w:r>
        <w:rPr>
          <w:rFonts w:hint="eastAsia" w:ascii="宋体" w:hAnsi="宋体" w:eastAsia="宋体"/>
          <w:bCs/>
          <w:sz w:val="24"/>
          <w:szCs w:val="24"/>
          <w:lang w:val="en-US" w:eastAsia="zh-CN"/>
        </w:rPr>
        <w:t>如</w:t>
      </w:r>
      <w:r>
        <w:rPr>
          <w:rFonts w:hint="eastAsia" w:ascii="宋体" w:hAnsi="宋体" w:eastAsia="宋体"/>
          <w:bCs/>
          <w:sz w:val="24"/>
          <w:szCs w:val="24"/>
        </w:rPr>
        <w:t>二年级第二学期</w:t>
      </w:r>
      <w:r>
        <w:rPr>
          <w:rFonts w:hint="eastAsia" w:ascii="宋体" w:hAnsi="宋体" w:eastAsia="宋体"/>
          <w:bCs/>
          <w:sz w:val="24"/>
          <w:szCs w:val="24"/>
          <w:lang w:val="en-US" w:eastAsia="zh-CN"/>
        </w:rPr>
        <w:t>《我的</w:t>
      </w:r>
      <w:r>
        <w:rPr>
          <w:rFonts w:hint="eastAsia" w:ascii="宋体" w:hAnsi="宋体" w:eastAsia="宋体"/>
          <w:bCs/>
          <w:sz w:val="24"/>
          <w:szCs w:val="24"/>
        </w:rPr>
        <w:t>直升机</w:t>
      </w:r>
      <w:r>
        <w:rPr>
          <w:rFonts w:hint="eastAsia" w:ascii="宋体" w:hAnsi="宋体" w:eastAsia="宋体"/>
          <w:bCs/>
          <w:sz w:val="24"/>
          <w:szCs w:val="24"/>
          <w:lang w:eastAsia="zh-CN"/>
        </w:rPr>
        <w:t>》</w:t>
      </w:r>
      <w:r>
        <w:rPr>
          <w:rFonts w:hint="eastAsia" w:ascii="宋体" w:hAnsi="宋体" w:eastAsia="宋体"/>
          <w:bCs/>
          <w:sz w:val="24"/>
          <w:szCs w:val="24"/>
          <w:lang w:val="en-US" w:eastAsia="zh-CN"/>
        </w:rPr>
        <w:t>一课，在观察归纳直升机外形特征时，教师先简单介绍仿生学的概念，随后出示直升机与蜻蜓图片（图2），请同学观察，说说两者造型的相似之处，猜猜直升机造型中蕴含着怎样的仿生学现象。学生通过观察，能够发现</w:t>
      </w:r>
      <w:r>
        <w:rPr>
          <w:rFonts w:hint="eastAsia" w:ascii="宋体" w:hAnsi="宋体" w:eastAsia="宋体" w:cs="宋体"/>
          <w:sz w:val="24"/>
          <w:szCs w:val="24"/>
        </w:rPr>
        <w:t>大机身后设计了长长的尾梁</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与</w:t>
      </w:r>
      <w:r>
        <w:rPr>
          <w:rFonts w:hint="eastAsia" w:ascii="宋体" w:hAnsi="宋体" w:eastAsia="宋体" w:cs="宋体"/>
          <w:sz w:val="24"/>
          <w:szCs w:val="24"/>
        </w:rPr>
        <w:t>蜻蜓</w:t>
      </w:r>
      <w:r>
        <w:rPr>
          <w:rFonts w:hint="eastAsia" w:ascii="宋体" w:hAnsi="宋体" w:eastAsia="宋体" w:cs="宋体"/>
          <w:sz w:val="24"/>
          <w:szCs w:val="24"/>
          <w:lang w:val="en-US" w:eastAsia="zh-CN"/>
        </w:rPr>
        <w:t>腹与</w:t>
      </w:r>
      <w:r>
        <w:rPr>
          <w:rFonts w:hint="eastAsia" w:ascii="宋体" w:hAnsi="宋体" w:eastAsia="宋体" w:cs="宋体"/>
          <w:sz w:val="24"/>
          <w:szCs w:val="24"/>
        </w:rPr>
        <w:t>的尾</w:t>
      </w:r>
      <w:r>
        <w:rPr>
          <w:rFonts w:hint="eastAsia" w:ascii="宋体" w:hAnsi="宋体" w:eastAsia="宋体" w:cs="宋体"/>
          <w:sz w:val="24"/>
          <w:szCs w:val="24"/>
          <w:lang w:val="en-US" w:eastAsia="zh-CN"/>
        </w:rPr>
        <w:t>的造型特征与功能都相似，科学家们正是观察到蜻蜓的尾部在飞行中能保持平衡，因此仿照蜻蜓设计了直升机机身与尾梁的造型。通过科学与美术的融合，引导观察与记忆直升机的整体造型特征。在后面环节的学习过程中，</w:t>
      </w:r>
      <w:r>
        <w:rPr>
          <w:rFonts w:hint="eastAsia" w:ascii="宋体" w:hAnsi="宋体" w:eastAsia="宋体"/>
          <w:bCs/>
          <w:sz w:val="24"/>
          <w:szCs w:val="24"/>
          <w:lang w:val="en-US" w:eastAsia="zh-CN"/>
        </w:rPr>
        <w:t>不论其它机型的直升机局部特征如何不同，学生都能调动起这一环节的学习内容，把握住各类直升机整体的外形特征。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bCs/>
          <w:sz w:val="24"/>
          <w:szCs w:val="24"/>
          <w:lang w:val="en-US" w:eastAsia="zh-CN"/>
        </w:rPr>
      </w:pPr>
      <w:r>
        <w:rPr>
          <w:rFonts w:hint="eastAsia" w:ascii="宋体" w:hAnsi="宋体" w:eastAsia="宋体"/>
          <w:bCs/>
          <w:sz w:val="24"/>
          <w:szCs w:val="24"/>
          <w:lang w:val="en-US" w:eastAsia="zh-CN"/>
        </w:rPr>
        <w:t>3.运动体验认知造型</w:t>
      </w:r>
    </w:p>
    <w:p>
      <w:pPr>
        <w:numPr>
          <w:ilvl w:val="0"/>
          <w:numId w:val="0"/>
        </w:numPr>
        <w:spacing w:line="360" w:lineRule="auto"/>
        <w:ind w:firstLine="480" w:firstLineChars="200"/>
        <w:rPr>
          <w:rFonts w:hint="default" w:ascii="宋体" w:hAnsi="宋体" w:eastAsia="宋体"/>
          <w:bCs/>
          <w:sz w:val="24"/>
          <w:szCs w:val="24"/>
          <w:lang w:val="en-US" w:eastAsia="zh-CN"/>
        </w:rPr>
      </w:pPr>
      <w:r>
        <w:rPr>
          <w:rFonts w:hint="eastAsia" w:ascii="宋体" w:hAnsi="宋体" w:eastAsia="宋体"/>
          <w:bCs/>
          <w:sz w:val="24"/>
          <w:szCs w:val="24"/>
          <w:lang w:val="en-US" w:eastAsia="zh-CN"/>
        </w:rPr>
        <w:t>在人物写生学习中，中低年级学生对人物的全身结构认识不完整，人物活动时动作各不相同，同一个动作在不同视角下姿态差别大，增加了学生表现人物动作时的难度。在人物写生中，通过运动感知，能使学生在体验中加深对结构与动态关系的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bCs/>
          <w:sz w:val="24"/>
          <w:szCs w:val="24"/>
          <w:lang w:val="en-US" w:eastAsia="zh-CN"/>
        </w:rPr>
      </w:pPr>
      <w:r>
        <w:rPr>
          <w:rFonts w:hint="eastAsia" w:ascii="宋体" w:hAnsi="宋体" w:eastAsia="宋体"/>
          <w:bCs/>
          <w:sz w:val="24"/>
          <w:szCs w:val="24"/>
          <w:lang w:val="en-US" w:eastAsia="zh-CN"/>
        </w:rPr>
        <w:t>如在二年级第一学期《在公园里》一课的学习中，老师邀请学生一起活动起来，在“指尖搭肩转两圈、小臂向上抬变成大力士、甩甩小手放轻松”的运动互动中，与学生一起找到上半身的主要关节。随后，再请学生小组合作，用刚才找上身主要关节的办法，找到下身的关节。在边活动边认识关节的过程中，学生通过关节触摸、活动体验，知道了是关节连接了身体各部位，使人产生各种动作。在绘画人物时，学生能够通过回忆起游戏经历，关注人物绘画中关节是否有遗漏，及时调整人物表现的结构和基本动态，提高了对人体结构与动作的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bCs/>
          <w:sz w:val="24"/>
          <w:szCs w:val="24"/>
          <w:lang w:val="en-US" w:eastAsia="zh-CN"/>
        </w:rPr>
      </w:pPr>
      <w:r>
        <w:rPr>
          <w:rFonts w:hint="eastAsia" w:ascii="宋体" w:hAnsi="宋体" w:eastAsia="宋体"/>
          <w:bCs/>
          <w:sz w:val="24"/>
          <w:szCs w:val="24"/>
          <w:lang w:val="en-US" w:eastAsia="zh-CN"/>
        </w:rPr>
        <w:t>（二）巧搭支架，促进造型表现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在中低年级写生的造型表现中，写生学习初期，学生常用形状描述看到的造型，并用单个形状概括或形状的组合进行造型表现，作品常缺少细节的造型变化，生动性有所欠缺。随着写生学习的深入，学生逐步理解各类知识，积累写生的经验，绘画逐渐追求真实，但因对物象造型特征的视觉感知与理解表现之间的落差，在用流畅的线条从整体到局部的表现对象时，常无从下手，缺乏信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借助学生擅用的形状搭建观察支架，辅助发现局部细节，提高学生观察能力；概念化的知识可借助工具支架，化抽象知识为直观视觉图像，促进对写生从整体到局部的表现方法的理解，以此提高学生造型表现的能力。</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运用单个形状，促进造型表现的生动性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在中低年级写生简单造型的对象时，可以以单个形状为参照，引导学生发现细节特征。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sz w:val="24"/>
        </w:rPr>
        <mc:AlternateContent>
          <mc:Choice Requires="wps">
            <w:drawing>
              <wp:anchor distT="0" distB="0" distL="114300" distR="114300" simplePos="0" relativeHeight="253321216" behindDoc="1" locked="0" layoutInCell="1" allowOverlap="1">
                <wp:simplePos x="0" y="0"/>
                <wp:positionH relativeFrom="column">
                  <wp:posOffset>3488055</wp:posOffset>
                </wp:positionH>
                <wp:positionV relativeFrom="paragraph">
                  <wp:posOffset>180975</wp:posOffset>
                </wp:positionV>
                <wp:extent cx="1927225" cy="1299845"/>
                <wp:effectExtent l="0" t="0" r="3175" b="8255"/>
                <wp:wrapTight wrapText="bothSides">
                  <wp:wrapPolygon>
                    <wp:start x="0" y="0"/>
                    <wp:lineTo x="0" y="21315"/>
                    <wp:lineTo x="21493" y="21315"/>
                    <wp:lineTo x="21493" y="0"/>
                    <wp:lineTo x="0" y="0"/>
                  </wp:wrapPolygon>
                </wp:wrapTight>
                <wp:docPr id="2" name="文本框 2"/>
                <wp:cNvGraphicFramePr/>
                <a:graphic xmlns:a="http://schemas.openxmlformats.org/drawingml/2006/main">
                  <a:graphicData uri="http://schemas.microsoft.com/office/word/2010/wordprocessingShape">
                    <wps:wsp>
                      <wps:cNvSpPr txBox="1"/>
                      <wps:spPr>
                        <a:xfrm>
                          <a:off x="0" y="0"/>
                          <a:ext cx="1927225" cy="12998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sz w:val="24"/>
                                <w:szCs w:val="24"/>
                                <w:lang w:val="zh-CN"/>
                              </w:rPr>
                            </w:pPr>
                            <w:r>
                              <w:rPr>
                                <w:sz w:val="24"/>
                                <w:szCs w:val="24"/>
                                <w:lang w:val="zh-CN"/>
                              </w:rPr>
                              <w:drawing>
                                <wp:inline distT="0" distB="0" distL="114300" distR="114300">
                                  <wp:extent cx="1619885" cy="849630"/>
                                  <wp:effectExtent l="9525" t="9525" r="21590" b="17145"/>
                                  <wp:docPr id="235" name="图片 235" descr="2《节日大轮船》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235" descr="2《节日大轮船》_07"/>
                                          <pic:cNvPicPr>
                                            <a:picLocks noChangeAspect="1"/>
                                          </pic:cNvPicPr>
                                        </pic:nvPicPr>
                                        <pic:blipFill>
                                          <a:blip r:embed="rId6"/>
                                          <a:srcRect t="5165" b="1565"/>
                                          <a:stretch>
                                            <a:fillRect/>
                                          </a:stretch>
                                        </pic:blipFill>
                                        <pic:spPr>
                                          <a:xfrm>
                                            <a:off x="0" y="0"/>
                                            <a:ext cx="1619885" cy="849630"/>
                                          </a:xfrm>
                                          <a:prstGeom prst="rect">
                                            <a:avLst/>
                                          </a:prstGeom>
                                          <a:ln>
                                            <a:solidFill>
                                              <a:schemeClr val="bg1">
                                                <a:lumMod val="75000"/>
                                              </a:schemeClr>
                                            </a:solid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4.65pt;margin-top:14.25pt;height:102.35pt;width:151.75pt;mso-wrap-distance-left:9pt;mso-wrap-distance-right:9pt;z-index:-249995264;mso-width-relative:page;mso-height-relative:page;" fillcolor="#FFFFFF [3201]" filled="t" stroked="f" coordsize="21600,21600" wrapcoords="0 0 0 21315 21493 21315 21493 0 0 0" o:gfxdata="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gmb2NUAAAAKAQAADwAAAAAAAAABACAAAAAiAAAAZHJzL2Rvd25yZXYueG1s&#10;UEsBAhQAFAAAAAgAh07iQLfeLbw0AgAAQgQAAA4AAAAAAAAAAQAgAAAAJAEAAGRycy9lMm9Eb2Mu&#10;eG1sUEsFBgAAAAAGAAYAWQEAAMoFAAAAAA==&#10;">
                <v:fill on="t" focussize="0,0"/>
                <v:stroke on="f" weight="0.5pt"/>
                <v:imagedata o:title=""/>
                <o:lock v:ext="edit" aspectratio="f"/>
                <v:textbox>
                  <w:txbxContent>
                    <w:p>
                      <w:pPr>
                        <w:jc w:val="center"/>
                        <w:rPr>
                          <w:sz w:val="24"/>
                          <w:szCs w:val="24"/>
                          <w:lang w:val="zh-CN"/>
                        </w:rPr>
                      </w:pPr>
                      <w:r>
                        <w:rPr>
                          <w:sz w:val="24"/>
                          <w:szCs w:val="24"/>
                          <w:lang w:val="zh-CN"/>
                        </w:rPr>
                        <w:drawing>
                          <wp:inline distT="0" distB="0" distL="114300" distR="114300">
                            <wp:extent cx="1619885" cy="849630"/>
                            <wp:effectExtent l="9525" t="9525" r="21590" b="17145"/>
                            <wp:docPr id="235" name="图片 235" descr="2《节日大轮船》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235" descr="2《节日大轮船》_07"/>
                                    <pic:cNvPicPr>
                                      <a:picLocks noChangeAspect="1"/>
                                    </pic:cNvPicPr>
                                  </pic:nvPicPr>
                                  <pic:blipFill>
                                    <a:blip r:embed="rId6"/>
                                    <a:srcRect t="5165" b="1565"/>
                                    <a:stretch>
                                      <a:fillRect/>
                                    </a:stretch>
                                  </pic:blipFill>
                                  <pic:spPr>
                                    <a:xfrm>
                                      <a:off x="0" y="0"/>
                                      <a:ext cx="1619885" cy="849630"/>
                                    </a:xfrm>
                                    <a:prstGeom prst="rect">
                                      <a:avLst/>
                                    </a:prstGeom>
                                    <a:ln>
                                      <a:solidFill>
                                        <a:schemeClr val="bg1">
                                          <a:lumMod val="75000"/>
                                        </a:schemeClr>
                                      </a:solid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（图3）</w:t>
                      </w:r>
                    </w:p>
                  </w:txbxContent>
                </v:textbox>
                <w10:wrap type="tight"/>
              </v:shape>
            </w:pict>
          </mc:Fallback>
        </mc:AlternateConten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如《节日的大轮船》一课，绘画船身造型时，露出水面的船身外形变化，包含了轮船外形对轮船航行作用的知识，还能提高学生造型表现的丰富性，但因船身造型变化不明显，学生在观察时容易忽略。因此设计两个递进的观察活动，第一次观察最接近</w:t>
      </w:r>
      <w:r>
        <w:rPr>
          <w:sz w:val="24"/>
        </w:rPr>
        <mc:AlternateContent>
          <mc:Choice Requires="wps">
            <w:drawing>
              <wp:anchor distT="0" distB="0" distL="114300" distR="114300" simplePos="0" relativeHeight="251657216" behindDoc="1" locked="0" layoutInCell="1" allowOverlap="1">
                <wp:simplePos x="0" y="0"/>
                <wp:positionH relativeFrom="column">
                  <wp:posOffset>3343910</wp:posOffset>
                </wp:positionH>
                <wp:positionV relativeFrom="paragraph">
                  <wp:posOffset>97155</wp:posOffset>
                </wp:positionV>
                <wp:extent cx="1927225" cy="1300480"/>
                <wp:effectExtent l="0" t="0" r="3175" b="20320"/>
                <wp:wrapTight wrapText="bothSides">
                  <wp:wrapPolygon>
                    <wp:start x="0" y="0"/>
                    <wp:lineTo x="0" y="21305"/>
                    <wp:lineTo x="21493" y="21305"/>
                    <wp:lineTo x="21493" y="0"/>
                    <wp:lineTo x="0" y="0"/>
                  </wp:wrapPolygon>
                </wp:wrapTight>
                <wp:docPr id="19" name="文本框 19"/>
                <wp:cNvGraphicFramePr/>
                <a:graphic xmlns:a="http://schemas.openxmlformats.org/drawingml/2006/main">
                  <a:graphicData uri="http://schemas.microsoft.com/office/word/2010/wordprocessingShape">
                    <wps:wsp>
                      <wps:cNvSpPr txBox="1"/>
                      <wps:spPr>
                        <a:xfrm>
                          <a:off x="0" y="0"/>
                          <a:ext cx="1927225" cy="13004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sz w:val="24"/>
                                <w:szCs w:val="24"/>
                                <w:lang w:val="zh-CN"/>
                              </w:rPr>
                            </w:pPr>
                            <w:r>
                              <w:rPr>
                                <w:sz w:val="24"/>
                                <w:szCs w:val="24"/>
                                <w:lang w:val="zh-CN"/>
                              </w:rPr>
                              <w:drawing>
                                <wp:inline distT="0" distB="0" distL="114300" distR="114300">
                                  <wp:extent cx="1619885" cy="907415"/>
                                  <wp:effectExtent l="0" t="0" r="5715" b="6985"/>
                                  <wp:docPr id="220" name="图片 220" descr="2《节日大轮船》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220" descr="2《节日大轮船》_09"/>
                                          <pic:cNvPicPr>
                                            <a:picLocks noChangeAspect="1"/>
                                          </pic:cNvPicPr>
                                        </pic:nvPicPr>
                                        <pic:blipFill>
                                          <a:blip r:embed="rId7"/>
                                          <a:srcRect l="9730" t="8273" r="8440" b="10245"/>
                                          <a:stretch>
                                            <a:fillRect/>
                                          </a:stretch>
                                        </pic:blipFill>
                                        <pic:spPr>
                                          <a:xfrm>
                                            <a:off x="0" y="0"/>
                                            <a:ext cx="1619885" cy="907415"/>
                                          </a:xfrm>
                                          <a:prstGeom prst="rect">
                                            <a:avLst/>
                                          </a:prstGeom>
                                          <a:ln>
                                            <a:noFill/>
                                          </a:ln>
                                        </pic:spPr>
                                      </pic:pic>
                                    </a:graphicData>
                                  </a:graphic>
                                </wp:inline>
                              </w:drawing>
                            </w:r>
                          </w:p>
                          <w:p>
                            <w:pPr>
                              <w:jc w:val="center"/>
                              <w:rPr>
                                <w:rFonts w:hint="eastAsia"/>
                                <w:sz w:val="24"/>
                                <w:szCs w:val="24"/>
                                <w:lang w:val="en-US" w:eastAsia="zh-CN"/>
                              </w:rPr>
                            </w:pPr>
                            <w:r>
                              <w:rPr>
                                <w:rFonts w:hint="eastAsia" w:ascii="楷体" w:hAnsi="楷体" w:eastAsia="楷体" w:cs="楷体"/>
                                <w:sz w:val="21"/>
                                <w:szCs w:val="21"/>
                                <w:lang w:val="en-US" w:eastAsia="zh-CN"/>
                              </w:rPr>
                              <w:t>（图4）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3pt;margin-top:7.65pt;height:102.4pt;width:151.75pt;mso-wrap-distance-left:9pt;mso-wrap-distance-right:9pt;z-index:-251659264;mso-width-relative:page;mso-height-relative:page;" fillcolor="#FFFFFF [3201]" filled="t" stroked="f" coordsize="21600,21600" wrapcoords="0 0 0 21305 21493 21305 21493 0 0 0" o:gfxdata="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2J5wDtUAAAAKAQAADwAAAAAAAAABACAAAAAiAAAAZHJzL2Rvd25yZXYu&#10;eG1sUEsBAhQAFAAAAAgAh07iQByz25Y3AgAARAQAAA4AAAAAAAAAAQAgAAAAJAEAAGRycy9lMm9E&#10;b2MueG1sUEsFBgAAAAAGAAYAWQEAAM0FAAAAAA==&#10;">
                <v:fill on="t" focussize="0,0"/>
                <v:stroke on="f" weight="0.5pt"/>
                <v:imagedata o:title=""/>
                <o:lock v:ext="edit" aspectratio="f"/>
                <v:textbox>
                  <w:txbxContent>
                    <w:p>
                      <w:pPr>
                        <w:jc w:val="center"/>
                        <w:rPr>
                          <w:sz w:val="24"/>
                          <w:szCs w:val="24"/>
                          <w:lang w:val="zh-CN"/>
                        </w:rPr>
                      </w:pPr>
                      <w:r>
                        <w:rPr>
                          <w:sz w:val="24"/>
                          <w:szCs w:val="24"/>
                          <w:lang w:val="zh-CN"/>
                        </w:rPr>
                        <w:drawing>
                          <wp:inline distT="0" distB="0" distL="114300" distR="114300">
                            <wp:extent cx="1619885" cy="907415"/>
                            <wp:effectExtent l="0" t="0" r="5715" b="6985"/>
                            <wp:docPr id="220" name="图片 220" descr="2《节日大轮船》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220" descr="2《节日大轮船》_09"/>
                                    <pic:cNvPicPr>
                                      <a:picLocks noChangeAspect="1"/>
                                    </pic:cNvPicPr>
                                  </pic:nvPicPr>
                                  <pic:blipFill>
                                    <a:blip r:embed="rId7"/>
                                    <a:srcRect l="9730" t="8273" r="8440" b="10245"/>
                                    <a:stretch>
                                      <a:fillRect/>
                                    </a:stretch>
                                  </pic:blipFill>
                                  <pic:spPr>
                                    <a:xfrm>
                                      <a:off x="0" y="0"/>
                                      <a:ext cx="1619885" cy="907415"/>
                                    </a:xfrm>
                                    <a:prstGeom prst="rect">
                                      <a:avLst/>
                                    </a:prstGeom>
                                    <a:ln>
                                      <a:noFill/>
                                    </a:ln>
                                  </pic:spPr>
                                </pic:pic>
                              </a:graphicData>
                            </a:graphic>
                          </wp:inline>
                        </w:drawing>
                      </w:r>
                    </w:p>
                    <w:p>
                      <w:pPr>
                        <w:jc w:val="center"/>
                        <w:rPr>
                          <w:rFonts w:hint="eastAsia"/>
                          <w:sz w:val="24"/>
                          <w:szCs w:val="24"/>
                          <w:lang w:val="en-US" w:eastAsia="zh-CN"/>
                        </w:rPr>
                      </w:pPr>
                      <w:r>
                        <w:rPr>
                          <w:rFonts w:hint="eastAsia" w:ascii="楷体" w:hAnsi="楷体" w:eastAsia="楷体" w:cs="楷体"/>
                          <w:sz w:val="21"/>
                          <w:szCs w:val="21"/>
                          <w:lang w:val="en-US" w:eastAsia="zh-CN"/>
                        </w:rPr>
                        <w:t>（图4）</w:t>
                      </w:r>
                    </w:p>
                  </w:txbxContent>
                </v:textbox>
                <w10:wrap type="tight"/>
              </v:shape>
            </w:pict>
          </mc:Fallback>
        </mc:AlternateConten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基本形的轮船船身，出示三个不同的倒梯形，请同学观察比较（图3），认识船身头尾的造型特点，学会用形状概括船身造型。再以小组合作，开展“比一比、改一改”的二次观察与探究（图4），请学生以单个形状为参照，观察轮船船身的外形变化，</w:t>
      </w:r>
      <w:r>
        <w:rPr>
          <w:rFonts w:hint="eastAsia" w:ascii="宋体" w:hAnsi="宋体" w:eastAsia="宋体" w:cs="宋体"/>
          <w:sz w:val="24"/>
          <w:szCs w:val="24"/>
          <w:lang w:val="en-US" w:eastAsia="zh-CN"/>
        </w:rPr>
        <w:t>感受</w:t>
      </w:r>
      <w:r>
        <w:rPr>
          <w:rFonts w:hint="eastAsia" w:ascii="宋体" w:hAnsi="宋体" w:eastAsia="宋体" w:cs="宋体"/>
          <w:sz w:val="24"/>
          <w:szCs w:val="24"/>
        </w:rPr>
        <w:t>轮船</w:t>
      </w:r>
      <w:r>
        <w:rPr>
          <w:rFonts w:hint="eastAsia" w:ascii="宋体" w:hAnsi="宋体" w:eastAsia="宋体" w:cs="宋体"/>
          <w:sz w:val="24"/>
          <w:szCs w:val="24"/>
          <w:lang w:val="en-US" w:eastAsia="zh-CN"/>
        </w:rPr>
        <w:t>造型美，了解造型变化能增强</w:t>
      </w:r>
      <w:r>
        <w:rPr>
          <w:rFonts w:hint="eastAsia" w:ascii="宋体" w:hAnsi="宋体" w:eastAsia="宋体" w:cs="宋体"/>
          <w:sz w:val="24"/>
          <w:szCs w:val="24"/>
        </w:rPr>
        <w:t>航行力度</w:t>
      </w:r>
      <w:r>
        <w:rPr>
          <w:rFonts w:hint="eastAsia" w:ascii="宋体" w:hAnsi="宋体" w:eastAsia="宋体" w:cs="宋体"/>
          <w:sz w:val="24"/>
          <w:szCs w:val="24"/>
          <w:lang w:val="en-US" w:eastAsia="zh-CN"/>
        </w:rPr>
        <w:t>的知识，</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促进船身表现的生动性。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sz w:val="24"/>
        </w:rPr>
        <mc:AlternateContent>
          <mc:Choice Requires="wps">
            <w:drawing>
              <wp:anchor distT="0" distB="0" distL="114300" distR="114300" simplePos="0" relativeHeight="251683840" behindDoc="0" locked="0" layoutInCell="1" allowOverlap="1">
                <wp:simplePos x="0" y="0"/>
                <wp:positionH relativeFrom="column">
                  <wp:posOffset>3495675</wp:posOffset>
                </wp:positionH>
                <wp:positionV relativeFrom="paragraph">
                  <wp:posOffset>35560</wp:posOffset>
                </wp:positionV>
                <wp:extent cx="1775460" cy="3081020"/>
                <wp:effectExtent l="0" t="0" r="2540" b="5080"/>
                <wp:wrapSquare wrapText="bothSides"/>
                <wp:docPr id="3" name="文本框 3"/>
                <wp:cNvGraphicFramePr/>
                <a:graphic xmlns:a="http://schemas.openxmlformats.org/drawingml/2006/main">
                  <a:graphicData uri="http://schemas.microsoft.com/office/word/2010/wordprocessingShape">
                    <wps:wsp>
                      <wps:cNvSpPr txBox="1"/>
                      <wps:spPr>
                        <a:xfrm>
                          <a:off x="0" y="0"/>
                          <a:ext cx="1775460" cy="308102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sz w:val="24"/>
                                <w:szCs w:val="24"/>
                                <w:lang w:val="zh-CN"/>
                              </w:rPr>
                            </w:pPr>
                            <w:r>
                              <w:drawing>
                                <wp:inline distT="0" distB="0" distL="114300" distR="114300">
                                  <wp:extent cx="1562735" cy="1046480"/>
                                  <wp:effectExtent l="0" t="0" r="12065" b="762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rcRect l="9152" r="6486" b="50683"/>
                                          <a:stretch>
                                            <a:fillRect/>
                                          </a:stretch>
                                        </pic:blipFill>
                                        <pic:spPr>
                                          <a:xfrm>
                                            <a:off x="0" y="0"/>
                                            <a:ext cx="1562735" cy="1046480"/>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（图5）</w:t>
                            </w:r>
                          </w:p>
                          <w:p>
                            <w:pPr>
                              <w:jc w:val="both"/>
                            </w:pPr>
                            <w:r>
                              <w:drawing>
                                <wp:inline distT="0" distB="0" distL="114300" distR="114300">
                                  <wp:extent cx="1516380" cy="1246505"/>
                                  <wp:effectExtent l="0" t="0" r="7620" b="1079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9"/>
                                          <a:srcRect l="4006" t="12042" r="41266" b="8036"/>
                                          <a:stretch>
                                            <a:fillRect/>
                                          </a:stretch>
                                        </pic:blipFill>
                                        <pic:spPr>
                                          <a:xfrm>
                                            <a:off x="0" y="0"/>
                                            <a:ext cx="1516380" cy="1246505"/>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（图6）</w:t>
                            </w:r>
                          </w:p>
                          <w:p>
                            <w:pPr>
                              <w:jc w:val="both"/>
                              <w:rPr>
                                <w:rFonts w:hint="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5.25pt;margin-top:2.8pt;height:242.6pt;width:139.8pt;mso-wrap-distance-bottom:0pt;mso-wrap-distance-left:9pt;mso-wrap-distance-right:9pt;mso-wrap-distance-top:0pt;z-index:251683840;mso-width-relative:page;mso-height-relative:page;" fillcolor="#FFFFFF [3201]" filled="t" stroked="f" coordsize="21600,21600" o:gfxdata="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Fq73VAAAACQEAAA8AAAAAAAAAAQAgAAAAIgAAAGRycy9kb3ducmV2Lnht&#10;bFBLAQIUABQAAAAIAIdO4kD4/tUoNQIAAEIEAAAOAAAAAAAAAAEAIAAAACQBAABkcnMvZTJvRG9j&#10;LnhtbFBLBQYAAAAABgAGAFkBAADLBQAAAAA=&#10;">
                <v:fill on="t" focussize="0,0"/>
                <v:stroke on="f" weight="0.5pt"/>
                <v:imagedata o:title=""/>
                <o:lock v:ext="edit" aspectratio="f"/>
                <v:textbox>
                  <w:txbxContent>
                    <w:p>
                      <w:pPr>
                        <w:jc w:val="center"/>
                        <w:rPr>
                          <w:sz w:val="24"/>
                          <w:szCs w:val="24"/>
                          <w:lang w:val="zh-CN"/>
                        </w:rPr>
                      </w:pPr>
                      <w:r>
                        <w:drawing>
                          <wp:inline distT="0" distB="0" distL="114300" distR="114300">
                            <wp:extent cx="1562735" cy="1046480"/>
                            <wp:effectExtent l="0" t="0" r="12065" b="762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rcRect l="9152" r="6486" b="50683"/>
                                    <a:stretch>
                                      <a:fillRect/>
                                    </a:stretch>
                                  </pic:blipFill>
                                  <pic:spPr>
                                    <a:xfrm>
                                      <a:off x="0" y="0"/>
                                      <a:ext cx="1562735" cy="1046480"/>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（图5）</w:t>
                      </w:r>
                    </w:p>
                    <w:p>
                      <w:pPr>
                        <w:jc w:val="both"/>
                      </w:pPr>
                      <w:r>
                        <w:drawing>
                          <wp:inline distT="0" distB="0" distL="114300" distR="114300">
                            <wp:extent cx="1516380" cy="1246505"/>
                            <wp:effectExtent l="0" t="0" r="7620" b="1079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9"/>
                                    <a:srcRect l="4006" t="12042" r="41266" b="8036"/>
                                    <a:stretch>
                                      <a:fillRect/>
                                    </a:stretch>
                                  </pic:blipFill>
                                  <pic:spPr>
                                    <a:xfrm>
                                      <a:off x="0" y="0"/>
                                      <a:ext cx="1516380" cy="1246505"/>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（图6）</w:t>
                      </w:r>
                    </w:p>
                    <w:p>
                      <w:pPr>
                        <w:jc w:val="both"/>
                        <w:rPr>
                          <w:rFonts w:hint="eastAsia"/>
                          <w:lang w:val="en-US" w:eastAsia="zh-CN"/>
                        </w:rPr>
                      </w:pPr>
                    </w:p>
                  </w:txbxContent>
                </v:textbox>
                <w10:wrap type="square"/>
              </v:shape>
            </w:pict>
          </mc:Fallback>
        </mc:AlternateConten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在二年级第二学期</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《我的小水壶》</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一课中，因学生还未学习圆面透视的知识，容易忽视水壶壶底、壶盖壶口接口处的造型变化。因此，教师出示</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最基础款式的水壶</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（图5）</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学生能够</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发现水壶对称的特点，</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并</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借助长方形概括的壶身造型</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，接着教师将学生概括的长方形叠加于水壶上，请学生</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观察壶底</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、壶盖壶口接口处</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的局部特征</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，学生很快就能发现两处为弧线，掌握教学难点</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学生还利用同样的观察方法，发现</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壶身丰富的外形变化</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w:t>
      </w:r>
      <w:r>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t>感受壶身造型的美观与实用性。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2.运用形状组合，促进造型表现的写实性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随着写生学习的逐步深入，表现复杂结构的对象时，可以利用形状组合的方法，</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基于对象的结构或外形特征进行分割，</w:t>
      </w:r>
      <w:r>
        <w:rPr>
          <w:rFonts w:hint="eastAsia" w:asciiTheme="minorEastAsia" w:hAnsiTheme="minorEastAsia" w:cstheme="minorEastAsia"/>
          <w:b w:val="0"/>
          <w:bCs w:val="0"/>
          <w:sz w:val="24"/>
          <w:szCs w:val="24"/>
          <w:u w:val="none"/>
          <w:lang w:val="en-US" w:eastAsia="zh-CN"/>
        </w:rPr>
        <w:t>促进对复杂造型特征的把握，并以此为支架，实现从形状组合概括对象向用流畅的线条表现对象的循序过渡。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default" w:asciiTheme="minorEastAsia" w:hAnsiTheme="minorEastAsia" w:cstheme="minorEastAsia"/>
          <w:b w:val="0"/>
          <w:bCs w:val="0"/>
          <w:sz w:val="24"/>
          <w:szCs w:val="24"/>
          <w:u w:val="none"/>
          <w:lang w:val="en-US" w:eastAsia="zh-CN"/>
        </w:rPr>
      </w:pPr>
      <w:r>
        <w:rPr>
          <w:sz w:val="24"/>
        </w:rPr>
        <mc:AlternateContent>
          <mc:Choice Requires="wps">
            <w:drawing>
              <wp:anchor distT="0" distB="0" distL="114300" distR="114300" simplePos="0" relativeHeight="251710464" behindDoc="0" locked="0" layoutInCell="1" allowOverlap="1">
                <wp:simplePos x="0" y="0"/>
                <wp:positionH relativeFrom="column">
                  <wp:posOffset>3416300</wp:posOffset>
                </wp:positionH>
                <wp:positionV relativeFrom="paragraph">
                  <wp:posOffset>101600</wp:posOffset>
                </wp:positionV>
                <wp:extent cx="1775460" cy="1501775"/>
                <wp:effectExtent l="0" t="0" r="2540" b="9525"/>
                <wp:wrapSquare wrapText="bothSides"/>
                <wp:docPr id="12" name="文本框 12"/>
                <wp:cNvGraphicFramePr/>
                <a:graphic xmlns:a="http://schemas.openxmlformats.org/drawingml/2006/main">
                  <a:graphicData uri="http://schemas.microsoft.com/office/word/2010/wordprocessingShape">
                    <wps:wsp>
                      <wps:cNvSpPr txBox="1"/>
                      <wps:spPr>
                        <a:xfrm>
                          <a:off x="0" y="0"/>
                          <a:ext cx="1775460" cy="15017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sz w:val="24"/>
                                <w:szCs w:val="24"/>
                                <w:lang w:val="en-US" w:eastAsia="zh-CN"/>
                              </w:rPr>
                            </w:pPr>
                            <w:r>
                              <w:drawing>
                                <wp:inline distT="0" distB="0" distL="114300" distR="114300">
                                  <wp:extent cx="1619885" cy="1064895"/>
                                  <wp:effectExtent l="0" t="0" r="5715" b="1905"/>
                                  <wp:docPr id="5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6"/>
                                          <pic:cNvPicPr>
                                            <a:picLocks noChangeAspect="1"/>
                                          </pic:cNvPicPr>
                                        </pic:nvPicPr>
                                        <pic:blipFill>
                                          <a:blip r:embed="rId10"/>
                                          <a:srcRect l="12142" t="5486" r="10702" b="4389"/>
                                          <a:stretch>
                                            <a:fillRect/>
                                          </a:stretch>
                                        </pic:blipFill>
                                        <pic:spPr>
                                          <a:xfrm>
                                            <a:off x="0" y="0"/>
                                            <a:ext cx="1619885" cy="1064895"/>
                                          </a:xfrm>
                                          <a:prstGeom prst="rect">
                                            <a:avLst/>
                                          </a:prstGeom>
                                          <a:noFill/>
                                          <a:ln>
                                            <a:noFill/>
                                          </a:ln>
                                        </pic:spPr>
                                      </pic:pic>
                                    </a:graphicData>
                                  </a:graphic>
                                </wp:inline>
                              </w:drawing>
                            </w:r>
                            <w:r>
                              <w:rPr>
                                <w:rFonts w:hint="eastAsia" w:ascii="楷体" w:hAnsi="楷体" w:eastAsia="楷体" w:cs="楷体"/>
                                <w:sz w:val="21"/>
                                <w:szCs w:val="21"/>
                                <w:lang w:val="en-US" w:eastAsia="zh-CN"/>
                              </w:rPr>
                              <w:t>（图7）</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9pt;margin-top:8pt;height:118.25pt;width:139.8pt;mso-wrap-distance-bottom:0pt;mso-wrap-distance-left:9pt;mso-wrap-distance-right:9pt;mso-wrap-distance-top:0pt;z-index:251710464;mso-width-relative:page;mso-height-relative:page;" fillcolor="#FFFFFF [3201]" filled="t" stroked="f" coordsize="21600,21600" o:gfxdata="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GkZk1jWAAAACgEAAA8AAAAAAAAAAQAgAAAAIgAAAGRycy9kb3ducmV2LnhtbFBL&#10;AQIUABQAAAAIAIdO4kD+f9w4MQIAAEQEAAAOAAAAAAAAAAEAIAAAACUBAABkcnMvZTJvRG9jLnht&#10;bFBLBQYAAAAABgAGAFkBAADIBQAAAAA=&#10;">
                <v:fill on="t" focussize="0,0"/>
                <v:stroke on="f" weight="0.5pt"/>
                <v:imagedata o:title=""/>
                <o:lock v:ext="edit" aspectratio="f"/>
                <v:textbox>
                  <w:txbxContent>
                    <w:p>
                      <w:pPr>
                        <w:jc w:val="center"/>
                        <w:rPr>
                          <w:rFonts w:hint="eastAsia"/>
                          <w:sz w:val="24"/>
                          <w:szCs w:val="24"/>
                          <w:lang w:val="en-US" w:eastAsia="zh-CN"/>
                        </w:rPr>
                      </w:pPr>
                      <w:r>
                        <w:drawing>
                          <wp:inline distT="0" distB="0" distL="114300" distR="114300">
                            <wp:extent cx="1619885" cy="1064895"/>
                            <wp:effectExtent l="0" t="0" r="5715" b="1905"/>
                            <wp:docPr id="5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6"/>
                                    <pic:cNvPicPr>
                                      <a:picLocks noChangeAspect="1"/>
                                    </pic:cNvPicPr>
                                  </pic:nvPicPr>
                                  <pic:blipFill>
                                    <a:blip r:embed="rId10"/>
                                    <a:srcRect l="12142" t="5486" r="10702" b="4389"/>
                                    <a:stretch>
                                      <a:fillRect/>
                                    </a:stretch>
                                  </pic:blipFill>
                                  <pic:spPr>
                                    <a:xfrm>
                                      <a:off x="0" y="0"/>
                                      <a:ext cx="1619885" cy="1064895"/>
                                    </a:xfrm>
                                    <a:prstGeom prst="rect">
                                      <a:avLst/>
                                    </a:prstGeom>
                                    <a:noFill/>
                                    <a:ln>
                                      <a:noFill/>
                                    </a:ln>
                                  </pic:spPr>
                                </pic:pic>
                              </a:graphicData>
                            </a:graphic>
                          </wp:inline>
                        </w:drawing>
                      </w:r>
                      <w:r>
                        <w:rPr>
                          <w:rFonts w:hint="eastAsia" w:ascii="楷体" w:hAnsi="楷体" w:eastAsia="楷体" w:cs="楷体"/>
                          <w:sz w:val="21"/>
                          <w:szCs w:val="21"/>
                          <w:lang w:val="en-US" w:eastAsia="zh-CN"/>
                        </w:rPr>
                        <w:t>（图7）</w:t>
                      </w:r>
                    </w:p>
                  </w:txbxContent>
                </v:textbox>
                <w10:wrap type="square"/>
              </v:shape>
            </w:pict>
          </mc:Fallback>
        </mc:AlternateContent>
      </w:r>
      <w:r>
        <w:rPr>
          <w:rFonts w:hint="eastAsia" w:asciiTheme="minorEastAsia" w:hAnsiTheme="minorEastAsia" w:cstheme="minorEastAsia"/>
          <w:b w:val="0"/>
          <w:bCs w:val="0"/>
          <w:sz w:val="24"/>
          <w:szCs w:val="24"/>
          <w:u w:val="none"/>
          <w:lang w:val="en-US" w:eastAsia="zh-CN"/>
        </w:rPr>
        <w:t>以</w:t>
      </w:r>
      <w:r>
        <w:rPr>
          <w:rFonts w:hint="eastAsia" w:ascii="宋体" w:hAnsi="宋体" w:eastAsia="宋体" w:cs="宋体"/>
          <w:bCs/>
          <w:sz w:val="24"/>
          <w:szCs w:val="24"/>
        </w:rPr>
        <w:t>《我的小水壶》</w:t>
      </w:r>
      <w:r>
        <w:rPr>
          <w:rFonts w:hint="eastAsia" w:asciiTheme="minorEastAsia" w:hAnsiTheme="minorEastAsia" w:cstheme="minorEastAsia"/>
          <w:b w:val="0"/>
          <w:bCs w:val="0"/>
          <w:sz w:val="24"/>
          <w:szCs w:val="24"/>
          <w:u w:val="none"/>
          <w:lang w:val="en-US" w:eastAsia="zh-CN"/>
        </w:rPr>
        <w:t>一课为例，面对复杂的壶盖，学生常常一筹莫展。在认识壶盖的功能后，开展“形状组合，拼拼壶盖”的游戏</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（图7）</w:t>
      </w:r>
      <w:r>
        <w:rPr>
          <w:rFonts w:hint="eastAsia" w:asciiTheme="minorEastAsia" w:hAnsiTheme="minorEastAsia" w:cstheme="minorEastAsia"/>
          <w:b w:val="0"/>
          <w:bCs w:val="0"/>
          <w:sz w:val="24"/>
          <w:szCs w:val="24"/>
          <w:u w:val="none"/>
          <w:lang w:val="en-US" w:eastAsia="zh-CN"/>
        </w:rPr>
        <w:t>，</w:t>
      </w:r>
      <w:r>
        <w:rPr>
          <w:rFonts w:hint="eastAsia" w:ascii="宋体" w:hAnsi="宋体" w:eastAsia="宋体" w:cs="宋体"/>
          <w:kern w:val="0"/>
          <w:sz w:val="24"/>
          <w:szCs w:val="24"/>
          <w:lang w:val="en-US" w:eastAsia="zh-CN" w:bidi="ar"/>
        </w:rPr>
        <w:t>学生从最基础款样式的壶盖开始尝试，壶盖上的功能逐步增加，壶盖造型愈加复杂，教师引导在基础的</w:t>
      </w:r>
      <w:r>
        <w:rPr>
          <w:rFonts w:hint="eastAsia" w:ascii="宋体" w:hAnsi="宋体" w:eastAsia="宋体" w:cs="宋体"/>
          <w:sz w:val="24"/>
          <w:szCs w:val="24"/>
          <w:lang w:val="en-US" w:eastAsia="zh-CN"/>
        </w:rPr>
        <w:t>旋转开关</w:t>
      </w:r>
      <w:r>
        <w:rPr>
          <w:rFonts w:hint="eastAsia" w:ascii="宋体" w:hAnsi="宋体" w:eastAsia="宋体" w:cs="宋体"/>
          <w:sz w:val="24"/>
          <w:szCs w:val="24"/>
        </w:rPr>
        <w:t>的形状</w:t>
      </w:r>
      <w:r>
        <w:rPr>
          <w:rFonts w:hint="eastAsia" w:ascii="宋体" w:hAnsi="宋体" w:eastAsia="宋体" w:cs="宋体"/>
          <w:sz w:val="24"/>
          <w:szCs w:val="24"/>
          <w:lang w:val="en-US" w:eastAsia="zh-CN"/>
        </w:rPr>
        <w:t>基础上，</w:t>
      </w:r>
      <w:r>
        <w:rPr>
          <w:rFonts w:hint="eastAsia" w:ascii="宋体" w:hAnsi="宋体" w:eastAsia="宋体" w:cs="宋体"/>
          <w:sz w:val="24"/>
          <w:szCs w:val="24"/>
        </w:rPr>
        <w:t>观察</w:t>
      </w:r>
      <w:r>
        <w:rPr>
          <w:rFonts w:hint="eastAsia" w:ascii="宋体" w:hAnsi="宋体" w:eastAsia="宋体" w:cs="宋体"/>
          <w:sz w:val="24"/>
          <w:szCs w:val="24"/>
          <w:lang w:val="en-US" w:eastAsia="zh-CN"/>
        </w:rPr>
        <w:t>体现</w:t>
      </w:r>
      <w:r>
        <w:rPr>
          <w:rFonts w:hint="eastAsia" w:ascii="宋体" w:hAnsi="宋体" w:eastAsia="宋体" w:cs="宋体"/>
          <w:sz w:val="24"/>
          <w:szCs w:val="24"/>
        </w:rPr>
        <w:t>功能</w:t>
      </w:r>
      <w:r>
        <w:rPr>
          <w:rFonts w:hint="eastAsia" w:ascii="宋体" w:hAnsi="宋体" w:eastAsia="宋体" w:cs="宋体"/>
          <w:sz w:val="24"/>
          <w:szCs w:val="24"/>
          <w:lang w:val="en-US" w:eastAsia="zh-CN"/>
        </w:rPr>
        <w:t>的结构形状</w:t>
      </w:r>
      <w:r>
        <w:rPr>
          <w:rFonts w:hint="eastAsia" w:ascii="宋体" w:hAnsi="宋体" w:eastAsia="宋体" w:cs="宋体"/>
          <w:sz w:val="24"/>
          <w:szCs w:val="24"/>
        </w:rPr>
        <w:t>，</w:t>
      </w:r>
      <w:r>
        <w:rPr>
          <w:rFonts w:hint="eastAsia" w:ascii="宋体" w:hAnsi="宋体" w:eastAsia="宋体" w:cs="宋体"/>
          <w:sz w:val="24"/>
          <w:szCs w:val="24"/>
          <w:lang w:val="en-US" w:eastAsia="zh-CN"/>
        </w:rPr>
        <w:t>并依次绘画</w:t>
      </w:r>
      <w:r>
        <w:rPr>
          <w:rFonts w:hint="eastAsia" w:ascii="宋体" w:hAnsi="宋体" w:eastAsia="宋体" w:cs="宋体"/>
          <w:kern w:val="0"/>
          <w:sz w:val="24"/>
          <w:szCs w:val="24"/>
          <w:lang w:bidi="ar"/>
        </w:rPr>
        <w:t>。</w:t>
      </w:r>
      <w:r>
        <w:rPr>
          <w:rFonts w:hint="eastAsia" w:ascii="宋体" w:hAnsi="宋体" w:eastAsia="宋体" w:cs="宋体"/>
          <w:kern w:val="0"/>
          <w:sz w:val="24"/>
          <w:szCs w:val="24"/>
          <w:lang w:val="en-US" w:eastAsia="zh-CN" w:bidi="ar"/>
        </w:rPr>
        <w:t>通过“拼一拼”游戏探究，学生基于对结构的分割，表现出了壶盖的大致外形，</w:t>
      </w:r>
      <w:r>
        <w:rPr>
          <w:rFonts w:hint="eastAsia" w:asciiTheme="minorEastAsia" w:hAnsiTheme="minorEastAsia" w:cstheme="minorEastAsia"/>
          <w:b w:val="0"/>
          <w:bCs w:val="0"/>
          <w:sz w:val="24"/>
          <w:szCs w:val="24"/>
          <w:u w:val="none"/>
          <w:lang w:val="en-US" w:eastAsia="zh-CN"/>
        </w:rPr>
        <w:t>不同学生呈现出多样的组合方法，也体现了学生造型表现的个性。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heme="minorEastAsia" w:hAnsiTheme="minorEastAsia" w:cstheme="minorEastAsia"/>
          <w:b w:val="0"/>
          <w:bCs w:val="0"/>
          <w:sz w:val="24"/>
          <w:szCs w:val="24"/>
          <w:u w:val="none"/>
          <w:lang w:val="en-US" w:eastAsia="zh-CN"/>
        </w:rPr>
      </w:pPr>
      <w:r>
        <w:rPr>
          <w:sz w:val="24"/>
        </w:rPr>
        <mc:AlternateContent>
          <mc:Choice Requires="wps">
            <w:drawing>
              <wp:anchor distT="0" distB="0" distL="114300" distR="114300" simplePos="0" relativeHeight="251658240" behindDoc="1" locked="0" layoutInCell="1" allowOverlap="1">
                <wp:simplePos x="0" y="0"/>
                <wp:positionH relativeFrom="column">
                  <wp:posOffset>3310890</wp:posOffset>
                </wp:positionH>
                <wp:positionV relativeFrom="paragraph">
                  <wp:posOffset>-2540</wp:posOffset>
                </wp:positionV>
                <wp:extent cx="1991360" cy="1501775"/>
                <wp:effectExtent l="0" t="0" r="2540" b="9525"/>
                <wp:wrapTight wrapText="bothSides">
                  <wp:wrapPolygon>
                    <wp:start x="0" y="0"/>
                    <wp:lineTo x="0" y="21372"/>
                    <wp:lineTo x="21490" y="21372"/>
                    <wp:lineTo x="21490" y="0"/>
                    <wp:lineTo x="0" y="0"/>
                  </wp:wrapPolygon>
                </wp:wrapTight>
                <wp:docPr id="14" name="文本框 14"/>
                <wp:cNvGraphicFramePr/>
                <a:graphic xmlns:a="http://schemas.openxmlformats.org/drawingml/2006/main">
                  <a:graphicData uri="http://schemas.microsoft.com/office/word/2010/wordprocessingShape">
                    <wps:wsp>
                      <wps:cNvSpPr txBox="1"/>
                      <wps:spPr>
                        <a:xfrm>
                          <a:off x="0" y="0"/>
                          <a:ext cx="1991360" cy="15017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sz w:val="24"/>
                                <w:szCs w:val="24"/>
                                <w:lang w:val="en-US" w:eastAsia="zh-CN"/>
                              </w:rPr>
                            </w:pPr>
                            <w:r>
                              <w:rPr>
                                <w:rFonts w:hint="eastAsia" w:asciiTheme="minorEastAsia" w:hAnsiTheme="minorEastAsia" w:cstheme="minorEastAsia"/>
                                <w:b w:val="0"/>
                                <w:bCs w:val="0"/>
                                <w:sz w:val="24"/>
                                <w:szCs w:val="24"/>
                                <w:u w:val="none"/>
                                <w:lang w:val="en-US" w:eastAsia="zh-CN"/>
                              </w:rPr>
                              <w:drawing>
                                <wp:inline distT="0" distB="0" distL="114300" distR="114300">
                                  <wp:extent cx="1844040" cy="1144270"/>
                                  <wp:effectExtent l="0" t="0" r="1016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rcRect l="2884" t="5592" r="4195" b="5592"/>
                                          <a:stretch>
                                            <a:fillRect/>
                                          </a:stretch>
                                        </pic:blipFill>
                                        <pic:spPr>
                                          <a:xfrm>
                                            <a:off x="0" y="0"/>
                                            <a:ext cx="1844040" cy="1144270"/>
                                          </a:xfrm>
                                          <a:prstGeom prst="rect">
                                            <a:avLst/>
                                          </a:prstGeom>
                                          <a:noFill/>
                                          <a:ln>
                                            <a:noFill/>
                                          </a:ln>
                                        </pic:spPr>
                                      </pic:pic>
                                    </a:graphicData>
                                  </a:graphic>
                                </wp:inline>
                              </w:drawing>
                            </w:r>
                            <w:r>
                              <w:rPr>
                                <w:rFonts w:hint="eastAsia" w:ascii="楷体" w:hAnsi="楷体" w:eastAsia="楷体" w:cs="楷体"/>
                                <w:sz w:val="21"/>
                                <w:szCs w:val="21"/>
                                <w:lang w:val="en-US" w:eastAsia="zh-CN"/>
                              </w:rPr>
                              <w:t>（图8）</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0.7pt;margin-top:-0.2pt;height:118.25pt;width:156.8pt;mso-wrap-distance-left:9pt;mso-wrap-distance-right:9pt;z-index:-251658240;mso-width-relative:page;mso-height-relative:page;" fillcolor="#FFFFFF [3201]" filled="t" stroked="f" coordsize="21600,21600" wrapcoords="0 0 0 21372 21490 21372 21490 0 0 0" o:gfxdata="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mQhlNUAAAAJAQAADwAAAAAAAAABACAAAAAiAAAAZHJzL2Rvd25yZXYueG1s&#10;UEsBAhQAFAAAAAgAh07iQC3A5xA0AgAARAQAAA4AAAAAAAAAAQAgAAAAJAEAAGRycy9lMm9Eb2Mu&#10;eG1sUEsFBgAAAAAGAAYAWQEAAMoFAAAAAA==&#10;">
                <v:fill on="t" focussize="0,0"/>
                <v:stroke on="f" weight="0.5pt"/>
                <v:imagedata o:title=""/>
                <o:lock v:ext="edit" aspectratio="f"/>
                <v:textbox>
                  <w:txbxContent>
                    <w:p>
                      <w:pPr>
                        <w:jc w:val="center"/>
                        <w:rPr>
                          <w:rFonts w:hint="eastAsia"/>
                          <w:sz w:val="24"/>
                          <w:szCs w:val="24"/>
                          <w:lang w:val="en-US" w:eastAsia="zh-CN"/>
                        </w:rPr>
                      </w:pPr>
                      <w:r>
                        <w:rPr>
                          <w:rFonts w:hint="eastAsia" w:asciiTheme="minorEastAsia" w:hAnsiTheme="minorEastAsia" w:cstheme="minorEastAsia"/>
                          <w:b w:val="0"/>
                          <w:bCs w:val="0"/>
                          <w:sz w:val="24"/>
                          <w:szCs w:val="24"/>
                          <w:u w:val="none"/>
                          <w:lang w:val="en-US" w:eastAsia="zh-CN"/>
                        </w:rPr>
                        <w:drawing>
                          <wp:inline distT="0" distB="0" distL="114300" distR="114300">
                            <wp:extent cx="1844040" cy="1144270"/>
                            <wp:effectExtent l="0" t="0" r="1016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rcRect l="2884" t="5592" r="4195" b="5592"/>
                                    <a:stretch>
                                      <a:fillRect/>
                                    </a:stretch>
                                  </pic:blipFill>
                                  <pic:spPr>
                                    <a:xfrm>
                                      <a:off x="0" y="0"/>
                                      <a:ext cx="1844040" cy="1144270"/>
                                    </a:xfrm>
                                    <a:prstGeom prst="rect">
                                      <a:avLst/>
                                    </a:prstGeom>
                                    <a:noFill/>
                                    <a:ln>
                                      <a:noFill/>
                                    </a:ln>
                                  </pic:spPr>
                                </pic:pic>
                              </a:graphicData>
                            </a:graphic>
                          </wp:inline>
                        </w:drawing>
                      </w:r>
                      <w:r>
                        <w:rPr>
                          <w:rFonts w:hint="eastAsia" w:ascii="楷体" w:hAnsi="楷体" w:eastAsia="楷体" w:cs="楷体"/>
                          <w:sz w:val="21"/>
                          <w:szCs w:val="21"/>
                          <w:lang w:val="en-US" w:eastAsia="zh-CN"/>
                        </w:rPr>
                        <w:t>（图8）</w:t>
                      </w:r>
                    </w:p>
                  </w:txbxContent>
                </v:textbox>
                <w10:wrap type="tight"/>
              </v:shape>
            </w:pict>
          </mc:Fallback>
        </mc:AlternateContent>
      </w:r>
      <w:r>
        <w:rPr>
          <w:rFonts w:hint="eastAsia" w:asciiTheme="minorEastAsia" w:hAnsiTheme="minorEastAsia" w:cstheme="minorEastAsia"/>
          <w:b w:val="0"/>
          <w:bCs w:val="0"/>
          <w:sz w:val="24"/>
          <w:szCs w:val="24"/>
          <w:u w:val="none"/>
          <w:lang w:val="en-US" w:eastAsia="zh-CN"/>
        </w:rPr>
        <w:t>在《我的直升机》的造型表现时，一部分直升机的结构之间分割明显，易于用形状组合概括表现，而另一部分直升机外形多为流线型，在表现时存在难度。因此，在观察和表现这一类直升机造型时，引导学生</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基于外形特征进行分割</w:t>
      </w:r>
      <w:r>
        <w:rPr>
          <w:rFonts w:hint="eastAsia" w:asciiTheme="minorEastAsia" w:hAnsiTheme="minorEastAsia" w:cstheme="minorEastAsia"/>
          <w:b w:val="0"/>
          <w:bCs w:val="0"/>
          <w:sz w:val="24"/>
          <w:szCs w:val="24"/>
          <w:u w:val="none"/>
          <w:lang w:val="en-US" w:eastAsia="zh-CN"/>
        </w:rPr>
        <w:t>，抓住外形特征要点，再以多个形状组合进行表现（图8）。随后，学生在形状组合的造型上用流畅的线条将直升机机体画完整，降低了绘画难度，促进了造型表现信心与能力的提升。</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val="0"/>
          <w:sz w:val="24"/>
          <w:szCs w:val="24"/>
          <w:u w:val="none"/>
          <w:lang w:val="en-US" w:eastAsia="zh-CN"/>
        </w:rPr>
      </w:pPr>
      <w:r>
        <w:rPr>
          <w:rFonts w:hint="eastAsia" w:asciiTheme="minorEastAsia" w:hAnsiTheme="minorEastAsia" w:cstheme="minorEastAsia"/>
          <w:b w:val="0"/>
          <w:bCs w:val="0"/>
          <w:sz w:val="24"/>
          <w:szCs w:val="24"/>
          <w:u w:val="none"/>
          <w:lang w:val="en-US" w:eastAsia="zh-CN"/>
        </w:rPr>
        <w:t>运用工具支架，促进造型表现的逻辑性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宋体" w:hAnsi="宋体" w:eastAsia="宋体"/>
          <w:bCs/>
          <w:sz w:val="24"/>
          <w:szCs w:val="24"/>
          <w:lang w:val="en-US" w:eastAsia="zh-CN"/>
        </w:rPr>
        <w:t>写生从整体到局部的观察与表现步骤，是写生学习的重点，</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对中低年级学生而言局部易于理解，而整体的概念较为抽象。利用教具作为工具支架，可以更直观地呈现整体观察的内容指向，加深学生对整体的认知。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sz w:val="24"/>
        </w:rPr>
        <mc:AlternateContent>
          <mc:Choice Requires="wps">
            <w:drawing>
              <wp:anchor distT="0" distB="0" distL="114300" distR="114300" simplePos="0" relativeHeight="252482560" behindDoc="1" locked="0" layoutInCell="1" allowOverlap="1">
                <wp:simplePos x="0" y="0"/>
                <wp:positionH relativeFrom="column">
                  <wp:posOffset>3213100</wp:posOffset>
                </wp:positionH>
                <wp:positionV relativeFrom="paragraph">
                  <wp:posOffset>95250</wp:posOffset>
                </wp:positionV>
                <wp:extent cx="2092960" cy="3716655"/>
                <wp:effectExtent l="0" t="0" r="2540" b="4445"/>
                <wp:wrapTight wrapText="bothSides">
                  <wp:wrapPolygon>
                    <wp:start x="0" y="0"/>
                    <wp:lineTo x="0" y="21552"/>
                    <wp:lineTo x="21495" y="21552"/>
                    <wp:lineTo x="21495" y="0"/>
                    <wp:lineTo x="0" y="0"/>
                  </wp:wrapPolygon>
                </wp:wrapTight>
                <wp:docPr id="24" name="文本框 24"/>
                <wp:cNvGraphicFramePr/>
                <a:graphic xmlns:a="http://schemas.openxmlformats.org/drawingml/2006/main">
                  <a:graphicData uri="http://schemas.microsoft.com/office/word/2010/wordprocessingShape">
                    <wps:wsp>
                      <wps:cNvSpPr txBox="1"/>
                      <wps:spPr>
                        <a:xfrm>
                          <a:off x="0" y="0"/>
                          <a:ext cx="2092960" cy="371665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drawing>
                                <wp:inline distT="0" distB="0" distL="114300" distR="114300">
                                  <wp:extent cx="979805" cy="522605"/>
                                  <wp:effectExtent l="0" t="0" r="10795" b="10795"/>
                                  <wp:docPr id="26" name="图片 26" descr="edf6ee6538ae3c20bea5fb1179cb6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edf6ee6538ae3c20bea5fb1179cb6e5"/>
                                          <pic:cNvPicPr>
                                            <a:picLocks noChangeAspect="1"/>
                                          </pic:cNvPicPr>
                                        </pic:nvPicPr>
                                        <pic:blipFill>
                                          <a:blip r:embed="rId12"/>
                                          <a:srcRect l="21616" r="16300" b="55792"/>
                                          <a:stretch>
                                            <a:fillRect/>
                                          </a:stretch>
                                        </pic:blipFill>
                                        <pic:spPr>
                                          <a:xfrm>
                                            <a:off x="0" y="0"/>
                                            <a:ext cx="979805" cy="522605"/>
                                          </a:xfrm>
                                          <a:prstGeom prst="rect">
                                            <a:avLst/>
                                          </a:prstGeom>
                                        </pic:spPr>
                                      </pic:pic>
                                    </a:graphicData>
                                  </a:graphic>
                                </wp:inline>
                              </w:drawing>
                            </w:r>
                            <w:r>
                              <w:rPr>
                                <w:rFonts w:hint="eastAsia" w:ascii="楷体" w:hAnsi="楷体" w:eastAsia="楷体" w:cs="楷体"/>
                                <w:sz w:val="21"/>
                                <w:szCs w:val="21"/>
                                <w:lang w:val="en-US" w:eastAsia="zh-CN"/>
                              </w:rPr>
                              <w:drawing>
                                <wp:inline distT="0" distB="0" distL="114300" distR="114300">
                                  <wp:extent cx="854710" cy="484505"/>
                                  <wp:effectExtent l="0" t="0" r="8890" b="10795"/>
                                  <wp:docPr id="28" name="图片 28" descr="3fbe22c559a2900fc673dc43ed946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3fbe22c559a2900fc673dc43ed9464e"/>
                                          <pic:cNvPicPr>
                                            <a:picLocks noChangeAspect="1"/>
                                          </pic:cNvPicPr>
                                        </pic:nvPicPr>
                                        <pic:blipFill>
                                          <a:blip r:embed="rId13"/>
                                          <a:srcRect l="17186" t="18262" r="25195" b="23678"/>
                                          <a:stretch>
                                            <a:fillRect/>
                                          </a:stretch>
                                        </pic:blipFill>
                                        <pic:spPr>
                                          <a:xfrm>
                                            <a:off x="0" y="0"/>
                                            <a:ext cx="854710" cy="484505"/>
                                          </a:xfrm>
                                          <a:prstGeom prst="rect">
                                            <a:avLst/>
                                          </a:prstGeom>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（图9）</w:t>
                            </w:r>
                          </w:p>
                          <w:p>
                            <w:pPr>
                              <w:jc w:val="center"/>
                            </w:pPr>
                            <w:r>
                              <w:drawing>
                                <wp:inline distT="0" distB="0" distL="114300" distR="114300">
                                  <wp:extent cx="854075" cy="867410"/>
                                  <wp:effectExtent l="0" t="0" r="9525" b="8890"/>
                                  <wp:docPr id="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14"/>
                                          <a:srcRect l="49416" t="11276" r="7346" b="10682"/>
                                          <a:stretch>
                                            <a:fillRect/>
                                          </a:stretch>
                                        </pic:blipFill>
                                        <pic:spPr>
                                          <a:xfrm>
                                            <a:off x="0" y="0"/>
                                            <a:ext cx="854075" cy="867410"/>
                                          </a:xfrm>
                                          <a:prstGeom prst="rect">
                                            <a:avLst/>
                                          </a:prstGeom>
                                          <a:noFill/>
                                          <a:ln>
                                            <a:noFill/>
                                          </a:ln>
                                        </pic:spPr>
                                      </pic:pic>
                                    </a:graphicData>
                                  </a:graphic>
                                </wp:inline>
                              </w:drawing>
                            </w:r>
                            <w:r>
                              <w:drawing>
                                <wp:inline distT="0" distB="0" distL="114300" distR="114300">
                                  <wp:extent cx="625475" cy="866775"/>
                                  <wp:effectExtent l="0" t="0" r="9525" b="9525"/>
                                  <wp:docPr id="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
                                          <pic:cNvPicPr>
                                            <a:picLocks noChangeAspect="1"/>
                                          </pic:cNvPicPr>
                                        </pic:nvPicPr>
                                        <pic:blipFill>
                                          <a:blip r:embed="rId15"/>
                                          <a:srcRect l="48414" t="8309" r="18698" b="10682"/>
                                          <a:stretch>
                                            <a:fillRect/>
                                          </a:stretch>
                                        </pic:blipFill>
                                        <pic:spPr>
                                          <a:xfrm>
                                            <a:off x="0" y="0"/>
                                            <a:ext cx="625475" cy="866775"/>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（图10）</w:t>
                            </w:r>
                          </w:p>
                          <w:p>
                            <w:pPr>
                              <w:jc w:val="center"/>
                              <w:rPr>
                                <w:rFonts w:hint="eastAsia" w:ascii="楷体" w:hAnsi="楷体" w:eastAsia="楷体" w:cs="楷体"/>
                                <w:sz w:val="21"/>
                                <w:szCs w:val="21"/>
                                <w:lang w:val="en-US" w:eastAsia="zh-CN"/>
                              </w:rPr>
                            </w:pPr>
                          </w:p>
                          <w:p>
                            <w:pPr>
                              <w:jc w:val="left"/>
                              <w:rPr>
                                <w:rFonts w:hint="eastAsia"/>
                                <w:lang w:val="en-US" w:eastAsia="zh-CN"/>
                              </w:rPr>
                            </w:pPr>
                            <w:r>
                              <w:rPr>
                                <w:rFonts w:hint="eastAsia"/>
                                <w:lang w:val="en-US" w:eastAsia="zh-CN"/>
                              </w:rPr>
                              <w:drawing>
                                <wp:inline distT="0" distB="0" distL="114300" distR="114300">
                                  <wp:extent cx="911225" cy="501015"/>
                                  <wp:effectExtent l="0" t="0" r="3175" b="6985"/>
                                  <wp:docPr id="31" name="图片 31" descr="4db9247ac41244fa836125c01d9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4db9247ac41244fa836125c01d99283"/>
                                          <pic:cNvPicPr>
                                            <a:picLocks noChangeAspect="1"/>
                                          </pic:cNvPicPr>
                                        </pic:nvPicPr>
                                        <pic:blipFill>
                                          <a:blip r:embed="rId16"/>
                                          <a:srcRect l="16528" t="21365" r="24508" b="20950"/>
                                          <a:stretch>
                                            <a:fillRect/>
                                          </a:stretch>
                                        </pic:blipFill>
                                        <pic:spPr>
                                          <a:xfrm>
                                            <a:off x="0" y="0"/>
                                            <a:ext cx="911225" cy="501015"/>
                                          </a:xfrm>
                                          <a:prstGeom prst="rect">
                                            <a:avLst/>
                                          </a:prstGeom>
                                        </pic:spPr>
                                      </pic:pic>
                                    </a:graphicData>
                                  </a:graphic>
                                </wp:inline>
                              </w:drawing>
                            </w:r>
                            <w:r>
                              <w:rPr>
                                <w:rFonts w:hint="eastAsia"/>
                                <w:lang w:val="en-US" w:eastAsia="zh-CN"/>
                              </w:rPr>
                              <w:drawing>
                                <wp:inline distT="0" distB="0" distL="114300" distR="114300">
                                  <wp:extent cx="864235" cy="480060"/>
                                  <wp:effectExtent l="0" t="0" r="12065" b="2540"/>
                                  <wp:docPr id="33" name="图片 33" descr="62998a36af4853cf58e21eb0cd4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62998a36af4853cf58e21eb0cd45962"/>
                                          <pic:cNvPicPr>
                                            <a:picLocks noChangeAspect="1"/>
                                          </pic:cNvPicPr>
                                        </pic:nvPicPr>
                                        <pic:blipFill>
                                          <a:blip r:embed="rId17"/>
                                          <a:srcRect l="18865" t="21602" r="24040" b="22018"/>
                                          <a:stretch>
                                            <a:fillRect/>
                                          </a:stretch>
                                        </pic:blipFill>
                                        <pic:spPr>
                                          <a:xfrm>
                                            <a:off x="0" y="0"/>
                                            <a:ext cx="864235" cy="480060"/>
                                          </a:xfrm>
                                          <a:prstGeom prst="rect">
                                            <a:avLst/>
                                          </a:prstGeom>
                                        </pic:spPr>
                                      </pic:pic>
                                    </a:graphicData>
                                  </a:graphic>
                                </wp:inline>
                              </w:drawing>
                            </w:r>
                          </w:p>
                          <w:p>
                            <w:pPr>
                              <w:jc w:val="left"/>
                              <w:rPr>
                                <w:rFonts w:hint="eastAsia"/>
                                <w:lang w:val="en-US" w:eastAsia="zh-CN"/>
                              </w:rPr>
                            </w:pPr>
                            <w:r>
                              <w:rPr>
                                <w:rFonts w:hint="eastAsia"/>
                                <w:lang w:val="en-US" w:eastAsia="zh-CN"/>
                              </w:rPr>
                              <w:drawing>
                                <wp:inline distT="0" distB="0" distL="114300" distR="114300">
                                  <wp:extent cx="876300" cy="518795"/>
                                  <wp:effectExtent l="0" t="0" r="0" b="1905"/>
                                  <wp:docPr id="34" name="图片 34" descr="f370ce17927ea40851865107015ec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f370ce17927ea40851865107015ec38"/>
                                          <pic:cNvPicPr>
                                            <a:picLocks noChangeAspect="1"/>
                                          </pic:cNvPicPr>
                                        </pic:nvPicPr>
                                        <pic:blipFill>
                                          <a:blip r:embed="rId18"/>
                                          <a:srcRect l="18865" t="21009" r="24708" b="19644"/>
                                          <a:stretch>
                                            <a:fillRect/>
                                          </a:stretch>
                                        </pic:blipFill>
                                        <pic:spPr>
                                          <a:xfrm>
                                            <a:off x="0" y="0"/>
                                            <a:ext cx="876300" cy="518795"/>
                                          </a:xfrm>
                                          <a:prstGeom prst="rect">
                                            <a:avLst/>
                                          </a:prstGeom>
                                        </pic:spPr>
                                      </pic:pic>
                                    </a:graphicData>
                                  </a:graphic>
                                </wp:inline>
                              </w:drawing>
                            </w:r>
                            <w:r>
                              <w:rPr>
                                <w:rFonts w:hint="eastAsia"/>
                                <w:lang w:val="en-US" w:eastAsia="zh-CN"/>
                              </w:rPr>
                              <w:drawing>
                                <wp:inline distT="0" distB="0" distL="114300" distR="114300">
                                  <wp:extent cx="892810" cy="511175"/>
                                  <wp:effectExtent l="0" t="0" r="8890" b="9525"/>
                                  <wp:docPr id="35" name="图片 35" descr="d201695a807cff59cd1de6b045df9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d201695a807cff59cd1de6b045df98c"/>
                                          <pic:cNvPicPr>
                                            <a:picLocks noChangeAspect="1"/>
                                          </pic:cNvPicPr>
                                        </pic:nvPicPr>
                                        <pic:blipFill>
                                          <a:blip r:embed="rId19"/>
                                          <a:srcRect l="18865" t="20059" r="23706" b="21543"/>
                                          <a:stretch>
                                            <a:fillRect/>
                                          </a:stretch>
                                        </pic:blipFill>
                                        <pic:spPr>
                                          <a:xfrm>
                                            <a:off x="0" y="0"/>
                                            <a:ext cx="892810" cy="511175"/>
                                          </a:xfrm>
                                          <a:prstGeom prst="rect">
                                            <a:avLst/>
                                          </a:prstGeom>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（图11）</w:t>
                            </w:r>
                          </w:p>
                          <w:p>
                            <w:pPr>
                              <w:jc w:val="left"/>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3pt;margin-top:7.5pt;height:292.65pt;width:164.8pt;mso-wrap-distance-left:9pt;mso-wrap-distance-right:9pt;z-index:-250833920;mso-width-relative:page;mso-height-relative:page;" fillcolor="#FFFFFF [3201]" filled="t" stroked="f" coordsize="21600,21600" wrapcoords="0 0 0 21552 21495 21552 21495 0 0 0" o:gfxdata="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HKWxAXWAAAACgEAAA8AAAAAAAAAAQAgAAAAIgAAAGRycy9kb3ducmV2Lnht&#10;bFBLAQIUABQAAAAIAIdO4kCxO7oLNAIAAEQEAAAOAAAAAAAAAAEAIAAAACUBAABkcnMvZTJvRG9j&#10;LnhtbFBLBQYAAAAABgAGAFkBAADLBQAAAAA=&#10;">
                <v:fill on="t" focussize="0,0"/>
                <v:stroke on="f" weight="0.5pt"/>
                <v:imagedata o:title=""/>
                <o:lock v:ext="edit" aspectratio="f"/>
                <v:textbox>
                  <w:txbxContent>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drawing>
                          <wp:inline distT="0" distB="0" distL="114300" distR="114300">
                            <wp:extent cx="979805" cy="522605"/>
                            <wp:effectExtent l="0" t="0" r="10795" b="10795"/>
                            <wp:docPr id="26" name="图片 26" descr="edf6ee6538ae3c20bea5fb1179cb6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edf6ee6538ae3c20bea5fb1179cb6e5"/>
                                    <pic:cNvPicPr>
                                      <a:picLocks noChangeAspect="1"/>
                                    </pic:cNvPicPr>
                                  </pic:nvPicPr>
                                  <pic:blipFill>
                                    <a:blip r:embed="rId12"/>
                                    <a:srcRect l="21616" r="16300" b="55792"/>
                                    <a:stretch>
                                      <a:fillRect/>
                                    </a:stretch>
                                  </pic:blipFill>
                                  <pic:spPr>
                                    <a:xfrm>
                                      <a:off x="0" y="0"/>
                                      <a:ext cx="979805" cy="522605"/>
                                    </a:xfrm>
                                    <a:prstGeom prst="rect">
                                      <a:avLst/>
                                    </a:prstGeom>
                                  </pic:spPr>
                                </pic:pic>
                              </a:graphicData>
                            </a:graphic>
                          </wp:inline>
                        </w:drawing>
                      </w:r>
                      <w:r>
                        <w:rPr>
                          <w:rFonts w:hint="eastAsia" w:ascii="楷体" w:hAnsi="楷体" w:eastAsia="楷体" w:cs="楷体"/>
                          <w:sz w:val="21"/>
                          <w:szCs w:val="21"/>
                          <w:lang w:val="en-US" w:eastAsia="zh-CN"/>
                        </w:rPr>
                        <w:drawing>
                          <wp:inline distT="0" distB="0" distL="114300" distR="114300">
                            <wp:extent cx="854710" cy="484505"/>
                            <wp:effectExtent l="0" t="0" r="8890" b="10795"/>
                            <wp:docPr id="28" name="图片 28" descr="3fbe22c559a2900fc673dc43ed946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3fbe22c559a2900fc673dc43ed9464e"/>
                                    <pic:cNvPicPr>
                                      <a:picLocks noChangeAspect="1"/>
                                    </pic:cNvPicPr>
                                  </pic:nvPicPr>
                                  <pic:blipFill>
                                    <a:blip r:embed="rId13"/>
                                    <a:srcRect l="17186" t="18262" r="25195" b="23678"/>
                                    <a:stretch>
                                      <a:fillRect/>
                                    </a:stretch>
                                  </pic:blipFill>
                                  <pic:spPr>
                                    <a:xfrm>
                                      <a:off x="0" y="0"/>
                                      <a:ext cx="854710" cy="484505"/>
                                    </a:xfrm>
                                    <a:prstGeom prst="rect">
                                      <a:avLst/>
                                    </a:prstGeom>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（图9）</w:t>
                      </w:r>
                    </w:p>
                    <w:p>
                      <w:pPr>
                        <w:jc w:val="center"/>
                      </w:pPr>
                      <w:r>
                        <w:drawing>
                          <wp:inline distT="0" distB="0" distL="114300" distR="114300">
                            <wp:extent cx="854075" cy="867410"/>
                            <wp:effectExtent l="0" t="0" r="9525" b="8890"/>
                            <wp:docPr id="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14"/>
                                    <a:srcRect l="49416" t="11276" r="7346" b="10682"/>
                                    <a:stretch>
                                      <a:fillRect/>
                                    </a:stretch>
                                  </pic:blipFill>
                                  <pic:spPr>
                                    <a:xfrm>
                                      <a:off x="0" y="0"/>
                                      <a:ext cx="854075" cy="867410"/>
                                    </a:xfrm>
                                    <a:prstGeom prst="rect">
                                      <a:avLst/>
                                    </a:prstGeom>
                                    <a:noFill/>
                                    <a:ln>
                                      <a:noFill/>
                                    </a:ln>
                                  </pic:spPr>
                                </pic:pic>
                              </a:graphicData>
                            </a:graphic>
                          </wp:inline>
                        </w:drawing>
                      </w:r>
                      <w:r>
                        <w:drawing>
                          <wp:inline distT="0" distB="0" distL="114300" distR="114300">
                            <wp:extent cx="625475" cy="866775"/>
                            <wp:effectExtent l="0" t="0" r="9525" b="9525"/>
                            <wp:docPr id="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
                                    <pic:cNvPicPr>
                                      <a:picLocks noChangeAspect="1"/>
                                    </pic:cNvPicPr>
                                  </pic:nvPicPr>
                                  <pic:blipFill>
                                    <a:blip r:embed="rId15"/>
                                    <a:srcRect l="48414" t="8309" r="18698" b="10682"/>
                                    <a:stretch>
                                      <a:fillRect/>
                                    </a:stretch>
                                  </pic:blipFill>
                                  <pic:spPr>
                                    <a:xfrm>
                                      <a:off x="0" y="0"/>
                                      <a:ext cx="625475" cy="866775"/>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（图10）</w:t>
                      </w:r>
                    </w:p>
                    <w:p>
                      <w:pPr>
                        <w:jc w:val="center"/>
                        <w:rPr>
                          <w:rFonts w:hint="eastAsia" w:ascii="楷体" w:hAnsi="楷体" w:eastAsia="楷体" w:cs="楷体"/>
                          <w:sz w:val="21"/>
                          <w:szCs w:val="21"/>
                          <w:lang w:val="en-US" w:eastAsia="zh-CN"/>
                        </w:rPr>
                      </w:pPr>
                    </w:p>
                    <w:p>
                      <w:pPr>
                        <w:jc w:val="left"/>
                        <w:rPr>
                          <w:rFonts w:hint="eastAsia"/>
                          <w:lang w:val="en-US" w:eastAsia="zh-CN"/>
                        </w:rPr>
                      </w:pPr>
                      <w:r>
                        <w:rPr>
                          <w:rFonts w:hint="eastAsia"/>
                          <w:lang w:val="en-US" w:eastAsia="zh-CN"/>
                        </w:rPr>
                        <w:drawing>
                          <wp:inline distT="0" distB="0" distL="114300" distR="114300">
                            <wp:extent cx="911225" cy="501015"/>
                            <wp:effectExtent l="0" t="0" r="3175" b="6985"/>
                            <wp:docPr id="31" name="图片 31" descr="4db9247ac41244fa836125c01d9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4db9247ac41244fa836125c01d99283"/>
                                    <pic:cNvPicPr>
                                      <a:picLocks noChangeAspect="1"/>
                                    </pic:cNvPicPr>
                                  </pic:nvPicPr>
                                  <pic:blipFill>
                                    <a:blip r:embed="rId16"/>
                                    <a:srcRect l="16528" t="21365" r="24508" b="20950"/>
                                    <a:stretch>
                                      <a:fillRect/>
                                    </a:stretch>
                                  </pic:blipFill>
                                  <pic:spPr>
                                    <a:xfrm>
                                      <a:off x="0" y="0"/>
                                      <a:ext cx="911225" cy="501015"/>
                                    </a:xfrm>
                                    <a:prstGeom prst="rect">
                                      <a:avLst/>
                                    </a:prstGeom>
                                  </pic:spPr>
                                </pic:pic>
                              </a:graphicData>
                            </a:graphic>
                          </wp:inline>
                        </w:drawing>
                      </w:r>
                      <w:r>
                        <w:rPr>
                          <w:rFonts w:hint="eastAsia"/>
                          <w:lang w:val="en-US" w:eastAsia="zh-CN"/>
                        </w:rPr>
                        <w:drawing>
                          <wp:inline distT="0" distB="0" distL="114300" distR="114300">
                            <wp:extent cx="864235" cy="480060"/>
                            <wp:effectExtent l="0" t="0" r="12065" b="2540"/>
                            <wp:docPr id="33" name="图片 33" descr="62998a36af4853cf58e21eb0cd4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62998a36af4853cf58e21eb0cd45962"/>
                                    <pic:cNvPicPr>
                                      <a:picLocks noChangeAspect="1"/>
                                    </pic:cNvPicPr>
                                  </pic:nvPicPr>
                                  <pic:blipFill>
                                    <a:blip r:embed="rId17"/>
                                    <a:srcRect l="18865" t="21602" r="24040" b="22018"/>
                                    <a:stretch>
                                      <a:fillRect/>
                                    </a:stretch>
                                  </pic:blipFill>
                                  <pic:spPr>
                                    <a:xfrm>
                                      <a:off x="0" y="0"/>
                                      <a:ext cx="864235" cy="480060"/>
                                    </a:xfrm>
                                    <a:prstGeom prst="rect">
                                      <a:avLst/>
                                    </a:prstGeom>
                                  </pic:spPr>
                                </pic:pic>
                              </a:graphicData>
                            </a:graphic>
                          </wp:inline>
                        </w:drawing>
                      </w:r>
                    </w:p>
                    <w:p>
                      <w:pPr>
                        <w:jc w:val="left"/>
                        <w:rPr>
                          <w:rFonts w:hint="eastAsia"/>
                          <w:lang w:val="en-US" w:eastAsia="zh-CN"/>
                        </w:rPr>
                      </w:pPr>
                      <w:r>
                        <w:rPr>
                          <w:rFonts w:hint="eastAsia"/>
                          <w:lang w:val="en-US" w:eastAsia="zh-CN"/>
                        </w:rPr>
                        <w:drawing>
                          <wp:inline distT="0" distB="0" distL="114300" distR="114300">
                            <wp:extent cx="876300" cy="518795"/>
                            <wp:effectExtent l="0" t="0" r="0" b="1905"/>
                            <wp:docPr id="34" name="图片 34" descr="f370ce17927ea40851865107015ec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f370ce17927ea40851865107015ec38"/>
                                    <pic:cNvPicPr>
                                      <a:picLocks noChangeAspect="1"/>
                                    </pic:cNvPicPr>
                                  </pic:nvPicPr>
                                  <pic:blipFill>
                                    <a:blip r:embed="rId18"/>
                                    <a:srcRect l="18865" t="21009" r="24708" b="19644"/>
                                    <a:stretch>
                                      <a:fillRect/>
                                    </a:stretch>
                                  </pic:blipFill>
                                  <pic:spPr>
                                    <a:xfrm>
                                      <a:off x="0" y="0"/>
                                      <a:ext cx="876300" cy="518795"/>
                                    </a:xfrm>
                                    <a:prstGeom prst="rect">
                                      <a:avLst/>
                                    </a:prstGeom>
                                  </pic:spPr>
                                </pic:pic>
                              </a:graphicData>
                            </a:graphic>
                          </wp:inline>
                        </w:drawing>
                      </w:r>
                      <w:r>
                        <w:rPr>
                          <w:rFonts w:hint="eastAsia"/>
                          <w:lang w:val="en-US" w:eastAsia="zh-CN"/>
                        </w:rPr>
                        <w:drawing>
                          <wp:inline distT="0" distB="0" distL="114300" distR="114300">
                            <wp:extent cx="892810" cy="511175"/>
                            <wp:effectExtent l="0" t="0" r="8890" b="9525"/>
                            <wp:docPr id="35" name="图片 35" descr="d201695a807cff59cd1de6b045df9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d201695a807cff59cd1de6b045df98c"/>
                                    <pic:cNvPicPr>
                                      <a:picLocks noChangeAspect="1"/>
                                    </pic:cNvPicPr>
                                  </pic:nvPicPr>
                                  <pic:blipFill>
                                    <a:blip r:embed="rId19"/>
                                    <a:srcRect l="18865" t="20059" r="23706" b="21543"/>
                                    <a:stretch>
                                      <a:fillRect/>
                                    </a:stretch>
                                  </pic:blipFill>
                                  <pic:spPr>
                                    <a:xfrm>
                                      <a:off x="0" y="0"/>
                                      <a:ext cx="892810" cy="511175"/>
                                    </a:xfrm>
                                    <a:prstGeom prst="rect">
                                      <a:avLst/>
                                    </a:prstGeom>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（图11）</w:t>
                      </w:r>
                    </w:p>
                    <w:p>
                      <w:pPr>
                        <w:jc w:val="left"/>
                        <w:rPr>
                          <w:rFonts w:hint="default"/>
                          <w:lang w:val="en-US" w:eastAsia="zh-CN"/>
                        </w:rPr>
                      </w:pPr>
                    </w:p>
                  </w:txbxContent>
                </v:textbox>
                <w10:wrap type="tight"/>
              </v:shape>
            </w:pict>
          </mc:Fallback>
        </mc:AlternateConten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以二年级第二学期《写生运动鞋》一课为例。中低年级的学生年龄较小，</w:t>
      </w:r>
      <w:r>
        <w:rPr>
          <w:rFonts w:hint="eastAsia" w:ascii="宋体" w:hAnsi="宋体" w:eastAsia="宋体"/>
          <w:bCs/>
          <w:sz w:val="24"/>
          <w:szCs w:val="24"/>
        </w:rPr>
        <w:t>因运动鞋配件多，美观</w:t>
      </w:r>
      <w:r>
        <w:rPr>
          <w:rFonts w:hint="eastAsia" w:ascii="宋体" w:hAnsi="宋体" w:eastAsia="宋体"/>
          <w:bCs/>
          <w:sz w:val="24"/>
          <w:szCs w:val="24"/>
          <w:lang w:val="en-US" w:eastAsia="zh-CN"/>
        </w:rPr>
        <w:t>的</w:t>
      </w:r>
      <w:r>
        <w:rPr>
          <w:rFonts w:hint="eastAsia" w:ascii="宋体" w:hAnsi="宋体" w:eastAsia="宋体"/>
          <w:bCs/>
          <w:sz w:val="24"/>
          <w:szCs w:val="24"/>
        </w:rPr>
        <w:t>装饰与色彩容易分散学生</w:t>
      </w:r>
      <w:r>
        <w:rPr>
          <w:rFonts w:hint="eastAsia" w:ascii="宋体" w:hAnsi="宋体" w:eastAsia="宋体"/>
          <w:bCs/>
          <w:sz w:val="24"/>
          <w:szCs w:val="24"/>
          <w:lang w:val="en-US" w:eastAsia="zh-CN"/>
        </w:rPr>
        <w:t>整体观察外形特征的</w:t>
      </w:r>
      <w:r>
        <w:rPr>
          <w:rFonts w:hint="eastAsia" w:ascii="宋体" w:hAnsi="宋体" w:eastAsia="宋体"/>
          <w:bCs/>
          <w:sz w:val="24"/>
          <w:szCs w:val="24"/>
        </w:rPr>
        <w:t>注意</w:t>
      </w:r>
      <w:r>
        <w:rPr>
          <w:rFonts w:hint="eastAsia" w:ascii="宋体" w:hAnsi="宋体" w:eastAsia="宋体"/>
          <w:bCs/>
          <w:sz w:val="24"/>
          <w:szCs w:val="24"/>
          <w:lang w:val="en-US" w:eastAsia="zh-CN"/>
        </w:rPr>
        <w:t>力</w:t>
      </w:r>
      <w:r>
        <w:rPr>
          <w:rFonts w:hint="eastAsia" w:ascii="宋体" w:hAnsi="宋体" w:eastAsia="宋体"/>
          <w:bCs/>
          <w:sz w:val="24"/>
          <w:szCs w:val="24"/>
        </w:rPr>
        <w:t>，</w:t>
      </w:r>
      <w:r>
        <w:rPr>
          <w:rFonts w:hint="eastAsia" w:ascii="宋体" w:hAnsi="宋体" w:eastAsia="宋体"/>
          <w:bCs/>
          <w:sz w:val="24"/>
          <w:szCs w:val="24"/>
          <w:lang w:val="en-US" w:eastAsia="zh-CN"/>
        </w:rPr>
        <w:t>因此，</w: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教师制作教具开展“移除”小魔术（图9），移除小魔术后呈现的就是一只最基础款式的运动鞋，学生就能理解整体观察指向的就是鞋子的外轮廓。在此认知的基础上，学生通过“描一描，比一比”的探究活动（图10），局部观察鞋底与鞋头的造型区别，表现出具有不同外形特征变化的运动鞋外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在整体表现的基础上，教具也能促进中低年级学生理解整体与局部间的关系，逐步建立写生表现的逻辑性。小魔术中，移除部分有的是运动鞋的配件，如鞋带、魔术贴，有的是网面材质，还有的是装饰图案。老师请同学们说说它们在外形上的添画顺序，学生往往会有不同的想法。教师再次利用教具，逐层还原（图11），学生能够观察到移除部分之间的层次关系，学会按照“从主到次、从前至后”的顺序表现，在空间层次的感知与绘画表现顺序之间建立联系</w:t>
      </w:r>
      <w:bookmarkStart w:id="0" w:name="_GoBack"/>
      <w:bookmarkEnd w:id="0"/>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创设情境，促进探究实践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教学方式决定学习方式，关系着写生课堂促进美术表现能力培养的育人效果。根据写生学习内容的特点，通过设计符合学生身心特点的学习情境、问题情境，促进学生在写生活动中，以积极主动的态度运用所学的写生知识与技能，发现问题、思考问题、解决问题，进而学会学习。</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学习情境激发主动学习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中低年级的写生教学，要避免走向教学方式的专业化，创设与符合学生身心特点、生活经验或兴趣点的学习情境，使学生在一个情景交融的氛围中开展写生学习，能激发学生主动学习的积极性。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如在《我的直升机》的学习中，学生在生活中不常见到直升机，对直升机比较陌生。教学导入时，教师通过生活中几则简短的新闻视频，引导学生了解直升机具有运输、救援、消防、巡逻等用途，感受直升机与我们生活的紧密联系，增强学生对直升机的喜爱。接着，结合学校附近有一个服务于城市管理、应急救援的公益直升机机场的校外资源，创设情境：工作人员将在学校开辟一个科技角，邀请同学担任直升机宣讲员，绘画一些直升机作品，让更多同学认识直升机的大本领。中低年级的学生天真热情、使命感强，小小宣讲员的任务驱动能带动学生情绪，调动起学生观察和绘画直升机的积极性。</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问题情境激发探究实践</w:t>
      </w:r>
    </w:p>
    <w:p>
      <w:pPr>
        <w:tabs>
          <w:tab w:val="left" w:pos="949"/>
        </w:tabs>
        <w:spacing w:line="360" w:lineRule="auto"/>
        <w:ind w:firstLine="480" w:firstLineChars="200"/>
        <w:jc w:val="left"/>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思维起源于问题。相较直接提问，学生寻找答案的方式，围绕教学目标，有意识地利用学生原有的生活经验或学习基础，设置问题情境，更能抓住中低年级学生的好奇心，促进学生在主动思考中提升探究和实践能力。</w:t>
      </w:r>
    </w:p>
    <w:p>
      <w:pPr>
        <w:tabs>
          <w:tab w:val="left" w:pos="949"/>
        </w:tabs>
        <w:spacing w:line="360" w:lineRule="auto"/>
        <w:ind w:firstLine="480" w:firstLineChars="200"/>
        <w:jc w:val="left"/>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sz w:val="24"/>
        </w:rPr>
        <mc:AlternateContent>
          <mc:Choice Requires="wps">
            <w:drawing>
              <wp:anchor distT="0" distB="0" distL="114300" distR="114300" simplePos="0" relativeHeight="253307904" behindDoc="1" locked="0" layoutInCell="1" allowOverlap="1">
                <wp:simplePos x="0" y="0"/>
                <wp:positionH relativeFrom="column">
                  <wp:posOffset>3549015</wp:posOffset>
                </wp:positionH>
                <wp:positionV relativeFrom="paragraph">
                  <wp:posOffset>81915</wp:posOffset>
                </wp:positionV>
                <wp:extent cx="2092960" cy="2686685"/>
                <wp:effectExtent l="0" t="0" r="2540" b="5715"/>
                <wp:wrapTight wrapText="bothSides">
                  <wp:wrapPolygon>
                    <wp:start x="0" y="0"/>
                    <wp:lineTo x="0" y="21544"/>
                    <wp:lineTo x="21495" y="21544"/>
                    <wp:lineTo x="21495" y="0"/>
                    <wp:lineTo x="0" y="0"/>
                  </wp:wrapPolygon>
                </wp:wrapTight>
                <wp:docPr id="6" name="文本框 6"/>
                <wp:cNvGraphicFramePr/>
                <a:graphic xmlns:a="http://schemas.openxmlformats.org/drawingml/2006/main">
                  <a:graphicData uri="http://schemas.microsoft.com/office/word/2010/wordprocessingShape">
                    <wps:wsp>
                      <wps:cNvSpPr txBox="1"/>
                      <wps:spPr>
                        <a:xfrm>
                          <a:off x="0" y="0"/>
                          <a:ext cx="2092960" cy="268668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eastAsia" w:ascii="楷体" w:hAnsi="楷体" w:eastAsia="楷体" w:cs="楷体"/>
                                <w:sz w:val="21"/>
                                <w:szCs w:val="21"/>
                                <w:lang w:val="en-US" w:eastAsia="zh-CN"/>
                              </w:rPr>
                            </w:pPr>
                            <w:r>
                              <w:rPr>
                                <w:rFonts w:hint="eastAsia" w:ascii="宋体" w:hAnsi="宋体" w:eastAsia="宋体" w:cs="宋体"/>
                                <w:sz w:val="24"/>
                                <w:szCs w:val="24"/>
                              </w:rPr>
                              <w:drawing>
                                <wp:inline distT="0" distB="0" distL="114300" distR="114300">
                                  <wp:extent cx="827405" cy="1136015"/>
                                  <wp:effectExtent l="9525" t="9525" r="13970" b="10160"/>
                                  <wp:docPr id="9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5"/>
                                          <pic:cNvPicPr>
                                            <a:picLocks noChangeAspect="1"/>
                                          </pic:cNvPicPr>
                                        </pic:nvPicPr>
                                        <pic:blipFill>
                                          <a:blip r:embed="rId20"/>
                                          <a:srcRect l="37053" t="4854" r="43991" b="48890"/>
                                          <a:stretch>
                                            <a:fillRect/>
                                          </a:stretch>
                                        </pic:blipFill>
                                        <pic:spPr>
                                          <a:xfrm>
                                            <a:off x="0" y="0"/>
                                            <a:ext cx="827405" cy="1136015"/>
                                          </a:xfrm>
                                          <a:prstGeom prst="rect">
                                            <a:avLst/>
                                          </a:prstGeom>
                                          <a:noFill/>
                                          <a:ln>
                                            <a:solidFill>
                                              <a:schemeClr val="bg1">
                                                <a:lumMod val="85000"/>
                                              </a:schemeClr>
                                            </a:solidFill>
                                          </a:ln>
                                        </pic:spPr>
                                      </pic:pic>
                                    </a:graphicData>
                                  </a:graphic>
                                </wp:inline>
                              </w:drawing>
                            </w:r>
                            <w:r>
                              <w:rPr>
                                <w:rFonts w:hint="eastAsia" w:ascii="楷体" w:hAnsi="楷体" w:eastAsia="楷体" w:cs="楷体"/>
                                <w:sz w:val="21"/>
                                <w:szCs w:val="21"/>
                                <w:lang w:val="en-US" w:eastAsia="zh-CN"/>
                              </w:rPr>
                              <w:t>（图12）</w:t>
                            </w:r>
                          </w:p>
                          <w:p>
                            <w:pPr>
                              <w:jc w:val="left"/>
                              <w:rPr>
                                <w:rFonts w:hint="eastAsia"/>
                                <w:lang w:val="en-US" w:eastAsia="zh-CN"/>
                              </w:rPr>
                            </w:pPr>
                            <w:r>
                              <w:drawing>
                                <wp:inline distT="0" distB="0" distL="114300" distR="114300">
                                  <wp:extent cx="1901825" cy="871855"/>
                                  <wp:effectExtent l="0" t="0" r="3175" b="4445"/>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21"/>
                                          <a:stretch>
                                            <a:fillRect/>
                                          </a:stretch>
                                        </pic:blipFill>
                                        <pic:spPr>
                                          <a:xfrm>
                                            <a:off x="0" y="0"/>
                                            <a:ext cx="1901825" cy="871855"/>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（图13）</w:t>
                            </w:r>
                          </w:p>
                          <w:p>
                            <w:pPr>
                              <w:jc w:val="left"/>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9.45pt;margin-top:6.45pt;height:211.55pt;width:164.8pt;mso-wrap-distance-left:9pt;mso-wrap-distance-right:9pt;z-index:-250008576;mso-width-relative:page;mso-height-relative:page;" fillcolor="#FFFFFF [3201]" filled="t" stroked="f" coordsize="21600,21600" wrapcoords="0 0 0 21544 21495 21544 21495 0 0 0" o:gfxdata="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IxW74tUAAAAKAQAADwAAAAAAAAABACAAAAAiAAAAZHJzL2Rvd25yZXYueG1s&#10;UEsBAhQAFAAAAAgAh07iQGZUF2Y0AgAAQgQAAA4AAAAAAAAAAQAgAAAAJAEAAGRycy9lMm9Eb2Mu&#10;eG1sUEsFBgAAAAAGAAYAWQEAAMoFAAAAAA==&#10;">
                <v:fill on="t" focussize="0,0"/>
                <v:stroke on="f" weight="0.5pt"/>
                <v:imagedata o:title=""/>
                <o:lock v:ext="edit" aspectratio="f"/>
                <v:textbox>
                  <w:txbxContent>
                    <w:p>
                      <w:pPr>
                        <w:jc w:val="left"/>
                        <w:rPr>
                          <w:rFonts w:hint="eastAsia" w:ascii="楷体" w:hAnsi="楷体" w:eastAsia="楷体" w:cs="楷体"/>
                          <w:sz w:val="21"/>
                          <w:szCs w:val="21"/>
                          <w:lang w:val="en-US" w:eastAsia="zh-CN"/>
                        </w:rPr>
                      </w:pPr>
                      <w:r>
                        <w:rPr>
                          <w:rFonts w:hint="eastAsia" w:ascii="宋体" w:hAnsi="宋体" w:eastAsia="宋体" w:cs="宋体"/>
                          <w:sz w:val="24"/>
                          <w:szCs w:val="24"/>
                        </w:rPr>
                        <w:drawing>
                          <wp:inline distT="0" distB="0" distL="114300" distR="114300">
                            <wp:extent cx="827405" cy="1136015"/>
                            <wp:effectExtent l="9525" t="9525" r="13970" b="10160"/>
                            <wp:docPr id="9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5"/>
                                    <pic:cNvPicPr>
                                      <a:picLocks noChangeAspect="1"/>
                                    </pic:cNvPicPr>
                                  </pic:nvPicPr>
                                  <pic:blipFill>
                                    <a:blip r:embed="rId20"/>
                                    <a:srcRect l="37053" t="4854" r="43991" b="48890"/>
                                    <a:stretch>
                                      <a:fillRect/>
                                    </a:stretch>
                                  </pic:blipFill>
                                  <pic:spPr>
                                    <a:xfrm>
                                      <a:off x="0" y="0"/>
                                      <a:ext cx="827405" cy="1136015"/>
                                    </a:xfrm>
                                    <a:prstGeom prst="rect">
                                      <a:avLst/>
                                    </a:prstGeom>
                                    <a:noFill/>
                                    <a:ln>
                                      <a:solidFill>
                                        <a:schemeClr val="bg1">
                                          <a:lumMod val="85000"/>
                                        </a:schemeClr>
                                      </a:solidFill>
                                    </a:ln>
                                  </pic:spPr>
                                </pic:pic>
                              </a:graphicData>
                            </a:graphic>
                          </wp:inline>
                        </w:drawing>
                      </w:r>
                      <w:r>
                        <w:rPr>
                          <w:rFonts w:hint="eastAsia" w:ascii="楷体" w:hAnsi="楷体" w:eastAsia="楷体" w:cs="楷体"/>
                          <w:sz w:val="21"/>
                          <w:szCs w:val="21"/>
                          <w:lang w:val="en-US" w:eastAsia="zh-CN"/>
                        </w:rPr>
                        <w:t>（图12）</w:t>
                      </w:r>
                    </w:p>
                    <w:p>
                      <w:pPr>
                        <w:jc w:val="left"/>
                        <w:rPr>
                          <w:rFonts w:hint="eastAsia"/>
                          <w:lang w:val="en-US" w:eastAsia="zh-CN"/>
                        </w:rPr>
                      </w:pPr>
                      <w:r>
                        <w:drawing>
                          <wp:inline distT="0" distB="0" distL="114300" distR="114300">
                            <wp:extent cx="1901825" cy="871855"/>
                            <wp:effectExtent l="0" t="0" r="3175" b="4445"/>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21"/>
                                    <a:stretch>
                                      <a:fillRect/>
                                    </a:stretch>
                                  </pic:blipFill>
                                  <pic:spPr>
                                    <a:xfrm>
                                      <a:off x="0" y="0"/>
                                      <a:ext cx="1901825" cy="871855"/>
                                    </a:xfrm>
                                    <a:prstGeom prst="rect">
                                      <a:avLst/>
                                    </a:prstGeom>
                                    <a:noFill/>
                                    <a:ln>
                                      <a:noFill/>
                                    </a:ln>
                                  </pic:spPr>
                                </pic:pic>
                              </a:graphicData>
                            </a:graphic>
                          </wp:inline>
                        </w:drawing>
                      </w:r>
                    </w:p>
                    <w:p>
                      <w:pPr>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（图13）</w:t>
                      </w:r>
                    </w:p>
                    <w:p>
                      <w:pPr>
                        <w:jc w:val="left"/>
                        <w:rPr>
                          <w:rFonts w:hint="default"/>
                          <w:lang w:val="en-US" w:eastAsia="zh-CN"/>
                        </w:rPr>
                      </w:pPr>
                    </w:p>
                  </w:txbxContent>
                </v:textbox>
                <w10:wrap type="tight"/>
              </v:shape>
            </w:pict>
          </mc:Fallback>
        </mc:AlternateContent>
      </w: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如二年级第二学期《千变万化的手套》一课，学习绘画手套外形时，教师出示问题作品(图12），提问：这是手套吗？大部分学生在以往的学习中都有过描画手形的经验，能够发现图中是描画的手形，还不能称为手套。接着教师引导学生通过观察手套的结构、回忆生活中戴手套时的感觉对作品进行修改，学生很快就能发现问题，添画手腕部分，并在描画手形基础上扩大一些画出手套的外形（图13）。接着教师追问：你能用绘画连指手套的方法，绘画其它种类的手套吗？学生能够运用所学的方法，完成分指、半指或无指手套的表现。</w:t>
      </w:r>
    </w:p>
    <w:p>
      <w:pPr>
        <w:tabs>
          <w:tab w:val="left" w:pos="949"/>
        </w:tabs>
        <w:spacing w:line="360" w:lineRule="auto"/>
        <w:ind w:firstLine="480" w:firstLineChars="200"/>
        <w:jc w:val="left"/>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三、结语</w:t>
      </w:r>
    </w:p>
    <w:p>
      <w:pPr>
        <w:tabs>
          <w:tab w:val="left" w:pos="949"/>
        </w:tabs>
        <w:spacing w:line="360" w:lineRule="auto"/>
        <w:ind w:firstLine="480" w:firstLineChars="200"/>
        <w:jc w:val="left"/>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t>基于理解的小学中低年级写生教学策略，以培养学生的美术表现能力发展为主旨，通过拓宽学生的生活经验和认知学会观察，运用各种方式方法让学生敢于表现和乐于探究，对提升中低年级学生写生学习兴趣，缩小学生视觉感知与理解表现间的落差有积极的作用。学生的美术表现能力培养是一个长期的过程，随着写生学习的逐步深入，教学还将遇到新的难点，教师应秉持着学科育人的理念，继续开展思考与研究。</w:t>
      </w:r>
    </w:p>
    <w:p>
      <w:pPr>
        <w:spacing w:line="360" w:lineRule="auto"/>
        <w:rPr>
          <w:rFonts w:hint="eastAsia" w:asciiTheme="minorEastAsia" w:hAnsiTheme="minorEastAsia" w:cstheme="minorEastAsia"/>
          <w:b w:val="0"/>
          <w:bCs w:val="0"/>
          <w:color w:val="000000" w:themeColor="text1"/>
          <w:sz w:val="24"/>
          <w:szCs w:val="24"/>
          <w:u w:val="none"/>
          <w:lang w:val="en-US" w:eastAsia="zh-CN"/>
          <w14:textFill>
            <w14:solidFill>
              <w14:schemeClr w14:val="tx1"/>
            </w14:solidFill>
          </w14:textFill>
        </w:rPr>
      </w:pPr>
    </w:p>
    <w:p>
      <w:pPr>
        <w:spacing w:line="360" w:lineRule="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参考文献：</w:t>
      </w:r>
    </w:p>
    <w:p>
      <w:pPr>
        <w:spacing w:line="360" w:lineRule="auto"/>
        <w:rPr>
          <w:rFonts w:hint="eastAsia" w:ascii="楷体" w:hAnsi="楷体" w:eastAsia="楷体" w:cs="楷体"/>
          <w:sz w:val="18"/>
          <w:szCs w:val="18"/>
          <w:lang w:val="en-US" w:eastAsia="zh-CN"/>
        </w:rPr>
      </w:pPr>
      <w:r>
        <w:rPr>
          <w:rFonts w:hint="eastAsia" w:ascii="楷体" w:hAnsi="楷体" w:eastAsia="楷体" w:cs="楷体"/>
          <w:sz w:val="18"/>
          <w:szCs w:val="18"/>
          <w:lang w:val="en-US" w:eastAsia="zh-CN"/>
        </w:rPr>
        <w:t>【1】上海市教育委员会教学研究室.《涵养美感 以美育人》[M].上海：上海教育音像出版社，2013.</w:t>
      </w:r>
    </w:p>
    <w:p>
      <w:pPr>
        <w:spacing w:line="360" w:lineRule="auto"/>
        <w:rPr>
          <w:rFonts w:hint="eastAsia" w:ascii="楷体" w:hAnsi="楷体" w:eastAsia="楷体" w:cs="楷体"/>
          <w:sz w:val="18"/>
          <w:szCs w:val="18"/>
          <w:lang w:val="en-US" w:eastAsia="zh-CN"/>
        </w:rPr>
      </w:pPr>
      <w:r>
        <w:rPr>
          <w:rFonts w:hint="eastAsia" w:ascii="楷体" w:hAnsi="楷体" w:eastAsia="楷体" w:cs="楷体"/>
          <w:sz w:val="18"/>
          <w:szCs w:val="18"/>
          <w:lang w:val="en-US" w:eastAsia="zh-CN"/>
        </w:rPr>
        <w:t>【2】尹少淳.《小学美术教学策略》[M].北京：北京师范大学出版社，2010.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楷体" w:hAnsi="楷体" w:eastAsia="楷体" w:cs="楷体"/>
          <w:sz w:val="18"/>
          <w:szCs w:val="18"/>
          <w:lang w:val="en-US" w:eastAsia="zh-CN"/>
        </w:rPr>
      </w:pPr>
      <w:r>
        <w:rPr>
          <w:rFonts w:hint="eastAsia" w:ascii="楷体" w:hAnsi="楷体" w:eastAsia="楷体" w:cs="楷体"/>
          <w:sz w:val="18"/>
          <w:szCs w:val="18"/>
          <w:lang w:val="en-US" w:eastAsia="zh-CN"/>
        </w:rPr>
        <w:t>【3】格兰特·威金斯、杰伊·麦克泰格.《追求理解的教学设计(第二版)》[M].上海：华东师范大学出版社，2016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楷体" w:hAnsi="楷体" w:eastAsia="楷体" w:cs="楷体"/>
          <w:sz w:val="18"/>
          <w:szCs w:val="18"/>
          <w:lang w:val="en-US" w:eastAsia="zh-CN"/>
        </w:rPr>
      </w:pPr>
      <w:r>
        <w:rPr>
          <w:rFonts w:hint="eastAsia" w:ascii="楷体" w:hAnsi="楷体" w:eastAsia="楷体" w:cs="楷体"/>
          <w:sz w:val="18"/>
          <w:szCs w:val="18"/>
          <w:lang w:val="en-US" w:eastAsia="zh-CN"/>
        </w:rPr>
        <w:t>【4】中华人民共和国教育部.义务教育美术课程标准[S].北京：北京师范大学出版社，2011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Theme="minorEastAsia" w:hAnsiTheme="minorEastAsia" w:cstheme="minorEastAsia"/>
          <w:b w:val="0"/>
          <w:bCs w:val="0"/>
          <w:color w:val="000000" w:themeColor="text1"/>
          <w:sz w:val="24"/>
          <w:szCs w:val="24"/>
          <w:u w:val="none"/>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Theme="minorEastAsia" w:hAnsiTheme="minorEastAsia" w:cstheme="minorEastAsia"/>
          <w:b w:val="0"/>
          <w:bCs w:val="0"/>
          <w:sz w:val="24"/>
          <w:szCs w:val="24"/>
          <w:u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3A3263"/>
    <w:multiLevelType w:val="singleLevel"/>
    <w:tmpl w:val="8A3A3263"/>
    <w:lvl w:ilvl="0" w:tentative="0">
      <w:start w:val="3"/>
      <w:numFmt w:val="chineseCounting"/>
      <w:suff w:val="nothing"/>
      <w:lvlText w:val="（%1）"/>
      <w:lvlJc w:val="left"/>
      <w:rPr>
        <w:rFonts w:hint="eastAsia"/>
      </w:rPr>
    </w:lvl>
  </w:abstractNum>
  <w:abstractNum w:abstractNumId="1">
    <w:nsid w:val="BB365D24"/>
    <w:multiLevelType w:val="singleLevel"/>
    <w:tmpl w:val="BB365D24"/>
    <w:lvl w:ilvl="0" w:tentative="0">
      <w:start w:val="1"/>
      <w:numFmt w:val="decimal"/>
      <w:lvlText w:val="%1."/>
      <w:lvlJc w:val="left"/>
      <w:pPr>
        <w:tabs>
          <w:tab w:val="left" w:pos="312"/>
        </w:tabs>
      </w:pPr>
    </w:lvl>
  </w:abstractNum>
  <w:abstractNum w:abstractNumId="2">
    <w:nsid w:val="2A0CF17E"/>
    <w:multiLevelType w:val="singleLevel"/>
    <w:tmpl w:val="2A0CF17E"/>
    <w:lvl w:ilvl="0" w:tentative="0">
      <w:start w:val="1"/>
      <w:numFmt w:val="decimal"/>
      <w:lvlText w:val="%1."/>
      <w:lvlJc w:val="left"/>
      <w:pPr>
        <w:tabs>
          <w:tab w:val="left" w:pos="312"/>
        </w:tabs>
      </w:pPr>
    </w:lvl>
  </w:abstractNum>
  <w:abstractNum w:abstractNumId="3">
    <w:nsid w:val="536A3DF5"/>
    <w:multiLevelType w:val="singleLevel"/>
    <w:tmpl w:val="536A3DF5"/>
    <w:lvl w:ilvl="0" w:tentative="0">
      <w:start w:val="3"/>
      <w:numFmt w:val="decimal"/>
      <w:lvlText w:val="%1."/>
      <w:lvlJc w:val="left"/>
      <w:pPr>
        <w:tabs>
          <w:tab w:val="left" w:pos="312"/>
        </w:tabs>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C4219E"/>
    <w:rsid w:val="01027A02"/>
    <w:rsid w:val="016118C0"/>
    <w:rsid w:val="02AE756A"/>
    <w:rsid w:val="02BF4805"/>
    <w:rsid w:val="02D259EC"/>
    <w:rsid w:val="031F258E"/>
    <w:rsid w:val="0324743C"/>
    <w:rsid w:val="0328558E"/>
    <w:rsid w:val="03FC2014"/>
    <w:rsid w:val="05403219"/>
    <w:rsid w:val="064760F7"/>
    <w:rsid w:val="06C72EA7"/>
    <w:rsid w:val="08423F68"/>
    <w:rsid w:val="094802B8"/>
    <w:rsid w:val="09B70270"/>
    <w:rsid w:val="09E47F7A"/>
    <w:rsid w:val="0A9A0986"/>
    <w:rsid w:val="0D316DB0"/>
    <w:rsid w:val="0DEA208E"/>
    <w:rsid w:val="102A51D0"/>
    <w:rsid w:val="107B3CB4"/>
    <w:rsid w:val="10C95009"/>
    <w:rsid w:val="13A4211A"/>
    <w:rsid w:val="169F784A"/>
    <w:rsid w:val="18374187"/>
    <w:rsid w:val="19001A15"/>
    <w:rsid w:val="19885342"/>
    <w:rsid w:val="1ACF4578"/>
    <w:rsid w:val="1B9E086A"/>
    <w:rsid w:val="1BD327A0"/>
    <w:rsid w:val="1D3B59F1"/>
    <w:rsid w:val="1DEF5892"/>
    <w:rsid w:val="1E505BB6"/>
    <w:rsid w:val="1E9A19C8"/>
    <w:rsid w:val="1EAB5ABD"/>
    <w:rsid w:val="1FB537C3"/>
    <w:rsid w:val="1FEE20F2"/>
    <w:rsid w:val="2095151B"/>
    <w:rsid w:val="209F795B"/>
    <w:rsid w:val="21B202B1"/>
    <w:rsid w:val="23C751B3"/>
    <w:rsid w:val="25244BF9"/>
    <w:rsid w:val="25AA5E25"/>
    <w:rsid w:val="26DC2783"/>
    <w:rsid w:val="2BA05920"/>
    <w:rsid w:val="2F363319"/>
    <w:rsid w:val="2F695F99"/>
    <w:rsid w:val="30165CF3"/>
    <w:rsid w:val="30593F29"/>
    <w:rsid w:val="31EE2C9F"/>
    <w:rsid w:val="339C291F"/>
    <w:rsid w:val="33E45B95"/>
    <w:rsid w:val="345D4AAB"/>
    <w:rsid w:val="34BC43ED"/>
    <w:rsid w:val="35670B19"/>
    <w:rsid w:val="363E0F7D"/>
    <w:rsid w:val="36942327"/>
    <w:rsid w:val="38B20A29"/>
    <w:rsid w:val="38D63370"/>
    <w:rsid w:val="38F6057A"/>
    <w:rsid w:val="3982386A"/>
    <w:rsid w:val="3B61193B"/>
    <w:rsid w:val="3C110F4D"/>
    <w:rsid w:val="3C4C73C5"/>
    <w:rsid w:val="3CEE17C7"/>
    <w:rsid w:val="3D4B4465"/>
    <w:rsid w:val="3F3A4464"/>
    <w:rsid w:val="3FC4219E"/>
    <w:rsid w:val="40651265"/>
    <w:rsid w:val="41314773"/>
    <w:rsid w:val="42D57FC4"/>
    <w:rsid w:val="43B0025B"/>
    <w:rsid w:val="447A5DB6"/>
    <w:rsid w:val="44BC5F2C"/>
    <w:rsid w:val="462F1595"/>
    <w:rsid w:val="46393EBE"/>
    <w:rsid w:val="49ED59FC"/>
    <w:rsid w:val="4BAC04A4"/>
    <w:rsid w:val="4BCD041B"/>
    <w:rsid w:val="4C62314A"/>
    <w:rsid w:val="4E2D1DFE"/>
    <w:rsid w:val="52D56AD8"/>
    <w:rsid w:val="534B24AC"/>
    <w:rsid w:val="53A96211"/>
    <w:rsid w:val="53E47B11"/>
    <w:rsid w:val="540A6A59"/>
    <w:rsid w:val="54B360A3"/>
    <w:rsid w:val="551E46C6"/>
    <w:rsid w:val="555059C5"/>
    <w:rsid w:val="55E03AB7"/>
    <w:rsid w:val="56E16A2A"/>
    <w:rsid w:val="59323BFA"/>
    <w:rsid w:val="596E6790"/>
    <w:rsid w:val="5A0F2D2C"/>
    <w:rsid w:val="5A203654"/>
    <w:rsid w:val="5AA3501E"/>
    <w:rsid w:val="5AC70C13"/>
    <w:rsid w:val="5B140149"/>
    <w:rsid w:val="5C4E6218"/>
    <w:rsid w:val="5D4D39A0"/>
    <w:rsid w:val="5EE739C6"/>
    <w:rsid w:val="600646B2"/>
    <w:rsid w:val="605370FD"/>
    <w:rsid w:val="610E6483"/>
    <w:rsid w:val="631B0AA0"/>
    <w:rsid w:val="64137E15"/>
    <w:rsid w:val="65EC2FEB"/>
    <w:rsid w:val="677E0CBC"/>
    <w:rsid w:val="68891C27"/>
    <w:rsid w:val="6A0171B5"/>
    <w:rsid w:val="6A4A0894"/>
    <w:rsid w:val="6B4D05C0"/>
    <w:rsid w:val="6CA1523A"/>
    <w:rsid w:val="6CBB3948"/>
    <w:rsid w:val="6CEA57E2"/>
    <w:rsid w:val="6E256717"/>
    <w:rsid w:val="6E5747CA"/>
    <w:rsid w:val="6F310D0B"/>
    <w:rsid w:val="6FDF2CF6"/>
    <w:rsid w:val="71DE661D"/>
    <w:rsid w:val="726F18DF"/>
    <w:rsid w:val="72DA6EC8"/>
    <w:rsid w:val="73574708"/>
    <w:rsid w:val="741A3A44"/>
    <w:rsid w:val="74EA44CE"/>
    <w:rsid w:val="752045FB"/>
    <w:rsid w:val="76E43CE4"/>
    <w:rsid w:val="771E4EDE"/>
    <w:rsid w:val="778D4805"/>
    <w:rsid w:val="7852229F"/>
    <w:rsid w:val="79170D19"/>
    <w:rsid w:val="797F615A"/>
    <w:rsid w:val="7F837D74"/>
    <w:rsid w:val="7FC70A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note text"/>
    <w:basedOn w:val="1"/>
    <w:qFormat/>
    <w:uiPriority w:val="0"/>
    <w:pPr>
      <w:snapToGrid w:val="0"/>
      <w:jc w:val="left"/>
    </w:pPr>
    <w:rPr>
      <w:sz w:val="18"/>
    </w:rPr>
  </w:style>
  <w:style w:type="table" w:styleId="4">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
    <w:name w:val="footnote reference"/>
    <w:basedOn w:val="5"/>
    <w:qFormat/>
    <w:uiPriority w:val="0"/>
    <w:rPr>
      <w:vertAlign w:val="superscript"/>
    </w:rPr>
  </w:style>
  <w:style w:type="table" w:customStyle="1" w:styleId="7">
    <w:name w:val="网格型1"/>
    <w:basedOn w:val="3"/>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网格型11"/>
    <w:basedOn w:val="3"/>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jpe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2021-09-08T13:13:00Z</dcterms:created>
  <dc:creator>☆..鱼妈..☆</dc:creator>
  <cp:lastModifiedBy>☆..鱼妈..☆</cp:lastModifiedBy>
  <dcterms:modified xsi:type="dcterms:W3CDTF">2022-04-22T03:54:55Z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