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5678" w:rsidRDefault="00455678" w:rsidP="00DB0B6F">
      <w:pPr>
        <w:spacing w:line="360" w:lineRule="auto"/>
        <w:rPr>
          <w:rFonts w:ascii="黑体" w:eastAsia="黑体" w:hAnsi="黑体"/>
          <w:b/>
          <w:sz w:val="32"/>
          <w:szCs w:val="32"/>
        </w:rPr>
      </w:pPr>
    </w:p>
    <w:p w:rsidR="00B7656F" w:rsidRPr="00B7656F" w:rsidRDefault="006F2A2D" w:rsidP="00B7656F">
      <w:pPr>
        <w:spacing w:line="360" w:lineRule="auto"/>
        <w:jc w:val="left"/>
        <w:rPr>
          <w:rFonts w:ascii="黑体" w:eastAsia="黑体" w:hAnsi="黑体"/>
          <w:b/>
          <w:sz w:val="32"/>
          <w:szCs w:val="32"/>
        </w:rPr>
      </w:pPr>
      <w:r w:rsidRPr="00B7656F">
        <w:rPr>
          <w:rFonts w:ascii="黑体" w:eastAsia="黑体" w:hAnsi="黑体" w:hint="eastAsia"/>
          <w:b/>
          <w:sz w:val="32"/>
          <w:szCs w:val="32"/>
        </w:rPr>
        <w:t>论文名称：</w:t>
      </w:r>
    </w:p>
    <w:p w:rsidR="00056CC7" w:rsidRPr="00B7656F" w:rsidRDefault="00455678" w:rsidP="00B7656F">
      <w:pPr>
        <w:spacing w:line="360" w:lineRule="auto"/>
        <w:jc w:val="left"/>
        <w:rPr>
          <w:rFonts w:ascii="宋体" w:hAnsi="宋体" w:hint="eastAsia"/>
          <w:sz w:val="32"/>
          <w:szCs w:val="32"/>
        </w:rPr>
      </w:pPr>
      <w:r w:rsidRPr="00B7656F">
        <w:rPr>
          <w:rFonts w:ascii="宋体" w:hAnsi="宋体" w:hint="eastAsia"/>
          <w:sz w:val="32"/>
          <w:szCs w:val="32"/>
        </w:rPr>
        <w:t>信息技术“库乐队”赋能教学，提升小学生民族音乐素养的实践研究</w:t>
      </w:r>
      <w:r w:rsidR="00DB0B6F" w:rsidRPr="00B7656F">
        <w:rPr>
          <w:rFonts w:ascii="宋体" w:hAnsi="宋体" w:hint="eastAsia"/>
          <w:sz w:val="32"/>
          <w:szCs w:val="32"/>
        </w:rPr>
        <w:t>——以小学中高年级民族音乐欣赏</w:t>
      </w:r>
      <w:bookmarkStart w:id="0" w:name="_GoBack"/>
      <w:bookmarkEnd w:id="0"/>
      <w:r w:rsidR="00DB0B6F" w:rsidRPr="00B7656F">
        <w:rPr>
          <w:rFonts w:ascii="宋体" w:hAnsi="宋体" w:hint="eastAsia"/>
          <w:sz w:val="32"/>
          <w:szCs w:val="32"/>
        </w:rPr>
        <w:t>为例</w:t>
      </w:r>
    </w:p>
    <w:p w:rsidR="006F2A2D" w:rsidRPr="00B7656F" w:rsidRDefault="006F2A2D" w:rsidP="00B7656F">
      <w:pPr>
        <w:spacing w:line="720" w:lineRule="auto"/>
        <w:jc w:val="left"/>
        <w:rPr>
          <w:rFonts w:ascii="黑体" w:eastAsia="黑体" w:hAnsi="黑体"/>
          <w:b/>
          <w:sz w:val="32"/>
          <w:szCs w:val="32"/>
        </w:rPr>
      </w:pPr>
      <w:r w:rsidRPr="00B7656F">
        <w:rPr>
          <w:rFonts w:ascii="黑体" w:eastAsia="黑体" w:hAnsi="黑体" w:hint="eastAsia"/>
          <w:b/>
          <w:sz w:val="32"/>
          <w:szCs w:val="32"/>
        </w:rPr>
        <w:t>姓名：</w:t>
      </w:r>
      <w:r w:rsidRPr="00B7656F">
        <w:rPr>
          <w:rFonts w:ascii="宋体" w:hAnsi="宋体" w:hint="eastAsia"/>
          <w:sz w:val="32"/>
          <w:szCs w:val="32"/>
        </w:rPr>
        <w:t>洪礼然</w:t>
      </w:r>
    </w:p>
    <w:p w:rsidR="006F2A2D" w:rsidRPr="00B7656F" w:rsidRDefault="006F2A2D" w:rsidP="00B7656F">
      <w:pPr>
        <w:spacing w:line="720" w:lineRule="auto"/>
        <w:jc w:val="left"/>
        <w:rPr>
          <w:rFonts w:ascii="黑体" w:eastAsia="黑体" w:hAnsi="黑体"/>
          <w:b/>
          <w:sz w:val="32"/>
          <w:szCs w:val="32"/>
        </w:rPr>
      </w:pPr>
      <w:r w:rsidRPr="00B7656F">
        <w:rPr>
          <w:rFonts w:ascii="黑体" w:eastAsia="黑体" w:hAnsi="黑体" w:hint="eastAsia"/>
          <w:b/>
          <w:sz w:val="32"/>
          <w:szCs w:val="32"/>
        </w:rPr>
        <w:t>所属单位：</w:t>
      </w:r>
      <w:r w:rsidRPr="00B7656F">
        <w:rPr>
          <w:rFonts w:ascii="宋体" w:hAnsi="宋体" w:hint="eastAsia"/>
          <w:sz w:val="32"/>
          <w:szCs w:val="32"/>
        </w:rPr>
        <w:t>上海师范大学第三附属实验学校</w:t>
      </w:r>
    </w:p>
    <w:p w:rsidR="006F2A2D" w:rsidRPr="00B7656F" w:rsidRDefault="006F2A2D" w:rsidP="00B7656F">
      <w:pPr>
        <w:spacing w:line="720" w:lineRule="auto"/>
        <w:jc w:val="left"/>
        <w:rPr>
          <w:rFonts w:ascii="宋体" w:hAnsi="宋体"/>
          <w:sz w:val="32"/>
          <w:szCs w:val="32"/>
        </w:rPr>
      </w:pPr>
      <w:r w:rsidRPr="00B7656F">
        <w:rPr>
          <w:rFonts w:ascii="黑体" w:eastAsia="黑体" w:hAnsi="黑体" w:hint="eastAsia"/>
          <w:b/>
          <w:sz w:val="32"/>
          <w:szCs w:val="32"/>
        </w:rPr>
        <w:t>联系方式：</w:t>
      </w:r>
      <w:r w:rsidRPr="00B7656F">
        <w:rPr>
          <w:rFonts w:ascii="宋体" w:hAnsi="宋体" w:hint="eastAsia"/>
          <w:sz w:val="32"/>
          <w:szCs w:val="32"/>
        </w:rPr>
        <w:t>1</w:t>
      </w:r>
      <w:r w:rsidRPr="00B7656F">
        <w:rPr>
          <w:rFonts w:ascii="宋体" w:hAnsi="宋体"/>
          <w:sz w:val="32"/>
          <w:szCs w:val="32"/>
        </w:rPr>
        <w:t>3611673678</w:t>
      </w:r>
    </w:p>
    <w:p w:rsidR="006F2A2D" w:rsidRPr="00B7656F" w:rsidRDefault="006F2A2D" w:rsidP="00B7656F">
      <w:pPr>
        <w:spacing w:line="720" w:lineRule="auto"/>
        <w:jc w:val="left"/>
        <w:rPr>
          <w:rFonts w:ascii="宋体" w:hAnsi="宋体"/>
          <w:sz w:val="32"/>
          <w:szCs w:val="32"/>
        </w:rPr>
      </w:pPr>
      <w:r w:rsidRPr="00B7656F">
        <w:rPr>
          <w:rFonts w:ascii="黑体" w:eastAsia="黑体" w:hAnsi="黑体" w:hint="eastAsia"/>
          <w:b/>
          <w:sz w:val="32"/>
          <w:szCs w:val="32"/>
        </w:rPr>
        <w:t>邮箱：</w:t>
      </w:r>
      <w:r w:rsidR="00455678" w:rsidRPr="00B7656F">
        <w:rPr>
          <w:rFonts w:ascii="黑体" w:eastAsia="黑体" w:hAnsi="黑体" w:hint="eastAsia"/>
          <w:b/>
          <w:sz w:val="32"/>
          <w:szCs w:val="32"/>
        </w:rPr>
        <w:t xml:space="preserve"> </w:t>
      </w:r>
      <w:r w:rsidR="00455678" w:rsidRPr="00B7656F">
        <w:rPr>
          <w:rFonts w:ascii="黑体" w:eastAsia="黑体" w:hAnsi="黑体"/>
          <w:b/>
          <w:sz w:val="32"/>
          <w:szCs w:val="32"/>
        </w:rPr>
        <w:t xml:space="preserve"> </w:t>
      </w:r>
      <w:r w:rsidR="00455678" w:rsidRPr="00B7656F">
        <w:rPr>
          <w:rFonts w:ascii="宋体" w:hAnsi="宋体"/>
          <w:sz w:val="32"/>
          <w:szCs w:val="32"/>
        </w:rPr>
        <w:t xml:space="preserve">  </w:t>
      </w:r>
      <w:r w:rsidRPr="00B7656F">
        <w:rPr>
          <w:rFonts w:ascii="宋体" w:hAnsi="宋体" w:hint="eastAsia"/>
          <w:sz w:val="32"/>
          <w:szCs w:val="32"/>
        </w:rPr>
        <w:t>5</w:t>
      </w:r>
      <w:r w:rsidRPr="00B7656F">
        <w:rPr>
          <w:rFonts w:ascii="宋体" w:hAnsi="宋体"/>
          <w:sz w:val="32"/>
          <w:szCs w:val="32"/>
        </w:rPr>
        <w:t>47229004@</w:t>
      </w:r>
      <w:r w:rsidRPr="00B7656F">
        <w:rPr>
          <w:rFonts w:ascii="宋体" w:hAnsi="宋体" w:hint="eastAsia"/>
          <w:sz w:val="32"/>
          <w:szCs w:val="32"/>
        </w:rPr>
        <w:t>qq</w:t>
      </w:r>
      <w:r w:rsidRPr="00B7656F">
        <w:rPr>
          <w:rFonts w:ascii="宋体" w:hAnsi="宋体"/>
          <w:sz w:val="32"/>
          <w:szCs w:val="32"/>
        </w:rPr>
        <w:t>.com</w:t>
      </w:r>
    </w:p>
    <w:p w:rsidR="00CC6770" w:rsidRDefault="00CC6770" w:rsidP="001021C1">
      <w:pPr>
        <w:spacing w:line="360" w:lineRule="auto"/>
        <w:rPr>
          <w:rFonts w:ascii="宋体" w:hAnsi="宋体"/>
          <w:sz w:val="28"/>
        </w:rPr>
      </w:pPr>
    </w:p>
    <w:p w:rsidR="001021C1" w:rsidRDefault="001021C1" w:rsidP="001021C1">
      <w:pPr>
        <w:spacing w:line="360" w:lineRule="auto"/>
        <w:rPr>
          <w:rFonts w:ascii="宋体" w:hAnsi="宋体"/>
          <w:sz w:val="28"/>
        </w:rPr>
      </w:pPr>
    </w:p>
    <w:p w:rsidR="001021C1" w:rsidRDefault="001021C1" w:rsidP="001021C1">
      <w:pPr>
        <w:spacing w:line="360" w:lineRule="auto"/>
        <w:rPr>
          <w:rFonts w:ascii="宋体" w:hAnsi="宋体"/>
          <w:sz w:val="28"/>
        </w:rPr>
      </w:pPr>
    </w:p>
    <w:p w:rsidR="001021C1" w:rsidRDefault="001021C1" w:rsidP="001021C1">
      <w:pPr>
        <w:spacing w:line="360" w:lineRule="auto"/>
        <w:rPr>
          <w:rFonts w:ascii="宋体" w:hAnsi="宋体"/>
          <w:sz w:val="28"/>
        </w:rPr>
      </w:pPr>
    </w:p>
    <w:p w:rsidR="001021C1" w:rsidRDefault="001021C1" w:rsidP="001021C1">
      <w:pPr>
        <w:spacing w:line="360" w:lineRule="auto"/>
        <w:rPr>
          <w:rFonts w:ascii="宋体" w:hAnsi="宋体"/>
          <w:sz w:val="28"/>
        </w:rPr>
      </w:pPr>
    </w:p>
    <w:p w:rsidR="001021C1" w:rsidRDefault="001021C1" w:rsidP="00052D1A">
      <w:pPr>
        <w:spacing w:line="360" w:lineRule="auto"/>
        <w:rPr>
          <w:rFonts w:ascii="宋体" w:hAnsi="宋体"/>
          <w:sz w:val="28"/>
        </w:rPr>
      </w:pPr>
    </w:p>
    <w:p w:rsidR="002B7972" w:rsidRDefault="002B7972" w:rsidP="00052D1A">
      <w:pPr>
        <w:spacing w:line="360" w:lineRule="auto"/>
        <w:jc w:val="center"/>
        <w:rPr>
          <w:rFonts w:ascii="宋体" w:hAnsi="宋体"/>
          <w:sz w:val="28"/>
        </w:rPr>
      </w:pPr>
    </w:p>
    <w:p w:rsidR="002B7972" w:rsidRDefault="002B7972" w:rsidP="00052D1A">
      <w:pPr>
        <w:spacing w:line="360" w:lineRule="auto"/>
        <w:jc w:val="center"/>
        <w:rPr>
          <w:rFonts w:ascii="宋体" w:hAnsi="宋体"/>
          <w:sz w:val="28"/>
        </w:rPr>
      </w:pPr>
    </w:p>
    <w:p w:rsidR="002B7972" w:rsidRDefault="002B7972" w:rsidP="00052D1A">
      <w:pPr>
        <w:spacing w:line="360" w:lineRule="auto"/>
        <w:jc w:val="center"/>
        <w:rPr>
          <w:rFonts w:ascii="宋体" w:hAnsi="宋体"/>
          <w:sz w:val="28"/>
        </w:rPr>
      </w:pPr>
    </w:p>
    <w:p w:rsidR="002B7972" w:rsidRDefault="002B7972" w:rsidP="00052D1A">
      <w:pPr>
        <w:spacing w:line="360" w:lineRule="auto"/>
        <w:jc w:val="center"/>
        <w:rPr>
          <w:rFonts w:ascii="宋体" w:hAnsi="宋体"/>
          <w:sz w:val="28"/>
        </w:rPr>
      </w:pPr>
    </w:p>
    <w:p w:rsidR="002B7972" w:rsidRDefault="002B7972" w:rsidP="00052D1A">
      <w:pPr>
        <w:spacing w:line="360" w:lineRule="auto"/>
        <w:jc w:val="center"/>
        <w:rPr>
          <w:rFonts w:ascii="宋体" w:hAnsi="宋体"/>
          <w:sz w:val="28"/>
        </w:rPr>
      </w:pPr>
    </w:p>
    <w:p w:rsidR="002B7972" w:rsidRDefault="002B7972" w:rsidP="00052D1A">
      <w:pPr>
        <w:spacing w:line="360" w:lineRule="auto"/>
        <w:jc w:val="center"/>
        <w:rPr>
          <w:rFonts w:ascii="宋体" w:hAnsi="宋体"/>
          <w:sz w:val="28"/>
        </w:rPr>
      </w:pPr>
    </w:p>
    <w:p w:rsidR="00052D1A" w:rsidRDefault="00B33268" w:rsidP="00052D1A">
      <w:pPr>
        <w:spacing w:line="360" w:lineRule="auto"/>
        <w:jc w:val="center"/>
        <w:rPr>
          <w:rFonts w:ascii="宋体" w:hAnsi="宋体"/>
          <w:sz w:val="28"/>
        </w:rPr>
      </w:pPr>
      <w:r>
        <w:rPr>
          <w:rFonts w:ascii="宋体" w:hAnsi="宋体" w:hint="eastAsia"/>
          <w:sz w:val="28"/>
        </w:rPr>
        <w:lastRenderedPageBreak/>
        <w:t>信息</w:t>
      </w:r>
      <w:r w:rsidR="000D2FF0">
        <w:rPr>
          <w:rFonts w:ascii="宋体" w:hAnsi="宋体" w:hint="eastAsia"/>
          <w:sz w:val="28"/>
        </w:rPr>
        <w:t>技术</w:t>
      </w:r>
      <w:r w:rsidR="000D2FF0" w:rsidRPr="009F43CA">
        <w:rPr>
          <w:rFonts w:ascii="宋体" w:hAnsi="宋体" w:hint="eastAsia"/>
          <w:sz w:val="28"/>
          <w:szCs w:val="28"/>
        </w:rPr>
        <w:t>“库乐队”</w:t>
      </w:r>
      <w:r>
        <w:rPr>
          <w:rFonts w:ascii="宋体" w:hAnsi="宋体" w:hint="eastAsia"/>
          <w:sz w:val="28"/>
          <w:szCs w:val="28"/>
        </w:rPr>
        <w:t>赋能教学</w:t>
      </w:r>
      <w:r w:rsidR="000D2FF0" w:rsidRPr="009F43CA">
        <w:rPr>
          <w:rFonts w:ascii="宋体" w:hAnsi="宋体" w:hint="eastAsia"/>
          <w:sz w:val="28"/>
          <w:szCs w:val="28"/>
        </w:rPr>
        <w:t>，</w:t>
      </w:r>
      <w:r>
        <w:rPr>
          <w:rFonts w:ascii="宋体" w:hAnsi="宋体" w:hint="eastAsia"/>
          <w:sz w:val="28"/>
        </w:rPr>
        <w:t>提升小学生</w:t>
      </w:r>
    </w:p>
    <w:p w:rsidR="000D2FF0" w:rsidRPr="00052D1A" w:rsidRDefault="000D2FF0" w:rsidP="00052D1A">
      <w:pPr>
        <w:spacing w:line="360" w:lineRule="auto"/>
        <w:jc w:val="center"/>
        <w:rPr>
          <w:rFonts w:ascii="宋体" w:hAnsi="宋体"/>
          <w:sz w:val="28"/>
          <w:szCs w:val="28"/>
        </w:rPr>
      </w:pPr>
      <w:r>
        <w:rPr>
          <w:rFonts w:ascii="宋体" w:hAnsi="宋体" w:hint="eastAsia"/>
          <w:sz w:val="28"/>
        </w:rPr>
        <w:t>民族音乐</w:t>
      </w:r>
      <w:r w:rsidRPr="008B1C74">
        <w:rPr>
          <w:rFonts w:ascii="宋体" w:hAnsi="宋体" w:hint="eastAsia"/>
          <w:sz w:val="28"/>
        </w:rPr>
        <w:t>素养的实践研究</w:t>
      </w:r>
    </w:p>
    <w:p w:rsidR="000D2FF0" w:rsidRPr="008B1C74" w:rsidRDefault="000D2FF0" w:rsidP="000D2FF0">
      <w:pPr>
        <w:spacing w:line="360" w:lineRule="auto"/>
        <w:jc w:val="center"/>
        <w:rPr>
          <w:rFonts w:ascii="宋体" w:hAnsi="宋体"/>
          <w:sz w:val="28"/>
        </w:rPr>
      </w:pPr>
      <w:r>
        <w:rPr>
          <w:rFonts w:ascii="宋体" w:hAnsi="宋体" w:hint="eastAsia"/>
          <w:sz w:val="28"/>
        </w:rPr>
        <w:t>——以小学中高年级民族音乐</w:t>
      </w:r>
      <w:r w:rsidRPr="008B1C74">
        <w:rPr>
          <w:rFonts w:ascii="宋体" w:hAnsi="宋体" w:hint="eastAsia"/>
          <w:sz w:val="28"/>
        </w:rPr>
        <w:t>欣赏为例</w:t>
      </w:r>
    </w:p>
    <w:p w:rsidR="000950E5" w:rsidRDefault="000950E5" w:rsidP="008B1C74">
      <w:pPr>
        <w:spacing w:line="360" w:lineRule="auto"/>
        <w:jc w:val="center"/>
        <w:rPr>
          <w:rFonts w:ascii="宋体" w:hAnsi="宋体"/>
          <w:sz w:val="24"/>
        </w:rPr>
      </w:pPr>
      <w:r w:rsidRPr="008B1C74">
        <w:rPr>
          <w:rFonts w:ascii="宋体" w:hAnsi="宋体" w:hint="eastAsia"/>
          <w:sz w:val="24"/>
        </w:rPr>
        <w:t>洪礼然</w:t>
      </w:r>
    </w:p>
    <w:p w:rsidR="008B1C74" w:rsidRDefault="000950E5" w:rsidP="00052D1A">
      <w:pPr>
        <w:spacing w:line="360" w:lineRule="auto"/>
        <w:jc w:val="center"/>
        <w:rPr>
          <w:rFonts w:ascii="宋体" w:hAnsi="宋体"/>
          <w:sz w:val="24"/>
        </w:rPr>
      </w:pPr>
      <w:r>
        <w:rPr>
          <w:rFonts w:ascii="宋体" w:hAnsi="宋体" w:hint="eastAsia"/>
          <w:sz w:val="24"/>
        </w:rPr>
        <w:t>（</w:t>
      </w:r>
      <w:r w:rsidR="00C71EE1" w:rsidRPr="008B1C74">
        <w:rPr>
          <w:rFonts w:ascii="宋体" w:hAnsi="宋体" w:hint="eastAsia"/>
          <w:sz w:val="24"/>
        </w:rPr>
        <w:t>上海师范大学第三附属实验学校</w:t>
      </w:r>
      <w:r>
        <w:rPr>
          <w:rFonts w:ascii="宋体" w:hAnsi="宋体" w:hint="eastAsia"/>
          <w:sz w:val="24"/>
        </w:rPr>
        <w:t>）</w:t>
      </w:r>
      <w:r w:rsidR="00C71EE1" w:rsidRPr="008B1C74">
        <w:rPr>
          <w:rFonts w:ascii="宋体" w:hAnsi="宋体" w:hint="eastAsia"/>
          <w:sz w:val="24"/>
        </w:rPr>
        <w:t xml:space="preserve"> </w:t>
      </w:r>
      <w:r w:rsidR="00C71EE1" w:rsidRPr="008B1C74">
        <w:rPr>
          <w:rFonts w:ascii="宋体" w:hAnsi="宋体"/>
          <w:sz w:val="24"/>
        </w:rPr>
        <w:t xml:space="preserve"> </w:t>
      </w:r>
    </w:p>
    <w:p w:rsidR="00CE1715" w:rsidRPr="00052D1A" w:rsidRDefault="00056CC7" w:rsidP="00052D1A">
      <w:pPr>
        <w:rPr>
          <w:rFonts w:ascii="宋体" w:hAnsi="宋体" w:cs="DY314+ZEJLP8-316"/>
          <w:kern w:val="0"/>
          <w:sz w:val="24"/>
        </w:rPr>
      </w:pPr>
      <w:r w:rsidRPr="00E4031C">
        <w:rPr>
          <w:rFonts w:ascii="宋体" w:hAnsi="宋体" w:hint="eastAsia"/>
          <w:b/>
          <w:sz w:val="24"/>
        </w:rPr>
        <w:t>【摘要】</w:t>
      </w:r>
      <w:r w:rsidR="00130232" w:rsidRPr="00052D1A">
        <w:rPr>
          <w:rFonts w:ascii="宋体" w:hAnsi="宋体" w:hint="eastAsia"/>
          <w:sz w:val="24"/>
        </w:rPr>
        <w:t>随着课堂改革不断发展，</w:t>
      </w:r>
      <w:r w:rsidR="00237EE4" w:rsidRPr="00052D1A">
        <w:rPr>
          <w:rFonts w:ascii="宋体" w:hAnsi="宋体" w:hint="eastAsia"/>
          <w:sz w:val="24"/>
          <w:shd w:val="clear" w:color="auto" w:fill="FFFFFF"/>
        </w:rPr>
        <w:t>将</w:t>
      </w:r>
      <w:r w:rsidR="00C95D17" w:rsidRPr="00052D1A">
        <w:rPr>
          <w:rFonts w:ascii="宋体" w:hAnsi="宋体" w:hint="eastAsia"/>
          <w:sz w:val="24"/>
        </w:rPr>
        <w:t>信息</w:t>
      </w:r>
      <w:r w:rsidR="00EA58ED" w:rsidRPr="00052D1A">
        <w:rPr>
          <w:rFonts w:ascii="宋体" w:hAnsi="宋体" w:hint="eastAsia"/>
          <w:sz w:val="24"/>
        </w:rPr>
        <w:t>技术</w:t>
      </w:r>
      <w:r w:rsidR="00C95D17" w:rsidRPr="00052D1A">
        <w:rPr>
          <w:rFonts w:ascii="宋体" w:hAnsi="宋体" w:hint="eastAsia"/>
          <w:sz w:val="24"/>
        </w:rPr>
        <w:t>赋能小学音乐课堂教学</w:t>
      </w:r>
      <w:r w:rsidR="00C95D17" w:rsidRPr="00052D1A">
        <w:rPr>
          <w:rFonts w:ascii="宋体" w:hAnsi="宋体" w:cs="AdobeHeitiStd-Regular" w:hint="eastAsia"/>
          <w:kern w:val="0"/>
          <w:sz w:val="24"/>
        </w:rPr>
        <w:t>越来越受重视</w:t>
      </w:r>
      <w:r w:rsidR="00C95D17" w:rsidRPr="00052D1A">
        <w:rPr>
          <w:rFonts w:ascii="宋体" w:hAnsi="宋体" w:cs="DY314+ZEJLP8-316" w:hint="eastAsia"/>
          <w:kern w:val="0"/>
          <w:sz w:val="24"/>
        </w:rPr>
        <w:t>。</w:t>
      </w:r>
      <w:r w:rsidR="00C95D17" w:rsidRPr="00052D1A">
        <w:rPr>
          <w:rFonts w:ascii="宋体" w:hAnsi="宋体" w:hint="eastAsia"/>
          <w:sz w:val="24"/>
          <w:shd w:val="clear" w:color="auto" w:fill="FFFFFF"/>
        </w:rPr>
        <w:t>将</w:t>
      </w:r>
      <w:r w:rsidR="00C95D17" w:rsidRPr="00052D1A">
        <w:rPr>
          <w:rFonts w:ascii="宋体" w:hAnsi="宋体" w:hint="eastAsia"/>
          <w:sz w:val="24"/>
        </w:rPr>
        <w:t>信息化技术</w:t>
      </w:r>
      <w:r w:rsidR="00C95D17" w:rsidRPr="00052D1A">
        <w:rPr>
          <w:rFonts w:ascii="宋体" w:hAnsi="宋体" w:cs="AdobeHeitiStd-Regular" w:hint="eastAsia"/>
          <w:kern w:val="0"/>
          <w:sz w:val="24"/>
        </w:rPr>
        <w:t>应用于小学民族</w:t>
      </w:r>
      <w:r w:rsidR="00C95D17" w:rsidRPr="00052D1A">
        <w:rPr>
          <w:rFonts w:ascii="宋体" w:hAnsi="宋体" w:hint="eastAsia"/>
          <w:sz w:val="24"/>
        </w:rPr>
        <w:t>音乐</w:t>
      </w:r>
      <w:r w:rsidR="00C95D17" w:rsidRPr="00052D1A">
        <w:rPr>
          <w:rFonts w:ascii="宋体" w:hAnsi="宋体" w:cs="AdobeHeitiStd-Regular" w:hint="eastAsia"/>
          <w:kern w:val="0"/>
          <w:sz w:val="24"/>
        </w:rPr>
        <w:t>课堂教学中，</w:t>
      </w:r>
      <w:r w:rsidR="00B33268" w:rsidRPr="00052D1A">
        <w:rPr>
          <w:rFonts w:ascii="宋体" w:hAnsi="宋体" w:cs="DY314+ZEJLP8-316" w:hint="eastAsia"/>
          <w:kern w:val="0"/>
          <w:sz w:val="24"/>
        </w:rPr>
        <w:t>可以</w:t>
      </w:r>
      <w:r w:rsidR="00B33268" w:rsidRPr="00052D1A">
        <w:rPr>
          <w:rFonts w:ascii="宋体" w:hAnsi="宋体" w:hint="eastAsia"/>
          <w:sz w:val="24"/>
        </w:rPr>
        <w:t>培养小学生对民族音乐基础知识能力和认知力，</w:t>
      </w:r>
      <w:r w:rsidR="00CE1715" w:rsidRPr="00052D1A">
        <w:rPr>
          <w:rFonts w:ascii="宋体" w:hAnsi="宋体" w:hint="eastAsia"/>
          <w:sz w:val="24"/>
        </w:rPr>
        <w:t>提升对</w:t>
      </w:r>
      <w:r w:rsidR="00824154" w:rsidRPr="00052D1A">
        <w:rPr>
          <w:rFonts w:ascii="宋体" w:hAnsi="宋体" w:hint="eastAsia"/>
          <w:sz w:val="24"/>
        </w:rPr>
        <w:t>民族音乐</w:t>
      </w:r>
      <w:r w:rsidR="00CE1715" w:rsidRPr="00052D1A">
        <w:rPr>
          <w:rFonts w:ascii="宋体" w:hAnsi="宋体" w:hint="eastAsia"/>
          <w:sz w:val="24"/>
        </w:rPr>
        <w:t>音色的听辨能力</w:t>
      </w:r>
      <w:r w:rsidR="00B33268" w:rsidRPr="00052D1A">
        <w:rPr>
          <w:rFonts w:ascii="宋体" w:hAnsi="宋体" w:hint="eastAsia"/>
          <w:sz w:val="24"/>
        </w:rPr>
        <w:t>、</w:t>
      </w:r>
      <w:r w:rsidR="00CE1715" w:rsidRPr="00052D1A">
        <w:rPr>
          <w:rFonts w:ascii="宋体" w:hAnsi="宋体" w:hint="eastAsia"/>
          <w:sz w:val="24"/>
        </w:rPr>
        <w:t>对</w:t>
      </w:r>
      <w:r w:rsidR="00824154" w:rsidRPr="00052D1A">
        <w:rPr>
          <w:rFonts w:ascii="宋体" w:hAnsi="宋体" w:hint="eastAsia"/>
          <w:sz w:val="24"/>
        </w:rPr>
        <w:t>民族音乐</w:t>
      </w:r>
      <w:r w:rsidR="00CE1715" w:rsidRPr="00052D1A">
        <w:rPr>
          <w:rFonts w:ascii="宋体" w:hAnsi="宋体" w:hint="eastAsia"/>
          <w:sz w:val="24"/>
        </w:rPr>
        <w:t>旋律的表现力和</w:t>
      </w:r>
      <w:r w:rsidR="00B33268" w:rsidRPr="00052D1A">
        <w:rPr>
          <w:rFonts w:ascii="宋体" w:hAnsi="宋体" w:hint="eastAsia"/>
          <w:sz w:val="24"/>
        </w:rPr>
        <w:t>对</w:t>
      </w:r>
      <w:r w:rsidR="00CE1715" w:rsidRPr="00052D1A">
        <w:rPr>
          <w:rFonts w:ascii="宋体" w:hAnsi="宋体" w:hint="eastAsia"/>
          <w:sz w:val="24"/>
        </w:rPr>
        <w:t>音乐软件实践操作</w:t>
      </w:r>
      <w:r w:rsidR="00B33268" w:rsidRPr="00052D1A">
        <w:rPr>
          <w:rFonts w:ascii="宋体" w:hAnsi="宋体" w:hint="eastAsia"/>
          <w:sz w:val="24"/>
        </w:rPr>
        <w:t>的</w:t>
      </w:r>
      <w:r w:rsidR="00CE1715" w:rsidRPr="00052D1A">
        <w:rPr>
          <w:rFonts w:ascii="宋体" w:hAnsi="宋体" w:hint="eastAsia"/>
          <w:sz w:val="24"/>
        </w:rPr>
        <w:t>能力</w:t>
      </w:r>
      <w:r w:rsidR="00C95D17" w:rsidRPr="00052D1A">
        <w:rPr>
          <w:rFonts w:ascii="宋体" w:hAnsi="宋体" w:hint="eastAsia"/>
          <w:sz w:val="24"/>
        </w:rPr>
        <w:t>，</w:t>
      </w:r>
      <w:r w:rsidR="00CE1715" w:rsidRPr="00052D1A">
        <w:rPr>
          <w:rFonts w:ascii="宋体" w:hAnsi="宋体" w:hint="eastAsia"/>
          <w:sz w:val="24"/>
        </w:rPr>
        <w:t>从</w:t>
      </w:r>
      <w:r w:rsidR="00C95D17" w:rsidRPr="00052D1A">
        <w:rPr>
          <w:rFonts w:ascii="宋体" w:hAnsi="宋体" w:hint="eastAsia"/>
          <w:sz w:val="24"/>
        </w:rPr>
        <w:t>各方面提升小学生的民族音乐素养，</w:t>
      </w:r>
      <w:r w:rsidR="001D0EAA" w:rsidRPr="00052D1A">
        <w:rPr>
          <w:rFonts w:ascii="宋体" w:hAnsi="宋体"/>
          <w:sz w:val="24"/>
        </w:rPr>
        <w:t>丰富</w:t>
      </w:r>
      <w:r w:rsidR="001D0EAA" w:rsidRPr="00052D1A">
        <w:rPr>
          <w:rFonts w:ascii="宋体" w:hAnsi="宋体" w:hint="eastAsia"/>
          <w:sz w:val="24"/>
        </w:rPr>
        <w:t>小学生</w:t>
      </w:r>
      <w:r w:rsidR="001D0EAA" w:rsidRPr="00052D1A">
        <w:rPr>
          <w:rFonts w:ascii="宋体" w:hAnsi="宋体"/>
          <w:sz w:val="24"/>
        </w:rPr>
        <w:t>们的音乐课堂</w:t>
      </w:r>
      <w:r w:rsidR="00C95D17" w:rsidRPr="00052D1A">
        <w:rPr>
          <w:rFonts w:ascii="宋体" w:hAnsi="宋体" w:hint="eastAsia"/>
          <w:sz w:val="24"/>
        </w:rPr>
        <w:t>，</w:t>
      </w:r>
      <w:r w:rsidR="00B33268" w:rsidRPr="00052D1A">
        <w:rPr>
          <w:rFonts w:ascii="宋体" w:hAnsi="宋体" w:hint="eastAsia"/>
          <w:sz w:val="24"/>
        </w:rPr>
        <w:t>将</w:t>
      </w:r>
      <w:r w:rsidR="00237EE4" w:rsidRPr="00052D1A">
        <w:rPr>
          <w:rFonts w:ascii="宋体" w:hAnsi="宋体" w:hint="eastAsia"/>
          <w:sz w:val="24"/>
          <w:shd w:val="clear" w:color="auto" w:fill="FFFFFF"/>
        </w:rPr>
        <w:t>小学音乐课堂</w:t>
      </w:r>
      <w:r w:rsidR="00A73F65" w:rsidRPr="00052D1A">
        <w:rPr>
          <w:rFonts w:ascii="宋体" w:hAnsi="宋体" w:hint="eastAsia"/>
          <w:sz w:val="24"/>
          <w:shd w:val="clear" w:color="auto" w:fill="FFFFFF"/>
        </w:rPr>
        <w:t>教学变得更具有互动性，</w:t>
      </w:r>
      <w:r w:rsidR="00237EE4" w:rsidRPr="00052D1A">
        <w:rPr>
          <w:rFonts w:ascii="宋体" w:hAnsi="宋体" w:hint="eastAsia"/>
          <w:sz w:val="24"/>
          <w:shd w:val="clear" w:color="auto" w:fill="FFFFFF"/>
        </w:rPr>
        <w:t>学习音乐更快乐。</w:t>
      </w:r>
      <w:r w:rsidR="00130232" w:rsidRPr="00052D1A">
        <w:rPr>
          <w:rFonts w:ascii="宋体" w:hAnsi="宋体" w:hint="eastAsia"/>
          <w:sz w:val="24"/>
          <w:shd w:val="clear" w:color="auto" w:fill="FFFFFF"/>
        </w:rPr>
        <w:t>笔者运用</w:t>
      </w:r>
      <w:r w:rsidR="003E4CB8" w:rsidRPr="00052D1A">
        <w:rPr>
          <w:rFonts w:ascii="宋体" w:hAnsi="宋体" w:hint="eastAsia"/>
          <w:sz w:val="24"/>
        </w:rPr>
        <w:t>信息化技术 “库乐队”来开展教学</w:t>
      </w:r>
      <w:r w:rsidR="003E4CB8" w:rsidRPr="00052D1A">
        <w:rPr>
          <w:rFonts w:ascii="宋体" w:hAnsi="宋体" w:hint="eastAsia"/>
          <w:sz w:val="24"/>
          <w:shd w:val="clear" w:color="auto" w:fill="FFFFFF"/>
        </w:rPr>
        <w:t>，</w:t>
      </w:r>
      <w:r w:rsidR="00B33268" w:rsidRPr="00052D1A">
        <w:rPr>
          <w:rFonts w:ascii="宋体" w:hAnsi="宋体" w:hint="eastAsia"/>
          <w:sz w:val="24"/>
          <w:shd w:val="clear" w:color="auto" w:fill="FFFFFF"/>
        </w:rPr>
        <w:t>并</w:t>
      </w:r>
      <w:r w:rsidR="003E4CB8" w:rsidRPr="00052D1A">
        <w:rPr>
          <w:rFonts w:ascii="宋体" w:hAnsi="宋体" w:hint="eastAsia"/>
          <w:sz w:val="24"/>
          <w:shd w:val="clear" w:color="auto" w:fill="FFFFFF"/>
        </w:rPr>
        <w:t>在教学课堂实践中取得了较好的成效。</w:t>
      </w:r>
    </w:p>
    <w:p w:rsidR="00D7113E" w:rsidRPr="00052D1A" w:rsidRDefault="00D7113E" w:rsidP="00052D1A">
      <w:pPr>
        <w:autoSpaceDE w:val="0"/>
        <w:autoSpaceDN w:val="0"/>
        <w:adjustRightInd w:val="0"/>
        <w:rPr>
          <w:rFonts w:ascii="宋体" w:hAnsi="宋体"/>
          <w:sz w:val="24"/>
        </w:rPr>
      </w:pPr>
      <w:r w:rsidRPr="00E4031C">
        <w:rPr>
          <w:rFonts w:ascii="宋体" w:hAnsi="宋体" w:hint="eastAsia"/>
          <w:b/>
          <w:sz w:val="24"/>
        </w:rPr>
        <w:t>【关键词】</w:t>
      </w:r>
      <w:r w:rsidR="003B39F0" w:rsidRPr="00052D1A">
        <w:rPr>
          <w:rFonts w:ascii="宋体" w:hAnsi="宋体" w:cs="AdobeHeitiStd-Regular" w:hint="eastAsia"/>
          <w:kern w:val="0"/>
          <w:sz w:val="24"/>
        </w:rPr>
        <w:t>民族音乐</w:t>
      </w:r>
      <w:r w:rsidR="00E4031C">
        <w:rPr>
          <w:rFonts w:ascii="宋体" w:hAnsi="宋体" w:cs="AdobeHeitiStd-Regular" w:hint="eastAsia"/>
          <w:kern w:val="0"/>
          <w:sz w:val="24"/>
        </w:rPr>
        <w:t>素养</w:t>
      </w:r>
      <w:r w:rsidR="00E4031C">
        <w:rPr>
          <w:rFonts w:ascii="宋体" w:hAnsi="宋体" w:cs="AdobeHeitiStd-Regular" w:hint="eastAsia"/>
          <w:b/>
          <w:kern w:val="0"/>
          <w:sz w:val="24"/>
        </w:rPr>
        <w:t>、</w:t>
      </w:r>
      <w:r w:rsidR="00D8180E" w:rsidRPr="00052D1A">
        <w:rPr>
          <w:rFonts w:ascii="宋体" w:hAnsi="宋体" w:hint="eastAsia"/>
          <w:sz w:val="24"/>
        </w:rPr>
        <w:t>小学音乐</w:t>
      </w:r>
      <w:r w:rsidR="00E4031C">
        <w:rPr>
          <w:rFonts w:ascii="宋体" w:hAnsi="宋体" w:hint="eastAsia"/>
          <w:sz w:val="24"/>
        </w:rPr>
        <w:t>、</w:t>
      </w:r>
      <w:r w:rsidR="00CA0B21" w:rsidRPr="00052D1A">
        <w:rPr>
          <w:rFonts w:ascii="宋体" w:hAnsi="宋体" w:hint="eastAsia"/>
          <w:sz w:val="24"/>
        </w:rPr>
        <w:t>“库乐队”</w:t>
      </w:r>
      <w:r w:rsidR="00ED180F" w:rsidRPr="00052D1A">
        <w:rPr>
          <w:rFonts w:ascii="宋体" w:hAnsi="宋体" w:hint="eastAsia"/>
          <w:sz w:val="24"/>
        </w:rPr>
        <w:t xml:space="preserve"> </w:t>
      </w:r>
    </w:p>
    <w:p w:rsidR="00E4031C" w:rsidRPr="00E4031C" w:rsidRDefault="00E4031C" w:rsidP="00052D1A">
      <w:pPr>
        <w:rPr>
          <w:rFonts w:ascii="黑体" w:eastAsia="黑体" w:hAnsi="黑体"/>
          <w:b/>
          <w:sz w:val="24"/>
        </w:rPr>
      </w:pPr>
    </w:p>
    <w:p w:rsidR="0016552A" w:rsidRPr="00E4031C" w:rsidRDefault="007C4A8B" w:rsidP="00052D1A">
      <w:pPr>
        <w:rPr>
          <w:rFonts w:ascii="楷体" w:eastAsia="楷体" w:hAnsi="楷体"/>
          <w:b/>
          <w:sz w:val="28"/>
          <w:szCs w:val="28"/>
        </w:rPr>
      </w:pPr>
      <w:r w:rsidRPr="00E4031C">
        <w:rPr>
          <w:rFonts w:ascii="楷体" w:eastAsia="楷体" w:hAnsi="楷体" w:hint="eastAsia"/>
          <w:b/>
          <w:sz w:val="28"/>
          <w:szCs w:val="28"/>
        </w:rPr>
        <w:t>一、概念界定</w:t>
      </w:r>
    </w:p>
    <w:p w:rsidR="007C4A8B" w:rsidRPr="00E4031C" w:rsidRDefault="007C4A8B" w:rsidP="00052D1A">
      <w:pPr>
        <w:rPr>
          <w:rFonts w:ascii="黑体" w:eastAsia="黑体" w:hAnsi="黑体" w:cs="AdobeHeitiStd-Regular"/>
          <w:b/>
          <w:kern w:val="0"/>
          <w:sz w:val="24"/>
        </w:rPr>
      </w:pPr>
      <w:r w:rsidRPr="00E4031C">
        <w:rPr>
          <w:rFonts w:ascii="黑体" w:eastAsia="黑体" w:hAnsi="黑体" w:cs="AdobeHeitiStd-Regular" w:hint="eastAsia"/>
          <w:b/>
          <w:kern w:val="0"/>
          <w:sz w:val="24"/>
        </w:rPr>
        <w:t>1.“库乐队”</w:t>
      </w:r>
    </w:p>
    <w:p w:rsidR="007C4A8B" w:rsidRPr="00052D1A" w:rsidRDefault="007C4A8B" w:rsidP="00052D1A">
      <w:pPr>
        <w:autoSpaceDE w:val="0"/>
        <w:autoSpaceDN w:val="0"/>
        <w:adjustRightInd w:val="0"/>
        <w:ind w:firstLineChars="200" w:firstLine="480"/>
        <w:rPr>
          <w:rFonts w:ascii="宋体" w:hAnsi="宋体"/>
          <w:sz w:val="24"/>
        </w:rPr>
      </w:pPr>
      <w:r w:rsidRPr="00052D1A">
        <w:rPr>
          <w:rFonts w:ascii="宋体" w:hAnsi="宋体" w:cs="Arial" w:hint="eastAsia"/>
          <w:sz w:val="24"/>
        </w:rPr>
        <w:t>“</w:t>
      </w:r>
      <w:r w:rsidRPr="00052D1A">
        <w:rPr>
          <w:rFonts w:ascii="宋体" w:hAnsi="宋体" w:cs="Arial"/>
          <w:sz w:val="24"/>
        </w:rPr>
        <w:t>库乐队</w:t>
      </w:r>
      <w:r w:rsidRPr="00052D1A">
        <w:rPr>
          <w:rFonts w:ascii="宋体" w:hAnsi="宋体" w:cs="Arial" w:hint="eastAsia"/>
          <w:sz w:val="24"/>
        </w:rPr>
        <w:t>”</w:t>
      </w:r>
      <w:r w:rsidRPr="00052D1A">
        <w:rPr>
          <w:rFonts w:ascii="宋体" w:hAnsi="宋体" w:cs="Arial"/>
          <w:sz w:val="24"/>
        </w:rPr>
        <w:t>是音乐</w:t>
      </w:r>
      <w:r w:rsidRPr="00052D1A">
        <w:rPr>
          <w:rFonts w:ascii="宋体" w:hAnsi="宋体" w:cs="Arial" w:hint="eastAsia"/>
          <w:sz w:val="24"/>
        </w:rPr>
        <w:t>学习软件</w:t>
      </w:r>
      <w:r w:rsidRPr="00052D1A">
        <w:rPr>
          <w:rFonts w:ascii="宋体" w:hAnsi="宋体" w:cs="Arial"/>
          <w:sz w:val="24"/>
        </w:rPr>
        <w:t>，</w:t>
      </w:r>
      <w:r w:rsidRPr="00052D1A">
        <w:rPr>
          <w:rFonts w:ascii="宋体" w:hAnsi="宋体" w:hint="eastAsia"/>
          <w:sz w:val="24"/>
        </w:rPr>
        <w:t>是</w:t>
      </w:r>
      <w:r w:rsidRPr="00052D1A">
        <w:rPr>
          <w:rFonts w:ascii="宋体" w:hAnsi="宋体"/>
          <w:sz w:val="24"/>
        </w:rPr>
        <w:t>针对</w:t>
      </w:r>
      <w:r w:rsidRPr="00052D1A">
        <w:rPr>
          <w:rFonts w:ascii="宋体" w:hAnsi="宋体" w:hint="eastAsia"/>
          <w:sz w:val="24"/>
        </w:rPr>
        <w:t>信息化、现代化</w:t>
      </w:r>
      <w:r w:rsidRPr="00052D1A">
        <w:rPr>
          <w:rFonts w:ascii="宋体" w:hAnsi="宋体"/>
          <w:sz w:val="24"/>
        </w:rPr>
        <w:t>教育</w:t>
      </w:r>
      <w:r w:rsidRPr="00052D1A">
        <w:rPr>
          <w:rFonts w:ascii="宋体" w:hAnsi="宋体" w:hint="eastAsia"/>
          <w:sz w:val="24"/>
        </w:rPr>
        <w:t>模式</w:t>
      </w:r>
      <w:r w:rsidRPr="00052D1A">
        <w:rPr>
          <w:rFonts w:ascii="宋体" w:hAnsi="宋体"/>
          <w:sz w:val="24"/>
        </w:rPr>
        <w:t>的优秀软件</w:t>
      </w:r>
      <w:r w:rsidRPr="00052D1A">
        <w:rPr>
          <w:rFonts w:ascii="宋体" w:hAnsi="宋体" w:hint="eastAsia"/>
          <w:sz w:val="24"/>
        </w:rPr>
        <w:t>，</w:t>
      </w:r>
      <w:r w:rsidRPr="00052D1A">
        <w:rPr>
          <w:rFonts w:ascii="宋体" w:hAnsi="宋体" w:cs="Arial"/>
          <w:sz w:val="24"/>
        </w:rPr>
        <w:t>它</w:t>
      </w:r>
      <w:r w:rsidRPr="00052D1A">
        <w:rPr>
          <w:rFonts w:ascii="宋体" w:hAnsi="宋体" w:cs="Arial" w:hint="eastAsia"/>
          <w:sz w:val="24"/>
        </w:rPr>
        <w:t>有许多虚拟的乐器，</w:t>
      </w:r>
      <w:r w:rsidRPr="00052D1A">
        <w:rPr>
          <w:rFonts w:ascii="宋体" w:hAnsi="宋体" w:cs="Arial"/>
          <w:sz w:val="24"/>
        </w:rPr>
        <w:t>能够帮助用户进行各种乐器</w:t>
      </w:r>
      <w:r w:rsidRPr="00052D1A">
        <w:rPr>
          <w:rFonts w:ascii="宋体" w:hAnsi="宋体" w:cs="Arial" w:hint="eastAsia"/>
          <w:sz w:val="24"/>
        </w:rPr>
        <w:t>音色听辨、</w:t>
      </w:r>
      <w:r w:rsidRPr="00052D1A">
        <w:rPr>
          <w:rFonts w:ascii="宋体" w:hAnsi="宋体" w:cs="Arial"/>
          <w:sz w:val="24"/>
        </w:rPr>
        <w:t>制作</w:t>
      </w:r>
      <w:r w:rsidRPr="00052D1A">
        <w:rPr>
          <w:rFonts w:ascii="宋体" w:hAnsi="宋体" w:cs="Arial" w:hint="eastAsia"/>
          <w:sz w:val="24"/>
        </w:rPr>
        <w:t>乐曲、演奏乐器等强大功能</w:t>
      </w:r>
      <w:r w:rsidRPr="00052D1A">
        <w:rPr>
          <w:rFonts w:ascii="宋体" w:hAnsi="宋体" w:hint="eastAsia"/>
          <w:sz w:val="24"/>
        </w:rPr>
        <w:t>。师生可以通过音乐学习软件在音乐课堂教学中</w:t>
      </w:r>
      <w:r w:rsidRPr="00052D1A">
        <w:rPr>
          <w:rFonts w:ascii="宋体" w:hAnsi="宋体"/>
          <w:sz w:val="24"/>
        </w:rPr>
        <w:t>开拓</w:t>
      </w:r>
      <w:r w:rsidRPr="00052D1A">
        <w:rPr>
          <w:rFonts w:ascii="宋体" w:hAnsi="宋体" w:hint="eastAsia"/>
          <w:sz w:val="24"/>
        </w:rPr>
        <w:t>更好地</w:t>
      </w:r>
      <w:r w:rsidRPr="00052D1A">
        <w:rPr>
          <w:rFonts w:ascii="宋体" w:hAnsi="宋体"/>
          <w:sz w:val="24"/>
        </w:rPr>
        <w:t>学习途径</w:t>
      </w:r>
      <w:r w:rsidRPr="00052D1A">
        <w:rPr>
          <w:rFonts w:ascii="宋体" w:hAnsi="宋体" w:hint="eastAsia"/>
          <w:sz w:val="24"/>
        </w:rPr>
        <w:t>，更好地学习音乐、表演音乐、玩创音乐。</w:t>
      </w:r>
    </w:p>
    <w:p w:rsidR="007C4A8B" w:rsidRPr="00E4031C" w:rsidRDefault="007C4A8B" w:rsidP="00052D1A">
      <w:pPr>
        <w:rPr>
          <w:rFonts w:ascii="黑体" w:eastAsia="黑体" w:hAnsi="黑体" w:cs="AdobeHeitiStd-Regular"/>
          <w:b/>
          <w:kern w:val="0"/>
          <w:sz w:val="24"/>
        </w:rPr>
      </w:pPr>
      <w:r w:rsidRPr="00E4031C">
        <w:rPr>
          <w:rFonts w:ascii="黑体" w:eastAsia="黑体" w:hAnsi="黑体" w:cs="AdobeHeitiStd-Regular" w:hint="eastAsia"/>
          <w:b/>
          <w:kern w:val="0"/>
          <w:sz w:val="24"/>
        </w:rPr>
        <w:t>2.</w:t>
      </w:r>
      <w:r w:rsidR="000D2FF0" w:rsidRPr="00E4031C">
        <w:rPr>
          <w:rFonts w:ascii="黑体" w:eastAsia="黑体" w:hAnsi="黑体" w:cs="AdobeHeitiStd-Regular" w:hint="eastAsia"/>
          <w:b/>
          <w:kern w:val="0"/>
          <w:sz w:val="24"/>
        </w:rPr>
        <w:t>民族音乐素养</w:t>
      </w:r>
    </w:p>
    <w:p w:rsidR="007C4A8B" w:rsidRPr="00052D1A" w:rsidRDefault="007C4A8B" w:rsidP="00052D1A">
      <w:pPr>
        <w:autoSpaceDE w:val="0"/>
        <w:autoSpaceDN w:val="0"/>
        <w:adjustRightInd w:val="0"/>
        <w:ind w:firstLineChars="200" w:firstLine="480"/>
        <w:rPr>
          <w:rFonts w:ascii="宋体" w:hAnsi="宋体"/>
          <w:sz w:val="24"/>
          <w:shd w:val="clear" w:color="auto" w:fill="FFFFFF"/>
        </w:rPr>
      </w:pPr>
      <w:r w:rsidRPr="00052D1A">
        <w:rPr>
          <w:rFonts w:ascii="宋体" w:hAnsi="宋体" w:cs="宋体" w:hint="eastAsia"/>
          <w:kern w:val="0"/>
          <w:sz w:val="24"/>
        </w:rPr>
        <w:t>民族音乐是一种具有我国民族特征的音乐艺术形式，在</w:t>
      </w:r>
      <w:r w:rsidRPr="00052D1A">
        <w:rPr>
          <w:rFonts w:ascii="宋体" w:hAnsi="宋体" w:hint="eastAsia"/>
          <w:sz w:val="24"/>
          <w:shd w:val="clear" w:color="auto" w:fill="FFFFFF"/>
        </w:rPr>
        <w:t>中华民族在上下五千年的文明中，我们的祖先创造了大量具有民族特色、能体现民族文化和民族精神的音乐文化。</w:t>
      </w:r>
      <w:r w:rsidRPr="00052D1A">
        <w:rPr>
          <w:rFonts w:ascii="宋体" w:hAnsi="宋体" w:hint="eastAsia"/>
          <w:sz w:val="24"/>
        </w:rPr>
        <w:t>根据2011年教育部修订出台《全日制义务教育音乐课程标准（实验稿）》的课程基本理念 “弘扬民族音乐，理解音乐文化多样性”的新课标要求，“应将我国各民族优秀的传统音乐作为音乐课重要的教学内容。通过学习，学生熟悉并热爱祖国的音乐文化，增强民族意识，培养爱国主义情操”的重要教学内容，</w:t>
      </w:r>
      <w:r w:rsidRPr="00052D1A">
        <w:rPr>
          <w:rFonts w:ascii="宋体" w:hAnsi="宋体" w:hint="eastAsia"/>
          <w:sz w:val="24"/>
          <w:shd w:val="clear" w:color="auto" w:fill="FFFFFF"/>
        </w:rPr>
        <w:t>在2019年上海正式采取全国新课标大纲进行教学改革中，小</w:t>
      </w:r>
      <w:r w:rsidR="000D2FF0" w:rsidRPr="00052D1A">
        <w:rPr>
          <w:rFonts w:ascii="宋体" w:hAnsi="宋体" w:hint="eastAsia"/>
          <w:sz w:val="24"/>
          <w:shd w:val="clear" w:color="auto" w:fill="FFFFFF"/>
        </w:rPr>
        <w:t>学音乐学科加入更多的中国</w:t>
      </w:r>
      <w:r w:rsidR="00824154" w:rsidRPr="00052D1A">
        <w:rPr>
          <w:rFonts w:ascii="宋体" w:hAnsi="宋体" w:hint="eastAsia"/>
          <w:sz w:val="24"/>
        </w:rPr>
        <w:t>民族音乐</w:t>
      </w:r>
      <w:r w:rsidR="000D2FF0" w:rsidRPr="00052D1A">
        <w:rPr>
          <w:rFonts w:ascii="宋体" w:hAnsi="宋体" w:hint="eastAsia"/>
          <w:sz w:val="24"/>
          <w:shd w:val="clear" w:color="auto" w:fill="FFFFFF"/>
        </w:rPr>
        <w:t>欣赏作品，减少部分外国作品，提升民族音乐</w:t>
      </w:r>
      <w:r w:rsidRPr="00052D1A">
        <w:rPr>
          <w:rFonts w:ascii="宋体" w:hAnsi="宋体" w:hint="eastAsia"/>
          <w:sz w:val="24"/>
          <w:shd w:val="clear" w:color="auto" w:fill="FFFFFF"/>
        </w:rPr>
        <w:t>素养在小学音乐课堂教学中占据了越来越重要的地位。</w:t>
      </w:r>
    </w:p>
    <w:p w:rsidR="007C4A8B" w:rsidRPr="00E4031C" w:rsidRDefault="000D2FF0" w:rsidP="00052D1A">
      <w:pPr>
        <w:autoSpaceDE w:val="0"/>
        <w:autoSpaceDN w:val="0"/>
        <w:adjustRightInd w:val="0"/>
        <w:rPr>
          <w:rFonts w:ascii="黑体" w:eastAsia="黑体" w:hAnsi="黑体"/>
          <w:b/>
          <w:sz w:val="24"/>
          <w:shd w:val="clear" w:color="auto" w:fill="FFFFFF"/>
        </w:rPr>
      </w:pPr>
      <w:r w:rsidRPr="00E4031C">
        <w:rPr>
          <w:rFonts w:ascii="黑体" w:eastAsia="黑体" w:hAnsi="黑体" w:hint="eastAsia"/>
          <w:b/>
          <w:sz w:val="24"/>
          <w:shd w:val="clear" w:color="auto" w:fill="FFFFFF"/>
        </w:rPr>
        <w:t>3</w:t>
      </w:r>
      <w:r w:rsidRPr="00E4031C">
        <w:rPr>
          <w:rFonts w:ascii="黑体" w:eastAsia="黑体" w:hAnsi="黑体"/>
          <w:b/>
          <w:sz w:val="24"/>
          <w:shd w:val="clear" w:color="auto" w:fill="FFFFFF"/>
        </w:rPr>
        <w:t>.</w:t>
      </w:r>
      <w:r w:rsidRPr="00E4031C">
        <w:rPr>
          <w:rFonts w:ascii="黑体" w:eastAsia="黑体" w:hAnsi="黑体" w:hint="eastAsia"/>
          <w:b/>
          <w:sz w:val="24"/>
          <w:shd w:val="clear" w:color="auto" w:fill="FFFFFF"/>
        </w:rPr>
        <w:t>“库乐队”与提升小学生</w:t>
      </w:r>
      <w:r w:rsidR="00824154" w:rsidRPr="00E4031C">
        <w:rPr>
          <w:rFonts w:ascii="黑体" w:eastAsia="黑体" w:hAnsi="黑体" w:hint="eastAsia"/>
          <w:b/>
          <w:sz w:val="24"/>
        </w:rPr>
        <w:t>民族音乐</w:t>
      </w:r>
      <w:r w:rsidRPr="00E4031C">
        <w:rPr>
          <w:rFonts w:ascii="黑体" w:eastAsia="黑体" w:hAnsi="黑体" w:hint="eastAsia"/>
          <w:b/>
          <w:sz w:val="24"/>
          <w:shd w:val="clear" w:color="auto" w:fill="FFFFFF"/>
        </w:rPr>
        <w:t>素养之间的关系理解</w:t>
      </w:r>
    </w:p>
    <w:p w:rsidR="00121B64" w:rsidRPr="00052D1A" w:rsidRDefault="00121B64" w:rsidP="00052D1A">
      <w:pPr>
        <w:ind w:firstLineChars="200" w:firstLine="480"/>
        <w:rPr>
          <w:rFonts w:ascii="宋体" w:hAnsi="宋体"/>
          <w:sz w:val="24"/>
        </w:rPr>
      </w:pPr>
      <w:r w:rsidRPr="00052D1A">
        <w:rPr>
          <w:rFonts w:ascii="宋体" w:hAnsi="宋体" w:hint="eastAsia"/>
          <w:sz w:val="24"/>
        </w:rPr>
        <w:t>如今小学</w:t>
      </w:r>
      <w:r w:rsidR="00824154" w:rsidRPr="00052D1A">
        <w:rPr>
          <w:rFonts w:ascii="宋体" w:hAnsi="宋体" w:hint="eastAsia"/>
          <w:sz w:val="24"/>
        </w:rPr>
        <w:t>民族音乐</w:t>
      </w:r>
      <w:r w:rsidRPr="00052D1A">
        <w:rPr>
          <w:rFonts w:ascii="宋体" w:hAnsi="宋体" w:hint="eastAsia"/>
          <w:sz w:val="24"/>
        </w:rPr>
        <w:t>教学的现状虽然越来越受重视，但是课堂教学的手段却不容乐观，第一，教师在课堂教学时只用口头语言强调对</w:t>
      </w:r>
      <w:r w:rsidR="00824154" w:rsidRPr="00052D1A">
        <w:rPr>
          <w:rFonts w:ascii="宋体" w:hAnsi="宋体" w:hint="eastAsia"/>
          <w:sz w:val="24"/>
        </w:rPr>
        <w:t>民族音乐</w:t>
      </w:r>
      <w:r w:rsidRPr="00052D1A">
        <w:rPr>
          <w:rFonts w:ascii="宋体" w:hAnsi="宋体" w:hint="eastAsia"/>
          <w:sz w:val="24"/>
        </w:rPr>
        <w:t>知识的解读，学生学习没有兴趣。第二，教师用传统式教学聆听</w:t>
      </w:r>
      <w:r w:rsidR="00824154" w:rsidRPr="00052D1A">
        <w:rPr>
          <w:rFonts w:ascii="宋体" w:hAnsi="宋体" w:hint="eastAsia"/>
          <w:sz w:val="24"/>
        </w:rPr>
        <w:t>民族音乐</w:t>
      </w:r>
      <w:r w:rsidRPr="00052D1A">
        <w:rPr>
          <w:rFonts w:ascii="宋体" w:hAnsi="宋体" w:hint="eastAsia"/>
          <w:sz w:val="24"/>
        </w:rPr>
        <w:t>，学生云里雾里不知如何欣赏。第三，少数教师能运用多媒体技术进行</w:t>
      </w:r>
      <w:r w:rsidR="00824154" w:rsidRPr="00052D1A">
        <w:rPr>
          <w:rFonts w:ascii="宋体" w:hAnsi="宋体" w:hint="eastAsia"/>
          <w:sz w:val="24"/>
        </w:rPr>
        <w:t>民族音乐</w:t>
      </w:r>
      <w:r w:rsidRPr="00052D1A">
        <w:rPr>
          <w:rFonts w:ascii="宋体" w:hAnsi="宋体" w:hint="eastAsia"/>
          <w:sz w:val="24"/>
        </w:rPr>
        <w:t>课堂教学，但有效度不够，学生参与度不高。</w:t>
      </w:r>
    </w:p>
    <w:p w:rsidR="000D2FF0" w:rsidRPr="00052D1A" w:rsidRDefault="003B39F0" w:rsidP="00052D1A">
      <w:pPr>
        <w:ind w:firstLineChars="200" w:firstLine="480"/>
        <w:rPr>
          <w:rFonts w:ascii="宋体" w:hAnsi="宋体"/>
          <w:sz w:val="24"/>
        </w:rPr>
      </w:pPr>
      <w:r w:rsidRPr="00052D1A">
        <w:rPr>
          <w:rFonts w:ascii="宋体" w:hAnsi="宋体" w:hint="eastAsia"/>
          <w:sz w:val="24"/>
        </w:rPr>
        <w:t>在小学音乐课堂中进行“库乐队”</w:t>
      </w:r>
      <w:r w:rsidR="00911169" w:rsidRPr="00052D1A">
        <w:rPr>
          <w:rFonts w:ascii="宋体" w:hAnsi="宋体" w:hint="eastAsia"/>
          <w:sz w:val="24"/>
        </w:rPr>
        <w:t>民族音乐</w:t>
      </w:r>
      <w:r w:rsidRPr="00052D1A">
        <w:rPr>
          <w:rFonts w:ascii="宋体" w:hAnsi="宋体" w:hint="eastAsia"/>
          <w:sz w:val="24"/>
        </w:rPr>
        <w:t>欣赏教学，能够提升学生对</w:t>
      </w:r>
      <w:r w:rsidR="00824154" w:rsidRPr="00052D1A">
        <w:rPr>
          <w:rFonts w:ascii="宋体" w:hAnsi="宋体" w:hint="eastAsia"/>
          <w:sz w:val="24"/>
        </w:rPr>
        <w:t>民族音乐</w:t>
      </w:r>
      <w:r w:rsidRPr="00052D1A">
        <w:rPr>
          <w:rFonts w:ascii="宋体" w:hAnsi="宋体" w:hint="eastAsia"/>
          <w:sz w:val="24"/>
        </w:rPr>
        <w:t>音色听辨的认知能力，并能简单地演绎</w:t>
      </w:r>
      <w:r w:rsidR="00824154" w:rsidRPr="00052D1A">
        <w:rPr>
          <w:rFonts w:ascii="宋体" w:hAnsi="宋体" w:hint="eastAsia"/>
          <w:sz w:val="24"/>
        </w:rPr>
        <w:t>民族音乐</w:t>
      </w:r>
      <w:r w:rsidRPr="00052D1A">
        <w:rPr>
          <w:rFonts w:ascii="宋体" w:hAnsi="宋体" w:hint="eastAsia"/>
          <w:sz w:val="24"/>
        </w:rPr>
        <w:t>作品，便于他们实践操作，</w:t>
      </w:r>
      <w:r w:rsidR="000D2FF0" w:rsidRPr="00052D1A">
        <w:rPr>
          <w:rFonts w:ascii="宋体" w:hAnsi="宋体" w:hint="eastAsia"/>
          <w:sz w:val="24"/>
        </w:rPr>
        <w:t>丰富小学生对</w:t>
      </w:r>
      <w:r w:rsidR="00824154" w:rsidRPr="00052D1A">
        <w:rPr>
          <w:rFonts w:ascii="宋体" w:hAnsi="宋体" w:hint="eastAsia"/>
          <w:sz w:val="24"/>
        </w:rPr>
        <w:t>民族音乐</w:t>
      </w:r>
      <w:r w:rsidR="000D2FF0" w:rsidRPr="00052D1A">
        <w:rPr>
          <w:rFonts w:ascii="宋体" w:hAnsi="宋体" w:hint="eastAsia"/>
          <w:sz w:val="24"/>
        </w:rPr>
        <w:t>的实践操作体验，同时也丰富小学生在音乐课堂中表演</w:t>
      </w:r>
      <w:r w:rsidR="00824154" w:rsidRPr="00052D1A">
        <w:rPr>
          <w:rFonts w:ascii="宋体" w:hAnsi="宋体" w:hint="eastAsia"/>
          <w:sz w:val="24"/>
        </w:rPr>
        <w:t>民</w:t>
      </w:r>
      <w:r w:rsidR="00824154" w:rsidRPr="00052D1A">
        <w:rPr>
          <w:rFonts w:ascii="宋体" w:hAnsi="宋体" w:hint="eastAsia"/>
          <w:sz w:val="24"/>
        </w:rPr>
        <w:lastRenderedPageBreak/>
        <w:t>族音乐</w:t>
      </w:r>
      <w:r w:rsidR="000D2FF0" w:rsidRPr="00052D1A">
        <w:rPr>
          <w:rFonts w:ascii="宋体" w:hAnsi="宋体" w:hint="eastAsia"/>
          <w:sz w:val="24"/>
        </w:rPr>
        <w:t>的方式，在一定程度上激发学生对</w:t>
      </w:r>
      <w:r w:rsidR="00824154" w:rsidRPr="00052D1A">
        <w:rPr>
          <w:rFonts w:ascii="宋体" w:hAnsi="宋体" w:hint="eastAsia"/>
          <w:sz w:val="24"/>
        </w:rPr>
        <w:t>民族音乐</w:t>
      </w:r>
      <w:r w:rsidR="000D2FF0" w:rsidRPr="00052D1A">
        <w:rPr>
          <w:rFonts w:ascii="宋体" w:hAnsi="宋体" w:hint="eastAsia"/>
          <w:sz w:val="24"/>
        </w:rPr>
        <w:t>的兴趣，有效开阔学生的视野，</w:t>
      </w:r>
      <w:r w:rsidRPr="00052D1A">
        <w:rPr>
          <w:rFonts w:ascii="宋体" w:hAnsi="宋体" w:hint="eastAsia"/>
          <w:sz w:val="24"/>
        </w:rPr>
        <w:t>从而提升小学生的</w:t>
      </w:r>
      <w:r w:rsidR="00824154" w:rsidRPr="00052D1A">
        <w:rPr>
          <w:rFonts w:ascii="宋体" w:hAnsi="宋体" w:hint="eastAsia"/>
          <w:sz w:val="24"/>
        </w:rPr>
        <w:t>民族音乐</w:t>
      </w:r>
      <w:r w:rsidRPr="00052D1A">
        <w:rPr>
          <w:rFonts w:ascii="宋体" w:hAnsi="宋体" w:hint="eastAsia"/>
          <w:sz w:val="24"/>
        </w:rPr>
        <w:t>素养</w:t>
      </w:r>
      <w:r w:rsidR="000D2FF0" w:rsidRPr="00052D1A">
        <w:rPr>
          <w:rFonts w:ascii="宋体" w:hAnsi="宋体" w:hint="eastAsia"/>
          <w:sz w:val="24"/>
        </w:rPr>
        <w:t>。</w:t>
      </w:r>
    </w:p>
    <w:p w:rsidR="004C73CA" w:rsidRDefault="004C73CA" w:rsidP="004C73CA">
      <w:pPr>
        <w:rPr>
          <w:rFonts w:ascii="宋体" w:hAnsi="宋体"/>
          <w:b/>
          <w:sz w:val="24"/>
        </w:rPr>
      </w:pPr>
    </w:p>
    <w:p w:rsidR="00DC0023" w:rsidRPr="004C73CA" w:rsidRDefault="009615CD" w:rsidP="004C73CA">
      <w:pPr>
        <w:rPr>
          <w:rFonts w:ascii="楷体" w:eastAsia="楷体" w:hAnsi="楷体"/>
          <w:b/>
          <w:sz w:val="28"/>
          <w:szCs w:val="28"/>
        </w:rPr>
      </w:pPr>
      <w:r w:rsidRPr="004C73CA">
        <w:rPr>
          <w:rFonts w:ascii="楷体" w:eastAsia="楷体" w:hAnsi="楷体" w:hint="eastAsia"/>
          <w:b/>
          <w:sz w:val="28"/>
          <w:szCs w:val="28"/>
        </w:rPr>
        <w:t>二、“库乐队”在小学民族音乐教学中的应用价值</w:t>
      </w:r>
    </w:p>
    <w:p w:rsidR="00DC0023" w:rsidRPr="00052D1A" w:rsidRDefault="00DC0023" w:rsidP="00052D1A">
      <w:pPr>
        <w:ind w:firstLineChars="200" w:firstLine="480"/>
        <w:rPr>
          <w:rFonts w:ascii="宋体" w:hAnsi="宋体"/>
          <w:sz w:val="24"/>
        </w:rPr>
      </w:pPr>
      <w:r w:rsidRPr="00052D1A">
        <w:rPr>
          <w:rFonts w:ascii="宋体" w:hAnsi="宋体" w:hint="eastAsia"/>
          <w:sz w:val="24"/>
        </w:rPr>
        <w:t>小学中高年级</w:t>
      </w:r>
      <w:r w:rsidR="009615CD" w:rsidRPr="00052D1A">
        <w:rPr>
          <w:rFonts w:ascii="宋体" w:hAnsi="宋体" w:hint="eastAsia"/>
          <w:sz w:val="24"/>
        </w:rPr>
        <w:t>上海音乐学院出版社《音乐》</w:t>
      </w:r>
      <w:r w:rsidRPr="00052D1A">
        <w:rPr>
          <w:rFonts w:ascii="宋体" w:hAnsi="宋体" w:hint="eastAsia"/>
          <w:sz w:val="24"/>
        </w:rPr>
        <w:t>教材中涵盖很多</w:t>
      </w:r>
      <w:r w:rsidR="00911169" w:rsidRPr="00052D1A">
        <w:rPr>
          <w:rFonts w:ascii="宋体" w:hAnsi="宋体" w:hint="eastAsia"/>
          <w:sz w:val="24"/>
        </w:rPr>
        <w:t>民族音乐</w:t>
      </w:r>
      <w:r w:rsidRPr="00052D1A">
        <w:rPr>
          <w:rFonts w:ascii="宋体" w:hAnsi="宋体" w:hint="eastAsia"/>
          <w:sz w:val="24"/>
        </w:rPr>
        <w:t>欣赏</w:t>
      </w:r>
      <w:r w:rsidR="009615CD" w:rsidRPr="00052D1A">
        <w:rPr>
          <w:rFonts w:ascii="宋体" w:hAnsi="宋体" w:hint="eastAsia"/>
          <w:sz w:val="24"/>
        </w:rPr>
        <w:t>作品。</w:t>
      </w:r>
      <w:r w:rsidRPr="00052D1A">
        <w:rPr>
          <w:rFonts w:ascii="宋体" w:hAnsi="宋体" w:hint="eastAsia"/>
          <w:sz w:val="24"/>
        </w:rPr>
        <w:t>运用“库乐队”</w:t>
      </w:r>
      <w:r w:rsidR="009615CD" w:rsidRPr="00052D1A">
        <w:rPr>
          <w:rFonts w:ascii="宋体" w:hAnsi="宋体" w:hint="eastAsia"/>
          <w:sz w:val="24"/>
        </w:rPr>
        <w:t>赋能</w:t>
      </w:r>
      <w:r w:rsidRPr="00052D1A">
        <w:rPr>
          <w:rFonts w:ascii="宋体" w:hAnsi="宋体" w:hint="eastAsia"/>
          <w:sz w:val="24"/>
        </w:rPr>
        <w:t>教学，最大的优势是让不会乐器的学生通过小小的软件，可以进行模拟实践操作，在感受音色的同时做一个小小演奏家。</w:t>
      </w:r>
    </w:p>
    <w:p w:rsidR="00DC0023" w:rsidRPr="00911169" w:rsidRDefault="00DC0023" w:rsidP="00052D1A">
      <w:pPr>
        <w:ind w:firstLineChars="200" w:firstLine="482"/>
        <w:rPr>
          <w:rFonts w:ascii="黑体" w:eastAsia="黑体" w:hAnsi="黑体"/>
          <w:b/>
          <w:sz w:val="24"/>
        </w:rPr>
      </w:pPr>
      <w:r w:rsidRPr="00911169">
        <w:rPr>
          <w:rFonts w:ascii="黑体" w:eastAsia="黑体" w:hAnsi="黑体" w:hint="eastAsia"/>
          <w:b/>
          <w:sz w:val="24"/>
        </w:rPr>
        <w:t>1</w:t>
      </w:r>
      <w:r w:rsidRPr="00911169">
        <w:rPr>
          <w:rFonts w:ascii="黑体" w:eastAsia="黑体" w:hAnsi="黑体"/>
          <w:b/>
          <w:sz w:val="24"/>
        </w:rPr>
        <w:t>.</w:t>
      </w:r>
      <w:r w:rsidRPr="00911169">
        <w:rPr>
          <w:rFonts w:ascii="黑体" w:eastAsia="黑体" w:hAnsi="黑体" w:hint="eastAsia"/>
          <w:b/>
          <w:sz w:val="24"/>
        </w:rPr>
        <w:t>解决学生对</w:t>
      </w:r>
      <w:r w:rsidR="009615CD" w:rsidRPr="00911169">
        <w:rPr>
          <w:rFonts w:ascii="黑体" w:eastAsia="黑体" w:hAnsi="黑体" w:hint="eastAsia"/>
          <w:b/>
          <w:sz w:val="24"/>
        </w:rPr>
        <w:t>民族音乐</w:t>
      </w:r>
      <w:r w:rsidRPr="00911169">
        <w:rPr>
          <w:rFonts w:ascii="黑体" w:eastAsia="黑体" w:hAnsi="黑体" w:hint="eastAsia"/>
          <w:b/>
          <w:sz w:val="24"/>
        </w:rPr>
        <w:t xml:space="preserve">音色的理解认知度 </w:t>
      </w:r>
    </w:p>
    <w:p w:rsidR="00DC0023" w:rsidRPr="00052D1A" w:rsidRDefault="00DC0023" w:rsidP="00052D1A">
      <w:pPr>
        <w:ind w:firstLineChars="200" w:firstLine="480"/>
        <w:rPr>
          <w:rFonts w:ascii="宋体" w:hAnsi="宋体"/>
          <w:sz w:val="24"/>
        </w:rPr>
      </w:pPr>
      <w:r w:rsidRPr="00052D1A">
        <w:rPr>
          <w:rFonts w:ascii="宋体" w:hAnsi="宋体" w:hint="eastAsia"/>
          <w:sz w:val="24"/>
        </w:rPr>
        <w:t>“库乐队”以生为主，学生仅用手指就能</w:t>
      </w:r>
      <w:r w:rsidRPr="00052D1A">
        <w:rPr>
          <w:rFonts w:ascii="宋体" w:hAnsi="宋体"/>
          <w:sz w:val="24"/>
        </w:rPr>
        <w:t>接触</w:t>
      </w:r>
      <w:r w:rsidRPr="00052D1A">
        <w:rPr>
          <w:rFonts w:ascii="宋体" w:hAnsi="宋体" w:hint="eastAsia"/>
          <w:sz w:val="24"/>
        </w:rPr>
        <w:t>模拟</w:t>
      </w:r>
      <w:r w:rsidR="00911169" w:rsidRPr="00052D1A">
        <w:rPr>
          <w:rFonts w:ascii="宋体" w:hAnsi="宋体" w:hint="eastAsia"/>
          <w:sz w:val="24"/>
        </w:rPr>
        <w:t>民族音乐</w:t>
      </w:r>
      <w:r w:rsidRPr="00052D1A">
        <w:rPr>
          <w:rFonts w:ascii="宋体" w:hAnsi="宋体"/>
          <w:sz w:val="24"/>
        </w:rPr>
        <w:t>乐器</w:t>
      </w:r>
      <w:r w:rsidRPr="00052D1A">
        <w:rPr>
          <w:rFonts w:ascii="宋体" w:hAnsi="宋体" w:hint="eastAsia"/>
          <w:sz w:val="24"/>
        </w:rPr>
        <w:t>，帮助学生们直观听辨</w:t>
      </w:r>
      <w:r w:rsidR="00911169" w:rsidRPr="00052D1A">
        <w:rPr>
          <w:rFonts w:ascii="宋体" w:hAnsi="宋体" w:hint="eastAsia"/>
          <w:sz w:val="24"/>
        </w:rPr>
        <w:t>民族音乐</w:t>
      </w:r>
      <w:r w:rsidRPr="00052D1A">
        <w:rPr>
          <w:rFonts w:ascii="宋体" w:hAnsi="宋体" w:hint="eastAsia"/>
          <w:sz w:val="24"/>
        </w:rPr>
        <w:t>的音色，在小学中高年级音乐课堂的体验性活动中，</w:t>
      </w:r>
      <w:r w:rsidRPr="00052D1A">
        <w:rPr>
          <w:rFonts w:ascii="宋体" w:hAnsi="宋体" w:cs="DY314+ZEJLP8-316" w:hint="eastAsia"/>
          <w:kern w:val="0"/>
          <w:sz w:val="24"/>
        </w:rPr>
        <w:t>提升学生对</w:t>
      </w:r>
      <w:r w:rsidR="00911169" w:rsidRPr="00052D1A">
        <w:rPr>
          <w:rFonts w:ascii="宋体" w:hAnsi="宋体" w:hint="eastAsia"/>
          <w:sz w:val="24"/>
        </w:rPr>
        <w:t>民族音乐</w:t>
      </w:r>
      <w:r w:rsidRPr="00052D1A">
        <w:rPr>
          <w:rFonts w:ascii="宋体" w:hAnsi="宋体" w:cs="DY314+ZEJLP8-316" w:hint="eastAsia"/>
          <w:kern w:val="0"/>
          <w:sz w:val="24"/>
        </w:rPr>
        <w:t>音色听辨的认知能力。</w:t>
      </w:r>
      <w:r w:rsidRPr="00052D1A">
        <w:rPr>
          <w:rFonts w:ascii="宋体" w:hAnsi="宋体"/>
          <w:sz w:val="24"/>
        </w:rPr>
        <w:t xml:space="preserve"> </w:t>
      </w:r>
    </w:p>
    <w:p w:rsidR="00DC0023" w:rsidRPr="00911169" w:rsidRDefault="00DC0023" w:rsidP="00052D1A">
      <w:pPr>
        <w:ind w:firstLineChars="200" w:firstLine="482"/>
        <w:rPr>
          <w:rFonts w:ascii="黑体" w:eastAsia="黑体" w:hAnsi="黑体"/>
          <w:b/>
          <w:sz w:val="24"/>
        </w:rPr>
      </w:pPr>
      <w:r w:rsidRPr="00911169">
        <w:rPr>
          <w:rFonts w:ascii="黑体" w:eastAsia="黑体" w:hAnsi="黑体" w:hint="eastAsia"/>
          <w:b/>
          <w:sz w:val="24"/>
        </w:rPr>
        <w:t>2</w:t>
      </w:r>
      <w:r w:rsidRPr="00911169">
        <w:rPr>
          <w:rFonts w:ascii="黑体" w:eastAsia="黑体" w:hAnsi="黑体"/>
          <w:b/>
          <w:sz w:val="24"/>
        </w:rPr>
        <w:t>.</w:t>
      </w:r>
      <w:r w:rsidR="009615CD" w:rsidRPr="00911169">
        <w:rPr>
          <w:rFonts w:ascii="黑体" w:eastAsia="黑体" w:hAnsi="黑体" w:hint="eastAsia"/>
          <w:b/>
          <w:sz w:val="24"/>
        </w:rPr>
        <w:t>丰富学生对民族音乐</w:t>
      </w:r>
      <w:r w:rsidRPr="00911169">
        <w:rPr>
          <w:rFonts w:ascii="黑体" w:eastAsia="黑体" w:hAnsi="黑体" w:hint="eastAsia"/>
          <w:b/>
          <w:sz w:val="24"/>
        </w:rPr>
        <w:t>旋律的表现力</w:t>
      </w:r>
    </w:p>
    <w:p w:rsidR="00DC0023" w:rsidRPr="00052D1A" w:rsidRDefault="00DC0023" w:rsidP="00052D1A">
      <w:pPr>
        <w:ind w:firstLineChars="200" w:firstLine="480"/>
        <w:rPr>
          <w:rFonts w:ascii="宋体" w:hAnsi="宋体"/>
          <w:sz w:val="24"/>
        </w:rPr>
      </w:pPr>
      <w:r w:rsidRPr="00052D1A">
        <w:rPr>
          <w:rFonts w:ascii="宋体" w:hAnsi="宋体" w:hint="eastAsia"/>
          <w:sz w:val="24"/>
        </w:rPr>
        <w:t>“库乐队”可以多种乐器一起演奏，教师在高年级课堂中可以采用师生合作、生生合作的形式，</w:t>
      </w:r>
      <w:r w:rsidRPr="00052D1A">
        <w:rPr>
          <w:rFonts w:ascii="宋体" w:hAnsi="宋体" w:cs="DY314+ZEJLP8-316" w:hint="eastAsia"/>
          <w:kern w:val="0"/>
          <w:sz w:val="24"/>
        </w:rPr>
        <w:t>简单地演绎</w:t>
      </w:r>
      <w:r w:rsidR="00911169" w:rsidRPr="00052D1A">
        <w:rPr>
          <w:rFonts w:ascii="宋体" w:hAnsi="宋体" w:hint="eastAsia"/>
          <w:sz w:val="24"/>
        </w:rPr>
        <w:t>民族音乐</w:t>
      </w:r>
      <w:r w:rsidRPr="00052D1A">
        <w:rPr>
          <w:rFonts w:ascii="宋体" w:hAnsi="宋体" w:cs="DY314+ZEJLP8-316" w:hint="eastAsia"/>
          <w:kern w:val="0"/>
          <w:sz w:val="24"/>
        </w:rPr>
        <w:t>欣赏作品旋律。</w:t>
      </w:r>
      <w:r w:rsidRPr="00052D1A">
        <w:rPr>
          <w:rFonts w:ascii="宋体" w:hAnsi="宋体" w:hint="eastAsia"/>
          <w:sz w:val="24"/>
        </w:rPr>
        <w:t>在小学中高年级音乐课堂的表现性活动中，</w:t>
      </w:r>
      <w:r w:rsidRPr="00052D1A">
        <w:rPr>
          <w:rFonts w:ascii="宋体" w:hAnsi="宋体"/>
          <w:sz w:val="24"/>
        </w:rPr>
        <w:t>丰富</w:t>
      </w:r>
      <w:r w:rsidRPr="00052D1A">
        <w:rPr>
          <w:rFonts w:ascii="宋体" w:hAnsi="宋体" w:hint="eastAsia"/>
          <w:sz w:val="24"/>
        </w:rPr>
        <w:t>小学生</w:t>
      </w:r>
      <w:r w:rsidRPr="00052D1A">
        <w:rPr>
          <w:rFonts w:ascii="宋体" w:hAnsi="宋体"/>
          <w:sz w:val="24"/>
        </w:rPr>
        <w:t>们的音乐课堂</w:t>
      </w:r>
      <w:r w:rsidRPr="00052D1A">
        <w:rPr>
          <w:rFonts w:ascii="宋体" w:hAnsi="宋体" w:hint="eastAsia"/>
          <w:sz w:val="24"/>
        </w:rPr>
        <w:t>，便于学生参与</w:t>
      </w:r>
      <w:r w:rsidR="00911169" w:rsidRPr="00052D1A">
        <w:rPr>
          <w:rFonts w:ascii="宋体" w:hAnsi="宋体" w:hint="eastAsia"/>
          <w:sz w:val="24"/>
        </w:rPr>
        <w:t>民族音乐</w:t>
      </w:r>
      <w:r w:rsidRPr="00052D1A">
        <w:rPr>
          <w:rFonts w:ascii="宋体" w:hAnsi="宋体" w:hint="eastAsia"/>
          <w:sz w:val="24"/>
        </w:rPr>
        <w:t>教学的表现性活动，培养他们团队合作的能力。</w:t>
      </w:r>
    </w:p>
    <w:p w:rsidR="00DC0023" w:rsidRPr="00911169" w:rsidRDefault="00DC0023" w:rsidP="00052D1A">
      <w:pPr>
        <w:ind w:firstLineChars="200" w:firstLine="482"/>
        <w:rPr>
          <w:rFonts w:ascii="黑体" w:eastAsia="黑体" w:hAnsi="黑体"/>
          <w:b/>
          <w:sz w:val="24"/>
        </w:rPr>
      </w:pPr>
      <w:r w:rsidRPr="00911169">
        <w:rPr>
          <w:rFonts w:ascii="黑体" w:eastAsia="黑体" w:hAnsi="黑体" w:hint="eastAsia"/>
          <w:b/>
          <w:sz w:val="24"/>
        </w:rPr>
        <w:t>3</w:t>
      </w:r>
      <w:r w:rsidRPr="00911169">
        <w:rPr>
          <w:rFonts w:ascii="黑体" w:eastAsia="黑体" w:hAnsi="黑体"/>
          <w:b/>
          <w:sz w:val="24"/>
        </w:rPr>
        <w:t>.</w:t>
      </w:r>
      <w:r w:rsidRPr="00911169">
        <w:rPr>
          <w:rFonts w:ascii="黑体" w:eastAsia="黑体" w:hAnsi="黑体" w:hint="eastAsia"/>
          <w:b/>
          <w:sz w:val="24"/>
        </w:rPr>
        <w:t>帮助学生在</w:t>
      </w:r>
      <w:r w:rsidR="009615CD" w:rsidRPr="00911169">
        <w:rPr>
          <w:rFonts w:ascii="黑体" w:eastAsia="黑体" w:hAnsi="黑体" w:hint="eastAsia"/>
          <w:b/>
          <w:sz w:val="24"/>
        </w:rPr>
        <w:t>学习民族音乐</w:t>
      </w:r>
      <w:r w:rsidRPr="00911169">
        <w:rPr>
          <w:rFonts w:ascii="黑体" w:eastAsia="黑体" w:hAnsi="黑体" w:hint="eastAsia"/>
          <w:b/>
          <w:sz w:val="24"/>
        </w:rPr>
        <w:t>实践中操作研究</w:t>
      </w:r>
    </w:p>
    <w:p w:rsidR="00DC0023" w:rsidRPr="00052D1A" w:rsidRDefault="00DC0023" w:rsidP="00052D1A">
      <w:pPr>
        <w:ind w:firstLineChars="200" w:firstLine="480"/>
        <w:rPr>
          <w:rFonts w:ascii="宋体" w:hAnsi="宋体"/>
          <w:sz w:val="24"/>
        </w:rPr>
      </w:pPr>
      <w:r w:rsidRPr="00052D1A">
        <w:rPr>
          <w:rFonts w:ascii="宋体" w:hAnsi="宋体" w:hint="eastAsia"/>
          <w:sz w:val="24"/>
        </w:rPr>
        <w:t>“库乐队”解决了传统教学课堂中学生 “只听讲，无法动手操作”的问题。在小学中高年级音乐课堂的创造性活动中，运用乐器展示、模拟操作，为高年级教材中的</w:t>
      </w:r>
      <w:r w:rsidR="00911169" w:rsidRPr="00052D1A">
        <w:rPr>
          <w:rFonts w:ascii="宋体" w:hAnsi="宋体" w:hint="eastAsia"/>
          <w:sz w:val="24"/>
        </w:rPr>
        <w:t>民族音乐</w:t>
      </w:r>
      <w:r w:rsidRPr="00052D1A">
        <w:rPr>
          <w:rFonts w:ascii="宋体" w:hAnsi="宋体" w:hint="eastAsia"/>
          <w:sz w:val="24"/>
        </w:rPr>
        <w:t>乐曲伴奏，让不会乐器的学生也能做一名小小演奏家。</w:t>
      </w:r>
    </w:p>
    <w:p w:rsidR="009615CD" w:rsidRPr="00052D1A" w:rsidRDefault="009615CD" w:rsidP="00052D1A">
      <w:pPr>
        <w:ind w:firstLineChars="200" w:firstLine="480"/>
        <w:rPr>
          <w:rFonts w:ascii="宋体" w:hAnsi="宋体"/>
          <w:sz w:val="24"/>
        </w:rPr>
      </w:pPr>
    </w:p>
    <w:p w:rsidR="009615CD" w:rsidRPr="00911169" w:rsidRDefault="009615CD" w:rsidP="00052D1A">
      <w:pPr>
        <w:rPr>
          <w:rFonts w:ascii="楷体" w:eastAsia="楷体" w:hAnsi="楷体"/>
          <w:b/>
          <w:sz w:val="28"/>
        </w:rPr>
      </w:pPr>
      <w:r w:rsidRPr="00911169">
        <w:rPr>
          <w:rFonts w:ascii="楷体" w:eastAsia="楷体" w:hAnsi="楷体" w:hint="eastAsia"/>
          <w:b/>
          <w:sz w:val="28"/>
        </w:rPr>
        <w:t>三、运用“库乐队”，提升小学民族音乐素养的探索与实践</w:t>
      </w:r>
    </w:p>
    <w:p w:rsidR="00A15C51" w:rsidRPr="00911169" w:rsidRDefault="00A15C51" w:rsidP="00052D1A">
      <w:pPr>
        <w:ind w:firstLineChars="200" w:firstLine="480"/>
        <w:rPr>
          <w:rFonts w:ascii="宋体" w:hAnsi="宋体"/>
          <w:sz w:val="24"/>
        </w:rPr>
      </w:pPr>
      <w:r w:rsidRPr="00911169">
        <w:rPr>
          <w:rFonts w:ascii="宋体" w:hAnsi="宋体" w:hint="eastAsia"/>
          <w:sz w:val="24"/>
        </w:rPr>
        <w:t>在小学中高年级</w:t>
      </w:r>
      <w:r w:rsidR="001662EE" w:rsidRPr="00911169">
        <w:rPr>
          <w:rFonts w:ascii="宋体" w:hAnsi="宋体" w:hint="eastAsia"/>
          <w:sz w:val="24"/>
        </w:rPr>
        <w:t>民族音乐</w:t>
      </w:r>
      <w:r w:rsidRPr="00911169">
        <w:rPr>
          <w:rFonts w:ascii="宋体" w:hAnsi="宋体" w:hint="eastAsia"/>
          <w:sz w:val="24"/>
        </w:rPr>
        <w:t>欣赏教学中，运用</w:t>
      </w:r>
      <w:r w:rsidR="001662EE" w:rsidRPr="00911169">
        <w:rPr>
          <w:rFonts w:ascii="宋体" w:hAnsi="宋体" w:hint="eastAsia"/>
          <w:sz w:val="24"/>
        </w:rPr>
        <w:t xml:space="preserve"> “库乐队”，开展提升小学生民族音乐</w:t>
      </w:r>
      <w:r w:rsidRPr="00911169">
        <w:rPr>
          <w:rFonts w:ascii="宋体" w:hAnsi="宋体" w:hint="eastAsia"/>
          <w:sz w:val="24"/>
        </w:rPr>
        <w:t>素养的实践研究。探索将“库乐队”融入</w:t>
      </w:r>
      <w:r w:rsidR="00911169" w:rsidRPr="00052D1A">
        <w:rPr>
          <w:rFonts w:ascii="宋体" w:hAnsi="宋体" w:hint="eastAsia"/>
          <w:sz w:val="24"/>
        </w:rPr>
        <w:t>民族音乐</w:t>
      </w:r>
      <w:r w:rsidRPr="00911169">
        <w:rPr>
          <w:rFonts w:ascii="宋体" w:hAnsi="宋体" w:hint="eastAsia"/>
          <w:sz w:val="24"/>
        </w:rPr>
        <w:t>欣赏教学的有效方法和途径，尝试解决在</w:t>
      </w:r>
      <w:r w:rsidR="00911169" w:rsidRPr="00052D1A">
        <w:rPr>
          <w:rFonts w:ascii="宋体" w:hAnsi="宋体" w:hint="eastAsia"/>
          <w:sz w:val="24"/>
        </w:rPr>
        <w:t>民族音乐</w:t>
      </w:r>
      <w:r w:rsidRPr="00911169">
        <w:rPr>
          <w:rFonts w:ascii="宋体" w:hAnsi="宋体" w:hint="eastAsia"/>
          <w:sz w:val="24"/>
        </w:rPr>
        <w:t>课堂实践中遇到的问题，开展</w:t>
      </w:r>
      <w:r w:rsidR="00911169" w:rsidRPr="00052D1A">
        <w:rPr>
          <w:rFonts w:ascii="宋体" w:hAnsi="宋体" w:hint="eastAsia"/>
          <w:sz w:val="24"/>
        </w:rPr>
        <w:t>民族音乐</w:t>
      </w:r>
      <w:r w:rsidRPr="00911169">
        <w:rPr>
          <w:rFonts w:ascii="宋体" w:hAnsi="宋体" w:hint="eastAsia"/>
          <w:sz w:val="24"/>
        </w:rPr>
        <w:t>欣赏教学的课堂观察量表，验证运用“库乐队”的有效实践性，并总结实践经验。</w:t>
      </w:r>
    </w:p>
    <w:p w:rsidR="00A15C51" w:rsidRPr="00911169" w:rsidRDefault="00911169" w:rsidP="00911169">
      <w:pPr>
        <w:pStyle w:val="a3"/>
        <w:ind w:firstLineChars="0" w:firstLine="0"/>
        <w:rPr>
          <w:rFonts w:ascii="楷体" w:eastAsia="楷体" w:hAnsi="楷体"/>
          <w:b/>
          <w:sz w:val="28"/>
        </w:rPr>
      </w:pPr>
      <w:r>
        <w:rPr>
          <w:rFonts w:ascii="楷体" w:eastAsia="楷体" w:hAnsi="楷体" w:hint="eastAsia"/>
          <w:b/>
          <w:sz w:val="28"/>
        </w:rPr>
        <w:t>（一）</w:t>
      </w:r>
      <w:r w:rsidR="00E9797F" w:rsidRPr="00911169">
        <w:rPr>
          <w:rFonts w:ascii="楷体" w:eastAsia="楷体" w:hAnsi="楷体" w:hint="eastAsia"/>
          <w:b/>
          <w:sz w:val="28"/>
        </w:rPr>
        <w:t>探索</w:t>
      </w:r>
    </w:p>
    <w:p w:rsidR="00A15C51" w:rsidRPr="00911169" w:rsidRDefault="00A15C51" w:rsidP="00052D1A">
      <w:pPr>
        <w:pStyle w:val="a3"/>
        <w:ind w:firstLineChars="0" w:firstLine="0"/>
        <w:rPr>
          <w:rFonts w:ascii="黑体" w:eastAsia="黑体" w:hAnsi="黑体"/>
          <w:b/>
          <w:sz w:val="24"/>
        </w:rPr>
      </w:pPr>
      <w:r w:rsidRPr="00911169">
        <w:rPr>
          <w:rFonts w:ascii="黑体" w:eastAsia="黑体" w:hAnsi="黑体" w:hint="eastAsia"/>
          <w:b/>
          <w:sz w:val="24"/>
        </w:rPr>
        <w:t>1</w:t>
      </w:r>
      <w:r w:rsidRPr="00911169">
        <w:rPr>
          <w:rFonts w:ascii="黑体" w:eastAsia="黑体" w:hAnsi="黑体"/>
          <w:b/>
          <w:sz w:val="24"/>
        </w:rPr>
        <w:t>.</w:t>
      </w:r>
      <w:r w:rsidR="00E9797F" w:rsidRPr="00911169">
        <w:rPr>
          <w:rFonts w:ascii="黑体" w:eastAsia="黑体" w:hAnsi="黑体" w:hint="eastAsia"/>
          <w:b/>
          <w:sz w:val="24"/>
        </w:rPr>
        <w:t>探索</w:t>
      </w:r>
      <w:r w:rsidR="002B75D1" w:rsidRPr="00911169">
        <w:rPr>
          <w:rFonts w:ascii="黑体" w:eastAsia="黑体" w:hAnsi="黑体" w:hint="eastAsia"/>
          <w:b/>
          <w:sz w:val="24"/>
        </w:rPr>
        <w:t xml:space="preserve"> </w:t>
      </w:r>
      <w:r w:rsidRPr="00911169">
        <w:rPr>
          <w:rFonts w:ascii="黑体" w:eastAsia="黑体" w:hAnsi="黑体" w:hint="eastAsia"/>
          <w:b/>
          <w:sz w:val="24"/>
        </w:rPr>
        <w:t>“库乐队”民族音乐模块</w:t>
      </w:r>
    </w:p>
    <w:p w:rsidR="002B75D1" w:rsidRPr="002B75D1" w:rsidRDefault="002B75D1" w:rsidP="00052D1A">
      <w:pPr>
        <w:rPr>
          <w:rFonts w:ascii="宋体" w:hAnsi="宋体"/>
          <w:sz w:val="24"/>
        </w:rPr>
      </w:pPr>
      <w:r>
        <w:rPr>
          <w:rFonts w:ascii="宋体" w:hAnsi="宋体" w:hint="eastAsia"/>
          <w:sz w:val="24"/>
        </w:rPr>
        <w:t>笔者</w:t>
      </w:r>
      <w:r w:rsidRPr="002B75D1">
        <w:rPr>
          <w:rFonts w:ascii="宋体" w:hAnsi="宋体" w:hint="eastAsia"/>
          <w:sz w:val="24"/>
        </w:rPr>
        <w:t>梳理</w:t>
      </w:r>
      <w:r>
        <w:rPr>
          <w:rFonts w:ascii="宋体" w:hAnsi="宋体" w:hint="eastAsia"/>
          <w:sz w:val="24"/>
        </w:rPr>
        <w:t>了信息技术“库乐队”软件中与民族音乐有关的音乐模块。</w:t>
      </w:r>
    </w:p>
    <w:p w:rsidR="00A15C51" w:rsidRPr="00052D1A" w:rsidRDefault="00911169" w:rsidP="00052D1A">
      <w:pPr>
        <w:rPr>
          <w:rFonts w:ascii="宋体" w:hAnsi="宋体"/>
          <w:sz w:val="24"/>
        </w:rPr>
      </w:pPr>
      <w:r>
        <w:rPr>
          <w:rFonts w:ascii="宋体" w:hAnsi="宋体" w:hint="eastAsia"/>
          <w:sz w:val="24"/>
        </w:rPr>
        <w:t>（</w:t>
      </w:r>
      <w:r w:rsidR="00A15C51" w:rsidRPr="00052D1A">
        <w:rPr>
          <w:rFonts w:ascii="宋体" w:hAnsi="宋体" w:hint="eastAsia"/>
          <w:sz w:val="24"/>
        </w:rPr>
        <w:t>1）</w:t>
      </w:r>
      <w:r w:rsidR="00A15C51" w:rsidRPr="00052D1A">
        <w:rPr>
          <w:rFonts w:ascii="宋体" w:hAnsi="宋体"/>
          <w:sz w:val="24"/>
        </w:rPr>
        <w:t>模拟演奏</w:t>
      </w:r>
    </w:p>
    <w:p w:rsidR="00A15C51" w:rsidRPr="00052D1A" w:rsidRDefault="00A15C51" w:rsidP="00052D1A">
      <w:pPr>
        <w:rPr>
          <w:rFonts w:ascii="宋体" w:hAnsi="宋体"/>
          <w:sz w:val="24"/>
        </w:rPr>
      </w:pPr>
      <w:r w:rsidRPr="00052D1A">
        <w:rPr>
          <w:rFonts w:ascii="宋体" w:hAnsi="宋体"/>
          <w:sz w:val="24"/>
        </w:rPr>
        <w:t>包含民族乐器</w:t>
      </w:r>
      <w:r w:rsidRPr="00052D1A">
        <w:rPr>
          <w:rFonts w:ascii="宋体" w:hAnsi="宋体" w:hint="eastAsia"/>
          <w:sz w:val="24"/>
        </w:rPr>
        <w:t>：二胡、琵琶、古筝、民族打击乐器</w:t>
      </w:r>
    </w:p>
    <w:p w:rsidR="00A15C51" w:rsidRPr="00052D1A" w:rsidRDefault="00A15C51" w:rsidP="00052D1A">
      <w:pPr>
        <w:rPr>
          <w:rFonts w:ascii="宋体" w:hAnsi="宋体"/>
          <w:sz w:val="24"/>
        </w:rPr>
      </w:pPr>
      <w:r w:rsidRPr="00052D1A">
        <w:rPr>
          <w:rFonts w:ascii="宋体" w:hAnsi="宋体"/>
          <w:noProof/>
          <w:sz w:val="24"/>
        </w:rPr>
        <w:drawing>
          <wp:inline distT="0" distB="0" distL="0" distR="0" wp14:anchorId="308C1EF6" wp14:editId="0A8C951E">
            <wp:extent cx="2496710" cy="1852654"/>
            <wp:effectExtent l="0" t="0" r="0" b="0"/>
            <wp:docPr id="1" name="图片 1"/>
            <wp:cNvGraphicFramePr/>
            <a:graphic xmlns:a="http://schemas.openxmlformats.org/drawingml/2006/main">
              <a:graphicData uri="http://schemas.openxmlformats.org/drawingml/2006/picture">
                <pic:pic xmlns:pic="http://schemas.openxmlformats.org/drawingml/2006/picture">
                  <pic:nvPicPr>
                    <pic:cNvPr id="5" name="图片 4"/>
                    <pic:cNvPicPr/>
                  </pic:nvPicPr>
                  <pic:blipFill>
                    <a:blip r:embed="rId8"/>
                    <a:srcRect/>
                    <a:stretch>
                      <a:fillRect/>
                    </a:stretch>
                  </pic:blipFill>
                  <pic:spPr>
                    <a:xfrm>
                      <a:off x="0" y="0"/>
                      <a:ext cx="2506748" cy="1860103"/>
                    </a:xfrm>
                    <a:prstGeom prst="rect">
                      <a:avLst/>
                    </a:prstGeom>
                    <a:noFill/>
                    <a:ln w="9525">
                      <a:noFill/>
                      <a:miter lim="800000"/>
                      <a:headEnd/>
                      <a:tailEnd/>
                    </a:ln>
                  </pic:spPr>
                </pic:pic>
              </a:graphicData>
            </a:graphic>
          </wp:inline>
        </w:drawing>
      </w:r>
    </w:p>
    <w:p w:rsidR="00A15C51" w:rsidRPr="00052D1A" w:rsidRDefault="00A15C51" w:rsidP="00052D1A">
      <w:pPr>
        <w:rPr>
          <w:rFonts w:ascii="宋体" w:hAnsi="宋体"/>
          <w:sz w:val="24"/>
        </w:rPr>
      </w:pPr>
      <w:r w:rsidRPr="00052D1A">
        <w:rPr>
          <w:rFonts w:ascii="宋体" w:hAnsi="宋体" w:hint="eastAsia"/>
          <w:sz w:val="24"/>
        </w:rPr>
        <w:lastRenderedPageBreak/>
        <w:t>图例：二胡模拟演奏界面</w:t>
      </w:r>
    </w:p>
    <w:p w:rsidR="00A15C51" w:rsidRPr="00052D1A" w:rsidRDefault="00911169" w:rsidP="00052D1A">
      <w:pPr>
        <w:rPr>
          <w:rFonts w:ascii="宋体" w:hAnsi="宋体"/>
          <w:sz w:val="24"/>
        </w:rPr>
      </w:pPr>
      <w:r>
        <w:rPr>
          <w:rFonts w:ascii="宋体" w:hAnsi="宋体" w:hint="eastAsia"/>
          <w:sz w:val="24"/>
        </w:rPr>
        <w:t>（</w:t>
      </w:r>
      <w:r w:rsidR="00A15C51" w:rsidRPr="00052D1A">
        <w:rPr>
          <w:rFonts w:ascii="宋体" w:hAnsi="宋体" w:hint="eastAsia"/>
          <w:sz w:val="24"/>
        </w:rPr>
        <w:t>2）键盘演奏</w:t>
      </w:r>
    </w:p>
    <w:p w:rsidR="00A15C51" w:rsidRPr="00052D1A" w:rsidRDefault="00A15C51" w:rsidP="00052D1A">
      <w:pPr>
        <w:rPr>
          <w:rFonts w:ascii="宋体" w:hAnsi="宋体"/>
          <w:sz w:val="24"/>
        </w:rPr>
      </w:pPr>
      <w:r w:rsidRPr="00052D1A">
        <w:rPr>
          <w:rFonts w:ascii="宋体" w:hAnsi="宋体" w:hint="eastAsia"/>
          <w:sz w:val="24"/>
        </w:rPr>
        <w:t>包含可改变的民族乐器音色：二胡、琵琶、古筝</w:t>
      </w:r>
    </w:p>
    <w:p w:rsidR="00A15C51" w:rsidRPr="00052D1A" w:rsidRDefault="00A15C51" w:rsidP="00052D1A">
      <w:pPr>
        <w:rPr>
          <w:rFonts w:ascii="宋体" w:hAnsi="宋体"/>
          <w:sz w:val="24"/>
        </w:rPr>
      </w:pPr>
      <w:r w:rsidRPr="00052D1A">
        <w:rPr>
          <w:rFonts w:ascii="宋体" w:hAnsi="宋体"/>
          <w:noProof/>
          <w:sz w:val="24"/>
        </w:rPr>
        <w:drawing>
          <wp:inline distT="0" distB="0" distL="0" distR="0" wp14:anchorId="4E4159E4" wp14:editId="3C22704C">
            <wp:extent cx="2433100" cy="1343771"/>
            <wp:effectExtent l="0" t="0" r="5715" b="8890"/>
            <wp:docPr id="3" name="图片 3"/>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9" cstate="print"/>
                    <a:srcRect/>
                    <a:stretch>
                      <a:fillRect/>
                    </a:stretch>
                  </pic:blipFill>
                  <pic:spPr bwMode="auto">
                    <a:xfrm>
                      <a:off x="0" y="0"/>
                      <a:ext cx="2449126" cy="1352622"/>
                    </a:xfrm>
                    <a:prstGeom prst="roundRect">
                      <a:avLst/>
                    </a:prstGeom>
                    <a:noFill/>
                    <a:ln w="9525">
                      <a:noFill/>
                      <a:miter lim="800000"/>
                      <a:headEnd/>
                      <a:tailEnd/>
                    </a:ln>
                    <a:effectLst/>
                  </pic:spPr>
                </pic:pic>
              </a:graphicData>
            </a:graphic>
          </wp:inline>
        </w:drawing>
      </w:r>
      <w:r w:rsidRPr="00052D1A">
        <w:rPr>
          <w:rFonts w:ascii="宋体" w:hAnsi="宋体"/>
          <w:noProof/>
          <w:sz w:val="24"/>
        </w:rPr>
        <w:drawing>
          <wp:inline distT="0" distB="0" distL="0" distR="0" wp14:anchorId="103ADFBD" wp14:editId="3DA61E1E">
            <wp:extent cx="2710308" cy="1353130"/>
            <wp:effectExtent l="0" t="0" r="0" b="0"/>
            <wp:docPr id="4" name="图片 4"/>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r:embed="rId10" cstate="print"/>
                    <a:srcRect/>
                    <a:stretch>
                      <a:fillRect/>
                    </a:stretch>
                  </pic:blipFill>
                  <pic:spPr bwMode="auto">
                    <a:xfrm>
                      <a:off x="0" y="0"/>
                      <a:ext cx="2749692" cy="1372792"/>
                    </a:xfrm>
                    <a:prstGeom prst="roundRect">
                      <a:avLst/>
                    </a:prstGeom>
                    <a:noFill/>
                    <a:ln w="9525">
                      <a:noFill/>
                      <a:miter lim="800000"/>
                      <a:headEnd/>
                      <a:tailEnd/>
                    </a:ln>
                    <a:effectLst/>
                  </pic:spPr>
                </pic:pic>
              </a:graphicData>
            </a:graphic>
          </wp:inline>
        </w:drawing>
      </w:r>
    </w:p>
    <w:p w:rsidR="00A15C51" w:rsidRPr="00052D1A" w:rsidRDefault="00A15C51" w:rsidP="005B3BA7">
      <w:pPr>
        <w:ind w:firstLineChars="900" w:firstLine="2160"/>
        <w:rPr>
          <w:rFonts w:ascii="宋体" w:hAnsi="宋体"/>
          <w:sz w:val="24"/>
        </w:rPr>
      </w:pPr>
      <w:r w:rsidRPr="00052D1A">
        <w:rPr>
          <w:rFonts w:ascii="宋体" w:hAnsi="宋体" w:hint="eastAsia"/>
          <w:sz w:val="24"/>
        </w:rPr>
        <w:t>图例：键盘演奏界面&amp;改变音色界面</w:t>
      </w:r>
    </w:p>
    <w:p w:rsidR="00A15C51" w:rsidRPr="00052D1A" w:rsidRDefault="00A15C51" w:rsidP="00052D1A">
      <w:pPr>
        <w:rPr>
          <w:rFonts w:ascii="宋体" w:hAnsi="宋体"/>
          <w:sz w:val="24"/>
        </w:rPr>
      </w:pPr>
    </w:p>
    <w:p w:rsidR="00A15C51" w:rsidRPr="00052D1A" w:rsidRDefault="00911169" w:rsidP="00052D1A">
      <w:pPr>
        <w:rPr>
          <w:rFonts w:ascii="宋体" w:hAnsi="宋体"/>
          <w:sz w:val="24"/>
        </w:rPr>
      </w:pPr>
      <w:r>
        <w:rPr>
          <w:rFonts w:ascii="宋体" w:hAnsi="宋体" w:hint="eastAsia"/>
          <w:sz w:val="24"/>
        </w:rPr>
        <w:t>（</w:t>
      </w:r>
      <w:r w:rsidR="00A15C51" w:rsidRPr="00052D1A">
        <w:rPr>
          <w:rFonts w:ascii="宋体" w:hAnsi="宋体" w:hint="eastAsia"/>
          <w:sz w:val="24"/>
        </w:rPr>
        <w:t>3）</w:t>
      </w:r>
      <w:r w:rsidR="00A15C51" w:rsidRPr="00052D1A">
        <w:rPr>
          <w:rFonts w:ascii="宋体" w:hAnsi="宋体"/>
          <w:sz w:val="24"/>
        </w:rPr>
        <w:t>资源库声音片段</w:t>
      </w:r>
    </w:p>
    <w:p w:rsidR="00A15C51" w:rsidRPr="00052D1A" w:rsidRDefault="00A15C51" w:rsidP="00052D1A">
      <w:pPr>
        <w:rPr>
          <w:rFonts w:ascii="宋体" w:hAnsi="宋体"/>
          <w:sz w:val="24"/>
        </w:rPr>
      </w:pPr>
      <w:r w:rsidRPr="00052D1A">
        <w:rPr>
          <w:rFonts w:ascii="宋体" w:hAnsi="宋体" w:hint="eastAsia"/>
          <w:sz w:val="24"/>
        </w:rPr>
        <w:t>包含民族乐器：扬琴、箫、竹笛、古琴、葫芦丝、京胡、三弦……</w:t>
      </w:r>
    </w:p>
    <w:p w:rsidR="00A15C51" w:rsidRPr="00052D1A" w:rsidRDefault="00A15C51" w:rsidP="00052D1A">
      <w:pPr>
        <w:rPr>
          <w:rFonts w:ascii="宋体" w:hAnsi="宋体"/>
          <w:sz w:val="24"/>
        </w:rPr>
      </w:pPr>
      <w:r w:rsidRPr="00052D1A">
        <w:rPr>
          <w:rFonts w:ascii="宋体" w:hAnsi="宋体"/>
          <w:noProof/>
          <w:sz w:val="24"/>
        </w:rPr>
        <w:drawing>
          <wp:inline distT="0" distB="0" distL="0" distR="0" wp14:anchorId="28DE312D" wp14:editId="6F1161BD">
            <wp:extent cx="2381387" cy="1126362"/>
            <wp:effectExtent l="0" t="0" r="0" b="0"/>
            <wp:docPr id="5" name="图片 5"/>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11" cstate="print"/>
                    <a:srcRect/>
                    <a:stretch>
                      <a:fillRect/>
                    </a:stretch>
                  </pic:blipFill>
                  <pic:spPr bwMode="auto">
                    <a:xfrm>
                      <a:off x="0" y="0"/>
                      <a:ext cx="2409178" cy="1139507"/>
                    </a:xfrm>
                    <a:prstGeom prst="roundRect">
                      <a:avLst/>
                    </a:prstGeom>
                    <a:noFill/>
                    <a:ln w="9525">
                      <a:noFill/>
                      <a:miter lim="800000"/>
                      <a:headEnd/>
                      <a:tailEnd/>
                    </a:ln>
                    <a:effectLst/>
                  </pic:spPr>
                </pic:pic>
              </a:graphicData>
            </a:graphic>
          </wp:inline>
        </w:drawing>
      </w:r>
      <w:r w:rsidRPr="00052D1A">
        <w:rPr>
          <w:rFonts w:ascii="宋体" w:hAnsi="宋体"/>
          <w:noProof/>
          <w:sz w:val="24"/>
        </w:rPr>
        <w:drawing>
          <wp:inline distT="0" distB="0" distL="0" distR="0" wp14:anchorId="08DF7A10" wp14:editId="005A6898">
            <wp:extent cx="2729865" cy="1078564"/>
            <wp:effectExtent l="0" t="0" r="0" b="7620"/>
            <wp:docPr id="6" name="图片 6"/>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12" cstate="print"/>
                    <a:srcRect/>
                    <a:stretch>
                      <a:fillRect/>
                    </a:stretch>
                  </pic:blipFill>
                  <pic:spPr bwMode="auto">
                    <a:xfrm>
                      <a:off x="0" y="0"/>
                      <a:ext cx="2766941" cy="1093213"/>
                    </a:xfrm>
                    <a:prstGeom prst="roundRect">
                      <a:avLst/>
                    </a:prstGeom>
                    <a:noFill/>
                    <a:ln w="9525">
                      <a:noFill/>
                      <a:miter lim="800000"/>
                      <a:headEnd/>
                      <a:tailEnd/>
                    </a:ln>
                    <a:effectLst/>
                  </pic:spPr>
                </pic:pic>
              </a:graphicData>
            </a:graphic>
          </wp:inline>
        </w:drawing>
      </w:r>
    </w:p>
    <w:p w:rsidR="00A15C51" w:rsidRDefault="00A15C51" w:rsidP="005B3BA7">
      <w:pPr>
        <w:ind w:firstLineChars="300" w:firstLine="720"/>
        <w:rPr>
          <w:rFonts w:ascii="宋体" w:hAnsi="宋体"/>
          <w:sz w:val="24"/>
        </w:rPr>
      </w:pPr>
      <w:r w:rsidRPr="00052D1A">
        <w:rPr>
          <w:rFonts w:ascii="宋体" w:hAnsi="宋体" w:hint="eastAsia"/>
          <w:sz w:val="24"/>
        </w:rPr>
        <w:t>图例：资源库声音片段选择界面&amp;资源库声音片段组合界面</w:t>
      </w:r>
    </w:p>
    <w:p w:rsidR="00911169" w:rsidRPr="00052D1A" w:rsidRDefault="00911169" w:rsidP="00052D1A">
      <w:pPr>
        <w:rPr>
          <w:rFonts w:ascii="宋体" w:hAnsi="宋体"/>
          <w:sz w:val="24"/>
        </w:rPr>
      </w:pPr>
    </w:p>
    <w:p w:rsidR="002B75D1" w:rsidRDefault="00A15C51" w:rsidP="00052D1A">
      <w:pPr>
        <w:rPr>
          <w:rFonts w:ascii="黑体" w:eastAsia="黑体" w:hAnsi="黑体"/>
          <w:b/>
          <w:sz w:val="24"/>
        </w:rPr>
      </w:pPr>
      <w:r w:rsidRPr="00911169">
        <w:rPr>
          <w:rFonts w:ascii="黑体" w:eastAsia="黑体" w:hAnsi="黑体" w:hint="eastAsia"/>
          <w:b/>
          <w:sz w:val="24"/>
        </w:rPr>
        <w:t>2</w:t>
      </w:r>
      <w:r w:rsidRPr="00911169">
        <w:rPr>
          <w:rFonts w:ascii="黑体" w:eastAsia="黑体" w:hAnsi="黑体"/>
          <w:b/>
          <w:sz w:val="24"/>
        </w:rPr>
        <w:t>.</w:t>
      </w:r>
      <w:r w:rsidR="002B75D1">
        <w:rPr>
          <w:rFonts w:ascii="黑体" w:eastAsia="黑体" w:hAnsi="黑体" w:hint="eastAsia"/>
          <w:b/>
          <w:sz w:val="24"/>
        </w:rPr>
        <w:t>探索民族音乐作品</w:t>
      </w:r>
    </w:p>
    <w:p w:rsidR="00A15C51" w:rsidRPr="002B75D1" w:rsidRDefault="002B75D1" w:rsidP="00052D1A">
      <w:pPr>
        <w:rPr>
          <w:rFonts w:ascii="宋体" w:hAnsi="宋体"/>
          <w:sz w:val="24"/>
        </w:rPr>
      </w:pPr>
      <w:r>
        <w:rPr>
          <w:rFonts w:ascii="宋体" w:hAnsi="宋体" w:hint="eastAsia"/>
          <w:sz w:val="24"/>
        </w:rPr>
        <w:t>笔者</w:t>
      </w:r>
      <w:r w:rsidRPr="002B75D1">
        <w:rPr>
          <w:rFonts w:ascii="宋体" w:hAnsi="宋体" w:hint="eastAsia"/>
          <w:sz w:val="24"/>
        </w:rPr>
        <w:t>梳理</w:t>
      </w:r>
      <w:r>
        <w:rPr>
          <w:rFonts w:ascii="宋体" w:hAnsi="宋体" w:hint="eastAsia"/>
          <w:sz w:val="24"/>
        </w:rPr>
        <w:t>了</w:t>
      </w:r>
      <w:r w:rsidR="00A15C51" w:rsidRPr="002B75D1">
        <w:rPr>
          <w:rFonts w:ascii="宋体" w:hAnsi="宋体" w:hint="eastAsia"/>
          <w:sz w:val="24"/>
        </w:rPr>
        <w:t>上海音乐学院出版社《音乐》教材中所有中高年级</w:t>
      </w:r>
      <w:r w:rsidR="00911169" w:rsidRPr="002B75D1">
        <w:rPr>
          <w:rFonts w:ascii="宋体" w:hAnsi="宋体" w:hint="eastAsia"/>
          <w:sz w:val="24"/>
        </w:rPr>
        <w:t>民族音乐</w:t>
      </w:r>
      <w:r w:rsidR="00A15C51" w:rsidRPr="002B75D1">
        <w:rPr>
          <w:rFonts w:ascii="宋体" w:hAnsi="宋体" w:hint="eastAsia"/>
          <w:sz w:val="24"/>
        </w:rPr>
        <w:t>欣赏作品</w:t>
      </w:r>
      <w:r>
        <w:rPr>
          <w:rFonts w:ascii="宋体" w:hAnsi="宋体" w:hint="eastAsia"/>
          <w:sz w:val="24"/>
        </w:rPr>
        <w:t>。</w:t>
      </w:r>
      <w:r w:rsidR="005B3BA7">
        <w:rPr>
          <w:rFonts w:ascii="宋体" w:hAnsi="宋体" w:hint="eastAsia"/>
          <w:sz w:val="24"/>
        </w:rPr>
        <w:t>（表1）</w:t>
      </w:r>
    </w:p>
    <w:tbl>
      <w:tblPr>
        <w:tblStyle w:val="a5"/>
        <w:tblW w:w="3823" w:type="dxa"/>
        <w:tblLook w:val="0420" w:firstRow="1" w:lastRow="0" w:firstColumn="0" w:lastColumn="0" w:noHBand="0" w:noVBand="1"/>
      </w:tblPr>
      <w:tblGrid>
        <w:gridCol w:w="1271"/>
        <w:gridCol w:w="2552"/>
      </w:tblGrid>
      <w:tr w:rsidR="00A15C51" w:rsidRPr="00911169" w:rsidTr="00911169">
        <w:trPr>
          <w:trHeight w:val="216"/>
        </w:trPr>
        <w:tc>
          <w:tcPr>
            <w:tcW w:w="1271" w:type="dxa"/>
          </w:tcPr>
          <w:p w:rsidR="00A15C51" w:rsidRPr="00911169" w:rsidRDefault="00A15C51" w:rsidP="00052D1A">
            <w:pPr>
              <w:rPr>
                <w:rFonts w:ascii="黑体" w:eastAsia="黑体" w:hAnsi="黑体"/>
              </w:rPr>
            </w:pPr>
            <w:r w:rsidRPr="00911169">
              <w:rPr>
                <w:rFonts w:ascii="黑体" w:eastAsia="黑体" w:hAnsi="黑体"/>
              </w:rPr>
              <w:t>年级</w:t>
            </w:r>
          </w:p>
        </w:tc>
        <w:tc>
          <w:tcPr>
            <w:tcW w:w="2552" w:type="dxa"/>
          </w:tcPr>
          <w:p w:rsidR="00A15C51" w:rsidRPr="00911169" w:rsidRDefault="006A11B4" w:rsidP="00052D1A">
            <w:pPr>
              <w:rPr>
                <w:rFonts w:ascii="黑体" w:eastAsia="黑体" w:hAnsi="黑体"/>
              </w:rPr>
            </w:pPr>
            <w:r>
              <w:rPr>
                <w:rFonts w:ascii="黑体" w:eastAsia="黑体" w:hAnsi="黑体" w:hint="eastAsia"/>
                <w:lang w:eastAsia="zh-CN"/>
              </w:rPr>
              <w:t>民族音乐</w:t>
            </w:r>
            <w:r w:rsidR="00A15C51" w:rsidRPr="00911169">
              <w:rPr>
                <w:rFonts w:ascii="黑体" w:eastAsia="黑体" w:hAnsi="黑体"/>
              </w:rPr>
              <w:t>欣赏作品</w:t>
            </w:r>
          </w:p>
        </w:tc>
      </w:tr>
      <w:tr w:rsidR="00A15C51" w:rsidRPr="00052D1A" w:rsidTr="00911169">
        <w:trPr>
          <w:trHeight w:val="209"/>
        </w:trPr>
        <w:tc>
          <w:tcPr>
            <w:tcW w:w="1271" w:type="dxa"/>
            <w:vMerge w:val="restart"/>
          </w:tcPr>
          <w:p w:rsidR="00A15C51" w:rsidRPr="00052D1A" w:rsidRDefault="00A15C51" w:rsidP="00052D1A">
            <w:pPr>
              <w:rPr>
                <w:rFonts w:ascii="宋体" w:hAnsi="宋体"/>
              </w:rPr>
            </w:pPr>
            <w:r w:rsidRPr="00052D1A">
              <w:rPr>
                <w:rFonts w:ascii="宋体" w:hAnsi="宋体"/>
              </w:rPr>
              <w:t>三年级</w:t>
            </w:r>
          </w:p>
        </w:tc>
        <w:tc>
          <w:tcPr>
            <w:tcW w:w="2552" w:type="dxa"/>
          </w:tcPr>
          <w:p w:rsidR="00A15C51" w:rsidRPr="00052D1A" w:rsidRDefault="00202C72" w:rsidP="00052D1A">
            <w:pPr>
              <w:rPr>
                <w:rFonts w:ascii="宋体" w:hAnsi="宋体"/>
              </w:rPr>
            </w:pPr>
            <w:r>
              <w:rPr>
                <w:rFonts w:ascii="宋体" w:hAnsi="宋体" w:hint="eastAsia"/>
                <w:lang w:eastAsia="zh-CN"/>
              </w:rPr>
              <w:t>《</w:t>
            </w:r>
            <w:r w:rsidR="00A15C51" w:rsidRPr="00052D1A">
              <w:rPr>
                <w:rFonts w:ascii="宋体" w:hAnsi="宋体"/>
              </w:rPr>
              <w:t>阿细跳月</w:t>
            </w:r>
            <w:r>
              <w:rPr>
                <w:rFonts w:ascii="宋体" w:hAnsi="宋体" w:hint="eastAsia"/>
                <w:lang w:eastAsia="zh-CN"/>
              </w:rPr>
              <w:t>》</w:t>
            </w:r>
          </w:p>
        </w:tc>
      </w:tr>
      <w:tr w:rsidR="00A15C51" w:rsidRPr="00052D1A" w:rsidTr="00911169">
        <w:trPr>
          <w:trHeight w:val="230"/>
        </w:trPr>
        <w:tc>
          <w:tcPr>
            <w:tcW w:w="1271" w:type="dxa"/>
            <w:vMerge/>
          </w:tcPr>
          <w:p w:rsidR="00A15C51" w:rsidRPr="00052D1A" w:rsidRDefault="00A15C51" w:rsidP="00052D1A">
            <w:pPr>
              <w:rPr>
                <w:rFonts w:ascii="宋体" w:hAnsi="宋体"/>
              </w:rPr>
            </w:pPr>
          </w:p>
        </w:tc>
        <w:tc>
          <w:tcPr>
            <w:tcW w:w="2552" w:type="dxa"/>
          </w:tcPr>
          <w:p w:rsidR="00A15C51" w:rsidRPr="00052D1A" w:rsidRDefault="00202C72" w:rsidP="00052D1A">
            <w:pPr>
              <w:rPr>
                <w:rFonts w:ascii="宋体" w:hAnsi="宋体"/>
              </w:rPr>
            </w:pPr>
            <w:r>
              <w:rPr>
                <w:rFonts w:ascii="宋体" w:hAnsi="宋体" w:hint="eastAsia"/>
                <w:lang w:eastAsia="zh-CN"/>
              </w:rPr>
              <w:t>《</w:t>
            </w:r>
            <w:r w:rsidR="00A15C51" w:rsidRPr="00052D1A">
              <w:rPr>
                <w:rFonts w:ascii="宋体" w:hAnsi="宋体"/>
              </w:rPr>
              <w:t>彩云追月</w:t>
            </w:r>
            <w:r>
              <w:rPr>
                <w:rFonts w:ascii="宋体" w:hAnsi="宋体" w:hint="eastAsia"/>
                <w:lang w:eastAsia="zh-CN"/>
              </w:rPr>
              <w:t>》</w:t>
            </w:r>
          </w:p>
        </w:tc>
      </w:tr>
      <w:tr w:rsidR="00A15C51" w:rsidRPr="00052D1A" w:rsidTr="00911169">
        <w:trPr>
          <w:trHeight w:val="223"/>
        </w:trPr>
        <w:tc>
          <w:tcPr>
            <w:tcW w:w="1271" w:type="dxa"/>
            <w:vMerge/>
          </w:tcPr>
          <w:p w:rsidR="00A15C51" w:rsidRPr="00052D1A" w:rsidRDefault="00A15C51" w:rsidP="00052D1A">
            <w:pPr>
              <w:rPr>
                <w:rFonts w:ascii="宋体" w:hAnsi="宋体"/>
              </w:rPr>
            </w:pPr>
          </w:p>
        </w:tc>
        <w:tc>
          <w:tcPr>
            <w:tcW w:w="2552" w:type="dxa"/>
          </w:tcPr>
          <w:p w:rsidR="00A15C51" w:rsidRPr="00052D1A" w:rsidRDefault="00202C72" w:rsidP="00052D1A">
            <w:pPr>
              <w:rPr>
                <w:rFonts w:ascii="宋体" w:hAnsi="宋体"/>
              </w:rPr>
            </w:pPr>
            <w:r>
              <w:rPr>
                <w:rFonts w:ascii="宋体" w:hAnsi="宋体" w:hint="eastAsia"/>
                <w:lang w:eastAsia="zh-CN"/>
              </w:rPr>
              <w:t>《</w:t>
            </w:r>
            <w:r w:rsidR="00A15C51" w:rsidRPr="00052D1A">
              <w:rPr>
                <w:rFonts w:ascii="宋体" w:hAnsi="宋体"/>
              </w:rPr>
              <w:t>小青蛙</w:t>
            </w:r>
            <w:r>
              <w:rPr>
                <w:rFonts w:ascii="宋体" w:hAnsi="宋体" w:hint="eastAsia"/>
                <w:lang w:eastAsia="zh-CN"/>
              </w:rPr>
              <w:t>》</w:t>
            </w:r>
          </w:p>
        </w:tc>
      </w:tr>
      <w:tr w:rsidR="00A15C51" w:rsidRPr="00052D1A" w:rsidTr="00911169">
        <w:trPr>
          <w:trHeight w:val="216"/>
        </w:trPr>
        <w:tc>
          <w:tcPr>
            <w:tcW w:w="1271" w:type="dxa"/>
            <w:vMerge w:val="restart"/>
          </w:tcPr>
          <w:p w:rsidR="00A15C51" w:rsidRPr="00052D1A" w:rsidRDefault="00A15C51" w:rsidP="00052D1A">
            <w:pPr>
              <w:rPr>
                <w:rFonts w:ascii="宋体" w:hAnsi="宋体"/>
              </w:rPr>
            </w:pPr>
            <w:r w:rsidRPr="00052D1A">
              <w:rPr>
                <w:rFonts w:ascii="宋体" w:hAnsi="宋体"/>
              </w:rPr>
              <w:t>四年级</w:t>
            </w:r>
          </w:p>
        </w:tc>
        <w:tc>
          <w:tcPr>
            <w:tcW w:w="2552" w:type="dxa"/>
          </w:tcPr>
          <w:p w:rsidR="00A15C51" w:rsidRPr="00052D1A" w:rsidRDefault="00202C72" w:rsidP="00052D1A">
            <w:pPr>
              <w:rPr>
                <w:rFonts w:ascii="宋体" w:hAnsi="宋体"/>
              </w:rPr>
            </w:pPr>
            <w:r>
              <w:rPr>
                <w:rFonts w:ascii="宋体" w:hAnsi="宋体" w:hint="eastAsia"/>
                <w:lang w:eastAsia="zh-CN"/>
              </w:rPr>
              <w:t>《</w:t>
            </w:r>
            <w:r w:rsidR="00A15C51" w:rsidRPr="00052D1A">
              <w:rPr>
                <w:rFonts w:ascii="宋体" w:hAnsi="宋体"/>
              </w:rPr>
              <w:t>宜兰童谣</w:t>
            </w:r>
            <w:r>
              <w:rPr>
                <w:rFonts w:ascii="宋体" w:hAnsi="宋体" w:hint="eastAsia"/>
                <w:lang w:eastAsia="zh-CN"/>
              </w:rPr>
              <w:t>》</w:t>
            </w:r>
          </w:p>
        </w:tc>
      </w:tr>
      <w:tr w:rsidR="00A15C51" w:rsidRPr="00052D1A" w:rsidTr="00911169">
        <w:trPr>
          <w:trHeight w:val="223"/>
        </w:trPr>
        <w:tc>
          <w:tcPr>
            <w:tcW w:w="1271" w:type="dxa"/>
            <w:vMerge/>
          </w:tcPr>
          <w:p w:rsidR="00A15C51" w:rsidRPr="00052D1A" w:rsidRDefault="00A15C51" w:rsidP="00052D1A">
            <w:pPr>
              <w:rPr>
                <w:rFonts w:ascii="宋体" w:hAnsi="宋体"/>
              </w:rPr>
            </w:pPr>
          </w:p>
        </w:tc>
        <w:tc>
          <w:tcPr>
            <w:tcW w:w="2552" w:type="dxa"/>
          </w:tcPr>
          <w:p w:rsidR="00A15C51" w:rsidRPr="00052D1A" w:rsidRDefault="00202C72" w:rsidP="00052D1A">
            <w:pPr>
              <w:rPr>
                <w:rFonts w:ascii="宋体" w:hAnsi="宋体"/>
              </w:rPr>
            </w:pPr>
            <w:r>
              <w:rPr>
                <w:rFonts w:ascii="宋体" w:hAnsi="宋体" w:hint="eastAsia"/>
                <w:lang w:eastAsia="zh-CN"/>
              </w:rPr>
              <w:t>《</w:t>
            </w:r>
            <w:r w:rsidR="00A15C51" w:rsidRPr="00052D1A">
              <w:rPr>
                <w:rFonts w:ascii="宋体" w:hAnsi="宋体"/>
              </w:rPr>
              <w:t>赛马</w:t>
            </w:r>
            <w:r>
              <w:rPr>
                <w:rFonts w:ascii="宋体" w:hAnsi="宋体" w:hint="eastAsia"/>
                <w:lang w:eastAsia="zh-CN"/>
              </w:rPr>
              <w:t>》</w:t>
            </w:r>
          </w:p>
        </w:tc>
      </w:tr>
      <w:tr w:rsidR="00A15C51" w:rsidRPr="00052D1A" w:rsidTr="00911169">
        <w:trPr>
          <w:trHeight w:val="230"/>
        </w:trPr>
        <w:tc>
          <w:tcPr>
            <w:tcW w:w="1271" w:type="dxa"/>
            <w:vMerge/>
          </w:tcPr>
          <w:p w:rsidR="00A15C51" w:rsidRPr="00052D1A" w:rsidRDefault="00A15C51" w:rsidP="00052D1A">
            <w:pPr>
              <w:rPr>
                <w:rFonts w:ascii="宋体" w:hAnsi="宋体"/>
              </w:rPr>
            </w:pPr>
          </w:p>
        </w:tc>
        <w:tc>
          <w:tcPr>
            <w:tcW w:w="2552" w:type="dxa"/>
          </w:tcPr>
          <w:p w:rsidR="00A15C51" w:rsidRPr="00052D1A" w:rsidRDefault="00202C72" w:rsidP="00052D1A">
            <w:pPr>
              <w:rPr>
                <w:rFonts w:ascii="宋体" w:hAnsi="宋体"/>
              </w:rPr>
            </w:pPr>
            <w:r>
              <w:rPr>
                <w:rFonts w:ascii="宋体" w:hAnsi="宋体" w:hint="eastAsia"/>
                <w:lang w:eastAsia="zh-CN"/>
              </w:rPr>
              <w:t>《</w:t>
            </w:r>
            <w:r w:rsidR="00A15C51" w:rsidRPr="00052D1A">
              <w:rPr>
                <w:rFonts w:ascii="宋体" w:hAnsi="宋体"/>
              </w:rPr>
              <w:t>幸福年</w:t>
            </w:r>
            <w:r>
              <w:rPr>
                <w:rFonts w:ascii="宋体" w:hAnsi="宋体" w:hint="eastAsia"/>
                <w:lang w:eastAsia="zh-CN"/>
              </w:rPr>
              <w:t>》</w:t>
            </w:r>
          </w:p>
        </w:tc>
      </w:tr>
      <w:tr w:rsidR="00A15C51" w:rsidRPr="00052D1A" w:rsidTr="00911169">
        <w:trPr>
          <w:trHeight w:val="223"/>
        </w:trPr>
        <w:tc>
          <w:tcPr>
            <w:tcW w:w="1271" w:type="dxa"/>
            <w:vMerge/>
          </w:tcPr>
          <w:p w:rsidR="00A15C51" w:rsidRPr="00052D1A" w:rsidRDefault="00A15C51" w:rsidP="00052D1A">
            <w:pPr>
              <w:rPr>
                <w:rFonts w:ascii="宋体" w:hAnsi="宋体"/>
              </w:rPr>
            </w:pPr>
          </w:p>
        </w:tc>
        <w:tc>
          <w:tcPr>
            <w:tcW w:w="2552" w:type="dxa"/>
          </w:tcPr>
          <w:p w:rsidR="00A15C51" w:rsidRPr="00052D1A" w:rsidRDefault="00202C72" w:rsidP="00052D1A">
            <w:pPr>
              <w:rPr>
                <w:rFonts w:ascii="宋体" w:hAnsi="宋体"/>
              </w:rPr>
            </w:pPr>
            <w:r>
              <w:rPr>
                <w:rFonts w:ascii="宋体" w:hAnsi="宋体" w:hint="eastAsia"/>
                <w:lang w:eastAsia="zh-CN"/>
              </w:rPr>
              <w:t>《</w:t>
            </w:r>
            <w:r w:rsidR="00A15C51" w:rsidRPr="00052D1A">
              <w:rPr>
                <w:rFonts w:ascii="宋体" w:hAnsi="宋体"/>
              </w:rPr>
              <w:t>欢乐的火把节</w:t>
            </w:r>
            <w:r>
              <w:rPr>
                <w:rFonts w:ascii="宋体" w:hAnsi="宋体" w:hint="eastAsia"/>
                <w:lang w:eastAsia="zh-CN"/>
              </w:rPr>
              <w:t>》</w:t>
            </w:r>
          </w:p>
        </w:tc>
      </w:tr>
      <w:tr w:rsidR="00A15C51" w:rsidRPr="00052D1A" w:rsidTr="00911169">
        <w:trPr>
          <w:trHeight w:val="230"/>
        </w:trPr>
        <w:tc>
          <w:tcPr>
            <w:tcW w:w="1271" w:type="dxa"/>
            <w:vMerge/>
          </w:tcPr>
          <w:p w:rsidR="00A15C51" w:rsidRPr="00052D1A" w:rsidRDefault="00A15C51" w:rsidP="00052D1A">
            <w:pPr>
              <w:rPr>
                <w:rFonts w:ascii="宋体" w:hAnsi="宋体"/>
              </w:rPr>
            </w:pPr>
          </w:p>
        </w:tc>
        <w:tc>
          <w:tcPr>
            <w:tcW w:w="2552" w:type="dxa"/>
          </w:tcPr>
          <w:p w:rsidR="00A15C51" w:rsidRPr="00052D1A" w:rsidRDefault="00202C72" w:rsidP="00052D1A">
            <w:pPr>
              <w:rPr>
                <w:rFonts w:ascii="宋体" w:hAnsi="宋体"/>
              </w:rPr>
            </w:pPr>
            <w:r>
              <w:rPr>
                <w:rFonts w:ascii="宋体" w:hAnsi="宋体" w:hint="eastAsia"/>
                <w:lang w:eastAsia="zh-CN"/>
              </w:rPr>
              <w:t>《</w:t>
            </w:r>
            <w:r w:rsidR="00A15C51" w:rsidRPr="00052D1A">
              <w:rPr>
                <w:rFonts w:ascii="宋体" w:hAnsi="宋体"/>
              </w:rPr>
              <w:t>洞庭新歌</w:t>
            </w:r>
            <w:r>
              <w:rPr>
                <w:rFonts w:ascii="宋体" w:hAnsi="宋体" w:hint="eastAsia"/>
                <w:lang w:eastAsia="zh-CN"/>
              </w:rPr>
              <w:t>》</w:t>
            </w:r>
          </w:p>
        </w:tc>
      </w:tr>
      <w:tr w:rsidR="00A15C51" w:rsidRPr="00052D1A" w:rsidTr="00911169">
        <w:trPr>
          <w:trHeight w:val="223"/>
        </w:trPr>
        <w:tc>
          <w:tcPr>
            <w:tcW w:w="1271" w:type="dxa"/>
            <w:vMerge/>
          </w:tcPr>
          <w:p w:rsidR="00A15C51" w:rsidRPr="00052D1A" w:rsidRDefault="00A15C51" w:rsidP="00052D1A">
            <w:pPr>
              <w:rPr>
                <w:rFonts w:ascii="宋体" w:hAnsi="宋体"/>
              </w:rPr>
            </w:pPr>
          </w:p>
        </w:tc>
        <w:tc>
          <w:tcPr>
            <w:tcW w:w="2552" w:type="dxa"/>
          </w:tcPr>
          <w:p w:rsidR="00A15C51" w:rsidRPr="00052D1A" w:rsidRDefault="00202C72" w:rsidP="00052D1A">
            <w:pPr>
              <w:rPr>
                <w:rFonts w:ascii="宋体" w:hAnsi="宋体"/>
              </w:rPr>
            </w:pPr>
            <w:r>
              <w:rPr>
                <w:rFonts w:ascii="宋体" w:hAnsi="宋体" w:hint="eastAsia"/>
                <w:lang w:eastAsia="zh-CN"/>
              </w:rPr>
              <w:t>《</w:t>
            </w:r>
            <w:r w:rsidR="00A15C51" w:rsidRPr="00052D1A">
              <w:rPr>
                <w:rFonts w:ascii="宋体" w:hAnsi="宋体"/>
              </w:rPr>
              <w:t>鸟投林</w:t>
            </w:r>
            <w:r>
              <w:rPr>
                <w:rFonts w:ascii="宋体" w:hAnsi="宋体" w:hint="eastAsia"/>
                <w:lang w:eastAsia="zh-CN"/>
              </w:rPr>
              <w:t>》</w:t>
            </w:r>
          </w:p>
        </w:tc>
      </w:tr>
      <w:tr w:rsidR="00A15C51" w:rsidRPr="00052D1A" w:rsidTr="00911169">
        <w:trPr>
          <w:trHeight w:val="230"/>
        </w:trPr>
        <w:tc>
          <w:tcPr>
            <w:tcW w:w="1271" w:type="dxa"/>
            <w:vMerge/>
          </w:tcPr>
          <w:p w:rsidR="00A15C51" w:rsidRPr="00052D1A" w:rsidRDefault="00A15C51" w:rsidP="00052D1A">
            <w:pPr>
              <w:rPr>
                <w:rFonts w:ascii="宋体" w:hAnsi="宋体"/>
              </w:rPr>
            </w:pPr>
          </w:p>
        </w:tc>
        <w:tc>
          <w:tcPr>
            <w:tcW w:w="2552" w:type="dxa"/>
          </w:tcPr>
          <w:p w:rsidR="00A15C51" w:rsidRPr="00052D1A" w:rsidRDefault="00202C72" w:rsidP="00052D1A">
            <w:pPr>
              <w:rPr>
                <w:rFonts w:ascii="宋体" w:hAnsi="宋体"/>
              </w:rPr>
            </w:pPr>
            <w:r>
              <w:rPr>
                <w:rFonts w:ascii="宋体" w:hAnsi="宋体" w:hint="eastAsia"/>
                <w:lang w:eastAsia="zh-CN"/>
              </w:rPr>
              <w:t>《</w:t>
            </w:r>
            <w:r w:rsidR="00A15C51" w:rsidRPr="00052D1A">
              <w:rPr>
                <w:rFonts w:ascii="宋体" w:hAnsi="宋体"/>
              </w:rPr>
              <w:t>采茶舞曲</w:t>
            </w:r>
            <w:r>
              <w:rPr>
                <w:rFonts w:ascii="宋体" w:hAnsi="宋体" w:hint="eastAsia"/>
                <w:lang w:eastAsia="zh-CN"/>
              </w:rPr>
              <w:t>》</w:t>
            </w:r>
          </w:p>
        </w:tc>
      </w:tr>
      <w:tr w:rsidR="00A15C51" w:rsidRPr="00052D1A" w:rsidTr="00911169">
        <w:trPr>
          <w:trHeight w:val="223"/>
        </w:trPr>
        <w:tc>
          <w:tcPr>
            <w:tcW w:w="1271" w:type="dxa"/>
            <w:vMerge/>
          </w:tcPr>
          <w:p w:rsidR="00A15C51" w:rsidRPr="00052D1A" w:rsidRDefault="00A15C51" w:rsidP="00052D1A">
            <w:pPr>
              <w:rPr>
                <w:rFonts w:ascii="宋体" w:hAnsi="宋体"/>
              </w:rPr>
            </w:pPr>
          </w:p>
        </w:tc>
        <w:tc>
          <w:tcPr>
            <w:tcW w:w="2552" w:type="dxa"/>
          </w:tcPr>
          <w:p w:rsidR="00A15C51" w:rsidRPr="00052D1A" w:rsidRDefault="00202C72" w:rsidP="00052D1A">
            <w:pPr>
              <w:rPr>
                <w:rFonts w:ascii="宋体" w:hAnsi="宋体"/>
              </w:rPr>
            </w:pPr>
            <w:r>
              <w:rPr>
                <w:rFonts w:ascii="宋体" w:hAnsi="宋体" w:hint="eastAsia"/>
                <w:lang w:eastAsia="zh-CN"/>
              </w:rPr>
              <w:t>《</w:t>
            </w:r>
            <w:r w:rsidR="00A15C51" w:rsidRPr="00052D1A">
              <w:rPr>
                <w:rFonts w:ascii="宋体" w:hAnsi="宋体"/>
              </w:rPr>
              <w:t>天山之春</w:t>
            </w:r>
            <w:r>
              <w:rPr>
                <w:rFonts w:ascii="宋体" w:hAnsi="宋体" w:hint="eastAsia"/>
                <w:lang w:eastAsia="zh-CN"/>
              </w:rPr>
              <w:t>》</w:t>
            </w:r>
          </w:p>
        </w:tc>
      </w:tr>
      <w:tr w:rsidR="00A15C51" w:rsidRPr="00052D1A" w:rsidTr="00911169">
        <w:trPr>
          <w:trHeight w:val="216"/>
        </w:trPr>
        <w:tc>
          <w:tcPr>
            <w:tcW w:w="1271" w:type="dxa"/>
            <w:vMerge w:val="restart"/>
          </w:tcPr>
          <w:p w:rsidR="00A15C51" w:rsidRPr="00052D1A" w:rsidRDefault="00A15C51" w:rsidP="00052D1A">
            <w:pPr>
              <w:rPr>
                <w:rFonts w:ascii="宋体" w:hAnsi="宋体"/>
              </w:rPr>
            </w:pPr>
            <w:r w:rsidRPr="00052D1A">
              <w:rPr>
                <w:rFonts w:ascii="宋体" w:hAnsi="宋体"/>
              </w:rPr>
              <w:t>五年级</w:t>
            </w:r>
          </w:p>
        </w:tc>
        <w:tc>
          <w:tcPr>
            <w:tcW w:w="2552" w:type="dxa"/>
          </w:tcPr>
          <w:p w:rsidR="00A15C51" w:rsidRPr="00052D1A" w:rsidRDefault="00202C72" w:rsidP="00052D1A">
            <w:pPr>
              <w:rPr>
                <w:rFonts w:ascii="宋体" w:hAnsi="宋体"/>
              </w:rPr>
            </w:pPr>
            <w:r>
              <w:rPr>
                <w:rFonts w:ascii="宋体" w:hAnsi="宋体" w:hint="eastAsia"/>
                <w:lang w:eastAsia="zh-CN"/>
              </w:rPr>
              <w:t>《</w:t>
            </w:r>
            <w:r w:rsidR="00A15C51" w:rsidRPr="00052D1A">
              <w:rPr>
                <w:rFonts w:ascii="宋体" w:hAnsi="宋体"/>
              </w:rPr>
              <w:t>淘金令</w:t>
            </w:r>
            <w:r>
              <w:rPr>
                <w:rFonts w:ascii="宋体" w:hAnsi="宋体" w:hint="eastAsia"/>
                <w:lang w:eastAsia="zh-CN"/>
              </w:rPr>
              <w:t>》</w:t>
            </w:r>
          </w:p>
        </w:tc>
      </w:tr>
      <w:tr w:rsidR="00A15C51" w:rsidRPr="00052D1A" w:rsidTr="00911169">
        <w:trPr>
          <w:trHeight w:val="223"/>
        </w:trPr>
        <w:tc>
          <w:tcPr>
            <w:tcW w:w="1271" w:type="dxa"/>
            <w:vMerge/>
          </w:tcPr>
          <w:p w:rsidR="00A15C51" w:rsidRPr="00052D1A" w:rsidRDefault="00A15C51" w:rsidP="00052D1A">
            <w:pPr>
              <w:rPr>
                <w:rFonts w:ascii="宋体" w:hAnsi="宋体"/>
              </w:rPr>
            </w:pPr>
          </w:p>
        </w:tc>
        <w:tc>
          <w:tcPr>
            <w:tcW w:w="2552" w:type="dxa"/>
          </w:tcPr>
          <w:p w:rsidR="00A15C51" w:rsidRPr="00052D1A" w:rsidRDefault="00202C72" w:rsidP="00052D1A">
            <w:pPr>
              <w:rPr>
                <w:rFonts w:ascii="宋体" w:hAnsi="宋体"/>
              </w:rPr>
            </w:pPr>
            <w:r>
              <w:rPr>
                <w:rFonts w:ascii="宋体" w:hAnsi="宋体" w:hint="eastAsia"/>
                <w:lang w:eastAsia="zh-CN"/>
              </w:rPr>
              <w:t>《</w:t>
            </w:r>
            <w:r w:rsidR="00A15C51" w:rsidRPr="00052D1A">
              <w:rPr>
                <w:rFonts w:ascii="宋体" w:hAnsi="宋体"/>
              </w:rPr>
              <w:t>庆丰收</w:t>
            </w:r>
            <w:r>
              <w:rPr>
                <w:rFonts w:ascii="宋体" w:hAnsi="宋体" w:hint="eastAsia"/>
                <w:lang w:eastAsia="zh-CN"/>
              </w:rPr>
              <w:t>》</w:t>
            </w:r>
          </w:p>
        </w:tc>
      </w:tr>
      <w:tr w:rsidR="00A15C51" w:rsidRPr="00052D1A" w:rsidTr="00911169">
        <w:trPr>
          <w:trHeight w:val="230"/>
        </w:trPr>
        <w:tc>
          <w:tcPr>
            <w:tcW w:w="1271" w:type="dxa"/>
            <w:vMerge/>
          </w:tcPr>
          <w:p w:rsidR="00A15C51" w:rsidRPr="00052D1A" w:rsidRDefault="00A15C51" w:rsidP="00052D1A">
            <w:pPr>
              <w:rPr>
                <w:rFonts w:ascii="宋体" w:hAnsi="宋体"/>
              </w:rPr>
            </w:pPr>
          </w:p>
        </w:tc>
        <w:tc>
          <w:tcPr>
            <w:tcW w:w="2552" w:type="dxa"/>
          </w:tcPr>
          <w:p w:rsidR="00A15C51" w:rsidRPr="00052D1A" w:rsidRDefault="00202C72" w:rsidP="00052D1A">
            <w:pPr>
              <w:rPr>
                <w:rFonts w:ascii="宋体" w:hAnsi="宋体"/>
              </w:rPr>
            </w:pPr>
            <w:r>
              <w:rPr>
                <w:rFonts w:ascii="宋体" w:hAnsi="宋体" w:hint="eastAsia"/>
                <w:lang w:eastAsia="zh-CN"/>
              </w:rPr>
              <w:t>《</w:t>
            </w:r>
            <w:r w:rsidR="00A15C51" w:rsidRPr="00052D1A">
              <w:rPr>
                <w:rFonts w:ascii="宋体" w:hAnsi="宋体"/>
              </w:rPr>
              <w:t>吉祥三宝</w:t>
            </w:r>
            <w:r>
              <w:rPr>
                <w:rFonts w:ascii="宋体" w:hAnsi="宋体" w:hint="eastAsia"/>
                <w:lang w:eastAsia="zh-CN"/>
              </w:rPr>
              <w:t>》</w:t>
            </w:r>
          </w:p>
        </w:tc>
      </w:tr>
      <w:tr w:rsidR="00A15C51" w:rsidRPr="00052D1A" w:rsidTr="00911169">
        <w:trPr>
          <w:trHeight w:val="223"/>
        </w:trPr>
        <w:tc>
          <w:tcPr>
            <w:tcW w:w="1271" w:type="dxa"/>
            <w:vMerge/>
          </w:tcPr>
          <w:p w:rsidR="00A15C51" w:rsidRPr="00052D1A" w:rsidRDefault="00A15C51" w:rsidP="00052D1A">
            <w:pPr>
              <w:rPr>
                <w:rFonts w:ascii="宋体" w:hAnsi="宋体"/>
              </w:rPr>
            </w:pPr>
          </w:p>
        </w:tc>
        <w:tc>
          <w:tcPr>
            <w:tcW w:w="2552" w:type="dxa"/>
          </w:tcPr>
          <w:p w:rsidR="00A15C51" w:rsidRPr="00052D1A" w:rsidRDefault="00202C72" w:rsidP="00052D1A">
            <w:pPr>
              <w:rPr>
                <w:rFonts w:ascii="宋体" w:hAnsi="宋体"/>
              </w:rPr>
            </w:pPr>
            <w:r>
              <w:rPr>
                <w:rFonts w:ascii="宋体" w:hAnsi="宋体" w:hint="eastAsia"/>
                <w:lang w:eastAsia="zh-CN"/>
              </w:rPr>
              <w:t>《</w:t>
            </w:r>
            <w:r w:rsidR="00A15C51" w:rsidRPr="00052D1A">
              <w:rPr>
                <w:rFonts w:ascii="宋体" w:hAnsi="宋体"/>
              </w:rPr>
              <w:t>牧笛</w:t>
            </w:r>
            <w:r>
              <w:rPr>
                <w:rFonts w:ascii="宋体" w:hAnsi="宋体" w:hint="eastAsia"/>
                <w:lang w:eastAsia="zh-CN"/>
              </w:rPr>
              <w:t>》</w:t>
            </w:r>
          </w:p>
        </w:tc>
      </w:tr>
      <w:tr w:rsidR="00A15C51" w:rsidRPr="00052D1A" w:rsidTr="00911169">
        <w:trPr>
          <w:trHeight w:val="230"/>
        </w:trPr>
        <w:tc>
          <w:tcPr>
            <w:tcW w:w="1271" w:type="dxa"/>
            <w:vMerge/>
          </w:tcPr>
          <w:p w:rsidR="00A15C51" w:rsidRPr="00052D1A" w:rsidRDefault="00A15C51" w:rsidP="00052D1A">
            <w:pPr>
              <w:rPr>
                <w:rFonts w:ascii="宋体" w:hAnsi="宋体"/>
              </w:rPr>
            </w:pPr>
          </w:p>
        </w:tc>
        <w:tc>
          <w:tcPr>
            <w:tcW w:w="2552" w:type="dxa"/>
          </w:tcPr>
          <w:p w:rsidR="00A15C51" w:rsidRPr="00052D1A" w:rsidRDefault="00202C72" w:rsidP="00052D1A">
            <w:pPr>
              <w:rPr>
                <w:rFonts w:ascii="宋体" w:hAnsi="宋体"/>
              </w:rPr>
            </w:pPr>
            <w:r>
              <w:rPr>
                <w:rFonts w:ascii="宋体" w:hAnsi="宋体" w:hint="eastAsia"/>
                <w:lang w:eastAsia="zh-CN"/>
              </w:rPr>
              <w:t>《</w:t>
            </w:r>
            <w:r w:rsidR="00A15C51" w:rsidRPr="00052D1A">
              <w:rPr>
                <w:rFonts w:ascii="宋体" w:hAnsi="宋体"/>
              </w:rPr>
              <w:t>紫竹调</w:t>
            </w:r>
            <w:r>
              <w:rPr>
                <w:rFonts w:ascii="宋体" w:hAnsi="宋体" w:hint="eastAsia"/>
                <w:lang w:eastAsia="zh-CN"/>
              </w:rPr>
              <w:t>》</w:t>
            </w:r>
          </w:p>
        </w:tc>
      </w:tr>
      <w:tr w:rsidR="00A15C51" w:rsidRPr="00052D1A" w:rsidTr="00911169">
        <w:trPr>
          <w:trHeight w:val="223"/>
        </w:trPr>
        <w:tc>
          <w:tcPr>
            <w:tcW w:w="1271" w:type="dxa"/>
            <w:vMerge/>
          </w:tcPr>
          <w:p w:rsidR="00A15C51" w:rsidRPr="00052D1A" w:rsidRDefault="00A15C51" w:rsidP="00052D1A">
            <w:pPr>
              <w:rPr>
                <w:rFonts w:ascii="宋体" w:hAnsi="宋体"/>
              </w:rPr>
            </w:pPr>
          </w:p>
        </w:tc>
        <w:tc>
          <w:tcPr>
            <w:tcW w:w="2552" w:type="dxa"/>
          </w:tcPr>
          <w:p w:rsidR="00A15C51" w:rsidRPr="00052D1A" w:rsidRDefault="00202C72" w:rsidP="00052D1A">
            <w:pPr>
              <w:rPr>
                <w:rFonts w:ascii="宋体" w:hAnsi="宋体"/>
              </w:rPr>
            </w:pPr>
            <w:r>
              <w:rPr>
                <w:rFonts w:ascii="宋体" w:hAnsi="宋体" w:hint="eastAsia"/>
                <w:lang w:eastAsia="zh-CN"/>
              </w:rPr>
              <w:t>《</w:t>
            </w:r>
            <w:r w:rsidR="00A15C51" w:rsidRPr="00052D1A">
              <w:rPr>
                <w:rFonts w:ascii="宋体" w:hAnsi="宋体"/>
              </w:rPr>
              <w:t>喜洋洋</w:t>
            </w:r>
            <w:r>
              <w:rPr>
                <w:rFonts w:ascii="宋体" w:hAnsi="宋体" w:hint="eastAsia"/>
                <w:lang w:eastAsia="zh-CN"/>
              </w:rPr>
              <w:t>》</w:t>
            </w:r>
          </w:p>
        </w:tc>
      </w:tr>
    </w:tbl>
    <w:p w:rsidR="00FC360F" w:rsidRPr="00052D1A" w:rsidRDefault="00A15C51" w:rsidP="005B3BA7">
      <w:pPr>
        <w:ind w:firstLineChars="700" w:firstLine="1680"/>
        <w:rPr>
          <w:rFonts w:ascii="宋体" w:hAnsi="宋体"/>
          <w:sz w:val="24"/>
        </w:rPr>
      </w:pPr>
      <w:r w:rsidRPr="00052D1A">
        <w:rPr>
          <w:rFonts w:ascii="宋体" w:hAnsi="宋体" w:hint="eastAsia"/>
          <w:sz w:val="24"/>
        </w:rPr>
        <w:t>表1</w:t>
      </w:r>
    </w:p>
    <w:p w:rsidR="009F7FBD" w:rsidRPr="006A11B4" w:rsidRDefault="00D8180E" w:rsidP="00052D1A">
      <w:pPr>
        <w:rPr>
          <w:rFonts w:ascii="楷体" w:eastAsia="楷体" w:hAnsi="楷体"/>
          <w:b/>
          <w:sz w:val="28"/>
          <w:shd w:val="clear" w:color="auto" w:fill="FFFFFF"/>
        </w:rPr>
      </w:pPr>
      <w:r w:rsidRPr="006A11B4">
        <w:rPr>
          <w:rFonts w:ascii="楷体" w:eastAsia="楷体" w:hAnsi="楷体" w:hint="eastAsia"/>
          <w:b/>
          <w:sz w:val="28"/>
          <w:shd w:val="clear" w:color="auto" w:fill="FFFFFF"/>
        </w:rPr>
        <w:lastRenderedPageBreak/>
        <w:t>（二</w:t>
      </w:r>
      <w:r w:rsidR="005C2AD7" w:rsidRPr="006A11B4">
        <w:rPr>
          <w:rFonts w:ascii="楷体" w:eastAsia="楷体" w:hAnsi="楷体" w:hint="eastAsia"/>
          <w:b/>
          <w:sz w:val="28"/>
          <w:shd w:val="clear" w:color="auto" w:fill="FFFFFF"/>
        </w:rPr>
        <w:t>）</w:t>
      </w:r>
      <w:r w:rsidR="00574455" w:rsidRPr="006A11B4">
        <w:rPr>
          <w:rFonts w:ascii="楷体" w:eastAsia="楷体" w:hAnsi="楷体" w:hint="eastAsia"/>
          <w:b/>
          <w:sz w:val="28"/>
          <w:shd w:val="clear" w:color="auto" w:fill="FFFFFF"/>
        </w:rPr>
        <w:t>实践</w:t>
      </w:r>
    </w:p>
    <w:p w:rsidR="00535FDF" w:rsidRPr="006A11B4" w:rsidRDefault="00743671" w:rsidP="00052D1A">
      <w:pPr>
        <w:ind w:firstLineChars="200" w:firstLine="480"/>
        <w:rPr>
          <w:rFonts w:ascii="宋体" w:hAnsi="宋体"/>
          <w:sz w:val="24"/>
        </w:rPr>
      </w:pPr>
      <w:r w:rsidRPr="006A11B4">
        <w:rPr>
          <w:rFonts w:ascii="宋体" w:hAnsi="宋体" w:hint="eastAsia"/>
          <w:sz w:val="24"/>
        </w:rPr>
        <w:t>笔者</w:t>
      </w:r>
      <w:r w:rsidR="00FA5A0B">
        <w:rPr>
          <w:rFonts w:ascii="宋体" w:hAnsi="宋体" w:hint="eastAsia"/>
          <w:sz w:val="24"/>
        </w:rPr>
        <w:t>设计</w:t>
      </w:r>
      <w:r w:rsidR="00A15C51" w:rsidRPr="006A11B4">
        <w:rPr>
          <w:rFonts w:ascii="宋体" w:hAnsi="宋体" w:hint="eastAsia"/>
          <w:sz w:val="24"/>
        </w:rPr>
        <w:t>运用“库乐队”民族音乐</w:t>
      </w:r>
      <w:r w:rsidR="003D0922" w:rsidRPr="006A11B4">
        <w:rPr>
          <w:rFonts w:ascii="宋体" w:hAnsi="宋体" w:hint="eastAsia"/>
          <w:sz w:val="24"/>
        </w:rPr>
        <w:t>欣赏作品教学的教案，</w:t>
      </w:r>
      <w:r w:rsidRPr="006A11B4">
        <w:rPr>
          <w:rFonts w:ascii="宋体" w:hAnsi="宋体" w:hint="eastAsia"/>
          <w:sz w:val="24"/>
        </w:rPr>
        <w:t>于2</w:t>
      </w:r>
      <w:r w:rsidRPr="006A11B4">
        <w:rPr>
          <w:rFonts w:ascii="宋体" w:hAnsi="宋体"/>
          <w:sz w:val="24"/>
        </w:rPr>
        <w:t>021</w:t>
      </w:r>
      <w:r w:rsidR="006A11B4">
        <w:rPr>
          <w:rFonts w:ascii="宋体" w:hAnsi="宋体" w:hint="eastAsia"/>
          <w:sz w:val="24"/>
        </w:rPr>
        <w:t>年展开</w:t>
      </w:r>
      <w:r w:rsidRPr="006A11B4">
        <w:rPr>
          <w:rFonts w:ascii="宋体" w:hAnsi="宋体" w:hint="eastAsia"/>
          <w:sz w:val="24"/>
        </w:rPr>
        <w:t>徐汇区小学音乐学科公开课《玩转库乐队——民乐合奏》</w:t>
      </w:r>
      <w:r w:rsidR="006A11B4">
        <w:rPr>
          <w:rFonts w:ascii="宋体" w:hAnsi="宋体" w:hint="eastAsia"/>
          <w:sz w:val="24"/>
        </w:rPr>
        <w:t>。</w:t>
      </w:r>
      <w:r w:rsidR="0048432A" w:rsidRPr="006A11B4">
        <w:rPr>
          <w:rFonts w:ascii="宋体" w:hAnsi="宋体" w:hint="eastAsia"/>
          <w:sz w:val="24"/>
        </w:rPr>
        <w:t>并</w:t>
      </w:r>
      <w:r w:rsidR="00535FDF" w:rsidRPr="006A11B4">
        <w:rPr>
          <w:rFonts w:ascii="宋体" w:hAnsi="宋体" w:hint="eastAsia"/>
          <w:sz w:val="24"/>
        </w:rPr>
        <w:t>运用</w:t>
      </w:r>
      <w:r w:rsidR="00441358" w:rsidRPr="006A11B4">
        <w:rPr>
          <w:rFonts w:ascii="宋体" w:hAnsi="宋体" w:hint="eastAsia"/>
          <w:sz w:val="24"/>
        </w:rPr>
        <w:t>调查问卷、</w:t>
      </w:r>
      <w:r w:rsidR="000E03B3" w:rsidRPr="006A11B4">
        <w:rPr>
          <w:rFonts w:ascii="宋体" w:hAnsi="宋体" w:hint="eastAsia"/>
          <w:sz w:val="24"/>
        </w:rPr>
        <w:t>课堂观察量表及课堂观察效果，验证</w:t>
      </w:r>
      <w:r w:rsidR="00535FDF" w:rsidRPr="006A11B4">
        <w:rPr>
          <w:rFonts w:ascii="宋体" w:hAnsi="宋体" w:hint="eastAsia"/>
          <w:sz w:val="24"/>
        </w:rPr>
        <w:t>“库乐队”的有效性</w:t>
      </w:r>
      <w:r w:rsidR="0048432A" w:rsidRPr="006A11B4">
        <w:rPr>
          <w:rFonts w:ascii="宋体" w:hAnsi="宋体" w:hint="eastAsia"/>
          <w:sz w:val="24"/>
        </w:rPr>
        <w:t>。</w:t>
      </w:r>
    </w:p>
    <w:p w:rsidR="00B77660" w:rsidRPr="00052D1A" w:rsidRDefault="000E03B3" w:rsidP="00052D1A">
      <w:pPr>
        <w:ind w:firstLineChars="200" w:firstLine="480"/>
        <w:rPr>
          <w:rFonts w:ascii="宋体" w:hAnsi="宋体"/>
          <w:sz w:val="24"/>
        </w:rPr>
      </w:pPr>
      <w:r w:rsidRPr="00052D1A">
        <w:rPr>
          <w:rFonts w:ascii="宋体" w:hAnsi="宋体" w:hint="eastAsia"/>
          <w:sz w:val="24"/>
        </w:rPr>
        <w:t>“中高年级学生民乐小知识调查问卷”</w:t>
      </w:r>
      <w:r w:rsidR="00E632BC" w:rsidRPr="00E632BC">
        <w:rPr>
          <w:rFonts w:ascii="宋体" w:hAnsi="宋体" w:hint="eastAsia"/>
          <w:sz w:val="24"/>
        </w:rPr>
        <w:t xml:space="preserve"> </w:t>
      </w:r>
      <w:r w:rsidR="00E632BC">
        <w:rPr>
          <w:rFonts w:ascii="宋体" w:hAnsi="宋体" w:hint="eastAsia"/>
          <w:sz w:val="24"/>
        </w:rPr>
        <w:t>（表2）</w:t>
      </w:r>
      <w:r w:rsidRPr="00052D1A">
        <w:rPr>
          <w:rFonts w:ascii="宋体" w:hAnsi="宋体" w:hint="eastAsia"/>
          <w:sz w:val="24"/>
        </w:rPr>
        <w:t>面向校内</w:t>
      </w:r>
      <w:r w:rsidR="00B77660" w:rsidRPr="00052D1A">
        <w:rPr>
          <w:rFonts w:ascii="宋体" w:hAnsi="宋体" w:hint="eastAsia"/>
          <w:sz w:val="24"/>
        </w:rPr>
        <w:t>三至五年级学生（共5</w:t>
      </w:r>
      <w:r w:rsidR="00B77660" w:rsidRPr="00052D1A">
        <w:rPr>
          <w:rFonts w:ascii="宋体" w:hAnsi="宋体"/>
          <w:sz w:val="24"/>
        </w:rPr>
        <w:t>20</w:t>
      </w:r>
      <w:r w:rsidR="00B77660" w:rsidRPr="00052D1A">
        <w:rPr>
          <w:rFonts w:ascii="宋体" w:hAnsi="宋体" w:hint="eastAsia"/>
          <w:sz w:val="24"/>
        </w:rPr>
        <w:t>名），回收有效问卷</w:t>
      </w:r>
      <w:r w:rsidR="00B77660" w:rsidRPr="00052D1A">
        <w:rPr>
          <w:rFonts w:ascii="宋体" w:hAnsi="宋体"/>
          <w:sz w:val="24"/>
        </w:rPr>
        <w:t>470</w:t>
      </w:r>
      <w:r w:rsidR="00B77660" w:rsidRPr="00052D1A">
        <w:rPr>
          <w:rFonts w:ascii="宋体" w:hAnsi="宋体" w:hint="eastAsia"/>
          <w:sz w:val="24"/>
        </w:rPr>
        <w:t>份。</w:t>
      </w:r>
      <w:r w:rsidR="00FE0329" w:rsidRPr="00052D1A">
        <w:rPr>
          <w:rFonts w:ascii="宋体" w:hAnsi="宋体" w:hint="eastAsia"/>
          <w:sz w:val="24"/>
        </w:rPr>
        <w:t>本次回收的问卷中，2</w:t>
      </w:r>
      <w:r w:rsidR="00FE0329" w:rsidRPr="00052D1A">
        <w:rPr>
          <w:rFonts w:ascii="宋体" w:hAnsi="宋体"/>
          <w:sz w:val="24"/>
        </w:rPr>
        <w:t>50</w:t>
      </w:r>
      <w:r w:rsidR="00FE0329" w:rsidRPr="00052D1A">
        <w:rPr>
          <w:rFonts w:ascii="宋体" w:hAnsi="宋体" w:hint="eastAsia"/>
          <w:sz w:val="24"/>
        </w:rPr>
        <w:t>份为男生问卷，2</w:t>
      </w:r>
      <w:r w:rsidR="00FE0329" w:rsidRPr="00052D1A">
        <w:rPr>
          <w:rFonts w:ascii="宋体" w:hAnsi="宋体"/>
          <w:sz w:val="24"/>
        </w:rPr>
        <w:t>20</w:t>
      </w:r>
      <w:r w:rsidR="00FE0329" w:rsidRPr="00052D1A">
        <w:rPr>
          <w:rFonts w:ascii="宋体" w:hAnsi="宋体" w:hint="eastAsia"/>
          <w:sz w:val="24"/>
        </w:rPr>
        <w:t>份为女生问卷</w:t>
      </w:r>
      <w:r w:rsidR="009514C3" w:rsidRPr="00052D1A">
        <w:rPr>
          <w:rFonts w:ascii="宋体" w:hAnsi="宋体" w:hint="eastAsia"/>
          <w:sz w:val="24"/>
        </w:rPr>
        <w:t>。调查显示，</w:t>
      </w:r>
      <w:r w:rsidR="00441358" w:rsidRPr="00052D1A">
        <w:rPr>
          <w:rFonts w:ascii="宋体" w:hAnsi="宋体"/>
          <w:sz w:val="24"/>
        </w:rPr>
        <w:t>60%</w:t>
      </w:r>
      <w:r w:rsidR="00441358" w:rsidRPr="00052D1A">
        <w:rPr>
          <w:rFonts w:ascii="宋体" w:hAnsi="宋体" w:hint="eastAsia"/>
          <w:sz w:val="24"/>
        </w:rPr>
        <w:t>的学生回演奏一门乐器，</w:t>
      </w:r>
      <w:r w:rsidR="00441358" w:rsidRPr="00052D1A">
        <w:rPr>
          <w:rFonts w:ascii="宋体" w:hAnsi="宋体"/>
          <w:sz w:val="24"/>
        </w:rPr>
        <w:t>20%</w:t>
      </w:r>
      <w:r w:rsidR="00441358" w:rsidRPr="00052D1A">
        <w:rPr>
          <w:rFonts w:ascii="宋体" w:hAnsi="宋体" w:hint="eastAsia"/>
          <w:sz w:val="24"/>
        </w:rPr>
        <w:t>的学生会演奏民族乐器，1</w:t>
      </w:r>
      <w:r w:rsidR="00441358" w:rsidRPr="00052D1A">
        <w:rPr>
          <w:rFonts w:ascii="宋体" w:hAnsi="宋体"/>
          <w:sz w:val="24"/>
        </w:rPr>
        <w:t>00%</w:t>
      </w:r>
      <w:r w:rsidR="00441358" w:rsidRPr="00052D1A">
        <w:rPr>
          <w:rFonts w:ascii="宋体" w:hAnsi="宋体" w:hint="eastAsia"/>
          <w:sz w:val="24"/>
        </w:rPr>
        <w:t>的学生能举例</w:t>
      </w:r>
      <w:r w:rsidR="006A11B4">
        <w:rPr>
          <w:rFonts w:ascii="宋体" w:hAnsi="宋体" w:hint="eastAsia"/>
          <w:sz w:val="24"/>
        </w:rPr>
        <w:t>写出一件民族乐器。说明虽然学习民族乐器的学生不多，但是学生对民族音乐</w:t>
      </w:r>
      <w:r w:rsidR="00441358" w:rsidRPr="00052D1A">
        <w:rPr>
          <w:rFonts w:ascii="宋体" w:hAnsi="宋体" w:hint="eastAsia"/>
          <w:sz w:val="24"/>
        </w:rPr>
        <w:t>基础知识有一些了解。</w:t>
      </w:r>
    </w:p>
    <w:p w:rsidR="005A559B" w:rsidRDefault="005A559B" w:rsidP="00052D1A">
      <w:pPr>
        <w:rPr>
          <w:rFonts w:ascii="宋体" w:hAnsi="宋体"/>
          <w:sz w:val="24"/>
        </w:rPr>
      </w:pPr>
      <w:r w:rsidRPr="00052D1A">
        <w:rPr>
          <w:rFonts w:ascii="宋体" w:hAnsi="宋体"/>
          <w:noProof/>
          <w:sz w:val="24"/>
        </w:rPr>
        <w:drawing>
          <wp:inline distT="0" distB="0" distL="0" distR="0" wp14:anchorId="5E89B2B9" wp14:editId="639A3F4B">
            <wp:extent cx="2142747" cy="2762656"/>
            <wp:effectExtent l="0" t="0" r="0" b="0"/>
            <wp:docPr id="18" name="图片 18" descr="16218252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621825260(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45284" cy="2765927"/>
                    </a:xfrm>
                    <a:prstGeom prst="rect">
                      <a:avLst/>
                    </a:prstGeom>
                    <a:noFill/>
                    <a:ln>
                      <a:noFill/>
                    </a:ln>
                  </pic:spPr>
                </pic:pic>
              </a:graphicData>
            </a:graphic>
          </wp:inline>
        </w:drawing>
      </w:r>
    </w:p>
    <w:p w:rsidR="005B3BA7" w:rsidRDefault="005B3BA7" w:rsidP="00052D1A">
      <w:pPr>
        <w:rPr>
          <w:rFonts w:ascii="宋体" w:hAnsi="宋体"/>
          <w:sz w:val="24"/>
        </w:rPr>
      </w:pPr>
      <w:r>
        <w:rPr>
          <w:rFonts w:ascii="宋体" w:hAnsi="宋体" w:hint="eastAsia"/>
          <w:sz w:val="24"/>
        </w:rPr>
        <w:t>表2</w:t>
      </w:r>
      <w:r w:rsidRPr="00052D1A">
        <w:rPr>
          <w:rFonts w:ascii="宋体" w:hAnsi="宋体" w:hint="eastAsia"/>
          <w:sz w:val="24"/>
        </w:rPr>
        <w:t>中高年级学生民乐小知识调查问卷</w:t>
      </w:r>
    </w:p>
    <w:p w:rsidR="005B3BA7" w:rsidRPr="00052D1A" w:rsidRDefault="005B3BA7" w:rsidP="00052D1A">
      <w:pPr>
        <w:rPr>
          <w:rFonts w:ascii="宋体" w:hAnsi="宋体" w:hint="eastAsia"/>
          <w:sz w:val="24"/>
        </w:rPr>
      </w:pPr>
    </w:p>
    <w:p w:rsidR="005A559B" w:rsidRPr="00052D1A" w:rsidRDefault="00441358" w:rsidP="00052D1A">
      <w:pPr>
        <w:ind w:firstLineChars="200" w:firstLine="480"/>
        <w:rPr>
          <w:rFonts w:ascii="宋体" w:hAnsi="宋体"/>
          <w:noProof/>
          <w:sz w:val="24"/>
        </w:rPr>
      </w:pPr>
      <w:r w:rsidRPr="00052D1A">
        <w:rPr>
          <w:rFonts w:ascii="宋体" w:hAnsi="宋体" w:hint="eastAsia"/>
          <w:sz w:val="24"/>
        </w:rPr>
        <w:t>为进一步对比在传统式教学和运用信息化“库乐队”教学下，学生是否对</w:t>
      </w:r>
      <w:r w:rsidR="00B14B61">
        <w:rPr>
          <w:rFonts w:ascii="宋体" w:hAnsi="宋体" w:hint="eastAsia"/>
          <w:sz w:val="24"/>
        </w:rPr>
        <w:t>民族音乐</w:t>
      </w:r>
      <w:r w:rsidRPr="00052D1A">
        <w:rPr>
          <w:rFonts w:ascii="宋体" w:hAnsi="宋体" w:hint="eastAsia"/>
          <w:sz w:val="24"/>
        </w:rPr>
        <w:t>素养有提升，笔者设计了“民乐欣赏教学课堂观察量表”</w:t>
      </w:r>
      <w:r w:rsidR="005B3BA7" w:rsidRPr="005B3BA7">
        <w:rPr>
          <w:rFonts w:ascii="宋体" w:hAnsi="宋体" w:hint="eastAsia"/>
          <w:sz w:val="24"/>
        </w:rPr>
        <w:t xml:space="preserve"> </w:t>
      </w:r>
      <w:r w:rsidR="005B3BA7">
        <w:rPr>
          <w:rFonts w:ascii="宋体" w:hAnsi="宋体" w:hint="eastAsia"/>
          <w:sz w:val="24"/>
        </w:rPr>
        <w:t>（表3）</w:t>
      </w:r>
      <w:r w:rsidRPr="00052D1A">
        <w:rPr>
          <w:rFonts w:ascii="宋体" w:hAnsi="宋体" w:hint="eastAsia"/>
          <w:sz w:val="24"/>
        </w:rPr>
        <w:t>，并运用“库乐队”开展</w:t>
      </w:r>
      <w:r w:rsidR="00FA5A0B">
        <w:rPr>
          <w:rFonts w:ascii="宋体" w:hAnsi="宋体" w:hint="eastAsia"/>
          <w:sz w:val="24"/>
        </w:rPr>
        <w:t>民族音乐</w:t>
      </w:r>
      <w:r w:rsidRPr="00052D1A">
        <w:rPr>
          <w:rFonts w:ascii="宋体" w:hAnsi="宋体" w:hint="eastAsia"/>
          <w:sz w:val="24"/>
        </w:rPr>
        <w:t>欣赏教学的课堂观察</w:t>
      </w:r>
      <w:r w:rsidR="00B14B61">
        <w:rPr>
          <w:rFonts w:ascii="宋体" w:hAnsi="宋体" w:hint="eastAsia"/>
          <w:sz w:val="24"/>
        </w:rPr>
        <w:t>量表，通过调查问卷，在中高年级中，筛民族音乐素养水平接近的两个</w:t>
      </w:r>
      <w:r w:rsidRPr="00052D1A">
        <w:rPr>
          <w:rFonts w:ascii="宋体" w:hAnsi="宋体" w:hint="eastAsia"/>
          <w:sz w:val="24"/>
        </w:rPr>
        <w:t>班级</w:t>
      </w:r>
      <w:r w:rsidR="005A559B" w:rsidRPr="00052D1A">
        <w:rPr>
          <w:rFonts w:ascii="宋体" w:hAnsi="宋体" w:hint="eastAsia"/>
          <w:sz w:val="24"/>
        </w:rPr>
        <w:t>（甲板和乙班）</w:t>
      </w:r>
      <w:r w:rsidRPr="00052D1A">
        <w:rPr>
          <w:rFonts w:ascii="宋体" w:hAnsi="宋体" w:hint="eastAsia"/>
          <w:sz w:val="24"/>
        </w:rPr>
        <w:t>。</w:t>
      </w:r>
      <w:r w:rsidR="005A559B" w:rsidRPr="00052D1A">
        <w:rPr>
          <w:rFonts w:ascii="宋体" w:hAnsi="宋体" w:hint="eastAsia"/>
          <w:sz w:val="24"/>
        </w:rPr>
        <w:t>由观课老师和笔者共同</w:t>
      </w:r>
      <w:r w:rsidR="00421A3F" w:rsidRPr="00052D1A">
        <w:rPr>
          <w:rFonts w:ascii="宋体" w:hAnsi="宋体" w:hint="eastAsia"/>
          <w:sz w:val="24"/>
        </w:rPr>
        <w:t>对甲、乙班的学生</w:t>
      </w:r>
      <w:r w:rsidR="005A559B" w:rsidRPr="00052D1A">
        <w:rPr>
          <w:rFonts w:ascii="宋体" w:hAnsi="宋体" w:hint="eastAsia"/>
          <w:sz w:val="24"/>
        </w:rPr>
        <w:t>填写课堂观察量表，笔者收集数据，</w:t>
      </w:r>
      <w:r w:rsidR="00421A3F" w:rsidRPr="00052D1A">
        <w:rPr>
          <w:rFonts w:ascii="宋体" w:hAnsi="宋体" w:hint="eastAsia"/>
          <w:sz w:val="24"/>
        </w:rPr>
        <w:t>对比分析</w:t>
      </w:r>
      <w:r w:rsidR="00E632BC">
        <w:rPr>
          <w:rFonts w:ascii="宋体" w:hAnsi="宋体" w:hint="eastAsia"/>
          <w:sz w:val="24"/>
        </w:rPr>
        <w:t>数据</w:t>
      </w:r>
      <w:r w:rsidR="005B3BA7">
        <w:rPr>
          <w:rFonts w:ascii="宋体" w:hAnsi="宋体" w:hint="eastAsia"/>
          <w:sz w:val="24"/>
        </w:rPr>
        <w:t>（表4）</w:t>
      </w:r>
      <w:r w:rsidR="00E632BC">
        <w:rPr>
          <w:rFonts w:ascii="宋体" w:hAnsi="宋体" w:hint="eastAsia"/>
          <w:sz w:val="24"/>
        </w:rPr>
        <w:t>。</w:t>
      </w:r>
    </w:p>
    <w:p w:rsidR="00421A3F" w:rsidRDefault="00421A3F" w:rsidP="00052D1A">
      <w:pPr>
        <w:rPr>
          <w:rFonts w:ascii="宋体" w:hAnsi="宋体"/>
          <w:sz w:val="24"/>
        </w:rPr>
      </w:pPr>
      <w:r w:rsidRPr="00052D1A">
        <w:rPr>
          <w:rFonts w:ascii="宋体" w:hAnsi="宋体"/>
          <w:noProof/>
          <w:sz w:val="24"/>
        </w:rPr>
        <w:drawing>
          <wp:inline distT="0" distB="0" distL="0" distR="0" wp14:anchorId="689BCD4B" wp14:editId="3C1F9901">
            <wp:extent cx="2740770" cy="2503251"/>
            <wp:effectExtent l="0" t="0" r="2540" b="0"/>
            <wp:docPr id="17" name="图片 17" descr="15874735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587473516(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41769" cy="2504163"/>
                    </a:xfrm>
                    <a:prstGeom prst="rect">
                      <a:avLst/>
                    </a:prstGeom>
                    <a:noFill/>
                    <a:ln>
                      <a:noFill/>
                    </a:ln>
                  </pic:spPr>
                </pic:pic>
              </a:graphicData>
            </a:graphic>
          </wp:inline>
        </w:drawing>
      </w:r>
    </w:p>
    <w:p w:rsidR="005B3BA7" w:rsidRPr="00052D1A" w:rsidRDefault="005B3BA7" w:rsidP="00052D1A">
      <w:pPr>
        <w:rPr>
          <w:rFonts w:ascii="宋体" w:hAnsi="宋体" w:hint="eastAsia"/>
          <w:sz w:val="24"/>
        </w:rPr>
      </w:pPr>
      <w:r>
        <w:rPr>
          <w:rFonts w:ascii="宋体" w:hAnsi="宋体" w:hint="eastAsia"/>
          <w:sz w:val="24"/>
        </w:rPr>
        <w:lastRenderedPageBreak/>
        <w:t>表3</w:t>
      </w:r>
      <w:r w:rsidRPr="00052D1A">
        <w:rPr>
          <w:rFonts w:ascii="宋体" w:hAnsi="宋体" w:hint="eastAsia"/>
          <w:sz w:val="24"/>
        </w:rPr>
        <w:t>民乐欣赏教学课堂观察量表</w:t>
      </w:r>
    </w:p>
    <w:p w:rsidR="00441358" w:rsidRDefault="005A559B" w:rsidP="00052D1A">
      <w:pPr>
        <w:rPr>
          <w:rFonts w:ascii="宋体" w:hAnsi="宋体"/>
          <w:b/>
          <w:sz w:val="24"/>
        </w:rPr>
      </w:pPr>
      <w:r w:rsidRPr="00052D1A">
        <w:rPr>
          <w:rFonts w:ascii="宋体" w:hAnsi="宋体"/>
          <w:b/>
          <w:noProof/>
          <w:sz w:val="24"/>
        </w:rPr>
        <w:drawing>
          <wp:inline distT="0" distB="0" distL="0" distR="0">
            <wp:extent cx="3285788" cy="1971473"/>
            <wp:effectExtent l="0" t="0" r="0" b="0"/>
            <wp:docPr id="19" name="图片 19" descr="C:\Users\ran\AppData\Local\Temp\162428327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an\AppData\Local\Temp\1624283276(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90422" cy="1974254"/>
                    </a:xfrm>
                    <a:prstGeom prst="rect">
                      <a:avLst/>
                    </a:prstGeom>
                    <a:noFill/>
                    <a:ln>
                      <a:noFill/>
                    </a:ln>
                  </pic:spPr>
                </pic:pic>
              </a:graphicData>
            </a:graphic>
          </wp:inline>
        </w:drawing>
      </w:r>
    </w:p>
    <w:p w:rsidR="005B3BA7" w:rsidRPr="005B3BA7" w:rsidRDefault="005B3BA7" w:rsidP="005B3BA7">
      <w:pPr>
        <w:ind w:firstLineChars="700" w:firstLine="1680"/>
        <w:rPr>
          <w:rFonts w:ascii="宋体" w:hAnsi="宋体" w:hint="eastAsia"/>
          <w:sz w:val="24"/>
        </w:rPr>
      </w:pPr>
      <w:r w:rsidRPr="005B3BA7">
        <w:rPr>
          <w:rFonts w:ascii="宋体" w:hAnsi="宋体" w:hint="eastAsia"/>
          <w:sz w:val="24"/>
        </w:rPr>
        <w:t>表4</w:t>
      </w:r>
      <w:r>
        <w:rPr>
          <w:rFonts w:ascii="宋体" w:hAnsi="宋体" w:hint="eastAsia"/>
          <w:sz w:val="24"/>
        </w:rPr>
        <w:t>对比分析表</w:t>
      </w:r>
    </w:p>
    <w:p w:rsidR="005B3BA7" w:rsidRDefault="005B3BA7" w:rsidP="00C52521">
      <w:pPr>
        <w:ind w:firstLineChars="200" w:firstLine="480"/>
        <w:rPr>
          <w:rFonts w:ascii="宋体" w:hAnsi="宋体"/>
          <w:sz w:val="24"/>
        </w:rPr>
      </w:pPr>
    </w:p>
    <w:p w:rsidR="0048432A" w:rsidRPr="00052D1A" w:rsidRDefault="000E03B3" w:rsidP="00C52521">
      <w:pPr>
        <w:ind w:firstLineChars="200" w:firstLine="480"/>
        <w:rPr>
          <w:rFonts w:ascii="宋体" w:hAnsi="宋体"/>
          <w:sz w:val="24"/>
        </w:rPr>
      </w:pPr>
      <w:r w:rsidRPr="00052D1A">
        <w:rPr>
          <w:rFonts w:ascii="宋体" w:hAnsi="宋体" w:hint="eastAsia"/>
          <w:sz w:val="24"/>
        </w:rPr>
        <w:t>甲班</w:t>
      </w:r>
      <w:r w:rsidR="00A003A1" w:rsidRPr="00052D1A">
        <w:rPr>
          <w:rFonts w:ascii="宋体" w:hAnsi="宋体" w:hint="eastAsia"/>
          <w:sz w:val="24"/>
        </w:rPr>
        <w:t>是运用“库乐队”教学的班级，乙班是传统</w:t>
      </w:r>
      <w:r w:rsidR="00B14B61">
        <w:rPr>
          <w:rFonts w:ascii="宋体" w:hAnsi="宋体" w:hint="eastAsia"/>
          <w:sz w:val="24"/>
        </w:rPr>
        <w:t>民族音乐</w:t>
      </w:r>
      <w:r w:rsidR="00A003A1" w:rsidRPr="00052D1A">
        <w:rPr>
          <w:rFonts w:ascii="宋体" w:hAnsi="宋体" w:hint="eastAsia"/>
          <w:sz w:val="24"/>
        </w:rPr>
        <w:t>欣赏教学的班级。</w:t>
      </w:r>
      <w:r w:rsidR="003D0922" w:rsidRPr="00052D1A">
        <w:rPr>
          <w:rFonts w:ascii="宋体" w:hAnsi="宋体" w:hint="eastAsia"/>
          <w:sz w:val="24"/>
        </w:rPr>
        <w:t>通过</w:t>
      </w:r>
      <w:r w:rsidR="005A559B" w:rsidRPr="00052D1A">
        <w:rPr>
          <w:rFonts w:ascii="宋体" w:hAnsi="宋体" w:hint="eastAsia"/>
          <w:sz w:val="24"/>
        </w:rPr>
        <w:t>对</w:t>
      </w:r>
      <w:r w:rsidR="00441358" w:rsidRPr="00052D1A">
        <w:rPr>
          <w:rFonts w:ascii="宋体" w:hAnsi="宋体" w:hint="eastAsia"/>
          <w:sz w:val="24"/>
        </w:rPr>
        <w:t>比、分析数据</w:t>
      </w:r>
      <w:r w:rsidR="00441358" w:rsidRPr="00052D1A">
        <w:rPr>
          <w:rFonts w:ascii="宋体" w:hAnsi="宋体" w:hint="eastAsia"/>
          <w:b/>
          <w:sz w:val="24"/>
        </w:rPr>
        <w:t>，</w:t>
      </w:r>
      <w:r w:rsidR="00B14B61">
        <w:rPr>
          <w:rFonts w:ascii="宋体" w:hAnsi="宋体" w:hint="eastAsia"/>
          <w:sz w:val="24"/>
        </w:rPr>
        <w:t>可以发现，民族音乐素养水平接近的两个</w:t>
      </w:r>
      <w:r w:rsidR="00A003A1" w:rsidRPr="00052D1A">
        <w:rPr>
          <w:rFonts w:ascii="宋体" w:hAnsi="宋体" w:hint="eastAsia"/>
          <w:sz w:val="24"/>
        </w:rPr>
        <w:t>班级中，通</w:t>
      </w:r>
      <w:r w:rsidRPr="00052D1A">
        <w:rPr>
          <w:rFonts w:ascii="宋体" w:hAnsi="宋体" w:hint="eastAsia"/>
          <w:sz w:val="24"/>
        </w:rPr>
        <w:t>过运用“库乐队”进行</w:t>
      </w:r>
      <w:r w:rsidR="00B14B61">
        <w:rPr>
          <w:rFonts w:ascii="宋体" w:hAnsi="宋体" w:hint="eastAsia"/>
          <w:sz w:val="24"/>
        </w:rPr>
        <w:t>民族音乐</w:t>
      </w:r>
      <w:r w:rsidRPr="00052D1A">
        <w:rPr>
          <w:rFonts w:ascii="宋体" w:hAnsi="宋体" w:hint="eastAsia"/>
          <w:sz w:val="24"/>
        </w:rPr>
        <w:t>欣赏教学，可以更好的提升小学生</w:t>
      </w:r>
      <w:r w:rsidR="00B14B61">
        <w:rPr>
          <w:rFonts w:ascii="宋体" w:hAnsi="宋体" w:hint="eastAsia"/>
          <w:sz w:val="24"/>
        </w:rPr>
        <w:t>民族音乐</w:t>
      </w:r>
      <w:r w:rsidRPr="00052D1A">
        <w:rPr>
          <w:rFonts w:ascii="宋体" w:hAnsi="宋体" w:hint="eastAsia"/>
          <w:sz w:val="24"/>
        </w:rPr>
        <w:t>素养。</w:t>
      </w:r>
      <w:r w:rsidRPr="00052D1A">
        <w:rPr>
          <w:rFonts w:ascii="宋体" w:hAnsi="宋体"/>
          <w:sz w:val="24"/>
        </w:rPr>
        <w:t xml:space="preserve"> </w:t>
      </w:r>
    </w:p>
    <w:p w:rsidR="00B14B61" w:rsidRDefault="0048432A" w:rsidP="00C52521">
      <w:pPr>
        <w:ind w:firstLineChars="200" w:firstLine="480"/>
        <w:rPr>
          <w:rFonts w:ascii="宋体" w:hAnsi="宋体"/>
          <w:sz w:val="24"/>
        </w:rPr>
      </w:pPr>
      <w:r w:rsidRPr="00052D1A">
        <w:rPr>
          <w:rFonts w:ascii="宋体" w:hAnsi="宋体" w:hint="eastAsia"/>
          <w:sz w:val="24"/>
        </w:rPr>
        <w:t>在甲班，笔者运用“库乐队”的模拟演奏界面基本还原了乐器原本的样子，甲班学生可以一目了然地知道乐器的基本构造。在演奏过程中，学生也能通过不同的屏幕触控方式感受各乐器不同的演奏技巧以及带来的声音变化，比如在二胡演奏界面中，长按琴弦、短按琴弦、滑动、触动等形式可以模拟二胡的拉奏、拨奏、颤弓、拟声等演奏技巧。另外，学生在演奏过程中还能感受到中国五声调式的旋律特点，为今后更深入地学习民乐打下基础。</w:t>
      </w:r>
    </w:p>
    <w:p w:rsidR="00B14B61" w:rsidRDefault="0048432A" w:rsidP="00C52521">
      <w:pPr>
        <w:ind w:firstLineChars="200" w:firstLine="480"/>
        <w:rPr>
          <w:rFonts w:ascii="宋体" w:hAnsi="宋体"/>
          <w:sz w:val="24"/>
        </w:rPr>
      </w:pPr>
      <w:r w:rsidRPr="00052D1A">
        <w:rPr>
          <w:rFonts w:ascii="宋体" w:hAnsi="宋体" w:hint="eastAsia"/>
          <w:sz w:val="24"/>
        </w:rPr>
        <w:t>“库乐队”中的模拟演奏、键盘演奏、资源库声音片段功能都可以较为真实地模拟出民族乐器的音色，甲班学生切换乐器、对比聆听乐器音色的操作也非常方便，可以帮助他们更直接地感受到不同民族乐器的音色特点，提高民乐音色的听辨能力。</w:t>
      </w:r>
      <w:r w:rsidR="000E03B3" w:rsidRPr="00052D1A">
        <w:rPr>
          <w:rFonts w:ascii="宋体" w:hAnsi="宋体" w:hint="eastAsia"/>
          <w:sz w:val="24"/>
        </w:rPr>
        <w:t>对比乙班传统课堂中学生大多只能唱一唱来表现民族音乐</w:t>
      </w:r>
      <w:r w:rsidRPr="00052D1A">
        <w:rPr>
          <w:rFonts w:ascii="宋体" w:hAnsi="宋体" w:hint="eastAsia"/>
          <w:sz w:val="24"/>
        </w:rPr>
        <w:t>旋律，甲班学生运用“库乐队”中的键盘演奏功能不仅可以零基础地用民族乐器音色演奏旋律，还能多种乐器、不同声部一起合奏。演奏能力较强的学生可以演奏民乐作品完整的主题旋律，演奏能力稍弱的学生可以演奏主题旋律中每小节的第一个音，演奏能力更弱的学生可以使用民族打击乐功能进行打击乐</w:t>
      </w:r>
      <w:r w:rsidR="00B14B61">
        <w:rPr>
          <w:rFonts w:ascii="宋体" w:hAnsi="宋体" w:hint="eastAsia"/>
          <w:sz w:val="24"/>
        </w:rPr>
        <w:t>伴奏，既能齐奏又能合奏，可以师生合作也能生生合作，共同来演绎民族音乐</w:t>
      </w:r>
      <w:r w:rsidRPr="00052D1A">
        <w:rPr>
          <w:rFonts w:ascii="宋体" w:hAnsi="宋体" w:hint="eastAsia"/>
          <w:sz w:val="24"/>
        </w:rPr>
        <w:t>旋律。</w:t>
      </w:r>
    </w:p>
    <w:p w:rsidR="0037721E" w:rsidRPr="00052D1A" w:rsidRDefault="0048432A" w:rsidP="00C52521">
      <w:pPr>
        <w:ind w:firstLineChars="200" w:firstLine="480"/>
        <w:rPr>
          <w:rFonts w:ascii="宋体" w:hAnsi="宋体"/>
          <w:sz w:val="24"/>
        </w:rPr>
      </w:pPr>
      <w:r w:rsidRPr="00052D1A">
        <w:rPr>
          <w:rFonts w:ascii="宋体" w:hAnsi="宋体" w:hint="eastAsia"/>
          <w:sz w:val="24"/>
        </w:rPr>
        <w:t>“库乐队”的资源库中包含了大量民族乐器的音乐片段，学生想听、想用哪种音色它都有，只需要进行组合就能创作出丰富的音响效果。用它能突破传统课堂的资源限制，更好地帮助学生结合已有的音乐经验来创作、表现更多音乐形象。</w:t>
      </w:r>
    </w:p>
    <w:p w:rsidR="00C92E00" w:rsidRPr="00B14B61" w:rsidRDefault="00C92E00" w:rsidP="00052D1A">
      <w:pPr>
        <w:rPr>
          <w:rFonts w:ascii="楷体" w:eastAsia="楷体" w:hAnsi="楷体"/>
          <w:b/>
          <w:sz w:val="28"/>
        </w:rPr>
      </w:pPr>
      <w:r w:rsidRPr="00B14B61">
        <w:rPr>
          <w:rFonts w:ascii="楷体" w:eastAsia="楷体" w:hAnsi="楷体" w:hint="eastAsia"/>
          <w:b/>
          <w:sz w:val="28"/>
        </w:rPr>
        <w:t>（三</w:t>
      </w:r>
      <w:r w:rsidR="00543570" w:rsidRPr="00B14B61">
        <w:rPr>
          <w:rFonts w:ascii="楷体" w:eastAsia="楷体" w:hAnsi="楷体" w:hint="eastAsia"/>
          <w:b/>
          <w:sz w:val="28"/>
        </w:rPr>
        <w:t>）</w:t>
      </w:r>
      <w:r w:rsidR="009615CD" w:rsidRPr="00B14B61">
        <w:rPr>
          <w:rFonts w:ascii="楷体" w:eastAsia="楷体" w:hAnsi="楷体" w:hint="eastAsia"/>
          <w:b/>
          <w:sz w:val="28"/>
        </w:rPr>
        <w:t>梳理汇编</w:t>
      </w:r>
    </w:p>
    <w:p w:rsidR="00543570" w:rsidRPr="00123D40" w:rsidRDefault="00275924" w:rsidP="00123D40">
      <w:pPr>
        <w:ind w:firstLineChars="200" w:firstLine="480"/>
        <w:rPr>
          <w:rFonts w:ascii="宋体" w:hAnsi="宋体"/>
          <w:sz w:val="24"/>
        </w:rPr>
      </w:pPr>
      <w:r w:rsidRPr="00123D40">
        <w:rPr>
          <w:rFonts w:ascii="宋体" w:hAnsi="宋体" w:hint="eastAsia"/>
          <w:sz w:val="24"/>
        </w:rPr>
        <w:t>笔者</w:t>
      </w:r>
      <w:r w:rsidR="00A729FC" w:rsidRPr="00123D40">
        <w:rPr>
          <w:rFonts w:ascii="宋体" w:hAnsi="宋体" w:hint="eastAsia"/>
          <w:sz w:val="24"/>
        </w:rPr>
        <w:t>将</w:t>
      </w:r>
      <w:r w:rsidR="00123D40">
        <w:rPr>
          <w:rFonts w:ascii="宋体" w:hAnsi="宋体" w:hint="eastAsia"/>
          <w:sz w:val="24"/>
        </w:rPr>
        <w:t>中高年级民族音乐欣赏进行</w:t>
      </w:r>
      <w:r w:rsidR="00A729FC" w:rsidRPr="00123D40">
        <w:rPr>
          <w:rFonts w:ascii="宋体" w:hAnsi="宋体" w:hint="eastAsia"/>
          <w:sz w:val="24"/>
        </w:rPr>
        <w:t>设计汇编,</w:t>
      </w:r>
      <w:r w:rsidR="0002320F" w:rsidRPr="00123D40">
        <w:rPr>
          <w:rFonts w:ascii="宋体" w:hAnsi="宋体" w:hint="eastAsia"/>
          <w:sz w:val="24"/>
        </w:rPr>
        <w:t>运用</w:t>
      </w:r>
      <w:r w:rsidR="00A729FC" w:rsidRPr="00123D40">
        <w:rPr>
          <w:rFonts w:ascii="宋体" w:hAnsi="宋体" w:hint="eastAsia"/>
          <w:sz w:val="24"/>
        </w:rPr>
        <w:t>“库乐队”创意实践重构</w:t>
      </w:r>
      <w:r w:rsidR="00DA1BDA" w:rsidRPr="00123D40">
        <w:rPr>
          <w:rFonts w:ascii="宋体" w:hAnsi="宋体" w:hint="eastAsia"/>
          <w:sz w:val="24"/>
        </w:rPr>
        <w:t>中高年级</w:t>
      </w:r>
      <w:r w:rsidR="00C92E00" w:rsidRPr="00123D40">
        <w:rPr>
          <w:rFonts w:ascii="宋体" w:hAnsi="宋体" w:hint="eastAsia"/>
          <w:sz w:val="24"/>
        </w:rPr>
        <w:t>年级</w:t>
      </w:r>
      <w:r w:rsidR="00A729FC" w:rsidRPr="00123D40">
        <w:rPr>
          <w:rFonts w:ascii="宋体" w:hAnsi="宋体" w:hint="eastAsia"/>
          <w:sz w:val="24"/>
        </w:rPr>
        <w:t>单元</w:t>
      </w:r>
      <w:r w:rsidR="00C92E00" w:rsidRPr="00123D40">
        <w:rPr>
          <w:rFonts w:ascii="宋体" w:hAnsi="宋体" w:hint="eastAsia"/>
          <w:sz w:val="24"/>
        </w:rPr>
        <w:t>内容</w:t>
      </w:r>
      <w:r w:rsidR="00DA1BDA" w:rsidRPr="00123D40">
        <w:rPr>
          <w:rFonts w:ascii="宋体" w:hAnsi="宋体" w:hint="eastAsia"/>
          <w:sz w:val="24"/>
        </w:rPr>
        <w:t>。</w:t>
      </w:r>
    </w:p>
    <w:tbl>
      <w:tblPr>
        <w:tblStyle w:val="a5"/>
        <w:tblW w:w="0" w:type="auto"/>
        <w:jc w:val="center"/>
        <w:tblLook w:val="04A0" w:firstRow="1" w:lastRow="0" w:firstColumn="1" w:lastColumn="0" w:noHBand="0" w:noVBand="1"/>
      </w:tblPr>
      <w:tblGrid>
        <w:gridCol w:w="1953"/>
        <w:gridCol w:w="2153"/>
        <w:gridCol w:w="4190"/>
      </w:tblGrid>
      <w:tr w:rsidR="00615180" w:rsidRPr="00AB4D07" w:rsidTr="00D46158">
        <w:trPr>
          <w:trHeight w:val="454"/>
          <w:tblHeader/>
          <w:jc w:val="center"/>
        </w:trPr>
        <w:tc>
          <w:tcPr>
            <w:tcW w:w="0" w:type="auto"/>
            <w:vAlign w:val="center"/>
          </w:tcPr>
          <w:p w:rsidR="00615180" w:rsidRPr="00AB4D07" w:rsidRDefault="00615180" w:rsidP="00302DDB">
            <w:pPr>
              <w:jc w:val="center"/>
              <w:rPr>
                <w:rFonts w:ascii="宋体" w:hAnsi="宋体"/>
                <w:b/>
                <w:bCs/>
              </w:rPr>
            </w:pPr>
            <w:r w:rsidRPr="00AB4D07">
              <w:rPr>
                <w:rFonts w:ascii="宋体" w:hAnsi="宋体" w:hint="eastAsia"/>
                <w:b/>
                <w:bCs/>
                <w:lang w:eastAsia="zh-CN"/>
              </w:rPr>
              <w:lastRenderedPageBreak/>
              <w:t>“库乐队”实践</w:t>
            </w:r>
          </w:p>
        </w:tc>
        <w:tc>
          <w:tcPr>
            <w:tcW w:w="2153" w:type="dxa"/>
            <w:vAlign w:val="center"/>
          </w:tcPr>
          <w:p w:rsidR="00615180" w:rsidRPr="00AB4D07" w:rsidRDefault="00615180" w:rsidP="00302DDB">
            <w:pPr>
              <w:jc w:val="center"/>
              <w:rPr>
                <w:rFonts w:ascii="宋体" w:hAnsi="宋体"/>
                <w:b/>
                <w:bCs/>
                <w:lang w:eastAsia="zh-CN"/>
              </w:rPr>
            </w:pPr>
            <w:r w:rsidRPr="00AB4D07">
              <w:rPr>
                <w:rFonts w:ascii="宋体" w:hAnsi="宋体" w:hint="eastAsia"/>
                <w:b/>
                <w:lang w:eastAsia="zh-CN"/>
              </w:rPr>
              <w:t>中高年级</w:t>
            </w:r>
            <w:r w:rsidRPr="00AB4D07">
              <w:rPr>
                <w:rFonts w:ascii="宋体" w:hAnsi="宋体" w:hint="eastAsia"/>
                <w:b/>
                <w:lang w:eastAsia="zh-CN"/>
              </w:rPr>
              <w:t>民族音乐</w:t>
            </w:r>
            <w:r w:rsidRPr="00AB4D07">
              <w:rPr>
                <w:rFonts w:ascii="宋体" w:hAnsi="宋体"/>
                <w:b/>
                <w:lang w:eastAsia="zh-CN"/>
              </w:rPr>
              <w:t>欣赏作品</w:t>
            </w:r>
          </w:p>
        </w:tc>
        <w:tc>
          <w:tcPr>
            <w:tcW w:w="4190" w:type="dxa"/>
            <w:vAlign w:val="center"/>
          </w:tcPr>
          <w:p w:rsidR="00615180" w:rsidRPr="00AB4D07" w:rsidRDefault="00615180" w:rsidP="00302DDB">
            <w:pPr>
              <w:jc w:val="center"/>
              <w:rPr>
                <w:rFonts w:ascii="宋体" w:hAnsi="宋体"/>
                <w:b/>
                <w:bCs/>
                <w:lang w:eastAsia="zh-CN"/>
              </w:rPr>
            </w:pPr>
            <w:r w:rsidRPr="00AB4D07">
              <w:rPr>
                <w:rFonts w:ascii="宋体" w:hAnsi="宋体" w:hint="eastAsia"/>
                <w:b/>
                <w:bCs/>
                <w:lang w:eastAsia="zh-CN"/>
              </w:rPr>
              <w:t>“库乐队 ”实践</w:t>
            </w:r>
            <w:r w:rsidRPr="00AB4D07">
              <w:rPr>
                <w:rFonts w:ascii="宋体" w:hAnsi="宋体" w:hint="eastAsia"/>
                <w:b/>
                <w:bCs/>
                <w:lang w:eastAsia="zh-CN"/>
              </w:rPr>
              <w:t>内容</w:t>
            </w:r>
          </w:p>
        </w:tc>
      </w:tr>
      <w:tr w:rsidR="00615180" w:rsidRPr="00302DDB" w:rsidTr="00D46158">
        <w:trPr>
          <w:trHeight w:val="454"/>
          <w:tblHeader/>
          <w:jc w:val="center"/>
        </w:trPr>
        <w:tc>
          <w:tcPr>
            <w:tcW w:w="0" w:type="auto"/>
            <w:vMerge w:val="restart"/>
            <w:vAlign w:val="center"/>
          </w:tcPr>
          <w:p w:rsidR="00615180" w:rsidRPr="00302DDB" w:rsidRDefault="00615180" w:rsidP="00302DDB">
            <w:pPr>
              <w:jc w:val="center"/>
              <w:rPr>
                <w:rFonts w:ascii="宋体" w:hAnsi="宋体"/>
                <w:w w:val="90"/>
                <w:lang w:eastAsia="zh-CN"/>
              </w:rPr>
            </w:pPr>
            <w:r w:rsidRPr="00302DDB">
              <w:rPr>
                <w:rFonts w:ascii="宋体" w:hAnsi="宋体" w:hint="eastAsia"/>
                <w:lang w:eastAsia="zh-CN"/>
              </w:rPr>
              <w:t>第一部分：探索“中国打击乐”界面</w:t>
            </w:r>
          </w:p>
        </w:tc>
        <w:tc>
          <w:tcPr>
            <w:tcW w:w="2153" w:type="dxa"/>
            <w:vAlign w:val="center"/>
          </w:tcPr>
          <w:p w:rsidR="00615180" w:rsidRPr="00302DDB" w:rsidRDefault="00615180" w:rsidP="00302DDB">
            <w:pPr>
              <w:jc w:val="center"/>
              <w:rPr>
                <w:rFonts w:ascii="宋体" w:hAnsi="宋体"/>
                <w:w w:val="90"/>
                <w:lang w:eastAsia="zh-CN"/>
              </w:rPr>
            </w:pPr>
            <w:r w:rsidRPr="00302DDB">
              <w:rPr>
                <w:rFonts w:ascii="宋体" w:hAnsi="宋体" w:hint="eastAsia"/>
                <w:lang w:eastAsia="zh-CN"/>
              </w:rPr>
              <w:t>《</w:t>
            </w:r>
            <w:r w:rsidRPr="00302DDB">
              <w:rPr>
                <w:rFonts w:ascii="宋体" w:hAnsi="宋体"/>
              </w:rPr>
              <w:t>庆丰收</w:t>
            </w:r>
            <w:r w:rsidRPr="00302DDB">
              <w:rPr>
                <w:rFonts w:ascii="宋体" w:hAnsi="宋体" w:hint="eastAsia"/>
                <w:lang w:eastAsia="zh-CN"/>
              </w:rPr>
              <w:t>》</w:t>
            </w:r>
          </w:p>
        </w:tc>
        <w:tc>
          <w:tcPr>
            <w:tcW w:w="4190" w:type="dxa"/>
            <w:vMerge w:val="restart"/>
            <w:vAlign w:val="center"/>
          </w:tcPr>
          <w:p w:rsidR="00615180" w:rsidRPr="00302DDB" w:rsidRDefault="00615180" w:rsidP="00302DDB">
            <w:pPr>
              <w:jc w:val="center"/>
              <w:rPr>
                <w:rFonts w:ascii="宋体" w:hAnsi="宋体" w:hint="eastAsia"/>
                <w:lang w:eastAsia="zh-CN"/>
              </w:rPr>
            </w:pPr>
            <w:r w:rsidRPr="00302DDB">
              <w:rPr>
                <w:rFonts w:ascii="宋体" w:hAnsi="宋体" w:cs="微软雅黑" w:hint="eastAsia"/>
                <w:lang w:eastAsia="zh-CN"/>
              </w:rPr>
              <w:t>探索“中国打击乐”组中不同打击乐的声音，</w:t>
            </w:r>
            <w:r w:rsidRPr="00302DDB">
              <w:rPr>
                <w:rFonts w:ascii="宋体" w:hAnsi="宋体" w:hint="eastAsia"/>
                <w:lang w:eastAsia="zh-CN"/>
              </w:rPr>
              <w:t>有强有弱的声音效果</w:t>
            </w:r>
            <w:r w:rsidRPr="00302DDB">
              <w:rPr>
                <w:rFonts w:ascii="宋体" w:hAnsi="宋体" w:hint="eastAsia"/>
                <w:lang w:eastAsia="zh-CN"/>
              </w:rPr>
              <w:t>，</w:t>
            </w:r>
            <w:r w:rsidRPr="00302DDB">
              <w:rPr>
                <w:rFonts w:ascii="宋体" w:hAnsi="宋体" w:cs="微软雅黑" w:hint="eastAsia"/>
                <w:lang w:eastAsia="zh-CN"/>
              </w:rPr>
              <w:t>并</w:t>
            </w:r>
            <w:r w:rsidRPr="00302DDB">
              <w:rPr>
                <w:rFonts w:ascii="宋体" w:hAnsi="宋体" w:hint="eastAsia"/>
                <w:lang w:eastAsia="zh-CN"/>
              </w:rPr>
              <w:t>编配打击乐</w:t>
            </w:r>
            <w:r w:rsidRPr="00302DDB">
              <w:rPr>
                <w:rFonts w:ascii="宋体" w:hAnsi="宋体" w:cs="微软雅黑" w:hint="eastAsia"/>
                <w:lang w:eastAsia="zh-CN"/>
              </w:rPr>
              <w:t>为歌（乐）曲</w:t>
            </w:r>
            <w:r w:rsidRPr="00302DDB">
              <w:rPr>
                <w:rFonts w:ascii="宋体" w:hAnsi="宋体" w:cs="微软雅黑" w:hint="eastAsia"/>
                <w:lang w:eastAsia="zh-CN"/>
              </w:rPr>
              <w:t>伴奏。</w:t>
            </w:r>
          </w:p>
        </w:tc>
      </w:tr>
      <w:tr w:rsidR="00615180" w:rsidRPr="00302DDB" w:rsidTr="00D46158">
        <w:trPr>
          <w:trHeight w:val="454"/>
          <w:tblHeader/>
          <w:jc w:val="center"/>
        </w:trPr>
        <w:tc>
          <w:tcPr>
            <w:tcW w:w="0" w:type="auto"/>
            <w:vMerge/>
            <w:vAlign w:val="center"/>
          </w:tcPr>
          <w:p w:rsidR="00615180" w:rsidRPr="00302DDB" w:rsidRDefault="00615180" w:rsidP="00302DDB">
            <w:pPr>
              <w:jc w:val="center"/>
              <w:rPr>
                <w:rFonts w:ascii="宋体" w:hAnsi="宋体" w:hint="eastAsia"/>
                <w:lang w:eastAsia="zh-CN"/>
              </w:rPr>
            </w:pPr>
          </w:p>
        </w:tc>
        <w:tc>
          <w:tcPr>
            <w:tcW w:w="2153" w:type="dxa"/>
            <w:vAlign w:val="center"/>
          </w:tcPr>
          <w:p w:rsidR="00615180" w:rsidRPr="00302DDB" w:rsidRDefault="00615180" w:rsidP="00302DDB">
            <w:pPr>
              <w:jc w:val="center"/>
              <w:rPr>
                <w:rFonts w:ascii="宋体" w:hAnsi="宋体" w:hint="eastAsia"/>
              </w:rPr>
            </w:pPr>
            <w:r w:rsidRPr="00302DDB">
              <w:rPr>
                <w:rFonts w:ascii="宋体" w:hAnsi="宋体" w:hint="eastAsia"/>
                <w:lang w:eastAsia="zh-CN"/>
              </w:rPr>
              <w:t>《</w:t>
            </w:r>
            <w:r w:rsidRPr="00302DDB">
              <w:rPr>
                <w:rFonts w:ascii="宋体" w:hAnsi="宋体"/>
              </w:rPr>
              <w:t>淘金令</w:t>
            </w:r>
            <w:r w:rsidRPr="00302DDB">
              <w:rPr>
                <w:rFonts w:ascii="宋体" w:hAnsi="宋体" w:hint="eastAsia"/>
                <w:lang w:eastAsia="zh-CN"/>
              </w:rPr>
              <w:t>》</w:t>
            </w:r>
          </w:p>
        </w:tc>
        <w:tc>
          <w:tcPr>
            <w:tcW w:w="4190" w:type="dxa"/>
            <w:vMerge/>
            <w:vAlign w:val="center"/>
          </w:tcPr>
          <w:p w:rsidR="00615180" w:rsidRPr="00302DDB" w:rsidRDefault="00615180" w:rsidP="00302DDB">
            <w:pPr>
              <w:jc w:val="center"/>
              <w:rPr>
                <w:rFonts w:ascii="宋体" w:hAnsi="宋体" w:cs="微软雅黑" w:hint="eastAsia"/>
              </w:rPr>
            </w:pPr>
          </w:p>
        </w:tc>
      </w:tr>
      <w:tr w:rsidR="00615180" w:rsidRPr="00302DDB" w:rsidTr="00D46158">
        <w:trPr>
          <w:trHeight w:val="454"/>
          <w:tblHeader/>
          <w:jc w:val="center"/>
        </w:trPr>
        <w:tc>
          <w:tcPr>
            <w:tcW w:w="0" w:type="auto"/>
            <w:vMerge/>
            <w:vAlign w:val="center"/>
          </w:tcPr>
          <w:p w:rsidR="00615180" w:rsidRPr="00302DDB" w:rsidRDefault="00615180" w:rsidP="00302DDB">
            <w:pPr>
              <w:jc w:val="center"/>
              <w:rPr>
                <w:rFonts w:ascii="宋体" w:hAnsi="宋体"/>
                <w:bCs/>
                <w:lang w:eastAsia="zh-CN"/>
              </w:rPr>
            </w:pPr>
          </w:p>
        </w:tc>
        <w:tc>
          <w:tcPr>
            <w:tcW w:w="2153" w:type="dxa"/>
            <w:vAlign w:val="center"/>
          </w:tcPr>
          <w:p w:rsidR="00615180" w:rsidRPr="00302DDB" w:rsidRDefault="00615180" w:rsidP="00302DDB">
            <w:pPr>
              <w:jc w:val="center"/>
              <w:rPr>
                <w:rFonts w:ascii="宋体" w:hAnsi="宋体"/>
                <w:w w:val="90"/>
                <w:lang w:eastAsia="zh-CN"/>
              </w:rPr>
            </w:pPr>
            <w:r w:rsidRPr="00302DDB">
              <w:rPr>
                <w:rFonts w:ascii="宋体" w:hAnsi="宋体" w:hint="eastAsia"/>
                <w:lang w:eastAsia="zh-CN"/>
              </w:rPr>
              <w:t>《</w:t>
            </w:r>
            <w:r w:rsidRPr="00302DDB">
              <w:rPr>
                <w:rFonts w:ascii="宋体" w:hAnsi="宋体"/>
              </w:rPr>
              <w:t>吉祥三宝</w:t>
            </w:r>
            <w:r w:rsidRPr="00302DDB">
              <w:rPr>
                <w:rFonts w:ascii="宋体" w:hAnsi="宋体" w:hint="eastAsia"/>
                <w:lang w:eastAsia="zh-CN"/>
              </w:rPr>
              <w:t>》</w:t>
            </w:r>
          </w:p>
        </w:tc>
        <w:tc>
          <w:tcPr>
            <w:tcW w:w="4190" w:type="dxa"/>
            <w:vMerge/>
            <w:vAlign w:val="center"/>
          </w:tcPr>
          <w:p w:rsidR="00615180" w:rsidRPr="00302DDB" w:rsidRDefault="00615180" w:rsidP="00302DDB">
            <w:pPr>
              <w:jc w:val="center"/>
              <w:rPr>
                <w:rFonts w:ascii="宋体" w:hAnsi="宋体" w:cs="微软雅黑"/>
                <w:lang w:eastAsia="zh-CN"/>
              </w:rPr>
            </w:pPr>
          </w:p>
        </w:tc>
      </w:tr>
      <w:tr w:rsidR="00615180" w:rsidRPr="00302DDB" w:rsidTr="00D46158">
        <w:trPr>
          <w:trHeight w:val="454"/>
          <w:tblHeader/>
          <w:jc w:val="center"/>
        </w:trPr>
        <w:tc>
          <w:tcPr>
            <w:tcW w:w="0" w:type="auto"/>
            <w:vMerge/>
            <w:vAlign w:val="center"/>
          </w:tcPr>
          <w:p w:rsidR="00615180" w:rsidRPr="00302DDB" w:rsidRDefault="00615180" w:rsidP="00302DDB">
            <w:pPr>
              <w:jc w:val="center"/>
              <w:rPr>
                <w:rFonts w:ascii="宋体" w:hAnsi="宋体"/>
                <w:bCs/>
              </w:rPr>
            </w:pPr>
          </w:p>
        </w:tc>
        <w:tc>
          <w:tcPr>
            <w:tcW w:w="2153" w:type="dxa"/>
            <w:vAlign w:val="center"/>
          </w:tcPr>
          <w:p w:rsidR="00615180" w:rsidRPr="00302DDB" w:rsidRDefault="00615180" w:rsidP="00302DDB">
            <w:pPr>
              <w:jc w:val="center"/>
              <w:rPr>
                <w:rFonts w:ascii="宋体" w:hAnsi="宋体" w:hint="eastAsia"/>
              </w:rPr>
            </w:pPr>
            <w:r w:rsidRPr="00302DDB">
              <w:rPr>
                <w:rFonts w:ascii="宋体" w:hAnsi="宋体" w:hint="eastAsia"/>
                <w:lang w:eastAsia="zh-CN"/>
              </w:rPr>
              <w:t>《</w:t>
            </w:r>
            <w:r w:rsidRPr="00302DDB">
              <w:rPr>
                <w:rFonts w:ascii="宋体" w:hAnsi="宋体"/>
              </w:rPr>
              <w:t>欢乐的火把节</w:t>
            </w:r>
            <w:r w:rsidRPr="00302DDB">
              <w:rPr>
                <w:rFonts w:ascii="宋体" w:hAnsi="宋体" w:hint="eastAsia"/>
                <w:lang w:eastAsia="zh-CN"/>
              </w:rPr>
              <w:t>》</w:t>
            </w:r>
          </w:p>
        </w:tc>
        <w:tc>
          <w:tcPr>
            <w:tcW w:w="4190" w:type="dxa"/>
            <w:vMerge/>
            <w:vAlign w:val="center"/>
          </w:tcPr>
          <w:p w:rsidR="00615180" w:rsidRPr="00302DDB" w:rsidRDefault="00615180" w:rsidP="00302DDB">
            <w:pPr>
              <w:jc w:val="center"/>
              <w:rPr>
                <w:rFonts w:ascii="宋体" w:hAnsi="宋体" w:cs="微软雅黑"/>
              </w:rPr>
            </w:pPr>
          </w:p>
        </w:tc>
      </w:tr>
      <w:tr w:rsidR="00615180" w:rsidRPr="00302DDB" w:rsidTr="00D46158">
        <w:trPr>
          <w:trHeight w:val="454"/>
          <w:jc w:val="center"/>
        </w:trPr>
        <w:tc>
          <w:tcPr>
            <w:tcW w:w="0" w:type="auto"/>
            <w:vMerge/>
            <w:vAlign w:val="center"/>
          </w:tcPr>
          <w:p w:rsidR="00615180" w:rsidRPr="00302DDB" w:rsidRDefault="00615180" w:rsidP="00302DDB">
            <w:pPr>
              <w:jc w:val="center"/>
              <w:rPr>
                <w:rFonts w:ascii="宋体" w:hAnsi="宋体"/>
                <w:bCs/>
                <w:lang w:eastAsia="zh-CN"/>
              </w:rPr>
            </w:pPr>
          </w:p>
        </w:tc>
        <w:tc>
          <w:tcPr>
            <w:tcW w:w="2153" w:type="dxa"/>
            <w:vAlign w:val="center"/>
          </w:tcPr>
          <w:p w:rsidR="00615180" w:rsidRPr="00302DDB" w:rsidRDefault="00615180" w:rsidP="00302DDB">
            <w:pPr>
              <w:jc w:val="center"/>
            </w:pPr>
            <w:r w:rsidRPr="00302DDB">
              <w:rPr>
                <w:rFonts w:hint="eastAsia"/>
              </w:rPr>
              <w:t>《阿细跳月》</w:t>
            </w:r>
          </w:p>
        </w:tc>
        <w:tc>
          <w:tcPr>
            <w:tcW w:w="4190" w:type="dxa"/>
            <w:vMerge/>
            <w:vAlign w:val="center"/>
          </w:tcPr>
          <w:p w:rsidR="00615180" w:rsidRPr="00302DDB" w:rsidRDefault="00615180" w:rsidP="00302DDB">
            <w:pPr>
              <w:jc w:val="center"/>
              <w:rPr>
                <w:rFonts w:ascii="宋体" w:hAnsi="宋体" w:cs="微软雅黑"/>
                <w:lang w:eastAsia="zh-CN"/>
              </w:rPr>
            </w:pPr>
          </w:p>
        </w:tc>
      </w:tr>
      <w:tr w:rsidR="00615180" w:rsidRPr="00302DDB" w:rsidTr="00D46158">
        <w:trPr>
          <w:trHeight w:val="454"/>
          <w:jc w:val="center"/>
        </w:trPr>
        <w:tc>
          <w:tcPr>
            <w:tcW w:w="0" w:type="auto"/>
            <w:vMerge w:val="restart"/>
            <w:vAlign w:val="center"/>
          </w:tcPr>
          <w:p w:rsidR="00615180" w:rsidRPr="00302DDB" w:rsidRDefault="00615180" w:rsidP="00302DDB">
            <w:pPr>
              <w:jc w:val="center"/>
              <w:rPr>
                <w:rFonts w:ascii="宋体" w:hAnsi="宋体"/>
                <w:bCs/>
                <w:lang w:eastAsia="zh-CN"/>
              </w:rPr>
            </w:pPr>
            <w:r w:rsidRPr="00302DDB">
              <w:rPr>
                <w:rFonts w:ascii="宋体" w:hAnsi="宋体" w:hint="eastAsia"/>
                <w:bCs/>
                <w:lang w:eastAsia="zh-CN"/>
              </w:rPr>
              <w:t>第二部分：探索“古筝”</w:t>
            </w:r>
            <w:r w:rsidRPr="00302DDB">
              <w:rPr>
                <w:rFonts w:ascii="宋体" w:hAnsi="宋体" w:hint="eastAsia"/>
                <w:lang w:eastAsia="zh-CN"/>
              </w:rPr>
              <w:t>界面</w:t>
            </w:r>
          </w:p>
        </w:tc>
        <w:tc>
          <w:tcPr>
            <w:tcW w:w="2153" w:type="dxa"/>
            <w:vAlign w:val="center"/>
          </w:tcPr>
          <w:p w:rsidR="00615180" w:rsidRPr="00302DDB" w:rsidRDefault="00615180" w:rsidP="00302DDB">
            <w:pPr>
              <w:jc w:val="center"/>
              <w:rPr>
                <w:rFonts w:ascii="宋体" w:hAnsi="宋体"/>
                <w:w w:val="90"/>
                <w:lang w:eastAsia="zh-CN"/>
              </w:rPr>
            </w:pPr>
            <w:r w:rsidRPr="00302DDB">
              <w:rPr>
                <w:rFonts w:ascii="宋体" w:hAnsi="宋体" w:hint="eastAsia"/>
                <w:lang w:eastAsia="zh-CN"/>
              </w:rPr>
              <w:t>《</w:t>
            </w:r>
            <w:r w:rsidRPr="00302DDB">
              <w:rPr>
                <w:rFonts w:ascii="宋体" w:hAnsi="宋体"/>
              </w:rPr>
              <w:t>洞庭新歌</w:t>
            </w:r>
            <w:r w:rsidRPr="00302DDB">
              <w:rPr>
                <w:rFonts w:ascii="宋体" w:hAnsi="宋体" w:hint="eastAsia"/>
                <w:lang w:eastAsia="zh-CN"/>
              </w:rPr>
              <w:t>》</w:t>
            </w:r>
          </w:p>
        </w:tc>
        <w:tc>
          <w:tcPr>
            <w:tcW w:w="4190" w:type="dxa"/>
            <w:vMerge w:val="restart"/>
            <w:vAlign w:val="center"/>
          </w:tcPr>
          <w:p w:rsidR="00615180" w:rsidRPr="00302DDB" w:rsidRDefault="00615180" w:rsidP="00302DDB">
            <w:pPr>
              <w:jc w:val="center"/>
              <w:rPr>
                <w:rFonts w:ascii="宋体" w:hAnsi="宋体" w:cs="微软雅黑"/>
                <w:lang w:eastAsia="zh-CN"/>
              </w:rPr>
            </w:pPr>
            <w:r w:rsidRPr="00302DDB">
              <w:rPr>
                <w:rFonts w:ascii="宋体" w:hAnsi="宋体" w:hint="eastAsia"/>
                <w:lang w:eastAsia="zh-CN"/>
              </w:rPr>
              <w:t>探索“古筝”界面，用不同的触屏方法和各种不同的功能键，了解古筝</w:t>
            </w:r>
            <w:r w:rsidRPr="00302DDB">
              <w:rPr>
                <w:rFonts w:ascii="宋体" w:hAnsi="宋体" w:hint="eastAsia"/>
                <w:lang w:eastAsia="zh-CN"/>
              </w:rPr>
              <w:t>音色，以及所奏出的各种音效。</w:t>
            </w:r>
          </w:p>
        </w:tc>
      </w:tr>
      <w:tr w:rsidR="00615180" w:rsidRPr="00302DDB" w:rsidTr="00D46158">
        <w:trPr>
          <w:trHeight w:val="454"/>
          <w:jc w:val="center"/>
        </w:trPr>
        <w:tc>
          <w:tcPr>
            <w:tcW w:w="0" w:type="auto"/>
            <w:vMerge/>
            <w:vAlign w:val="center"/>
          </w:tcPr>
          <w:p w:rsidR="00615180" w:rsidRPr="00302DDB" w:rsidRDefault="00615180" w:rsidP="00302DDB">
            <w:pPr>
              <w:jc w:val="center"/>
              <w:rPr>
                <w:rFonts w:ascii="宋体" w:hAnsi="宋体"/>
                <w:bCs/>
                <w:lang w:eastAsia="zh-CN"/>
              </w:rPr>
            </w:pPr>
          </w:p>
        </w:tc>
        <w:tc>
          <w:tcPr>
            <w:tcW w:w="2153" w:type="dxa"/>
            <w:vAlign w:val="center"/>
          </w:tcPr>
          <w:p w:rsidR="00615180" w:rsidRPr="00302DDB" w:rsidRDefault="00615180" w:rsidP="00302DDB">
            <w:pPr>
              <w:jc w:val="center"/>
              <w:rPr>
                <w:rFonts w:ascii="宋体" w:hAnsi="宋体"/>
                <w:w w:val="80"/>
                <w:lang w:eastAsia="zh-CN"/>
              </w:rPr>
            </w:pPr>
            <w:r w:rsidRPr="00302DDB">
              <w:rPr>
                <w:rFonts w:ascii="宋体" w:hAnsi="宋体" w:hint="eastAsia"/>
                <w:lang w:eastAsia="zh-CN"/>
              </w:rPr>
              <w:t>《</w:t>
            </w:r>
            <w:r w:rsidRPr="00302DDB">
              <w:rPr>
                <w:rFonts w:ascii="宋体" w:hAnsi="宋体"/>
              </w:rPr>
              <w:t>天山之春</w:t>
            </w:r>
            <w:r w:rsidRPr="00302DDB">
              <w:rPr>
                <w:rFonts w:ascii="宋体" w:hAnsi="宋体" w:hint="eastAsia"/>
                <w:lang w:eastAsia="zh-CN"/>
              </w:rPr>
              <w:t>》</w:t>
            </w:r>
          </w:p>
        </w:tc>
        <w:tc>
          <w:tcPr>
            <w:tcW w:w="4190" w:type="dxa"/>
            <w:vMerge/>
            <w:vAlign w:val="center"/>
          </w:tcPr>
          <w:p w:rsidR="00615180" w:rsidRPr="00302DDB" w:rsidRDefault="00615180" w:rsidP="00302DDB">
            <w:pPr>
              <w:jc w:val="center"/>
              <w:rPr>
                <w:rFonts w:ascii="宋体" w:hAnsi="宋体" w:cs="微软雅黑"/>
                <w:lang w:eastAsia="zh-CN"/>
              </w:rPr>
            </w:pPr>
          </w:p>
        </w:tc>
      </w:tr>
      <w:tr w:rsidR="00615180" w:rsidRPr="00302DDB" w:rsidTr="00D46158">
        <w:trPr>
          <w:trHeight w:val="454"/>
          <w:jc w:val="center"/>
        </w:trPr>
        <w:tc>
          <w:tcPr>
            <w:tcW w:w="0" w:type="auto"/>
            <w:vMerge w:val="restart"/>
            <w:vAlign w:val="center"/>
          </w:tcPr>
          <w:p w:rsidR="00615180" w:rsidRPr="00302DDB" w:rsidRDefault="00615180" w:rsidP="00302DDB">
            <w:pPr>
              <w:jc w:val="center"/>
              <w:rPr>
                <w:rFonts w:ascii="宋体" w:hAnsi="宋体"/>
                <w:bCs/>
                <w:lang w:eastAsia="zh-CN"/>
              </w:rPr>
            </w:pPr>
            <w:r w:rsidRPr="00302DDB">
              <w:rPr>
                <w:rFonts w:ascii="宋体" w:hAnsi="宋体" w:hint="eastAsia"/>
                <w:bCs/>
                <w:lang w:eastAsia="zh-CN"/>
              </w:rPr>
              <w:t>第三</w:t>
            </w:r>
            <w:r w:rsidRPr="00302DDB">
              <w:rPr>
                <w:rFonts w:ascii="宋体" w:hAnsi="宋体" w:hint="eastAsia"/>
                <w:bCs/>
                <w:lang w:eastAsia="zh-CN"/>
              </w:rPr>
              <w:t>部分：探索</w:t>
            </w:r>
            <w:r w:rsidRPr="00302DDB">
              <w:rPr>
                <w:rFonts w:ascii="宋体" w:hAnsi="宋体" w:hint="eastAsia"/>
                <w:bCs/>
                <w:lang w:eastAsia="zh-CN"/>
              </w:rPr>
              <w:t>“</w:t>
            </w:r>
            <w:r w:rsidRPr="00302DDB">
              <w:rPr>
                <w:rFonts w:ascii="宋体" w:hAnsi="宋体" w:hint="eastAsia"/>
                <w:bCs/>
                <w:lang w:eastAsia="zh-CN"/>
              </w:rPr>
              <w:t>二胡</w:t>
            </w:r>
            <w:r w:rsidRPr="00302DDB">
              <w:rPr>
                <w:rFonts w:ascii="宋体" w:hAnsi="宋体" w:hint="eastAsia"/>
                <w:bCs/>
                <w:lang w:eastAsia="zh-CN"/>
              </w:rPr>
              <w:t>”</w:t>
            </w:r>
            <w:r w:rsidRPr="00302DDB">
              <w:rPr>
                <w:rFonts w:ascii="宋体" w:hAnsi="宋体" w:hint="eastAsia"/>
                <w:lang w:eastAsia="zh-CN"/>
              </w:rPr>
              <w:t>界面</w:t>
            </w:r>
          </w:p>
        </w:tc>
        <w:tc>
          <w:tcPr>
            <w:tcW w:w="2153" w:type="dxa"/>
            <w:vAlign w:val="center"/>
          </w:tcPr>
          <w:p w:rsidR="00615180" w:rsidRPr="00302DDB" w:rsidRDefault="00615180" w:rsidP="00302DDB">
            <w:pPr>
              <w:jc w:val="center"/>
              <w:rPr>
                <w:rFonts w:ascii="宋体" w:hAnsi="宋体"/>
                <w:w w:val="80"/>
                <w:lang w:eastAsia="zh-CN"/>
              </w:rPr>
            </w:pPr>
            <w:r w:rsidRPr="00302DDB">
              <w:rPr>
                <w:rFonts w:ascii="宋体" w:hAnsi="宋体" w:hint="eastAsia"/>
                <w:lang w:eastAsia="zh-CN"/>
              </w:rPr>
              <w:t>《</w:t>
            </w:r>
            <w:r w:rsidRPr="00302DDB">
              <w:rPr>
                <w:rFonts w:ascii="宋体" w:hAnsi="宋体"/>
              </w:rPr>
              <w:t>小青蛙</w:t>
            </w:r>
            <w:r w:rsidRPr="00302DDB">
              <w:rPr>
                <w:rFonts w:ascii="宋体" w:hAnsi="宋体" w:hint="eastAsia"/>
                <w:lang w:eastAsia="zh-CN"/>
              </w:rPr>
              <w:t>》</w:t>
            </w:r>
          </w:p>
        </w:tc>
        <w:tc>
          <w:tcPr>
            <w:tcW w:w="4190" w:type="dxa"/>
            <w:vMerge w:val="restart"/>
            <w:vAlign w:val="center"/>
          </w:tcPr>
          <w:p w:rsidR="00615180" w:rsidRPr="00302DDB" w:rsidRDefault="00615180" w:rsidP="00302DDB">
            <w:pPr>
              <w:jc w:val="center"/>
              <w:rPr>
                <w:rFonts w:ascii="宋体" w:hAnsi="宋体"/>
                <w:lang w:eastAsia="zh-CN"/>
              </w:rPr>
            </w:pPr>
            <w:r w:rsidRPr="00302DDB">
              <w:rPr>
                <w:rFonts w:ascii="宋体" w:hAnsi="宋体" w:hint="eastAsia"/>
                <w:lang w:eastAsia="zh-CN"/>
              </w:rPr>
              <w:t>探索“二胡”界面，用不同的触屏方法和各种不同的功能键，了解二胡音色，以及所奏出的各种音效。</w:t>
            </w:r>
          </w:p>
        </w:tc>
      </w:tr>
      <w:tr w:rsidR="00615180" w:rsidRPr="00302DDB" w:rsidTr="00D46158">
        <w:trPr>
          <w:trHeight w:val="454"/>
          <w:jc w:val="center"/>
        </w:trPr>
        <w:tc>
          <w:tcPr>
            <w:tcW w:w="0" w:type="auto"/>
            <w:vMerge/>
            <w:vAlign w:val="center"/>
          </w:tcPr>
          <w:p w:rsidR="00615180" w:rsidRPr="00302DDB" w:rsidRDefault="00615180" w:rsidP="00302DDB">
            <w:pPr>
              <w:jc w:val="center"/>
              <w:rPr>
                <w:rFonts w:ascii="宋体" w:hAnsi="宋体" w:hint="eastAsia"/>
                <w:bCs/>
                <w:lang w:eastAsia="zh-CN"/>
              </w:rPr>
            </w:pPr>
          </w:p>
        </w:tc>
        <w:tc>
          <w:tcPr>
            <w:tcW w:w="2153" w:type="dxa"/>
            <w:vAlign w:val="center"/>
          </w:tcPr>
          <w:p w:rsidR="00615180" w:rsidRPr="00302DDB" w:rsidRDefault="00615180" w:rsidP="00302DDB">
            <w:pPr>
              <w:jc w:val="center"/>
              <w:rPr>
                <w:rFonts w:ascii="宋体" w:hAnsi="宋体" w:hint="eastAsia"/>
              </w:rPr>
            </w:pPr>
            <w:r w:rsidRPr="00302DDB">
              <w:rPr>
                <w:rFonts w:ascii="宋体" w:hAnsi="宋体" w:hint="eastAsia"/>
                <w:lang w:eastAsia="zh-CN"/>
              </w:rPr>
              <w:t>《</w:t>
            </w:r>
            <w:r w:rsidRPr="00302DDB">
              <w:rPr>
                <w:rFonts w:ascii="宋体" w:hAnsi="宋体"/>
              </w:rPr>
              <w:t>赛马</w:t>
            </w:r>
            <w:r w:rsidRPr="00302DDB">
              <w:rPr>
                <w:rFonts w:ascii="宋体" w:hAnsi="宋体" w:hint="eastAsia"/>
                <w:lang w:eastAsia="zh-CN"/>
              </w:rPr>
              <w:t>》</w:t>
            </w:r>
          </w:p>
        </w:tc>
        <w:tc>
          <w:tcPr>
            <w:tcW w:w="4190" w:type="dxa"/>
            <w:vMerge/>
            <w:vAlign w:val="center"/>
          </w:tcPr>
          <w:p w:rsidR="00615180" w:rsidRPr="00302DDB" w:rsidRDefault="00615180" w:rsidP="00302DDB">
            <w:pPr>
              <w:jc w:val="center"/>
              <w:rPr>
                <w:rFonts w:ascii="宋体" w:hAnsi="宋体" w:cs="微软雅黑" w:hint="eastAsia"/>
              </w:rPr>
            </w:pPr>
          </w:p>
        </w:tc>
      </w:tr>
      <w:tr w:rsidR="00615180" w:rsidRPr="00302DDB" w:rsidTr="00D46158">
        <w:trPr>
          <w:trHeight w:val="454"/>
          <w:jc w:val="center"/>
        </w:trPr>
        <w:tc>
          <w:tcPr>
            <w:tcW w:w="0" w:type="auto"/>
            <w:vMerge/>
            <w:vAlign w:val="center"/>
          </w:tcPr>
          <w:p w:rsidR="00615180" w:rsidRPr="00302DDB" w:rsidRDefault="00615180" w:rsidP="00302DDB">
            <w:pPr>
              <w:jc w:val="center"/>
              <w:rPr>
                <w:rFonts w:ascii="宋体" w:hAnsi="宋体"/>
                <w:bCs/>
                <w:lang w:eastAsia="zh-CN"/>
              </w:rPr>
            </w:pPr>
          </w:p>
        </w:tc>
        <w:tc>
          <w:tcPr>
            <w:tcW w:w="2153" w:type="dxa"/>
            <w:vAlign w:val="center"/>
          </w:tcPr>
          <w:p w:rsidR="00615180" w:rsidRPr="00302DDB" w:rsidRDefault="00615180" w:rsidP="00302DDB">
            <w:pPr>
              <w:jc w:val="center"/>
              <w:rPr>
                <w:rFonts w:ascii="宋体" w:hAnsi="宋体"/>
                <w:w w:val="80"/>
                <w:lang w:eastAsia="zh-CN"/>
              </w:rPr>
            </w:pPr>
            <w:r w:rsidRPr="00302DDB">
              <w:rPr>
                <w:rFonts w:ascii="宋体" w:hAnsi="宋体" w:hint="eastAsia"/>
                <w:lang w:eastAsia="zh-CN"/>
              </w:rPr>
              <w:t>《</w:t>
            </w:r>
            <w:r w:rsidRPr="00302DDB">
              <w:rPr>
                <w:rFonts w:ascii="宋体" w:hAnsi="宋体"/>
              </w:rPr>
              <w:t>鸟投林</w:t>
            </w:r>
            <w:r w:rsidRPr="00302DDB">
              <w:rPr>
                <w:rFonts w:ascii="宋体" w:hAnsi="宋体" w:hint="eastAsia"/>
                <w:lang w:eastAsia="zh-CN"/>
              </w:rPr>
              <w:t>》</w:t>
            </w:r>
          </w:p>
        </w:tc>
        <w:tc>
          <w:tcPr>
            <w:tcW w:w="4190" w:type="dxa"/>
            <w:vMerge/>
            <w:vAlign w:val="center"/>
          </w:tcPr>
          <w:p w:rsidR="00615180" w:rsidRPr="00302DDB" w:rsidRDefault="00615180" w:rsidP="00302DDB">
            <w:pPr>
              <w:jc w:val="center"/>
              <w:rPr>
                <w:rFonts w:ascii="宋体" w:hAnsi="宋体" w:cs="微软雅黑"/>
                <w:lang w:eastAsia="zh-CN"/>
              </w:rPr>
            </w:pPr>
          </w:p>
        </w:tc>
      </w:tr>
      <w:tr w:rsidR="00C71BB3" w:rsidRPr="00302DDB" w:rsidTr="00D46158">
        <w:trPr>
          <w:trHeight w:val="454"/>
          <w:jc w:val="center"/>
        </w:trPr>
        <w:tc>
          <w:tcPr>
            <w:tcW w:w="0" w:type="auto"/>
            <w:vAlign w:val="center"/>
          </w:tcPr>
          <w:p w:rsidR="00C71BB3" w:rsidRPr="00302DDB" w:rsidRDefault="00C71BB3" w:rsidP="00302DDB">
            <w:pPr>
              <w:jc w:val="center"/>
              <w:rPr>
                <w:rFonts w:ascii="宋体" w:hAnsi="宋体"/>
                <w:bCs/>
                <w:lang w:eastAsia="zh-CN"/>
              </w:rPr>
            </w:pPr>
            <w:r w:rsidRPr="00302DDB">
              <w:rPr>
                <w:rFonts w:ascii="宋体" w:hAnsi="宋体" w:hint="eastAsia"/>
                <w:bCs/>
                <w:lang w:eastAsia="zh-CN"/>
              </w:rPr>
              <w:t>第四部分：</w:t>
            </w:r>
            <w:r w:rsidRPr="00302DDB">
              <w:rPr>
                <w:rFonts w:ascii="宋体" w:hAnsi="宋体" w:hint="eastAsia"/>
                <w:bCs/>
                <w:lang w:eastAsia="zh-CN"/>
              </w:rPr>
              <w:t>探索“</w:t>
            </w:r>
            <w:r w:rsidRPr="00302DDB">
              <w:rPr>
                <w:rFonts w:ascii="宋体" w:hAnsi="宋体" w:hint="eastAsia"/>
                <w:bCs/>
                <w:lang w:eastAsia="zh-CN"/>
              </w:rPr>
              <w:t>琵琶</w:t>
            </w:r>
            <w:r w:rsidRPr="00302DDB">
              <w:rPr>
                <w:rFonts w:ascii="宋体" w:hAnsi="宋体" w:hint="eastAsia"/>
                <w:bCs/>
                <w:lang w:eastAsia="zh-CN"/>
              </w:rPr>
              <w:t>”</w:t>
            </w:r>
            <w:r w:rsidRPr="00302DDB">
              <w:rPr>
                <w:rFonts w:ascii="宋体" w:hAnsi="宋体" w:hint="eastAsia"/>
                <w:lang w:eastAsia="zh-CN"/>
              </w:rPr>
              <w:t>界面</w:t>
            </w:r>
          </w:p>
        </w:tc>
        <w:tc>
          <w:tcPr>
            <w:tcW w:w="2153" w:type="dxa"/>
            <w:vAlign w:val="center"/>
          </w:tcPr>
          <w:p w:rsidR="00C71BB3" w:rsidRPr="00302DDB" w:rsidRDefault="00C71BB3" w:rsidP="00302DDB">
            <w:pPr>
              <w:jc w:val="center"/>
              <w:rPr>
                <w:rFonts w:ascii="宋体" w:hAnsi="宋体"/>
                <w:w w:val="90"/>
                <w:lang w:eastAsia="zh-CN"/>
              </w:rPr>
            </w:pPr>
            <w:r w:rsidRPr="00302DDB">
              <w:rPr>
                <w:rFonts w:ascii="宋体" w:hAnsi="宋体" w:hint="eastAsia"/>
                <w:lang w:eastAsia="zh-CN"/>
              </w:rPr>
              <w:t>《</w:t>
            </w:r>
            <w:r w:rsidRPr="00302DDB">
              <w:rPr>
                <w:rFonts w:ascii="宋体" w:hAnsi="宋体"/>
                <w:lang w:eastAsia="zh-CN"/>
              </w:rPr>
              <w:t>阿细跳月</w:t>
            </w:r>
            <w:r w:rsidRPr="00302DDB">
              <w:rPr>
                <w:rFonts w:ascii="宋体" w:hAnsi="宋体" w:hint="eastAsia"/>
                <w:lang w:eastAsia="zh-CN"/>
              </w:rPr>
              <w:t>》</w:t>
            </w:r>
          </w:p>
        </w:tc>
        <w:tc>
          <w:tcPr>
            <w:tcW w:w="4190" w:type="dxa"/>
            <w:vAlign w:val="center"/>
          </w:tcPr>
          <w:p w:rsidR="00C71BB3" w:rsidRPr="00302DDB" w:rsidRDefault="00C71BB3" w:rsidP="00302DDB">
            <w:pPr>
              <w:jc w:val="center"/>
              <w:rPr>
                <w:rFonts w:ascii="宋体" w:hAnsi="宋体"/>
                <w:lang w:eastAsia="zh-CN"/>
              </w:rPr>
            </w:pPr>
            <w:r w:rsidRPr="00302DDB">
              <w:rPr>
                <w:rFonts w:ascii="宋体" w:hAnsi="宋体" w:cs="微软雅黑" w:hint="eastAsia"/>
                <w:lang w:eastAsia="zh-CN"/>
              </w:rPr>
              <w:t>•</w:t>
            </w:r>
            <w:r w:rsidRPr="00302DDB">
              <w:rPr>
                <w:rFonts w:ascii="宋体" w:hAnsi="宋体" w:hint="eastAsia"/>
                <w:lang w:eastAsia="zh-CN"/>
              </w:rPr>
              <w:t>探索“</w:t>
            </w:r>
            <w:r w:rsidRPr="00302DDB">
              <w:rPr>
                <w:rFonts w:ascii="宋体" w:hAnsi="宋体" w:hint="eastAsia"/>
                <w:lang w:eastAsia="zh-CN"/>
              </w:rPr>
              <w:t>琵琶</w:t>
            </w:r>
            <w:r w:rsidRPr="00302DDB">
              <w:rPr>
                <w:rFonts w:ascii="宋体" w:hAnsi="宋体" w:hint="eastAsia"/>
                <w:lang w:eastAsia="zh-CN"/>
              </w:rPr>
              <w:t>”界面，用不同的触屏方法和各种不同的功能键，了解</w:t>
            </w:r>
            <w:r w:rsidRPr="00302DDB">
              <w:rPr>
                <w:rFonts w:ascii="宋体" w:hAnsi="宋体" w:hint="eastAsia"/>
                <w:lang w:eastAsia="zh-CN"/>
              </w:rPr>
              <w:t>琵琶</w:t>
            </w:r>
            <w:r w:rsidRPr="00302DDB">
              <w:rPr>
                <w:rFonts w:ascii="宋体" w:hAnsi="宋体" w:hint="eastAsia"/>
                <w:lang w:eastAsia="zh-CN"/>
              </w:rPr>
              <w:t>音色，以及所奏出的各种音效。</w:t>
            </w:r>
          </w:p>
        </w:tc>
      </w:tr>
      <w:tr w:rsidR="00302DDB" w:rsidRPr="00302DDB" w:rsidTr="00D46158">
        <w:trPr>
          <w:trHeight w:val="454"/>
          <w:jc w:val="center"/>
        </w:trPr>
        <w:tc>
          <w:tcPr>
            <w:tcW w:w="0" w:type="auto"/>
            <w:vMerge w:val="restart"/>
            <w:vAlign w:val="center"/>
          </w:tcPr>
          <w:p w:rsidR="00302DDB" w:rsidRPr="00302DDB" w:rsidRDefault="00302DDB" w:rsidP="00302DDB">
            <w:pPr>
              <w:jc w:val="center"/>
              <w:rPr>
                <w:rFonts w:ascii="宋体" w:hAnsi="宋体"/>
                <w:bCs/>
              </w:rPr>
            </w:pPr>
            <w:r w:rsidRPr="00302DDB">
              <w:rPr>
                <w:rFonts w:ascii="宋体" w:hAnsi="宋体" w:hint="eastAsia"/>
                <w:bCs/>
                <w:lang w:eastAsia="zh-CN"/>
              </w:rPr>
              <w:t>第五部分：民乐合奏</w:t>
            </w:r>
          </w:p>
        </w:tc>
        <w:tc>
          <w:tcPr>
            <w:tcW w:w="2153" w:type="dxa"/>
            <w:vAlign w:val="center"/>
          </w:tcPr>
          <w:p w:rsidR="00302DDB" w:rsidRPr="00302DDB" w:rsidRDefault="00302DDB" w:rsidP="00302DDB">
            <w:pPr>
              <w:jc w:val="center"/>
              <w:rPr>
                <w:rFonts w:ascii="宋体" w:hAnsi="宋体"/>
                <w:w w:val="90"/>
              </w:rPr>
            </w:pPr>
            <w:r w:rsidRPr="00302DDB">
              <w:rPr>
                <w:rFonts w:ascii="宋体" w:hAnsi="宋体" w:hint="eastAsia"/>
                <w:w w:val="90"/>
                <w:lang w:eastAsia="zh-CN"/>
              </w:rPr>
              <w:t>《彩云追月》</w:t>
            </w:r>
          </w:p>
        </w:tc>
        <w:tc>
          <w:tcPr>
            <w:tcW w:w="4190" w:type="dxa"/>
            <w:vMerge w:val="restart"/>
            <w:vAlign w:val="center"/>
          </w:tcPr>
          <w:p w:rsidR="00302DDB" w:rsidRPr="00302DDB" w:rsidRDefault="00302DDB" w:rsidP="00302DDB">
            <w:pPr>
              <w:jc w:val="center"/>
              <w:rPr>
                <w:rFonts w:ascii="宋体" w:hAnsi="宋体" w:cs="微软雅黑"/>
                <w:lang w:eastAsia="zh-CN"/>
              </w:rPr>
            </w:pPr>
            <w:r w:rsidRPr="00302DDB">
              <w:rPr>
                <w:rFonts w:ascii="宋体" w:hAnsi="宋体" w:cs="微软雅黑" w:hint="eastAsia"/>
                <w:lang w:eastAsia="zh-CN"/>
              </w:rPr>
              <w:t>•</w:t>
            </w:r>
            <w:r w:rsidRPr="00302DDB">
              <w:rPr>
                <w:rFonts w:ascii="宋体" w:hAnsi="宋体" w:hint="eastAsia"/>
                <w:lang w:eastAsia="zh-CN"/>
              </w:rPr>
              <w:t>使用“多轨录音”界面中录制伴奏、调整音轨等功能制作民乐合奏</w:t>
            </w:r>
            <w:r w:rsidRPr="00302DDB">
              <w:rPr>
                <w:rFonts w:ascii="宋体" w:hAnsi="宋体" w:hint="eastAsia"/>
                <w:lang w:eastAsia="zh-CN"/>
              </w:rPr>
              <w:t>音乐。</w:t>
            </w:r>
          </w:p>
        </w:tc>
      </w:tr>
      <w:tr w:rsidR="00302DDB" w:rsidRPr="00302DDB" w:rsidTr="00D46158">
        <w:trPr>
          <w:trHeight w:val="454"/>
          <w:jc w:val="center"/>
        </w:trPr>
        <w:tc>
          <w:tcPr>
            <w:tcW w:w="0" w:type="auto"/>
            <w:vMerge/>
            <w:vAlign w:val="center"/>
          </w:tcPr>
          <w:p w:rsidR="00302DDB" w:rsidRPr="00302DDB" w:rsidRDefault="00302DDB" w:rsidP="00302DDB">
            <w:pPr>
              <w:jc w:val="center"/>
              <w:rPr>
                <w:rFonts w:ascii="宋体" w:hAnsi="宋体" w:hint="eastAsia"/>
                <w:bCs/>
                <w:lang w:eastAsia="zh-CN"/>
              </w:rPr>
            </w:pPr>
          </w:p>
        </w:tc>
        <w:tc>
          <w:tcPr>
            <w:tcW w:w="2153" w:type="dxa"/>
            <w:vAlign w:val="center"/>
          </w:tcPr>
          <w:p w:rsidR="00302DDB" w:rsidRPr="00302DDB" w:rsidRDefault="00302DDB" w:rsidP="00302DDB">
            <w:pPr>
              <w:jc w:val="center"/>
              <w:rPr>
                <w:rFonts w:ascii="宋体" w:hAnsi="宋体" w:hint="eastAsia"/>
                <w:w w:val="90"/>
              </w:rPr>
            </w:pPr>
            <w:r w:rsidRPr="00302DDB">
              <w:rPr>
                <w:rFonts w:ascii="宋体" w:hAnsi="宋体" w:hint="eastAsia"/>
                <w:lang w:eastAsia="zh-CN"/>
              </w:rPr>
              <w:t>《</w:t>
            </w:r>
            <w:r w:rsidRPr="00302DDB">
              <w:rPr>
                <w:rFonts w:ascii="宋体" w:hAnsi="宋体"/>
              </w:rPr>
              <w:t>宜兰童谣</w:t>
            </w:r>
            <w:r w:rsidRPr="00302DDB">
              <w:rPr>
                <w:rFonts w:ascii="宋体" w:hAnsi="宋体" w:hint="eastAsia"/>
                <w:lang w:eastAsia="zh-CN"/>
              </w:rPr>
              <w:t>》</w:t>
            </w:r>
          </w:p>
        </w:tc>
        <w:tc>
          <w:tcPr>
            <w:tcW w:w="4190" w:type="dxa"/>
            <w:vMerge/>
            <w:vAlign w:val="center"/>
          </w:tcPr>
          <w:p w:rsidR="00302DDB" w:rsidRPr="00302DDB" w:rsidRDefault="00302DDB" w:rsidP="00302DDB">
            <w:pPr>
              <w:jc w:val="center"/>
              <w:rPr>
                <w:rFonts w:ascii="宋体" w:hAnsi="宋体" w:cs="微软雅黑" w:hint="eastAsia"/>
              </w:rPr>
            </w:pPr>
          </w:p>
        </w:tc>
      </w:tr>
      <w:tr w:rsidR="00302DDB" w:rsidRPr="00302DDB" w:rsidTr="00D46158">
        <w:trPr>
          <w:trHeight w:val="454"/>
          <w:jc w:val="center"/>
        </w:trPr>
        <w:tc>
          <w:tcPr>
            <w:tcW w:w="0" w:type="auto"/>
            <w:vMerge/>
            <w:vAlign w:val="center"/>
          </w:tcPr>
          <w:p w:rsidR="00302DDB" w:rsidRPr="00302DDB" w:rsidRDefault="00302DDB" w:rsidP="00302DDB">
            <w:pPr>
              <w:jc w:val="center"/>
              <w:rPr>
                <w:rFonts w:ascii="宋体" w:hAnsi="宋体" w:hint="eastAsia"/>
                <w:bCs/>
              </w:rPr>
            </w:pPr>
          </w:p>
        </w:tc>
        <w:tc>
          <w:tcPr>
            <w:tcW w:w="2153" w:type="dxa"/>
            <w:vAlign w:val="center"/>
          </w:tcPr>
          <w:p w:rsidR="00302DDB" w:rsidRPr="00302DDB" w:rsidRDefault="00302DDB" w:rsidP="00302DDB">
            <w:pPr>
              <w:jc w:val="center"/>
              <w:rPr>
                <w:rFonts w:ascii="宋体" w:hAnsi="宋体" w:hint="eastAsia"/>
                <w:w w:val="90"/>
              </w:rPr>
            </w:pPr>
            <w:r w:rsidRPr="00302DDB">
              <w:rPr>
                <w:rFonts w:ascii="宋体" w:hAnsi="宋体" w:hint="eastAsia"/>
                <w:lang w:eastAsia="zh-CN"/>
              </w:rPr>
              <w:t>《</w:t>
            </w:r>
            <w:r w:rsidRPr="00302DDB">
              <w:rPr>
                <w:rFonts w:ascii="宋体" w:hAnsi="宋体"/>
              </w:rPr>
              <w:t>幸福年</w:t>
            </w:r>
            <w:r w:rsidRPr="00302DDB">
              <w:rPr>
                <w:rFonts w:ascii="宋体" w:hAnsi="宋体" w:hint="eastAsia"/>
                <w:lang w:eastAsia="zh-CN"/>
              </w:rPr>
              <w:t>》</w:t>
            </w:r>
          </w:p>
        </w:tc>
        <w:tc>
          <w:tcPr>
            <w:tcW w:w="4190" w:type="dxa"/>
            <w:vMerge/>
            <w:vAlign w:val="center"/>
          </w:tcPr>
          <w:p w:rsidR="00302DDB" w:rsidRPr="00302DDB" w:rsidRDefault="00302DDB" w:rsidP="00302DDB">
            <w:pPr>
              <w:jc w:val="center"/>
              <w:rPr>
                <w:rFonts w:ascii="宋体" w:hAnsi="宋体" w:cs="微软雅黑" w:hint="eastAsia"/>
              </w:rPr>
            </w:pPr>
          </w:p>
        </w:tc>
      </w:tr>
      <w:tr w:rsidR="00302DDB" w:rsidRPr="00302DDB" w:rsidTr="00D46158">
        <w:trPr>
          <w:trHeight w:val="454"/>
          <w:jc w:val="center"/>
        </w:trPr>
        <w:tc>
          <w:tcPr>
            <w:tcW w:w="0" w:type="auto"/>
            <w:vMerge/>
            <w:vAlign w:val="center"/>
          </w:tcPr>
          <w:p w:rsidR="00302DDB" w:rsidRPr="00302DDB" w:rsidRDefault="00302DDB" w:rsidP="00302DDB">
            <w:pPr>
              <w:jc w:val="center"/>
              <w:rPr>
                <w:rFonts w:ascii="宋体" w:hAnsi="宋体" w:hint="eastAsia"/>
                <w:bCs/>
              </w:rPr>
            </w:pPr>
          </w:p>
        </w:tc>
        <w:tc>
          <w:tcPr>
            <w:tcW w:w="2153" w:type="dxa"/>
            <w:vAlign w:val="center"/>
          </w:tcPr>
          <w:p w:rsidR="00302DDB" w:rsidRPr="00302DDB" w:rsidRDefault="00302DDB" w:rsidP="00302DDB">
            <w:pPr>
              <w:jc w:val="center"/>
              <w:rPr>
                <w:rFonts w:ascii="宋体" w:hAnsi="宋体" w:hint="eastAsia"/>
                <w:w w:val="90"/>
              </w:rPr>
            </w:pPr>
            <w:r w:rsidRPr="00302DDB">
              <w:rPr>
                <w:rFonts w:ascii="宋体" w:hAnsi="宋体" w:hint="eastAsia"/>
                <w:lang w:eastAsia="zh-CN"/>
              </w:rPr>
              <w:t>《</w:t>
            </w:r>
            <w:r w:rsidRPr="00302DDB">
              <w:rPr>
                <w:rFonts w:ascii="宋体" w:hAnsi="宋体"/>
              </w:rPr>
              <w:t>喜洋洋</w:t>
            </w:r>
            <w:r w:rsidRPr="00302DDB">
              <w:rPr>
                <w:rFonts w:ascii="宋体" w:hAnsi="宋体" w:hint="eastAsia"/>
                <w:lang w:eastAsia="zh-CN"/>
              </w:rPr>
              <w:t>》</w:t>
            </w:r>
          </w:p>
        </w:tc>
        <w:tc>
          <w:tcPr>
            <w:tcW w:w="4190" w:type="dxa"/>
            <w:vMerge/>
            <w:vAlign w:val="center"/>
          </w:tcPr>
          <w:p w:rsidR="00302DDB" w:rsidRPr="00302DDB" w:rsidRDefault="00302DDB" w:rsidP="00302DDB">
            <w:pPr>
              <w:jc w:val="center"/>
              <w:rPr>
                <w:rFonts w:ascii="宋体" w:hAnsi="宋体" w:cs="微软雅黑" w:hint="eastAsia"/>
              </w:rPr>
            </w:pPr>
          </w:p>
        </w:tc>
      </w:tr>
      <w:tr w:rsidR="00302DDB" w:rsidRPr="00302DDB" w:rsidTr="00D46158">
        <w:trPr>
          <w:trHeight w:val="454"/>
          <w:jc w:val="center"/>
        </w:trPr>
        <w:tc>
          <w:tcPr>
            <w:tcW w:w="0" w:type="auto"/>
            <w:vMerge/>
            <w:vAlign w:val="center"/>
          </w:tcPr>
          <w:p w:rsidR="00302DDB" w:rsidRPr="00302DDB" w:rsidRDefault="00302DDB" w:rsidP="00302DDB">
            <w:pPr>
              <w:jc w:val="center"/>
              <w:rPr>
                <w:rFonts w:ascii="宋体" w:hAnsi="宋体" w:hint="eastAsia"/>
                <w:bCs/>
              </w:rPr>
            </w:pPr>
          </w:p>
        </w:tc>
        <w:tc>
          <w:tcPr>
            <w:tcW w:w="2153" w:type="dxa"/>
            <w:vAlign w:val="center"/>
          </w:tcPr>
          <w:p w:rsidR="00302DDB" w:rsidRPr="00302DDB" w:rsidRDefault="00302DDB" w:rsidP="00302DDB">
            <w:pPr>
              <w:jc w:val="center"/>
              <w:rPr>
                <w:rFonts w:ascii="宋体" w:hAnsi="宋体" w:hint="eastAsia"/>
                <w:w w:val="90"/>
              </w:rPr>
            </w:pPr>
            <w:r w:rsidRPr="00302DDB">
              <w:rPr>
                <w:rFonts w:ascii="宋体" w:hAnsi="宋体" w:hint="eastAsia"/>
                <w:lang w:eastAsia="zh-CN"/>
              </w:rPr>
              <w:t>《</w:t>
            </w:r>
            <w:r w:rsidRPr="00302DDB">
              <w:rPr>
                <w:rFonts w:ascii="宋体" w:hAnsi="宋体"/>
              </w:rPr>
              <w:t>紫竹调</w:t>
            </w:r>
            <w:r w:rsidRPr="00302DDB">
              <w:rPr>
                <w:rFonts w:ascii="宋体" w:hAnsi="宋体" w:hint="eastAsia"/>
                <w:lang w:eastAsia="zh-CN"/>
              </w:rPr>
              <w:t>》</w:t>
            </w:r>
          </w:p>
        </w:tc>
        <w:tc>
          <w:tcPr>
            <w:tcW w:w="4190" w:type="dxa"/>
            <w:vMerge/>
            <w:vAlign w:val="center"/>
          </w:tcPr>
          <w:p w:rsidR="00302DDB" w:rsidRPr="00302DDB" w:rsidRDefault="00302DDB" w:rsidP="00302DDB">
            <w:pPr>
              <w:jc w:val="center"/>
              <w:rPr>
                <w:rFonts w:ascii="宋体" w:hAnsi="宋体" w:cs="微软雅黑" w:hint="eastAsia"/>
              </w:rPr>
            </w:pPr>
          </w:p>
        </w:tc>
      </w:tr>
      <w:tr w:rsidR="00302DDB" w:rsidRPr="00302DDB" w:rsidTr="00D46158">
        <w:trPr>
          <w:trHeight w:val="454"/>
          <w:jc w:val="center"/>
        </w:trPr>
        <w:tc>
          <w:tcPr>
            <w:tcW w:w="0" w:type="auto"/>
            <w:vMerge/>
            <w:vAlign w:val="center"/>
          </w:tcPr>
          <w:p w:rsidR="00302DDB" w:rsidRPr="00302DDB" w:rsidRDefault="00302DDB" w:rsidP="00302DDB">
            <w:pPr>
              <w:jc w:val="center"/>
              <w:rPr>
                <w:rFonts w:ascii="宋体" w:hAnsi="宋体" w:hint="eastAsia"/>
                <w:bCs/>
              </w:rPr>
            </w:pPr>
          </w:p>
        </w:tc>
        <w:tc>
          <w:tcPr>
            <w:tcW w:w="2153" w:type="dxa"/>
            <w:vAlign w:val="center"/>
          </w:tcPr>
          <w:p w:rsidR="00302DDB" w:rsidRPr="00302DDB" w:rsidRDefault="00302DDB" w:rsidP="00302DDB">
            <w:pPr>
              <w:jc w:val="center"/>
              <w:rPr>
                <w:rFonts w:ascii="宋体" w:hAnsi="宋体" w:hint="eastAsia"/>
                <w:w w:val="90"/>
              </w:rPr>
            </w:pPr>
            <w:r w:rsidRPr="00302DDB">
              <w:rPr>
                <w:rFonts w:ascii="宋体" w:hAnsi="宋体" w:hint="eastAsia"/>
                <w:lang w:eastAsia="zh-CN"/>
              </w:rPr>
              <w:t>《</w:t>
            </w:r>
            <w:r w:rsidRPr="00302DDB">
              <w:rPr>
                <w:rFonts w:ascii="宋体" w:hAnsi="宋体"/>
              </w:rPr>
              <w:t>采茶舞曲</w:t>
            </w:r>
            <w:r w:rsidRPr="00302DDB">
              <w:rPr>
                <w:rFonts w:ascii="宋体" w:hAnsi="宋体" w:hint="eastAsia"/>
                <w:lang w:eastAsia="zh-CN"/>
              </w:rPr>
              <w:t>》</w:t>
            </w:r>
          </w:p>
        </w:tc>
        <w:tc>
          <w:tcPr>
            <w:tcW w:w="4190" w:type="dxa"/>
            <w:vMerge/>
            <w:vAlign w:val="center"/>
          </w:tcPr>
          <w:p w:rsidR="00302DDB" w:rsidRPr="00302DDB" w:rsidRDefault="00302DDB" w:rsidP="00302DDB">
            <w:pPr>
              <w:jc w:val="center"/>
              <w:rPr>
                <w:rFonts w:ascii="宋体" w:hAnsi="宋体" w:cs="微软雅黑" w:hint="eastAsia"/>
              </w:rPr>
            </w:pPr>
          </w:p>
        </w:tc>
      </w:tr>
      <w:tr w:rsidR="00302DDB" w:rsidRPr="00302DDB" w:rsidTr="00D46158">
        <w:trPr>
          <w:trHeight w:val="454"/>
          <w:jc w:val="center"/>
        </w:trPr>
        <w:tc>
          <w:tcPr>
            <w:tcW w:w="0" w:type="auto"/>
            <w:vMerge/>
            <w:vAlign w:val="center"/>
          </w:tcPr>
          <w:p w:rsidR="00302DDB" w:rsidRPr="00302DDB" w:rsidRDefault="00302DDB" w:rsidP="00302DDB">
            <w:pPr>
              <w:jc w:val="center"/>
              <w:rPr>
                <w:rFonts w:ascii="宋体" w:hAnsi="宋体" w:hint="eastAsia"/>
                <w:bCs/>
              </w:rPr>
            </w:pPr>
          </w:p>
        </w:tc>
        <w:tc>
          <w:tcPr>
            <w:tcW w:w="2153" w:type="dxa"/>
            <w:vAlign w:val="center"/>
          </w:tcPr>
          <w:p w:rsidR="00302DDB" w:rsidRPr="00302DDB" w:rsidRDefault="00302DDB" w:rsidP="00302DDB">
            <w:pPr>
              <w:jc w:val="center"/>
              <w:rPr>
                <w:rFonts w:ascii="宋体" w:hAnsi="宋体" w:hint="eastAsia"/>
                <w:w w:val="90"/>
              </w:rPr>
            </w:pPr>
            <w:r w:rsidRPr="00302DDB">
              <w:rPr>
                <w:rFonts w:ascii="宋体" w:hAnsi="宋体" w:hint="eastAsia"/>
                <w:lang w:eastAsia="zh-CN"/>
              </w:rPr>
              <w:t>《</w:t>
            </w:r>
            <w:r w:rsidRPr="00302DDB">
              <w:rPr>
                <w:rFonts w:ascii="宋体" w:hAnsi="宋体"/>
              </w:rPr>
              <w:t>牧笛</w:t>
            </w:r>
            <w:r w:rsidRPr="00302DDB">
              <w:rPr>
                <w:rFonts w:ascii="宋体" w:hAnsi="宋体" w:hint="eastAsia"/>
                <w:lang w:eastAsia="zh-CN"/>
              </w:rPr>
              <w:t>》</w:t>
            </w:r>
          </w:p>
        </w:tc>
        <w:tc>
          <w:tcPr>
            <w:tcW w:w="4190" w:type="dxa"/>
            <w:vMerge/>
            <w:vAlign w:val="center"/>
          </w:tcPr>
          <w:p w:rsidR="00302DDB" w:rsidRPr="00302DDB" w:rsidRDefault="00302DDB" w:rsidP="00302DDB">
            <w:pPr>
              <w:jc w:val="center"/>
              <w:rPr>
                <w:rFonts w:ascii="宋体" w:hAnsi="宋体" w:cs="微软雅黑" w:hint="eastAsia"/>
              </w:rPr>
            </w:pPr>
          </w:p>
        </w:tc>
      </w:tr>
    </w:tbl>
    <w:p w:rsidR="00275924" w:rsidRPr="00052D1A" w:rsidRDefault="00275924" w:rsidP="00052D1A">
      <w:pPr>
        <w:rPr>
          <w:rFonts w:ascii="宋体" w:hAnsi="宋体"/>
          <w:b/>
          <w:sz w:val="24"/>
        </w:rPr>
      </w:pPr>
    </w:p>
    <w:p w:rsidR="00535FDF" w:rsidRPr="00123D40" w:rsidRDefault="009615CD" w:rsidP="00052D1A">
      <w:pPr>
        <w:rPr>
          <w:rFonts w:ascii="楷体" w:eastAsia="楷体" w:hAnsi="楷体"/>
          <w:b/>
          <w:sz w:val="28"/>
        </w:rPr>
      </w:pPr>
      <w:r w:rsidRPr="00123D40">
        <w:rPr>
          <w:rFonts w:ascii="楷体" w:eastAsia="楷体" w:hAnsi="楷体" w:hint="eastAsia"/>
          <w:b/>
          <w:sz w:val="28"/>
        </w:rPr>
        <w:t>四</w:t>
      </w:r>
      <w:r w:rsidR="00455678" w:rsidRPr="00123D40">
        <w:rPr>
          <w:rFonts w:ascii="楷体" w:eastAsia="楷体" w:hAnsi="楷体" w:hint="eastAsia"/>
          <w:b/>
          <w:sz w:val="28"/>
        </w:rPr>
        <w:t>、结语</w:t>
      </w:r>
    </w:p>
    <w:p w:rsidR="00275924" w:rsidRPr="00052D1A" w:rsidRDefault="00455678" w:rsidP="00C52521">
      <w:pPr>
        <w:ind w:firstLineChars="200" w:firstLine="480"/>
        <w:rPr>
          <w:rFonts w:ascii="宋体" w:hAnsi="宋体"/>
          <w:sz w:val="24"/>
          <w:shd w:val="clear" w:color="auto" w:fill="FFFFFF"/>
        </w:rPr>
      </w:pPr>
      <w:r w:rsidRPr="00052D1A">
        <w:rPr>
          <w:rFonts w:ascii="宋体" w:hAnsi="宋体" w:hint="eastAsia"/>
          <w:sz w:val="24"/>
          <w:shd w:val="clear" w:color="auto" w:fill="FFFFFF"/>
        </w:rPr>
        <w:t>“库乐队”将小学音乐课堂中的民族音乐欣赏教学变得更具有互动性，改变了传统教学的“填鸭式”知识灌输。“库乐队”利用互动性,加强生生、师生之间的合作学习，</w:t>
      </w:r>
      <w:r w:rsidRPr="00052D1A">
        <w:rPr>
          <w:rFonts w:ascii="宋体" w:hAnsi="宋体" w:hint="eastAsia"/>
          <w:sz w:val="24"/>
        </w:rPr>
        <w:t>培养学生的合作力以及积极展现自我的心态，促进学生和谐发展，</w:t>
      </w:r>
      <w:r w:rsidRPr="00052D1A">
        <w:rPr>
          <w:rFonts w:ascii="宋体" w:hAnsi="宋体" w:hint="eastAsia"/>
          <w:sz w:val="24"/>
          <w:shd w:val="clear" w:color="auto" w:fill="FFFFFF"/>
        </w:rPr>
        <w:t>激发学生学习民族音乐的有效性</w:t>
      </w:r>
      <w:r w:rsidRPr="00052D1A">
        <w:rPr>
          <w:rFonts w:ascii="宋体" w:hAnsi="宋体" w:hint="eastAsia"/>
          <w:sz w:val="24"/>
        </w:rPr>
        <w:t>，</w:t>
      </w:r>
      <w:r w:rsidRPr="00052D1A">
        <w:rPr>
          <w:rFonts w:ascii="宋体" w:hAnsi="宋体"/>
          <w:sz w:val="24"/>
        </w:rPr>
        <w:t>丰富</w:t>
      </w:r>
      <w:r w:rsidRPr="00052D1A">
        <w:rPr>
          <w:rFonts w:ascii="宋体" w:hAnsi="宋体" w:hint="eastAsia"/>
          <w:sz w:val="24"/>
        </w:rPr>
        <w:t>小学生</w:t>
      </w:r>
      <w:r w:rsidRPr="00052D1A">
        <w:rPr>
          <w:rFonts w:ascii="宋体" w:hAnsi="宋体"/>
          <w:sz w:val="24"/>
        </w:rPr>
        <w:t>们的音乐课堂</w:t>
      </w:r>
      <w:r w:rsidRPr="00052D1A">
        <w:rPr>
          <w:rFonts w:ascii="宋体" w:hAnsi="宋体" w:hint="eastAsia"/>
          <w:sz w:val="24"/>
        </w:rPr>
        <w:t>，</w:t>
      </w:r>
      <w:r w:rsidRPr="00052D1A">
        <w:rPr>
          <w:rFonts w:ascii="宋体" w:hAnsi="宋体"/>
          <w:sz w:val="24"/>
        </w:rPr>
        <w:t>增强对</w:t>
      </w:r>
      <w:r w:rsidRPr="00052D1A">
        <w:rPr>
          <w:rFonts w:ascii="宋体" w:hAnsi="宋体" w:hint="eastAsia"/>
          <w:sz w:val="24"/>
          <w:shd w:val="clear" w:color="auto" w:fill="FFFFFF"/>
        </w:rPr>
        <w:t>民族音乐</w:t>
      </w:r>
      <w:r w:rsidRPr="00052D1A">
        <w:rPr>
          <w:rFonts w:ascii="宋体" w:hAnsi="宋体"/>
          <w:sz w:val="24"/>
        </w:rPr>
        <w:t>的理解</w:t>
      </w:r>
      <w:r w:rsidRPr="00052D1A">
        <w:rPr>
          <w:rFonts w:ascii="宋体" w:hAnsi="宋体" w:hint="eastAsia"/>
          <w:sz w:val="24"/>
        </w:rPr>
        <w:t>。</w:t>
      </w:r>
      <w:r w:rsidRPr="00052D1A">
        <w:rPr>
          <w:rFonts w:ascii="宋体" w:hAnsi="宋体" w:hint="eastAsia"/>
          <w:sz w:val="24"/>
          <w:shd w:val="clear" w:color="auto" w:fill="FFFFFF"/>
        </w:rPr>
        <w:t>但是</w:t>
      </w:r>
      <w:r w:rsidR="00DA1BDA" w:rsidRPr="00052D1A">
        <w:rPr>
          <w:rFonts w:ascii="宋体" w:hAnsi="宋体" w:cs="ArialUnicodeMS" w:hint="eastAsia"/>
          <w:kern w:val="0"/>
          <w:sz w:val="24"/>
        </w:rPr>
        <w:t>本研究</w:t>
      </w:r>
      <w:r w:rsidR="006C13C3" w:rsidRPr="00052D1A">
        <w:rPr>
          <w:rFonts w:ascii="宋体" w:hAnsi="宋体" w:cs="ArialUnicodeMS" w:hint="eastAsia"/>
          <w:kern w:val="0"/>
          <w:sz w:val="24"/>
        </w:rPr>
        <w:t>由于</w:t>
      </w:r>
      <w:r w:rsidR="00275924" w:rsidRPr="00052D1A">
        <w:rPr>
          <w:rFonts w:ascii="宋体" w:hAnsi="宋体" w:cs="ArialUnicodeMS" w:hint="eastAsia"/>
          <w:kern w:val="0"/>
          <w:sz w:val="24"/>
        </w:rPr>
        <w:t>实践</w:t>
      </w:r>
      <w:r w:rsidR="006C13C3" w:rsidRPr="00052D1A">
        <w:rPr>
          <w:rFonts w:ascii="宋体" w:hAnsi="宋体" w:cs="ArialUnicodeMS" w:hint="eastAsia"/>
          <w:kern w:val="0"/>
          <w:sz w:val="24"/>
        </w:rPr>
        <w:t>研究</w:t>
      </w:r>
      <w:r w:rsidRPr="00052D1A">
        <w:rPr>
          <w:rFonts w:ascii="宋体" w:hAnsi="宋体" w:cs="ArialUnicodeMS" w:hint="eastAsia"/>
          <w:kern w:val="0"/>
          <w:sz w:val="24"/>
        </w:rPr>
        <w:t>较</w:t>
      </w:r>
      <w:r w:rsidR="006C13C3" w:rsidRPr="00052D1A">
        <w:rPr>
          <w:rFonts w:ascii="宋体" w:hAnsi="宋体" w:cs="ArialUnicodeMS" w:hint="eastAsia"/>
          <w:kern w:val="0"/>
          <w:sz w:val="24"/>
        </w:rPr>
        <w:t>短，所以取得的实践和认识有一定的局限性，在下阶段</w:t>
      </w:r>
      <w:r w:rsidR="00275924" w:rsidRPr="00052D1A">
        <w:rPr>
          <w:rFonts w:ascii="宋体" w:hAnsi="宋体" w:cs="ArialUnicodeMS" w:hint="eastAsia"/>
          <w:kern w:val="0"/>
          <w:sz w:val="24"/>
        </w:rPr>
        <w:t>对研究</w:t>
      </w:r>
      <w:r w:rsidRPr="00052D1A">
        <w:rPr>
          <w:rFonts w:ascii="宋体" w:hAnsi="宋体" w:cs="ArialUnicodeMS" w:hint="eastAsia"/>
          <w:kern w:val="0"/>
          <w:sz w:val="24"/>
        </w:rPr>
        <w:t>可以多关注</w:t>
      </w:r>
      <w:r w:rsidR="00275924" w:rsidRPr="00052D1A">
        <w:rPr>
          <w:rFonts w:ascii="宋体" w:hAnsi="宋体" w:cs="ArialUnicodeMS" w:hint="eastAsia"/>
          <w:kern w:val="0"/>
          <w:sz w:val="24"/>
        </w:rPr>
        <w:t>：</w:t>
      </w:r>
    </w:p>
    <w:p w:rsidR="00C62B6E" w:rsidRPr="00123D40" w:rsidRDefault="00C62B6E" w:rsidP="00C52521">
      <w:pPr>
        <w:ind w:firstLineChars="200" w:firstLine="482"/>
        <w:rPr>
          <w:rFonts w:ascii="黑体" w:eastAsia="黑体" w:hAnsi="黑体" w:cs="ArialUnicodeMS"/>
          <w:b/>
          <w:kern w:val="0"/>
          <w:sz w:val="24"/>
        </w:rPr>
      </w:pPr>
      <w:r w:rsidRPr="00123D40">
        <w:rPr>
          <w:rFonts w:ascii="黑体" w:eastAsia="黑体" w:hAnsi="黑体" w:cs="ArialUnicodeMS" w:hint="eastAsia"/>
          <w:b/>
          <w:kern w:val="0"/>
          <w:sz w:val="24"/>
        </w:rPr>
        <w:t>1</w:t>
      </w:r>
      <w:r w:rsidRPr="00123D40">
        <w:rPr>
          <w:rFonts w:ascii="黑体" w:eastAsia="黑体" w:hAnsi="黑体" w:cs="ArialUnicodeMS"/>
          <w:b/>
          <w:kern w:val="0"/>
          <w:sz w:val="24"/>
        </w:rPr>
        <w:t>.</w:t>
      </w:r>
      <w:r w:rsidRPr="00123D40">
        <w:rPr>
          <w:rFonts w:ascii="黑体" w:eastAsia="黑体" w:hAnsi="黑体" w:cs="ArialUnicodeMS" w:hint="eastAsia"/>
          <w:b/>
          <w:kern w:val="0"/>
          <w:sz w:val="24"/>
        </w:rPr>
        <w:t>拓宽实践对象</w:t>
      </w:r>
    </w:p>
    <w:p w:rsidR="00C62B6E" w:rsidRPr="00052D1A" w:rsidRDefault="00C62B6E" w:rsidP="00C52521">
      <w:pPr>
        <w:ind w:firstLineChars="200" w:firstLine="480"/>
        <w:rPr>
          <w:rFonts w:ascii="宋体" w:hAnsi="宋体"/>
          <w:sz w:val="24"/>
        </w:rPr>
      </w:pPr>
      <w:r w:rsidRPr="00052D1A">
        <w:rPr>
          <w:rFonts w:ascii="宋体" w:hAnsi="宋体" w:hint="eastAsia"/>
          <w:sz w:val="24"/>
        </w:rPr>
        <w:t>结合学生实际情况，</w:t>
      </w:r>
      <w:r w:rsidR="00252560">
        <w:rPr>
          <w:rFonts w:ascii="宋体" w:hAnsi="宋体" w:hint="eastAsia"/>
          <w:sz w:val="24"/>
        </w:rPr>
        <w:t>不仅</w:t>
      </w:r>
      <w:r w:rsidR="00252560" w:rsidRPr="00252560">
        <w:rPr>
          <w:rFonts w:ascii="宋体" w:hAnsi="宋体" w:hint="eastAsia"/>
          <w:sz w:val="24"/>
          <w:szCs w:val="21"/>
        </w:rPr>
        <w:t>可以</w:t>
      </w:r>
      <w:r w:rsidR="00252560">
        <w:rPr>
          <w:rFonts w:ascii="宋体" w:hAnsi="宋体" w:hint="eastAsia"/>
          <w:sz w:val="24"/>
          <w:szCs w:val="21"/>
        </w:rPr>
        <w:t>提升小学中高年级的</w:t>
      </w:r>
      <w:r w:rsidR="00252560" w:rsidRPr="00252560">
        <w:rPr>
          <w:rFonts w:ascii="宋体" w:hAnsi="宋体" w:hint="eastAsia"/>
          <w:sz w:val="24"/>
          <w:szCs w:val="21"/>
        </w:rPr>
        <w:t>民族音乐素养</w:t>
      </w:r>
      <w:r w:rsidR="00252560">
        <w:rPr>
          <w:rFonts w:ascii="宋体" w:hAnsi="宋体" w:hint="eastAsia"/>
          <w:sz w:val="24"/>
          <w:szCs w:val="21"/>
        </w:rPr>
        <w:t>，也可以拓宽</w:t>
      </w:r>
      <w:r w:rsidR="00252560" w:rsidRPr="00052D1A">
        <w:rPr>
          <w:rFonts w:ascii="宋体" w:hAnsi="宋体" w:hint="eastAsia"/>
          <w:sz w:val="24"/>
        </w:rPr>
        <w:t>小学低年级</w:t>
      </w:r>
      <w:r w:rsidR="00252560">
        <w:rPr>
          <w:rFonts w:ascii="宋体" w:hAnsi="宋体" w:hint="eastAsia"/>
          <w:sz w:val="24"/>
        </w:rPr>
        <w:t>的信息化</w:t>
      </w:r>
      <w:r w:rsidRPr="00052D1A">
        <w:rPr>
          <w:rFonts w:ascii="宋体" w:hAnsi="宋体" w:hint="eastAsia"/>
          <w:sz w:val="24"/>
        </w:rPr>
        <w:t>赋能教学，</w:t>
      </w:r>
      <w:r w:rsidR="00252560">
        <w:rPr>
          <w:rFonts w:ascii="宋体" w:hAnsi="宋体" w:hint="eastAsia"/>
          <w:sz w:val="24"/>
        </w:rPr>
        <w:t>通过</w:t>
      </w:r>
      <w:r w:rsidRPr="00052D1A">
        <w:rPr>
          <w:rFonts w:ascii="宋体" w:hAnsi="宋体" w:hint="eastAsia"/>
          <w:sz w:val="24"/>
        </w:rPr>
        <w:t>梳理小学低年级上海音乐学院出版社《唱游》教材中涵盖的民族音乐欣赏作品</w:t>
      </w:r>
      <w:r w:rsidR="00252560">
        <w:rPr>
          <w:rFonts w:ascii="宋体" w:hAnsi="宋体" w:hint="eastAsia"/>
          <w:sz w:val="24"/>
        </w:rPr>
        <w:t>，提升小学低年级的</w:t>
      </w:r>
      <w:r w:rsidR="00252560" w:rsidRPr="00252560">
        <w:rPr>
          <w:rFonts w:ascii="宋体" w:hAnsi="宋体" w:hint="eastAsia"/>
          <w:sz w:val="24"/>
          <w:szCs w:val="21"/>
        </w:rPr>
        <w:t>民族音乐素养</w:t>
      </w:r>
      <w:r w:rsidRPr="00052D1A">
        <w:rPr>
          <w:rFonts w:ascii="宋体" w:hAnsi="宋体" w:hint="eastAsia"/>
          <w:sz w:val="24"/>
        </w:rPr>
        <w:t>。</w:t>
      </w:r>
    </w:p>
    <w:p w:rsidR="00C62B6E" w:rsidRPr="00C52521" w:rsidRDefault="00C62B6E" w:rsidP="00C52521">
      <w:pPr>
        <w:ind w:firstLineChars="200" w:firstLine="482"/>
        <w:rPr>
          <w:rFonts w:ascii="黑体" w:eastAsia="黑体" w:hAnsi="黑体"/>
          <w:b/>
          <w:sz w:val="24"/>
        </w:rPr>
      </w:pPr>
      <w:r w:rsidRPr="00C52521">
        <w:rPr>
          <w:rFonts w:ascii="黑体" w:eastAsia="黑体" w:hAnsi="黑体" w:cs="ArialUnicodeMS" w:hint="eastAsia"/>
          <w:b/>
          <w:kern w:val="0"/>
          <w:sz w:val="24"/>
        </w:rPr>
        <w:t>2</w:t>
      </w:r>
      <w:r w:rsidRPr="00C52521">
        <w:rPr>
          <w:rFonts w:ascii="黑体" w:eastAsia="黑体" w:hAnsi="黑体" w:cs="ArialUnicodeMS"/>
          <w:b/>
          <w:kern w:val="0"/>
          <w:sz w:val="24"/>
        </w:rPr>
        <w:t>.</w:t>
      </w:r>
      <w:r w:rsidRPr="00C52521">
        <w:rPr>
          <w:rFonts w:ascii="黑体" w:eastAsia="黑体" w:hAnsi="黑体" w:hint="eastAsia"/>
          <w:b/>
          <w:sz w:val="24"/>
        </w:rPr>
        <w:t xml:space="preserve"> 开发技术资源</w:t>
      </w:r>
    </w:p>
    <w:p w:rsidR="00C62B6E" w:rsidRPr="00052D1A" w:rsidRDefault="00C62B6E" w:rsidP="00C52521">
      <w:pPr>
        <w:pStyle w:val="a3"/>
        <w:ind w:firstLine="480"/>
        <w:rPr>
          <w:rFonts w:ascii="宋体" w:hAnsi="宋体"/>
          <w:sz w:val="24"/>
        </w:rPr>
      </w:pPr>
      <w:r w:rsidRPr="00052D1A">
        <w:rPr>
          <w:rFonts w:ascii="宋体" w:hAnsi="宋体" w:cs="ArialUnicodeMS" w:hint="eastAsia"/>
          <w:kern w:val="0"/>
          <w:sz w:val="24"/>
        </w:rPr>
        <w:lastRenderedPageBreak/>
        <w:t>关注更多信息技术</w:t>
      </w:r>
      <w:r w:rsidR="00455678" w:rsidRPr="00052D1A">
        <w:rPr>
          <w:rFonts w:ascii="宋体" w:hAnsi="宋体" w:cs="ArialUnicodeMS" w:hint="eastAsia"/>
          <w:kern w:val="0"/>
          <w:sz w:val="24"/>
        </w:rPr>
        <w:t>音乐学习</w:t>
      </w:r>
      <w:r w:rsidRPr="00052D1A">
        <w:rPr>
          <w:rFonts w:ascii="宋体" w:hAnsi="宋体" w:cs="ArialUnicodeMS" w:hint="eastAsia"/>
          <w:kern w:val="0"/>
          <w:sz w:val="24"/>
        </w:rPr>
        <w:t>软件</w:t>
      </w:r>
      <w:r w:rsidRPr="00052D1A">
        <w:rPr>
          <w:rFonts w:ascii="宋体" w:hAnsi="宋体" w:hint="eastAsia"/>
          <w:sz w:val="24"/>
        </w:rPr>
        <w:t>，</w:t>
      </w:r>
      <w:r w:rsidR="0081692F">
        <w:rPr>
          <w:rFonts w:ascii="宋体" w:hAnsi="宋体" w:hint="eastAsia"/>
          <w:sz w:val="24"/>
        </w:rPr>
        <w:t>除“库乐队”外，</w:t>
      </w:r>
      <w:r w:rsidR="00455678" w:rsidRPr="00052D1A">
        <w:rPr>
          <w:rFonts w:ascii="宋体" w:hAnsi="宋体" w:hint="eastAsia"/>
          <w:sz w:val="24"/>
        </w:rPr>
        <w:t>例如</w:t>
      </w:r>
      <w:r w:rsidRPr="00052D1A">
        <w:rPr>
          <w:rFonts w:ascii="宋体" w:hAnsi="宋体" w:hint="eastAsia"/>
          <w:sz w:val="24"/>
        </w:rPr>
        <w:t>“随身乐队”“音虫软件”等技术资源</w:t>
      </w:r>
      <w:r w:rsidR="00455678" w:rsidRPr="00052D1A">
        <w:rPr>
          <w:rFonts w:ascii="宋体" w:hAnsi="宋体" w:hint="eastAsia"/>
          <w:sz w:val="24"/>
        </w:rPr>
        <w:t>，</w:t>
      </w:r>
      <w:r w:rsidR="0081692F">
        <w:rPr>
          <w:rFonts w:ascii="宋体" w:hAnsi="宋体" w:hint="eastAsia"/>
          <w:sz w:val="24"/>
        </w:rPr>
        <w:t>等可以一定程度上</w:t>
      </w:r>
      <w:r w:rsidRPr="00052D1A">
        <w:rPr>
          <w:rFonts w:ascii="宋体" w:hAnsi="宋体" w:hint="eastAsia"/>
          <w:sz w:val="24"/>
        </w:rPr>
        <w:t>辅助</w:t>
      </w:r>
      <w:r w:rsidR="0081692F">
        <w:rPr>
          <w:rFonts w:ascii="宋体" w:hAnsi="宋体" w:hint="eastAsia"/>
          <w:sz w:val="24"/>
        </w:rPr>
        <w:t>音乐</w:t>
      </w:r>
      <w:r w:rsidRPr="00052D1A">
        <w:rPr>
          <w:rFonts w:ascii="宋体" w:hAnsi="宋体" w:hint="eastAsia"/>
          <w:sz w:val="24"/>
        </w:rPr>
        <w:t>教学。帮助学生在“做中学，趣中获”，提高音乐的听觉理解能力、乐感与音乐美感的表现力、即兴编创与音乐创作能力，激发学生音乐学习兴趣。</w:t>
      </w:r>
    </w:p>
    <w:p w:rsidR="00974BCC" w:rsidRPr="00052D1A" w:rsidRDefault="00974BCC" w:rsidP="00052D1A">
      <w:pPr>
        <w:rPr>
          <w:rFonts w:ascii="宋体" w:hAnsi="宋体"/>
          <w:b/>
          <w:sz w:val="24"/>
        </w:rPr>
      </w:pPr>
    </w:p>
    <w:sectPr w:rsidR="00974BCC" w:rsidRPr="00052D1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E44" w:rsidRDefault="00670E44" w:rsidP="00E022AE">
      <w:r>
        <w:separator/>
      </w:r>
    </w:p>
  </w:endnote>
  <w:endnote w:type="continuationSeparator" w:id="0">
    <w:p w:rsidR="00670E44" w:rsidRDefault="00670E44" w:rsidP="00E02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DY314+ZEJLP8-316">
    <w:altName w:val="hakuyoxingshu7000"/>
    <w:panose1 w:val="00000000000000000000"/>
    <w:charset w:val="86"/>
    <w:family w:val="auto"/>
    <w:notTrueType/>
    <w:pitch w:val="default"/>
    <w:sig w:usb0="00000001" w:usb1="080E0000" w:usb2="00000010" w:usb3="00000000" w:csb0="00040000" w:csb1="00000000"/>
  </w:font>
  <w:font w:name="AdobeHeitiStd-Regular">
    <w:panose1 w:val="00000000000000000000"/>
    <w:charset w:val="86"/>
    <w:family w:val="auto"/>
    <w:notTrueType/>
    <w:pitch w:val="default"/>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ArialUnicodeMS">
    <w:altName w:val="hakuyoxingshu7000"/>
    <w:panose1 w:val="00000000000000000000"/>
    <w:charset w:val="86"/>
    <w:family w:val="auto"/>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E44" w:rsidRDefault="00670E44" w:rsidP="00E022AE">
      <w:r>
        <w:separator/>
      </w:r>
    </w:p>
  </w:footnote>
  <w:footnote w:type="continuationSeparator" w:id="0">
    <w:p w:rsidR="00670E44" w:rsidRDefault="00670E44" w:rsidP="00E022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7A36"/>
    <w:multiLevelType w:val="hybridMultilevel"/>
    <w:tmpl w:val="F6ACC832"/>
    <w:lvl w:ilvl="0" w:tplc="13ECAA6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6911078"/>
    <w:multiLevelType w:val="hybridMultilevel"/>
    <w:tmpl w:val="592A1C86"/>
    <w:lvl w:ilvl="0" w:tplc="04090011">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8FA21BF"/>
    <w:multiLevelType w:val="hybridMultilevel"/>
    <w:tmpl w:val="65700218"/>
    <w:lvl w:ilvl="0" w:tplc="CFD264E0">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93241A7"/>
    <w:multiLevelType w:val="hybridMultilevel"/>
    <w:tmpl w:val="ADECB73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E9B5206"/>
    <w:multiLevelType w:val="hybridMultilevel"/>
    <w:tmpl w:val="24C86912"/>
    <w:lvl w:ilvl="0" w:tplc="937EC54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2EA1307"/>
    <w:multiLevelType w:val="hybridMultilevel"/>
    <w:tmpl w:val="A63A7C38"/>
    <w:lvl w:ilvl="0" w:tplc="13C4C86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BAB75B6"/>
    <w:multiLevelType w:val="hybridMultilevel"/>
    <w:tmpl w:val="2C4A797E"/>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0DD4177"/>
    <w:multiLevelType w:val="hybridMultilevel"/>
    <w:tmpl w:val="98AA2AD0"/>
    <w:lvl w:ilvl="0" w:tplc="C432662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1832DFB"/>
    <w:multiLevelType w:val="hybridMultilevel"/>
    <w:tmpl w:val="6DBA0D72"/>
    <w:lvl w:ilvl="0" w:tplc="04090019">
      <w:start w:val="1"/>
      <w:numFmt w:val="lowerLetter"/>
      <w:lvlText w:val="%1)"/>
      <w:lvlJc w:val="left"/>
      <w:pPr>
        <w:ind w:left="630" w:hanging="420"/>
      </w:pPr>
      <w:rPr>
        <w:rFonts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9" w15:restartNumberingAfterBreak="0">
    <w:nsid w:val="376973C5"/>
    <w:multiLevelType w:val="hybridMultilevel"/>
    <w:tmpl w:val="41D6305C"/>
    <w:lvl w:ilvl="0" w:tplc="4E2EBCF8">
      <w:start w:val="1"/>
      <w:numFmt w:val="japaneseCounting"/>
      <w:lvlText w:val="%1、"/>
      <w:lvlJc w:val="left"/>
      <w:pPr>
        <w:ind w:left="420" w:hanging="420"/>
      </w:pPr>
      <w:rPr>
        <w:rFonts w:hint="default"/>
      </w:rPr>
    </w:lvl>
    <w:lvl w:ilvl="1" w:tplc="886ACA08">
      <w:start w:val="3"/>
      <w:numFmt w:val="decimal"/>
      <w:lvlText w:val="%2、"/>
      <w:lvlJc w:val="left"/>
      <w:pPr>
        <w:ind w:left="780" w:hanging="360"/>
      </w:pPr>
      <w:rPr>
        <w:rFonts w:hint="default"/>
        <w:sz w:val="21"/>
      </w:r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C6778CE"/>
    <w:multiLevelType w:val="hybridMultilevel"/>
    <w:tmpl w:val="A03A62D4"/>
    <w:lvl w:ilvl="0" w:tplc="2CAE6594">
      <w:start w:val="2"/>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4880161F"/>
    <w:multiLevelType w:val="hybridMultilevel"/>
    <w:tmpl w:val="B8AC20D4"/>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9614F30"/>
    <w:multiLevelType w:val="hybridMultilevel"/>
    <w:tmpl w:val="28C2E0A8"/>
    <w:lvl w:ilvl="0" w:tplc="2CAE659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4B861890"/>
    <w:multiLevelType w:val="hybridMultilevel"/>
    <w:tmpl w:val="58EA7148"/>
    <w:lvl w:ilvl="0" w:tplc="172A2226">
      <w:start w:val="1"/>
      <w:numFmt w:val="decimal"/>
      <w:lvlText w:val="%1、"/>
      <w:lvlJc w:val="left"/>
      <w:pPr>
        <w:ind w:left="1035" w:hanging="720"/>
      </w:pPr>
      <w:rPr>
        <w:rFonts w:hint="default"/>
        <w:sz w:val="21"/>
      </w:rPr>
    </w:lvl>
    <w:lvl w:ilvl="1" w:tplc="04090019" w:tentative="1">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abstractNum w:abstractNumId="14" w15:restartNumberingAfterBreak="0">
    <w:nsid w:val="53A05F80"/>
    <w:multiLevelType w:val="hybridMultilevel"/>
    <w:tmpl w:val="4FA03C86"/>
    <w:lvl w:ilvl="0" w:tplc="380A651A">
      <w:start w:val="1"/>
      <w:numFmt w:val="decimal"/>
      <w:lvlText w:val="%1、"/>
      <w:lvlJc w:val="left"/>
      <w:pPr>
        <w:ind w:left="420" w:hanging="4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A0E2A9D2">
      <w:start w:val="1"/>
      <w:numFmt w:val="decimal"/>
      <w:lvlText w:val="%4、"/>
      <w:lvlJc w:val="left"/>
      <w:pPr>
        <w:ind w:left="360" w:hanging="360"/>
      </w:pPr>
      <w:rPr>
        <w:rFonts w:hint="default"/>
        <w:sz w:val="21"/>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573B49C1"/>
    <w:multiLevelType w:val="hybridMultilevel"/>
    <w:tmpl w:val="592A1C86"/>
    <w:lvl w:ilvl="0" w:tplc="04090011">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59711DDC"/>
    <w:multiLevelType w:val="hybridMultilevel"/>
    <w:tmpl w:val="368E4730"/>
    <w:lvl w:ilvl="0" w:tplc="7FDC950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99D2EC1"/>
    <w:multiLevelType w:val="hybridMultilevel"/>
    <w:tmpl w:val="B40A559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5D3B6782"/>
    <w:multiLevelType w:val="hybridMultilevel"/>
    <w:tmpl w:val="6CB26C16"/>
    <w:lvl w:ilvl="0" w:tplc="3184E5A8">
      <w:start w:val="1"/>
      <w:numFmt w:val="decimal"/>
      <w:lvlText w:val="%1）"/>
      <w:lvlJc w:val="left"/>
      <w:pPr>
        <w:ind w:left="502" w:hanging="360"/>
      </w:pPr>
      <w:rPr>
        <w:rFonts w:ascii="宋体" w:hAnsi="宋体" w:hint="default"/>
        <w:b w:val="0"/>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5E9720BA"/>
    <w:multiLevelType w:val="hybridMultilevel"/>
    <w:tmpl w:val="C8A4D464"/>
    <w:lvl w:ilvl="0" w:tplc="04090011">
      <w:start w:val="1"/>
      <w:numFmt w:val="decimal"/>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5F102466"/>
    <w:multiLevelType w:val="hybridMultilevel"/>
    <w:tmpl w:val="4E4AC164"/>
    <w:lvl w:ilvl="0" w:tplc="3E326F08">
      <w:start w:val="1"/>
      <w:numFmt w:val="decimal"/>
      <w:lvlText w:val="%1）"/>
      <w:lvlJc w:val="left"/>
      <w:pPr>
        <w:ind w:left="78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61BD67D0"/>
    <w:multiLevelType w:val="hybridMultilevel"/>
    <w:tmpl w:val="244828B4"/>
    <w:lvl w:ilvl="0" w:tplc="CC9AEC54">
      <w:start w:val="1"/>
      <w:numFmt w:val="decimal"/>
      <w:lvlText w:val="%1、"/>
      <w:lvlJc w:val="left"/>
      <w:pPr>
        <w:ind w:left="380" w:hanging="380"/>
      </w:pPr>
      <w:rPr>
        <w:rFonts w:hint="default"/>
      </w:rPr>
    </w:lvl>
    <w:lvl w:ilvl="1" w:tplc="EEDAB268">
      <w:start w:val="4"/>
      <w:numFmt w:val="japaneseCounting"/>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649444EF"/>
    <w:multiLevelType w:val="hybridMultilevel"/>
    <w:tmpl w:val="9812974C"/>
    <w:lvl w:ilvl="0" w:tplc="485A2030">
      <w:start w:val="1"/>
      <w:numFmt w:val="decimal"/>
      <w:lvlText w:val="%1、"/>
      <w:lvlJc w:val="left"/>
      <w:pPr>
        <w:ind w:left="360" w:hanging="360"/>
      </w:pPr>
      <w:rPr>
        <w:rFonts w:hint="default"/>
      </w:rPr>
    </w:lvl>
    <w:lvl w:ilvl="1" w:tplc="3E326F08">
      <w:start w:val="1"/>
      <w:numFmt w:val="decimal"/>
      <w:lvlText w:val="%2）"/>
      <w:lvlJc w:val="left"/>
      <w:pPr>
        <w:ind w:left="780" w:hanging="360"/>
      </w:pPr>
      <w:rPr>
        <w:rFonts w:hint="default"/>
      </w:rPr>
    </w:lvl>
    <w:lvl w:ilvl="2" w:tplc="0409001B">
      <w:start w:val="1"/>
      <w:numFmt w:val="lowerRoman"/>
      <w:lvlText w:val="%3."/>
      <w:lvlJc w:val="right"/>
      <w:pPr>
        <w:ind w:left="1260" w:hanging="420"/>
      </w:pPr>
    </w:lvl>
    <w:lvl w:ilvl="3" w:tplc="380A651A">
      <w:start w:val="1"/>
      <w:numFmt w:val="decimal"/>
      <w:lvlText w:val="%4、"/>
      <w:lvlJc w:val="left"/>
      <w:pPr>
        <w:ind w:left="420" w:hanging="420"/>
      </w:pPr>
      <w:rPr>
        <w:rFonts w:hint="default"/>
      </w:rPr>
    </w:lvl>
    <w:lvl w:ilvl="4" w:tplc="A3683DFE">
      <w:start w:val="1"/>
      <w:numFmt w:val="japaneseCounting"/>
      <w:lvlText w:val="（%5）"/>
      <w:lvlJc w:val="left"/>
      <w:pPr>
        <w:ind w:left="2400" w:hanging="720"/>
      </w:pPr>
      <w:rPr>
        <w:rFonts w:hint="default"/>
      </w:r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68833A35"/>
    <w:multiLevelType w:val="hybridMultilevel"/>
    <w:tmpl w:val="6F1C0A24"/>
    <w:lvl w:ilvl="0" w:tplc="3184E5A8">
      <w:start w:val="1"/>
      <w:numFmt w:val="decimal"/>
      <w:lvlText w:val="%1）"/>
      <w:lvlJc w:val="left"/>
      <w:pPr>
        <w:ind w:left="502" w:hanging="360"/>
      </w:pPr>
      <w:rPr>
        <w:rFonts w:ascii="宋体" w:hAnsi="宋体" w:hint="default"/>
        <w:b w:val="0"/>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73664E82"/>
    <w:multiLevelType w:val="hybridMultilevel"/>
    <w:tmpl w:val="8FE02A6C"/>
    <w:lvl w:ilvl="0" w:tplc="C66A447E">
      <w:start w:val="1"/>
      <w:numFmt w:val="japaneseCounting"/>
      <w:lvlText w:val="%1、"/>
      <w:lvlJc w:val="left"/>
      <w:pPr>
        <w:ind w:left="720" w:hanging="720"/>
      </w:pPr>
      <w:rPr>
        <w:rFonts w:ascii="宋体" w:eastAsia="宋体" w:hAnsi="宋体" w:cstheme="minorBidi"/>
      </w:rPr>
    </w:lvl>
    <w:lvl w:ilvl="1" w:tplc="E3F02CD2">
      <w:start w:val="5"/>
      <w:numFmt w:val="decimal"/>
      <w:lvlText w:val="%2、"/>
      <w:lvlJc w:val="left"/>
      <w:pPr>
        <w:ind w:left="1140" w:hanging="720"/>
      </w:pPr>
      <w:rPr>
        <w:rFonts w:hint="default"/>
      </w:rPr>
    </w:lvl>
    <w:lvl w:ilvl="2" w:tplc="C22C8914">
      <w:start w:val="5"/>
      <w:numFmt w:val="japaneseCounting"/>
      <w:lvlText w:val="（%3）"/>
      <w:lvlJc w:val="left"/>
      <w:pPr>
        <w:ind w:left="1560" w:hanging="720"/>
      </w:pPr>
      <w:rPr>
        <w:rFonts w:hint="default"/>
        <w:b/>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758B15E0"/>
    <w:multiLevelType w:val="hybridMultilevel"/>
    <w:tmpl w:val="35DA4D10"/>
    <w:lvl w:ilvl="0" w:tplc="CD8E488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7B2C26EB"/>
    <w:multiLevelType w:val="hybridMultilevel"/>
    <w:tmpl w:val="100E2AF8"/>
    <w:lvl w:ilvl="0" w:tplc="A04ACA88">
      <w:start w:val="1"/>
      <w:numFmt w:val="japaneseCounting"/>
      <w:lvlText w:val="%1、"/>
      <w:lvlJc w:val="left"/>
      <w:pPr>
        <w:ind w:left="420" w:hanging="420"/>
      </w:pPr>
      <w:rPr>
        <w:rFonts w:hint="default"/>
      </w:rPr>
    </w:lvl>
    <w:lvl w:ilvl="1" w:tplc="2CAE6594">
      <w:start w:val="1"/>
      <w:numFmt w:val="decimal"/>
      <w:lvlText w:val="%2、"/>
      <w:lvlJc w:val="left"/>
      <w:pPr>
        <w:ind w:left="360" w:hanging="360"/>
      </w:pPr>
      <w:rPr>
        <w:rFonts w:hint="default"/>
        <w:b w:val="0"/>
      </w:rPr>
    </w:lvl>
    <w:lvl w:ilvl="2" w:tplc="3184E5A8">
      <w:start w:val="1"/>
      <w:numFmt w:val="decimal"/>
      <w:lvlText w:val="%3）"/>
      <w:lvlJc w:val="left"/>
      <w:pPr>
        <w:ind w:left="502" w:hanging="360"/>
      </w:pPr>
      <w:rPr>
        <w:rFonts w:ascii="宋体" w:hAnsi="宋体" w:hint="default"/>
        <w:b w:val="0"/>
        <w:color w:val="auto"/>
      </w:rPr>
    </w:lvl>
    <w:lvl w:ilvl="3" w:tplc="E1121A70">
      <w:start w:val="5"/>
      <w:numFmt w:val="decimal"/>
      <w:lvlText w:val="%4"/>
      <w:lvlJc w:val="left"/>
      <w:pPr>
        <w:ind w:left="1620" w:hanging="360"/>
      </w:pPr>
      <w:rPr>
        <w:rFonts w:hint="default"/>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7FC50D66"/>
    <w:multiLevelType w:val="hybridMultilevel"/>
    <w:tmpl w:val="8BEECE10"/>
    <w:lvl w:ilvl="0" w:tplc="D4181622">
      <w:start w:val="1"/>
      <w:numFmt w:val="japaneseCounting"/>
      <w:lvlText w:val="（%1）"/>
      <w:lvlJc w:val="left"/>
      <w:pPr>
        <w:ind w:left="750" w:hanging="7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6"/>
  </w:num>
  <w:num w:numId="2">
    <w:abstractNumId w:val="9"/>
  </w:num>
  <w:num w:numId="3">
    <w:abstractNumId w:val="1"/>
  </w:num>
  <w:num w:numId="4">
    <w:abstractNumId w:val="5"/>
  </w:num>
  <w:num w:numId="5">
    <w:abstractNumId w:val="22"/>
  </w:num>
  <w:num w:numId="6">
    <w:abstractNumId w:val="16"/>
  </w:num>
  <w:num w:numId="7">
    <w:abstractNumId w:val="14"/>
  </w:num>
  <w:num w:numId="8">
    <w:abstractNumId w:val="8"/>
  </w:num>
  <w:num w:numId="9">
    <w:abstractNumId w:val="11"/>
  </w:num>
  <w:num w:numId="10">
    <w:abstractNumId w:val="19"/>
  </w:num>
  <w:num w:numId="11">
    <w:abstractNumId w:val="0"/>
  </w:num>
  <w:num w:numId="12">
    <w:abstractNumId w:val="6"/>
  </w:num>
  <w:num w:numId="13">
    <w:abstractNumId w:val="3"/>
  </w:num>
  <w:num w:numId="14">
    <w:abstractNumId w:val="10"/>
  </w:num>
  <w:num w:numId="15">
    <w:abstractNumId w:val="12"/>
  </w:num>
  <w:num w:numId="16">
    <w:abstractNumId w:val="7"/>
  </w:num>
  <w:num w:numId="17">
    <w:abstractNumId w:val="15"/>
  </w:num>
  <w:num w:numId="18">
    <w:abstractNumId w:val="20"/>
  </w:num>
  <w:num w:numId="19">
    <w:abstractNumId w:val="18"/>
  </w:num>
  <w:num w:numId="20">
    <w:abstractNumId w:val="25"/>
  </w:num>
  <w:num w:numId="21">
    <w:abstractNumId w:val="23"/>
  </w:num>
  <w:num w:numId="22">
    <w:abstractNumId w:val="4"/>
  </w:num>
  <w:num w:numId="23">
    <w:abstractNumId w:val="17"/>
  </w:num>
  <w:num w:numId="24">
    <w:abstractNumId w:val="24"/>
  </w:num>
  <w:num w:numId="25">
    <w:abstractNumId w:val="21"/>
  </w:num>
  <w:num w:numId="26">
    <w:abstractNumId w:val="13"/>
  </w:num>
  <w:num w:numId="27">
    <w:abstractNumId w:val="2"/>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BDA"/>
    <w:rsid w:val="0002320F"/>
    <w:rsid w:val="00026749"/>
    <w:rsid w:val="00052D1A"/>
    <w:rsid w:val="00056CC7"/>
    <w:rsid w:val="000950E5"/>
    <w:rsid w:val="000C5907"/>
    <w:rsid w:val="000D2FF0"/>
    <w:rsid w:val="000E03B3"/>
    <w:rsid w:val="000E047C"/>
    <w:rsid w:val="001021C1"/>
    <w:rsid w:val="00104D19"/>
    <w:rsid w:val="00121B64"/>
    <w:rsid w:val="00123846"/>
    <w:rsid w:val="00123D40"/>
    <w:rsid w:val="00130232"/>
    <w:rsid w:val="00137CBC"/>
    <w:rsid w:val="00150A8D"/>
    <w:rsid w:val="0016552A"/>
    <w:rsid w:val="001662EE"/>
    <w:rsid w:val="00194562"/>
    <w:rsid w:val="001A36D0"/>
    <w:rsid w:val="001B3658"/>
    <w:rsid w:val="001D0EAA"/>
    <w:rsid w:val="001F050E"/>
    <w:rsid w:val="00202C72"/>
    <w:rsid w:val="00220B4A"/>
    <w:rsid w:val="00234CFE"/>
    <w:rsid w:val="00237EE4"/>
    <w:rsid w:val="00252560"/>
    <w:rsid w:val="00275924"/>
    <w:rsid w:val="002B75D1"/>
    <w:rsid w:val="002B7972"/>
    <w:rsid w:val="002D3499"/>
    <w:rsid w:val="002D3BC2"/>
    <w:rsid w:val="002E0B64"/>
    <w:rsid w:val="002F18A9"/>
    <w:rsid w:val="00302DDB"/>
    <w:rsid w:val="003175EB"/>
    <w:rsid w:val="00321DA0"/>
    <w:rsid w:val="0033076C"/>
    <w:rsid w:val="00333F80"/>
    <w:rsid w:val="00340ED3"/>
    <w:rsid w:val="003417B2"/>
    <w:rsid w:val="003505AF"/>
    <w:rsid w:val="0037721E"/>
    <w:rsid w:val="003920E9"/>
    <w:rsid w:val="00394D77"/>
    <w:rsid w:val="003B2947"/>
    <w:rsid w:val="003B39F0"/>
    <w:rsid w:val="003D0922"/>
    <w:rsid w:val="003D2602"/>
    <w:rsid w:val="003E4CB8"/>
    <w:rsid w:val="003F1FC5"/>
    <w:rsid w:val="003F72A6"/>
    <w:rsid w:val="00407A50"/>
    <w:rsid w:val="0041570C"/>
    <w:rsid w:val="00421A3F"/>
    <w:rsid w:val="00426F36"/>
    <w:rsid w:val="004343C4"/>
    <w:rsid w:val="00441358"/>
    <w:rsid w:val="00455678"/>
    <w:rsid w:val="00461C1B"/>
    <w:rsid w:val="004724D7"/>
    <w:rsid w:val="0048432A"/>
    <w:rsid w:val="004B2716"/>
    <w:rsid w:val="004C73CA"/>
    <w:rsid w:val="004D3645"/>
    <w:rsid w:val="004D5DCB"/>
    <w:rsid w:val="004E46B9"/>
    <w:rsid w:val="004E5BD6"/>
    <w:rsid w:val="004F6A5B"/>
    <w:rsid w:val="00511EB7"/>
    <w:rsid w:val="005151EF"/>
    <w:rsid w:val="00517F79"/>
    <w:rsid w:val="00535FDF"/>
    <w:rsid w:val="00536AEC"/>
    <w:rsid w:val="00543570"/>
    <w:rsid w:val="00572C46"/>
    <w:rsid w:val="00574455"/>
    <w:rsid w:val="00597B22"/>
    <w:rsid w:val="005A559B"/>
    <w:rsid w:val="005B3BA7"/>
    <w:rsid w:val="005C1C50"/>
    <w:rsid w:val="005C2AD7"/>
    <w:rsid w:val="005D69DE"/>
    <w:rsid w:val="005E645B"/>
    <w:rsid w:val="00615180"/>
    <w:rsid w:val="00615A74"/>
    <w:rsid w:val="006323A4"/>
    <w:rsid w:val="00643210"/>
    <w:rsid w:val="00670E44"/>
    <w:rsid w:val="00676D8E"/>
    <w:rsid w:val="0068537D"/>
    <w:rsid w:val="006A11B4"/>
    <w:rsid w:val="006B7006"/>
    <w:rsid w:val="006C13C3"/>
    <w:rsid w:val="006D384B"/>
    <w:rsid w:val="006E7B7C"/>
    <w:rsid w:val="006F2A2D"/>
    <w:rsid w:val="00743671"/>
    <w:rsid w:val="00747163"/>
    <w:rsid w:val="00762AC5"/>
    <w:rsid w:val="00763268"/>
    <w:rsid w:val="00764F1C"/>
    <w:rsid w:val="00781FD0"/>
    <w:rsid w:val="007878CD"/>
    <w:rsid w:val="007C4A8B"/>
    <w:rsid w:val="007D0A3C"/>
    <w:rsid w:val="008156F4"/>
    <w:rsid w:val="0081692F"/>
    <w:rsid w:val="00824154"/>
    <w:rsid w:val="00843D7F"/>
    <w:rsid w:val="008552FB"/>
    <w:rsid w:val="00855BDA"/>
    <w:rsid w:val="00861911"/>
    <w:rsid w:val="008A6744"/>
    <w:rsid w:val="008A70B7"/>
    <w:rsid w:val="008B1C74"/>
    <w:rsid w:val="008D5BB6"/>
    <w:rsid w:val="008E10A2"/>
    <w:rsid w:val="008E6FBA"/>
    <w:rsid w:val="00911169"/>
    <w:rsid w:val="009115D7"/>
    <w:rsid w:val="00937BA3"/>
    <w:rsid w:val="009444CC"/>
    <w:rsid w:val="009514C3"/>
    <w:rsid w:val="009615CD"/>
    <w:rsid w:val="009709A6"/>
    <w:rsid w:val="00974BCC"/>
    <w:rsid w:val="009C5EDD"/>
    <w:rsid w:val="009E52E9"/>
    <w:rsid w:val="009F43CA"/>
    <w:rsid w:val="009F7FBD"/>
    <w:rsid w:val="00A003A1"/>
    <w:rsid w:val="00A15C51"/>
    <w:rsid w:val="00A729FC"/>
    <w:rsid w:val="00A73F65"/>
    <w:rsid w:val="00A84059"/>
    <w:rsid w:val="00A85EDE"/>
    <w:rsid w:val="00AA6DAC"/>
    <w:rsid w:val="00AB0D82"/>
    <w:rsid w:val="00AB4D07"/>
    <w:rsid w:val="00AE5EB8"/>
    <w:rsid w:val="00B14B61"/>
    <w:rsid w:val="00B16D4A"/>
    <w:rsid w:val="00B20839"/>
    <w:rsid w:val="00B27F95"/>
    <w:rsid w:val="00B33268"/>
    <w:rsid w:val="00B57568"/>
    <w:rsid w:val="00B7656F"/>
    <w:rsid w:val="00B77660"/>
    <w:rsid w:val="00B818C7"/>
    <w:rsid w:val="00BB3DCC"/>
    <w:rsid w:val="00BC1C8C"/>
    <w:rsid w:val="00BC4D93"/>
    <w:rsid w:val="00BD2706"/>
    <w:rsid w:val="00BE237B"/>
    <w:rsid w:val="00BF3FCF"/>
    <w:rsid w:val="00C34186"/>
    <w:rsid w:val="00C459B5"/>
    <w:rsid w:val="00C52521"/>
    <w:rsid w:val="00C62B6E"/>
    <w:rsid w:val="00C71BB3"/>
    <w:rsid w:val="00C71EE1"/>
    <w:rsid w:val="00C9183D"/>
    <w:rsid w:val="00C92E00"/>
    <w:rsid w:val="00C95D17"/>
    <w:rsid w:val="00CA0B21"/>
    <w:rsid w:val="00CB2697"/>
    <w:rsid w:val="00CC1850"/>
    <w:rsid w:val="00CC6770"/>
    <w:rsid w:val="00CD6207"/>
    <w:rsid w:val="00CE1715"/>
    <w:rsid w:val="00CE5BF1"/>
    <w:rsid w:val="00CF3EA6"/>
    <w:rsid w:val="00D227AD"/>
    <w:rsid w:val="00D34E9C"/>
    <w:rsid w:val="00D46158"/>
    <w:rsid w:val="00D46D43"/>
    <w:rsid w:val="00D544A8"/>
    <w:rsid w:val="00D7113E"/>
    <w:rsid w:val="00D8180E"/>
    <w:rsid w:val="00DA1BDA"/>
    <w:rsid w:val="00DB0B6F"/>
    <w:rsid w:val="00DC0023"/>
    <w:rsid w:val="00E022AE"/>
    <w:rsid w:val="00E17E2A"/>
    <w:rsid w:val="00E4031C"/>
    <w:rsid w:val="00E52110"/>
    <w:rsid w:val="00E632BC"/>
    <w:rsid w:val="00E65375"/>
    <w:rsid w:val="00E9797F"/>
    <w:rsid w:val="00EA58ED"/>
    <w:rsid w:val="00ED180F"/>
    <w:rsid w:val="00F3589B"/>
    <w:rsid w:val="00F64DF0"/>
    <w:rsid w:val="00F65AD2"/>
    <w:rsid w:val="00F66537"/>
    <w:rsid w:val="00FA5A0B"/>
    <w:rsid w:val="00FC360F"/>
    <w:rsid w:val="00FD0641"/>
    <w:rsid w:val="00FE0329"/>
    <w:rsid w:val="00FE24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9E49B2"/>
  <w15:chartTrackingRefBased/>
  <w15:docId w15:val="{AC816E47-4FFE-4621-9C72-5C92010DF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6CC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15D7"/>
    <w:pPr>
      <w:ind w:firstLineChars="200" w:firstLine="420"/>
    </w:pPr>
  </w:style>
  <w:style w:type="paragraph" w:styleId="a4">
    <w:name w:val="Normal (Web)"/>
    <w:basedOn w:val="a"/>
    <w:uiPriority w:val="99"/>
    <w:qFormat/>
    <w:rsid w:val="00D227AD"/>
    <w:pPr>
      <w:spacing w:before="100" w:beforeAutospacing="1" w:after="100" w:afterAutospacing="1"/>
      <w:jc w:val="left"/>
    </w:pPr>
    <w:rPr>
      <w:kern w:val="0"/>
      <w:sz w:val="24"/>
    </w:rPr>
  </w:style>
  <w:style w:type="character" w:customStyle="1" w:styleId="bjh-p">
    <w:name w:val="bjh-p"/>
    <w:rsid w:val="00D227AD"/>
  </w:style>
  <w:style w:type="table" w:styleId="-1">
    <w:name w:val="Light List Accent 1"/>
    <w:basedOn w:val="a1"/>
    <w:uiPriority w:val="61"/>
    <w:rsid w:val="009709A6"/>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a5">
    <w:name w:val="Table Grid"/>
    <w:basedOn w:val="a1"/>
    <w:uiPriority w:val="39"/>
    <w:qFormat/>
    <w:rsid w:val="00E17E2A"/>
    <w:rPr>
      <w:kern w:val="0"/>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1">
    <w:name w:val="t1"/>
    <w:rsid w:val="00137CBC"/>
  </w:style>
  <w:style w:type="paragraph" w:styleId="a6">
    <w:name w:val="header"/>
    <w:basedOn w:val="a"/>
    <w:link w:val="a7"/>
    <w:uiPriority w:val="99"/>
    <w:unhideWhenUsed/>
    <w:rsid w:val="00E022AE"/>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E022AE"/>
    <w:rPr>
      <w:rFonts w:ascii="Times New Roman" w:eastAsia="宋体" w:hAnsi="Times New Roman" w:cs="Times New Roman"/>
      <w:sz w:val="18"/>
      <w:szCs w:val="18"/>
    </w:rPr>
  </w:style>
  <w:style w:type="paragraph" w:styleId="a8">
    <w:name w:val="footer"/>
    <w:basedOn w:val="a"/>
    <w:link w:val="a9"/>
    <w:uiPriority w:val="99"/>
    <w:unhideWhenUsed/>
    <w:rsid w:val="00E022AE"/>
    <w:pPr>
      <w:tabs>
        <w:tab w:val="center" w:pos="4153"/>
        <w:tab w:val="right" w:pos="8306"/>
      </w:tabs>
      <w:snapToGrid w:val="0"/>
      <w:jc w:val="left"/>
    </w:pPr>
    <w:rPr>
      <w:sz w:val="18"/>
      <w:szCs w:val="18"/>
    </w:rPr>
  </w:style>
  <w:style w:type="character" w:customStyle="1" w:styleId="a9">
    <w:name w:val="页脚 字符"/>
    <w:basedOn w:val="a0"/>
    <w:link w:val="a8"/>
    <w:uiPriority w:val="99"/>
    <w:rsid w:val="00E022AE"/>
    <w:rPr>
      <w:rFonts w:ascii="Times New Roman" w:eastAsia="宋体" w:hAnsi="Times New Roman" w:cs="Times New Roman"/>
      <w:sz w:val="18"/>
      <w:szCs w:val="18"/>
    </w:rPr>
  </w:style>
  <w:style w:type="character" w:styleId="aa">
    <w:name w:val="Hyperlink"/>
    <w:basedOn w:val="a0"/>
    <w:uiPriority w:val="99"/>
    <w:semiHidden/>
    <w:unhideWhenUsed/>
    <w:rsid w:val="003D26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880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C378B-327B-4B4B-8DA9-73BB8697F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8</Pages>
  <Words>672</Words>
  <Characters>3832</Characters>
  <Application>Microsoft Office Word</Application>
  <DocSecurity>0</DocSecurity>
  <Lines>31</Lines>
  <Paragraphs>8</Paragraphs>
  <ScaleCrop>false</ScaleCrop>
  <Company/>
  <LinksUpToDate>false</LinksUpToDate>
  <CharactersWithSpaces>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c:creator>
  <cp:keywords/>
  <dc:description/>
  <cp:lastModifiedBy>ran</cp:lastModifiedBy>
  <cp:revision>14</cp:revision>
  <dcterms:created xsi:type="dcterms:W3CDTF">2022-05-18T04:59:00Z</dcterms:created>
  <dcterms:modified xsi:type="dcterms:W3CDTF">2022-05-18T08:11:00Z</dcterms:modified>
</cp:coreProperties>
</file>