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F8D17" w14:textId="02683792" w:rsidR="00B71DFE" w:rsidRDefault="00000000" w:rsidP="00FE64AC">
      <w:pPr>
        <w:widowControl/>
        <w:shd w:val="clear" w:color="auto" w:fill="FFFFFF"/>
        <w:jc w:val="center"/>
        <w:outlineLvl w:val="2"/>
        <w:rPr>
          <w:rFonts w:ascii="Times New Roman Regular" w:eastAsia="黑体" w:hAnsi="Times New Roman Regular" w:cs="Times New Roman Regular" w:hint="eastAsia"/>
          <w:b/>
          <w:bCs/>
          <w:i/>
          <w:iCs/>
          <w:color w:val="000000" w:themeColor="text1"/>
          <w:kern w:val="36"/>
          <w:szCs w:val="21"/>
          <w:lang w:eastAsia="zh-Hans"/>
        </w:rPr>
      </w:pPr>
      <w:bookmarkStart w:id="0" w:name="_Toc49756085"/>
      <w:r>
        <w:rPr>
          <w:rFonts w:ascii="黑体" w:eastAsia="黑体" w:hAnsi="黑体" w:hint="eastAsia"/>
          <w:bCs/>
          <w:sz w:val="28"/>
          <w:szCs w:val="28"/>
          <w:lang w:eastAsia="zh-Hans"/>
        </w:rPr>
        <w:t>启承课堂下</w:t>
      </w:r>
      <w:r>
        <w:rPr>
          <w:rFonts w:ascii="黑体" w:eastAsia="黑体" w:hAnsi="黑体" w:hint="eastAsia"/>
          <w:bCs/>
          <w:sz w:val="28"/>
          <w:szCs w:val="28"/>
        </w:rPr>
        <w:t>议论文概要写作</w:t>
      </w:r>
      <w:r>
        <w:rPr>
          <w:rFonts w:ascii="黑体" w:eastAsia="黑体" w:hAnsi="黑体" w:hint="eastAsia"/>
          <w:bCs/>
          <w:sz w:val="28"/>
          <w:szCs w:val="28"/>
          <w:lang w:eastAsia="zh-Hans"/>
        </w:rPr>
        <w:t>教学问题设计</w:t>
      </w:r>
      <w:r>
        <w:rPr>
          <w:rFonts w:ascii="Times New Roman Regular" w:eastAsia="黑体" w:hAnsi="Times New Roman Regular" w:cs="Times New Roman Regular"/>
          <w:b/>
          <w:bCs/>
          <w:i/>
          <w:iCs/>
          <w:color w:val="000000" w:themeColor="text1"/>
          <w:kern w:val="36"/>
          <w:szCs w:val="21"/>
          <w:lang w:eastAsia="zh-Hans"/>
        </w:rPr>
        <w:t xml:space="preserve"> </w:t>
      </w:r>
      <w:bookmarkEnd w:id="0"/>
    </w:p>
    <w:p w14:paraId="3C747589" w14:textId="77777777" w:rsidR="00B71DFE" w:rsidRDefault="00000000" w:rsidP="00FE64AC">
      <w:pPr>
        <w:widowControl/>
        <w:shd w:val="clear" w:color="auto" w:fill="FFFFFF"/>
        <w:jc w:val="center"/>
        <w:outlineLvl w:val="2"/>
        <w:rPr>
          <w:rFonts w:ascii="Times New Roman Regular" w:eastAsia="黑体" w:hAnsi="Times New Roman Regular" w:cs="Times New Roman Regular" w:hint="eastAsia"/>
          <w:b/>
          <w:bCs/>
          <w:color w:val="000000" w:themeColor="text1"/>
          <w:kern w:val="36"/>
          <w:szCs w:val="21"/>
          <w:lang w:eastAsia="zh-Hans"/>
        </w:rPr>
      </w:pPr>
      <w:r>
        <w:rPr>
          <w:rFonts w:ascii="Times New Roman Regular" w:eastAsia="黑体" w:hAnsi="Times New Roman Regular" w:cs="Times New Roman Regular"/>
          <w:b/>
          <w:bCs/>
          <w:color w:val="000000" w:themeColor="text1"/>
          <w:kern w:val="36"/>
          <w:szCs w:val="21"/>
          <w:lang w:eastAsia="zh-Hans"/>
        </w:rPr>
        <w:t>（</w:t>
      </w:r>
      <w:r>
        <w:rPr>
          <w:rFonts w:ascii="Times New Roman Regular" w:eastAsia="黑体" w:hAnsi="Times New Roman Regular" w:cs="Times New Roman Regular" w:hint="eastAsia"/>
          <w:b/>
          <w:bCs/>
          <w:color w:val="000000" w:themeColor="text1"/>
          <w:kern w:val="36"/>
          <w:szCs w:val="21"/>
          <w:lang w:eastAsia="zh-Hans"/>
        </w:rPr>
        <w:t>上海市徐汇区董恒甫高级中学</w:t>
      </w:r>
      <w:r>
        <w:rPr>
          <w:rFonts w:ascii="Times New Roman Regular" w:eastAsia="黑体" w:hAnsi="Times New Roman Regular" w:cs="Times New Roman Regular"/>
          <w:b/>
          <w:bCs/>
          <w:color w:val="000000" w:themeColor="text1"/>
          <w:kern w:val="36"/>
          <w:szCs w:val="21"/>
          <w:lang w:eastAsia="zh-Hans"/>
        </w:rPr>
        <w:t xml:space="preserve"> </w:t>
      </w:r>
      <w:r>
        <w:rPr>
          <w:rFonts w:ascii="Times New Roman Regular" w:eastAsia="黑体" w:hAnsi="Times New Roman Regular" w:cs="Times New Roman Regular" w:hint="eastAsia"/>
          <w:b/>
          <w:bCs/>
          <w:color w:val="000000" w:themeColor="text1"/>
          <w:kern w:val="36"/>
          <w:szCs w:val="21"/>
          <w:lang w:eastAsia="zh-Hans"/>
        </w:rPr>
        <w:t>孔玉雨</w:t>
      </w:r>
      <w:r>
        <w:rPr>
          <w:rFonts w:ascii="Times New Roman Regular" w:eastAsia="黑体" w:hAnsi="Times New Roman Regular" w:cs="Times New Roman Regular"/>
          <w:b/>
          <w:bCs/>
          <w:color w:val="000000" w:themeColor="text1"/>
          <w:kern w:val="36"/>
          <w:szCs w:val="21"/>
          <w:lang w:eastAsia="zh-Hans"/>
        </w:rPr>
        <w:t>）</w:t>
      </w:r>
    </w:p>
    <w:p w14:paraId="5ACDDBDD" w14:textId="77777777" w:rsidR="00B71DFE" w:rsidRDefault="00000000" w:rsidP="00FE64AC">
      <w:pPr>
        <w:jc w:val="center"/>
        <w:rPr>
          <w:rFonts w:ascii="Times New Roman Regular" w:hAnsi="Times New Roman Regular" w:cs="Times New Roman Regular" w:hint="eastAsia"/>
          <w:b/>
          <w:szCs w:val="21"/>
        </w:rPr>
      </w:pPr>
      <w:r>
        <w:rPr>
          <w:rFonts w:ascii="Times New Roman Regular" w:hAnsi="Times New Roman Regular" w:cs="Times New Roman Regular"/>
          <w:b/>
          <w:szCs w:val="21"/>
        </w:rPr>
        <w:t xml:space="preserve"> </w:t>
      </w:r>
    </w:p>
    <w:p w14:paraId="267897FC" w14:textId="77777777" w:rsidR="00B71DFE" w:rsidRDefault="00000000" w:rsidP="00FE64AC">
      <w:pPr>
        <w:ind w:firstLineChars="200" w:firstLine="420"/>
        <w:rPr>
          <w:rFonts w:ascii="Times New Roman" w:eastAsia="宋体" w:hAnsi="Times New Roman" w:cs="Times New Roman"/>
          <w:szCs w:val="21"/>
        </w:rPr>
      </w:pPr>
      <w:r>
        <w:rPr>
          <w:rFonts w:ascii="Times New Roman" w:eastAsia="宋体" w:hAnsi="Times New Roman" w:cs="Times New Roman"/>
          <w:szCs w:val="21"/>
        </w:rPr>
        <w:t>概要写作，简言之就是对所读过的文章简要概括，写出文章的中心大意，也可称之为摘要。写概要时，读者要把文章的具体信息用一些具有概括功能的词和句表述出来，而不是抄袭文章的原句，更不是把细节性信息作为中心</w:t>
      </w:r>
      <w:r>
        <w:rPr>
          <w:rFonts w:ascii="Times New Roman" w:eastAsia="宋体" w:hAnsi="Times New Roman" w:cs="Times New Roman" w:hint="eastAsia"/>
          <w:szCs w:val="21"/>
        </w:rPr>
        <w:t>；</w:t>
      </w:r>
      <w:r>
        <w:rPr>
          <w:rFonts w:ascii="Times New Roman" w:eastAsia="宋体" w:hAnsi="Times New Roman" w:cs="Times New Roman"/>
          <w:szCs w:val="21"/>
        </w:rPr>
        <w:t>要通过对文章中的单词、词组和句子进行合理转换，对文章的具体信息进行概括，再用合适的语言表述出来。这一题型主要考查学生对文章主旨大意的概括和准确获取关键词的能力，同时考查学生用简洁的语言概括文章重要信息的能力以及对文章整体结构的把握能力。因此，概要写作基于阅读理解和书面表达，是二者的有机结合体，是阅读理解和书面表达的</w:t>
      </w:r>
      <w:hyperlink r:id="rId8" w:tgtFrame="https://www.qinxue365.com/yyxx/_blank" w:history="1">
        <w:r>
          <w:rPr>
            <w:rFonts w:ascii="Times New Roman" w:eastAsia="宋体" w:hAnsi="Times New Roman" w:cs="Times New Roman"/>
            <w:szCs w:val="21"/>
          </w:rPr>
          <w:t>沟通</w:t>
        </w:r>
      </w:hyperlink>
      <w:r>
        <w:rPr>
          <w:rFonts w:ascii="Times New Roman" w:eastAsia="宋体" w:hAnsi="Times New Roman" w:cs="Times New Roman"/>
          <w:szCs w:val="21"/>
        </w:rPr>
        <w:t>桥梁。</w:t>
      </w:r>
    </w:p>
    <w:p w14:paraId="7B6B6B32" w14:textId="77777777" w:rsidR="00B71DFE" w:rsidRDefault="00000000" w:rsidP="00FE64AC">
      <w:pPr>
        <w:ind w:firstLineChars="200" w:firstLine="420"/>
        <w:rPr>
          <w:rFonts w:ascii="Times New Roman" w:eastAsia="宋体" w:hAnsi="Times New Roman" w:cs="Times New Roman"/>
          <w:szCs w:val="21"/>
        </w:rPr>
      </w:pPr>
      <w:proofErr w:type="gramStart"/>
      <w:r>
        <w:rPr>
          <w:rFonts w:ascii="Times New Roman" w:eastAsia="宋体" w:hAnsi="Times New Roman" w:cs="Times New Roman" w:hint="eastAsia"/>
          <w:szCs w:val="21"/>
        </w:rPr>
        <w:t>启承课堂</w:t>
      </w:r>
      <w:proofErr w:type="gramEnd"/>
      <w:r>
        <w:rPr>
          <w:rFonts w:ascii="Times New Roman" w:eastAsia="宋体" w:hAnsi="Times New Roman" w:cs="Times New Roman" w:hint="eastAsia"/>
          <w:szCs w:val="21"/>
        </w:rPr>
        <w:t>与学校一直坚持的“设置思维阶梯”是一脉相承的，是学校始终抓住“聚焦思维，化解障碍”这一教学“牛鼻子”的最新概括。启，就是启发，启迪、引导、激发学生去思考、去领悟；承，就是知识的载体，思考已学知识、已有知识经验、现有将学知识三者之</w:t>
      </w:r>
      <w:r>
        <w:rPr>
          <w:rFonts w:ascii="Times New Roman" w:eastAsia="宋体" w:hAnsi="Times New Roman" w:cs="Times New Roman" w:hint="eastAsia"/>
          <w:szCs w:val="21"/>
        </w:rPr>
        <w:t xml:space="preserve"> </w:t>
      </w:r>
      <w:r>
        <w:rPr>
          <w:rFonts w:ascii="Times New Roman" w:eastAsia="宋体" w:hAnsi="Times New Roman" w:cs="Times New Roman" w:hint="eastAsia"/>
          <w:szCs w:val="21"/>
        </w:rPr>
        <w:t>间的关系。</w:t>
      </w:r>
      <w:proofErr w:type="gramStart"/>
      <w:r>
        <w:rPr>
          <w:rFonts w:ascii="Times New Roman" w:eastAsia="宋体" w:hAnsi="Times New Roman" w:cs="Times New Roman" w:hint="eastAsia"/>
          <w:szCs w:val="21"/>
        </w:rPr>
        <w:t>启承课堂</w:t>
      </w:r>
      <w:proofErr w:type="gramEnd"/>
      <w:r>
        <w:rPr>
          <w:rFonts w:ascii="Times New Roman" w:eastAsia="宋体" w:hAnsi="Times New Roman" w:cs="Times New Roman" w:hint="eastAsia"/>
          <w:szCs w:val="21"/>
        </w:rPr>
        <w:t>是基于学校学生的特点，学生总体思维水平相对一般、学生知识基础相对较弱这样一个现实，需要教师进行教学的引导和启迪，通过知识和问题的设计与铺垫，引导学生思维的发生、发展和突破，综合应用各种方式调动学生学习的兴趣和积极性，形成承上启下、设置阶梯的教学新范式。</w:t>
      </w:r>
    </w:p>
    <w:p w14:paraId="62FC5665" w14:textId="77777777" w:rsidR="00B71DFE" w:rsidRDefault="00000000" w:rsidP="00FE64AC">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英语</w:t>
      </w:r>
      <w:r>
        <w:rPr>
          <w:rFonts w:ascii="Times New Roman" w:eastAsia="宋体" w:hAnsi="Times New Roman" w:cs="Times New Roman"/>
          <w:szCs w:val="21"/>
        </w:rPr>
        <w:t>教师应在教学过程中有意识地加以引导，在提升语言能力的同时，引导学生分析和审视</w:t>
      </w:r>
      <w:r>
        <w:rPr>
          <w:rFonts w:ascii="Times New Roman" w:eastAsia="宋体" w:hAnsi="Times New Roman" w:cs="Times New Roman" w:hint="eastAsia"/>
          <w:szCs w:val="21"/>
        </w:rPr>
        <w:t>事物</w:t>
      </w:r>
      <w:r>
        <w:rPr>
          <w:rFonts w:ascii="Times New Roman" w:eastAsia="宋体" w:hAnsi="Times New Roman" w:cs="Times New Roman"/>
          <w:szCs w:val="21"/>
        </w:rPr>
        <w:t>真善美，实现对主题意义的深层理解，充分体现课程工具性与人文性的有机融合，落实好培养学生英语学科核心素养的任务。</w:t>
      </w:r>
      <w:r>
        <w:rPr>
          <w:rFonts w:ascii="Times New Roman" w:eastAsia="宋体" w:hAnsi="Times New Roman" w:cs="Times New Roman" w:hint="eastAsia"/>
          <w:szCs w:val="21"/>
        </w:rPr>
        <w:t>英语学科核心素养即语言能力、文化意识、思维品质和学习能力是英语学科育人价值的集中体现，是学生通过英语课程学习而逐步形成和提升的关键能力。</w:t>
      </w:r>
      <w:r>
        <w:rPr>
          <w:rFonts w:ascii="Times New Roman" w:eastAsia="宋体" w:hAnsi="Times New Roman" w:cs="Times New Roman" w:hint="eastAsia"/>
          <w:szCs w:val="21"/>
        </w:rPr>
        <w:t>[1]</w:t>
      </w:r>
    </w:p>
    <w:p w14:paraId="6DDD5DDF" w14:textId="77777777" w:rsidR="00FE64AC" w:rsidRDefault="00000000" w:rsidP="00FE64AC">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一直以来，高中教师都十分重视提高学生的英语概要写作能力，但是学生的概要写作仍然存在很多问题。那么，怎么解决问题？我以一堂高三议论文概要写作专题复习课为例，帮助学生搭建思维支架，巧妙设计问题阶梯，引领学生回答问题、解决问题。</w:t>
      </w:r>
    </w:p>
    <w:p w14:paraId="745A2F5B" w14:textId="75C05081" w:rsidR="00B71DFE" w:rsidRPr="00FE64AC" w:rsidRDefault="00000000" w:rsidP="00FE64AC">
      <w:pPr>
        <w:rPr>
          <w:rStyle w:val="10"/>
          <w:rFonts w:ascii="Times New Roman" w:eastAsia="宋体" w:hAnsi="Times New Roman" w:cs="Times New Roman"/>
          <w:b w:val="0"/>
          <w:kern w:val="2"/>
          <w:sz w:val="21"/>
          <w:szCs w:val="21"/>
        </w:rPr>
      </w:pPr>
      <w:r>
        <w:rPr>
          <w:rStyle w:val="10"/>
          <w:rFonts w:ascii="黑体" w:hAnsi="黑体" w:cs="黑体" w:hint="eastAsia"/>
          <w:sz w:val="28"/>
          <w:szCs w:val="28"/>
          <w:lang w:eastAsia="zh-Hans"/>
        </w:rPr>
        <w:t>一</w:t>
      </w:r>
      <w:r>
        <w:rPr>
          <w:rStyle w:val="10"/>
          <w:rFonts w:ascii="黑体" w:hAnsi="黑体" w:cs="黑体"/>
          <w:sz w:val="28"/>
          <w:szCs w:val="28"/>
          <w:lang w:eastAsia="zh-Hans"/>
        </w:rPr>
        <w:t>、</w:t>
      </w:r>
      <w:r>
        <w:rPr>
          <w:rStyle w:val="10"/>
          <w:rFonts w:ascii="黑体" w:hAnsi="黑体" w:cs="黑体" w:hint="eastAsia"/>
          <w:sz w:val="28"/>
          <w:szCs w:val="28"/>
          <w:lang w:eastAsia="zh-Hans"/>
        </w:rPr>
        <w:t>问题的设计首先围绕阅读材料</w:t>
      </w:r>
    </w:p>
    <w:p w14:paraId="42D7BD87" w14:textId="77777777" w:rsidR="00B71DFE" w:rsidRDefault="00000000" w:rsidP="00FE64AC">
      <w:pPr>
        <w:rPr>
          <w:rFonts w:ascii="Times New Roman" w:eastAsia="宋体" w:hAnsi="Times New Roman" w:cs="Times New Roman"/>
          <w:szCs w:val="21"/>
        </w:rPr>
      </w:pPr>
      <w:r>
        <w:rPr>
          <w:rFonts w:ascii="Times New Roman" w:eastAsia="宋体" w:hAnsi="Times New Roman" w:cs="Times New Roman" w:hint="eastAsia"/>
          <w:szCs w:val="21"/>
        </w:rPr>
        <w:t>（一）概要写作阅读材料的选题背景</w:t>
      </w:r>
    </w:p>
    <w:p w14:paraId="3D23B33A" w14:textId="77777777" w:rsidR="00FE64AC" w:rsidRDefault="00000000" w:rsidP="00FE64AC">
      <w:pPr>
        <w:ind w:firstLineChars="200" w:firstLine="420"/>
        <w:rPr>
          <w:rFonts w:ascii="Times New Roman" w:eastAsia="宋体" w:hAnsi="Times New Roman" w:cs="Times New Roman"/>
          <w:szCs w:val="21"/>
          <w:lang w:eastAsia="zh-Hans"/>
        </w:rPr>
      </w:pPr>
      <w:r>
        <w:rPr>
          <w:rFonts w:ascii="Times New Roman" w:eastAsia="宋体" w:hAnsi="Times New Roman" w:cs="Times New Roman" w:hint="eastAsia"/>
          <w:szCs w:val="21"/>
          <w:lang w:eastAsia="zh-Hans"/>
        </w:rPr>
        <w:t>《高中英语课程标准》强调了语言既是文化的载体，也是思维的工具。语言能力的提高应与思维品质的发展和文化意识的形成同步。教师应在教学过程中有意识地加以引导，在提升语言能力的同时，引导学生分析和审视事物真善美，实现对主题意义的深层理解，充分体现课程工具性与人文性的有机融合</w:t>
      </w:r>
      <w:r>
        <w:rPr>
          <w:rFonts w:ascii="Times New Roman" w:eastAsia="宋体" w:hAnsi="Times New Roman" w:cs="Times New Roman"/>
          <w:szCs w:val="21"/>
          <w:lang w:eastAsia="zh-Hans"/>
        </w:rPr>
        <w:t>，</w:t>
      </w:r>
      <w:r>
        <w:rPr>
          <w:rFonts w:ascii="Times New Roman" w:eastAsia="宋体" w:hAnsi="Times New Roman" w:cs="Times New Roman" w:hint="eastAsia"/>
          <w:szCs w:val="21"/>
          <w:lang w:eastAsia="zh-Hans"/>
        </w:rPr>
        <w:t>而外语教育的目的不仅是要让学生掌握一种交流工具，还包括认知和思维能力、文化意识的发展。</w:t>
      </w:r>
    </w:p>
    <w:p w14:paraId="266D3DE0" w14:textId="6E909EA9" w:rsidR="00B71DFE" w:rsidRPr="00FE64AC" w:rsidRDefault="00000000" w:rsidP="00FE64AC">
      <w:pPr>
        <w:contextualSpacing/>
        <w:rPr>
          <w:rFonts w:ascii="Times New Roman" w:eastAsia="宋体" w:hAnsi="Times New Roman" w:cs="Times New Roman"/>
          <w:szCs w:val="21"/>
        </w:rPr>
      </w:pPr>
      <w:r>
        <w:rPr>
          <w:rFonts w:ascii="Times New Roman" w:eastAsia="宋体" w:hAnsi="Times New Roman" w:cs="Times New Roman" w:hint="eastAsia"/>
          <w:szCs w:val="21"/>
        </w:rPr>
        <w:t>（二）概要写作阅读材料浅析</w:t>
      </w:r>
    </w:p>
    <w:p w14:paraId="47EB8694" w14:textId="77777777" w:rsidR="00B71DFE" w:rsidRDefault="00000000" w:rsidP="00FE64AC">
      <w:pPr>
        <w:pStyle w:val="2"/>
        <w:spacing w:before="0" w:after="0" w:line="240" w:lineRule="auto"/>
        <w:ind w:firstLine="420"/>
        <w:rPr>
          <w:rFonts w:ascii="Times New Roman" w:eastAsia="宋体" w:hAnsi="Times New Roman" w:cs="Times New Roman"/>
          <w:b w:val="0"/>
          <w:sz w:val="21"/>
          <w:szCs w:val="21"/>
        </w:rPr>
      </w:pPr>
      <w:r>
        <w:rPr>
          <w:rFonts w:ascii="Times New Roman" w:eastAsia="宋体" w:hAnsi="Times New Roman" w:cs="Times New Roman" w:hint="eastAsia"/>
          <w:b w:val="0"/>
          <w:sz w:val="21"/>
          <w:szCs w:val="21"/>
          <w:lang w:eastAsia="zh-Hans"/>
        </w:rPr>
        <w:t>结合高三学生的现状</w:t>
      </w:r>
      <w:r>
        <w:rPr>
          <w:rFonts w:ascii="Times New Roman" w:eastAsia="宋体" w:hAnsi="Times New Roman" w:cs="Times New Roman" w:hint="eastAsia"/>
          <w:b w:val="0"/>
          <w:sz w:val="21"/>
          <w:szCs w:val="21"/>
        </w:rPr>
        <w:t>和即将步入大学的精神需求</w:t>
      </w:r>
      <w:r>
        <w:rPr>
          <w:rFonts w:ascii="Times New Roman" w:eastAsia="宋体" w:hAnsi="Times New Roman" w:cs="Times New Roman"/>
          <w:b w:val="0"/>
          <w:sz w:val="21"/>
          <w:szCs w:val="21"/>
          <w:lang w:eastAsia="zh-Hans"/>
        </w:rPr>
        <w:t>，</w:t>
      </w:r>
      <w:r>
        <w:rPr>
          <w:rFonts w:ascii="Times New Roman" w:eastAsia="宋体" w:hAnsi="Times New Roman" w:cs="Times New Roman" w:hint="eastAsia"/>
          <w:b w:val="0"/>
          <w:sz w:val="21"/>
          <w:szCs w:val="21"/>
          <w:lang w:eastAsia="zh-Hans"/>
        </w:rPr>
        <w:t>本节课概要写作的文章选自</w:t>
      </w:r>
      <w:r>
        <w:rPr>
          <w:rFonts w:ascii="Times New Roman Italic" w:eastAsia="宋体" w:hAnsi="Times New Roman Italic" w:cs="Times New Roman Italic"/>
          <w:b w:val="0"/>
          <w:i/>
          <w:iCs/>
          <w:sz w:val="21"/>
          <w:szCs w:val="21"/>
        </w:rPr>
        <w:t>College Helps Students Dream More than a Salary</w:t>
      </w:r>
      <w:r>
        <w:rPr>
          <w:rFonts w:ascii="Times New Roman" w:eastAsia="宋体" w:hAnsi="Times New Roman" w:cs="Times New Roman"/>
          <w:b w:val="0"/>
          <w:i/>
          <w:iCs/>
          <w:sz w:val="21"/>
          <w:szCs w:val="21"/>
        </w:rPr>
        <w:t>[</w:t>
      </w:r>
      <w:r>
        <w:rPr>
          <w:rFonts w:ascii="Times New Roman" w:eastAsia="宋体" w:hAnsi="Times New Roman" w:cs="Times New Roman" w:hint="eastAsia"/>
          <w:b w:val="0"/>
          <w:i/>
          <w:iCs/>
          <w:sz w:val="21"/>
          <w:szCs w:val="21"/>
        </w:rPr>
        <w:t>2</w:t>
      </w:r>
      <w:r>
        <w:rPr>
          <w:rFonts w:ascii="Times New Roman" w:eastAsia="宋体" w:hAnsi="Times New Roman" w:cs="Times New Roman"/>
          <w:b w:val="0"/>
          <w:i/>
          <w:iCs/>
          <w:sz w:val="21"/>
          <w:szCs w:val="21"/>
        </w:rPr>
        <w:t>]</w:t>
      </w:r>
      <w:r>
        <w:rPr>
          <w:rFonts w:ascii="Times New Roman Italic" w:eastAsia="宋体" w:hAnsi="Times New Roman Italic" w:cs="Times New Roman Italic"/>
          <w:b w:val="0"/>
          <w:i/>
          <w:iCs/>
          <w:sz w:val="21"/>
          <w:szCs w:val="21"/>
        </w:rPr>
        <w:t>，</w:t>
      </w:r>
      <w:r>
        <w:rPr>
          <w:rFonts w:ascii="Times New Roman" w:eastAsia="宋体" w:hAnsi="Times New Roman" w:cs="Times New Roman"/>
          <w:b w:val="0"/>
          <w:sz w:val="21"/>
          <w:szCs w:val="21"/>
        </w:rPr>
        <w:t>既复习议论文概要写作的方法，又符合高三学生当前情感态度学习目标。</w:t>
      </w:r>
      <w:r>
        <w:rPr>
          <w:rFonts w:ascii="Times New Roman" w:eastAsia="宋体" w:hAnsi="Times New Roman" w:cs="Times New Roman" w:hint="eastAsia"/>
          <w:b w:val="0"/>
          <w:sz w:val="21"/>
          <w:szCs w:val="21"/>
        </w:rPr>
        <w:t>本文共分四段，是一篇议论文。</w:t>
      </w:r>
      <w:r>
        <w:rPr>
          <w:rFonts w:ascii="Times New Roman" w:eastAsia="宋体" w:hAnsi="Times New Roman" w:cs="Times New Roman"/>
          <w:b w:val="0"/>
          <w:sz w:val="21"/>
          <w:szCs w:val="21"/>
        </w:rPr>
        <w:t>第一段主要讲高等教育经济回报丰厚，虽然它们难以衡量但却让人终生受益，还具有一些益处；第二至三段，进一步从两个方面说明这些益处</w:t>
      </w:r>
      <w:r>
        <w:rPr>
          <w:rFonts w:ascii="Times New Roman" w:eastAsia="宋体" w:hAnsi="Times New Roman" w:cs="Times New Roman" w:hint="eastAsia"/>
          <w:b w:val="0"/>
          <w:sz w:val="21"/>
          <w:szCs w:val="21"/>
        </w:rPr>
        <w:t>，</w:t>
      </w:r>
      <w:r>
        <w:rPr>
          <w:rFonts w:ascii="Times New Roman" w:eastAsia="宋体" w:hAnsi="Times New Roman" w:cs="Times New Roman"/>
          <w:b w:val="0"/>
          <w:sz w:val="21"/>
          <w:szCs w:val="21"/>
        </w:rPr>
        <w:t>分别是：大学</w:t>
      </w:r>
      <w:r>
        <w:rPr>
          <w:rFonts w:ascii="Times New Roman" w:eastAsia="宋体" w:hAnsi="Times New Roman" w:cs="Times New Roman" w:hint="eastAsia"/>
          <w:b w:val="0"/>
          <w:sz w:val="21"/>
          <w:szCs w:val="21"/>
        </w:rPr>
        <w:t>让</w:t>
      </w:r>
      <w:r>
        <w:rPr>
          <w:rFonts w:ascii="Times New Roman" w:eastAsia="宋体" w:hAnsi="Times New Roman" w:cs="Times New Roman"/>
          <w:b w:val="0"/>
          <w:sz w:val="21"/>
          <w:szCs w:val="21"/>
        </w:rPr>
        <w:t>学生领略不一样的风景；大学</w:t>
      </w:r>
      <w:r>
        <w:rPr>
          <w:rFonts w:ascii="Times New Roman" w:eastAsia="宋体" w:hAnsi="Times New Roman" w:cs="Times New Roman" w:hint="eastAsia"/>
          <w:b w:val="0"/>
          <w:sz w:val="21"/>
          <w:szCs w:val="21"/>
        </w:rPr>
        <w:t>带领</w:t>
      </w:r>
      <w:r>
        <w:rPr>
          <w:rFonts w:ascii="Times New Roman" w:eastAsia="宋体" w:hAnsi="Times New Roman" w:cs="Times New Roman"/>
          <w:b w:val="0"/>
          <w:sz w:val="21"/>
          <w:szCs w:val="21"/>
        </w:rPr>
        <w:t>学生结交素不相识的人；第四段</w:t>
      </w:r>
      <w:r>
        <w:rPr>
          <w:rFonts w:ascii="Times New Roman" w:eastAsia="宋体" w:hAnsi="Times New Roman" w:cs="Times New Roman" w:hint="eastAsia"/>
          <w:b w:val="0"/>
          <w:sz w:val="21"/>
          <w:szCs w:val="21"/>
        </w:rPr>
        <w:t>为</w:t>
      </w:r>
      <w:r>
        <w:rPr>
          <w:rFonts w:ascii="Times New Roman" w:eastAsia="宋体" w:hAnsi="Times New Roman" w:cs="Times New Roman"/>
          <w:b w:val="0"/>
          <w:sz w:val="21"/>
          <w:szCs w:val="21"/>
        </w:rPr>
        <w:t>总结</w:t>
      </w:r>
      <w:r>
        <w:rPr>
          <w:rFonts w:ascii="Times New Roman" w:eastAsia="宋体" w:hAnsi="Times New Roman" w:cs="Times New Roman" w:hint="eastAsia"/>
          <w:b w:val="0"/>
          <w:sz w:val="21"/>
          <w:szCs w:val="21"/>
        </w:rPr>
        <w:t>——</w:t>
      </w:r>
      <w:r>
        <w:rPr>
          <w:rFonts w:ascii="Times New Roman" w:eastAsia="宋体" w:hAnsi="Times New Roman" w:cs="Times New Roman"/>
          <w:b w:val="0"/>
          <w:sz w:val="21"/>
          <w:szCs w:val="21"/>
        </w:rPr>
        <w:t>大学不仅为学生创造就业机遇，</w:t>
      </w:r>
      <w:r>
        <w:rPr>
          <w:rFonts w:ascii="Times New Roman" w:eastAsia="宋体" w:hAnsi="Times New Roman" w:cs="Times New Roman" w:hint="eastAsia"/>
          <w:b w:val="0"/>
          <w:sz w:val="21"/>
          <w:szCs w:val="21"/>
        </w:rPr>
        <w:t>还</w:t>
      </w:r>
      <w:r>
        <w:rPr>
          <w:rFonts w:ascii="Times New Roman" w:eastAsia="宋体" w:hAnsi="Times New Roman" w:cs="Times New Roman"/>
          <w:b w:val="0"/>
          <w:sz w:val="21"/>
          <w:szCs w:val="21"/>
        </w:rPr>
        <w:t>用无法衡量的方式为</w:t>
      </w:r>
      <w:r>
        <w:rPr>
          <w:rFonts w:ascii="Times New Roman" w:eastAsia="宋体" w:hAnsi="Times New Roman" w:cs="Times New Roman" w:hint="eastAsia"/>
          <w:b w:val="0"/>
          <w:sz w:val="21"/>
          <w:szCs w:val="21"/>
        </w:rPr>
        <w:t>学生们</w:t>
      </w:r>
      <w:r>
        <w:rPr>
          <w:rFonts w:ascii="Times New Roman" w:eastAsia="宋体" w:hAnsi="Times New Roman" w:cs="Times New Roman"/>
          <w:b w:val="0"/>
          <w:sz w:val="21"/>
          <w:szCs w:val="21"/>
        </w:rPr>
        <w:t>敞开了多个世界的大门。</w:t>
      </w:r>
    </w:p>
    <w:p w14:paraId="3196AB31" w14:textId="77777777" w:rsidR="00B71DFE" w:rsidRDefault="00000000" w:rsidP="00FE64AC">
      <w:pPr>
        <w:ind w:firstLine="420"/>
        <w:rPr>
          <w:rFonts w:ascii="Times New Roman" w:eastAsia="宋体" w:hAnsi="Times New Roman" w:cs="Times New Roman"/>
          <w:szCs w:val="21"/>
        </w:rPr>
      </w:pPr>
      <w:r>
        <w:rPr>
          <w:rFonts w:ascii="Times New Roman" w:eastAsia="宋体" w:hAnsi="Times New Roman" w:cs="Times New Roman" w:hint="eastAsia"/>
          <w:szCs w:val="21"/>
        </w:rPr>
        <w:t>针对阅读材料的导入性提问：</w:t>
      </w:r>
    </w:p>
    <w:p w14:paraId="7C323EF4" w14:textId="77777777" w:rsidR="00B71DFE" w:rsidRDefault="00000000" w:rsidP="00FE64AC">
      <w:pPr>
        <w:numPr>
          <w:ilvl w:val="0"/>
          <w:numId w:val="1"/>
        </w:numPr>
        <w:ind w:firstLine="420"/>
        <w:rPr>
          <w:rFonts w:ascii="Times New Roman" w:eastAsia="宋体" w:hAnsi="Times New Roman" w:cs="Times New Roman"/>
          <w:szCs w:val="21"/>
        </w:rPr>
      </w:pPr>
      <w:r>
        <w:rPr>
          <w:rFonts w:ascii="Times New Roman" w:hAnsi="Times New Roman" w:cs="Times New Roman" w:hint="eastAsia"/>
          <w:szCs w:val="21"/>
        </w:rPr>
        <w:t xml:space="preserve">Watch a video clip to </w:t>
      </w:r>
      <w:r>
        <w:rPr>
          <w:rFonts w:ascii="Times New Roman" w:hAnsi="Times New Roman" w:cs="Times New Roman"/>
          <w:szCs w:val="21"/>
        </w:rPr>
        <w:t xml:space="preserve">identify with those who are also working hard for college entrance </w:t>
      </w:r>
      <w:r>
        <w:rPr>
          <w:rFonts w:ascii="Times New Roman" w:hAnsi="Times New Roman" w:cs="Times New Roman"/>
          <w:szCs w:val="21"/>
        </w:rPr>
        <w:lastRenderedPageBreak/>
        <w:t>examination</w:t>
      </w:r>
      <w:r>
        <w:rPr>
          <w:rFonts w:ascii="Times New Roman" w:hAnsi="Times New Roman" w:cs="Times New Roman" w:hint="eastAsia"/>
          <w:szCs w:val="21"/>
        </w:rPr>
        <w:t xml:space="preserve">, and think about </w:t>
      </w:r>
      <w:r>
        <w:rPr>
          <w:rFonts w:ascii="Times New Roman" w:hAnsi="Times New Roman" w:cs="Times New Roman"/>
          <w:szCs w:val="21"/>
        </w:rPr>
        <w:t>“</w:t>
      </w:r>
      <w:r>
        <w:rPr>
          <w:rFonts w:ascii="Times New Roman" w:eastAsia="宋体" w:hAnsi="Times New Roman" w:cs="Times New Roman" w:hint="eastAsia"/>
          <w:szCs w:val="21"/>
        </w:rPr>
        <w:t>In the past two more years, what have you been doing here in our school?</w:t>
      </w:r>
      <w:r>
        <w:rPr>
          <w:rFonts w:ascii="Times New Roman" w:eastAsia="宋体" w:hAnsi="Times New Roman" w:cs="Times New Roman"/>
          <w:szCs w:val="21"/>
        </w:rPr>
        <w:t>”</w:t>
      </w:r>
    </w:p>
    <w:p w14:paraId="2EA613C6" w14:textId="77777777" w:rsidR="00B71DFE" w:rsidRDefault="00000000" w:rsidP="00FE64AC">
      <w:pPr>
        <w:numPr>
          <w:ilvl w:val="0"/>
          <w:numId w:val="1"/>
        </w:numPr>
        <w:ind w:firstLine="420"/>
        <w:rPr>
          <w:rFonts w:ascii="Times New Roman" w:eastAsia="宋体" w:hAnsi="Times New Roman" w:cs="Times New Roman"/>
          <w:szCs w:val="21"/>
        </w:rPr>
      </w:pPr>
      <w:r>
        <w:rPr>
          <w:rFonts w:ascii="Times New Roman" w:eastAsia="宋体" w:hAnsi="Times New Roman" w:cs="Times New Roman" w:hint="eastAsia"/>
          <w:szCs w:val="21"/>
        </w:rPr>
        <w:t>Why have you been working hard these years?</w:t>
      </w:r>
    </w:p>
    <w:p w14:paraId="34515398" w14:textId="77777777" w:rsidR="00B71DFE" w:rsidRDefault="00000000" w:rsidP="00FE64AC">
      <w:pPr>
        <w:numPr>
          <w:ilvl w:val="0"/>
          <w:numId w:val="1"/>
        </w:numPr>
        <w:ind w:firstLine="420"/>
        <w:rPr>
          <w:rFonts w:ascii="Times New Roman" w:eastAsia="宋体" w:hAnsi="Times New Roman" w:cs="Times New Roman"/>
          <w:szCs w:val="21"/>
        </w:rPr>
      </w:pPr>
      <w:r>
        <w:rPr>
          <w:rFonts w:ascii="Times New Roman" w:hAnsi="Times New Roman" w:cs="Times New Roman" w:hint="eastAsia"/>
          <w:szCs w:val="21"/>
        </w:rPr>
        <w:t>W</w:t>
      </w:r>
      <w:r>
        <w:rPr>
          <w:rFonts w:ascii="Times New Roman" w:hAnsi="Times New Roman" w:cs="Times New Roman"/>
          <w:szCs w:val="21"/>
        </w:rPr>
        <w:t xml:space="preserve">hy do </w:t>
      </w:r>
      <w:r>
        <w:rPr>
          <w:rFonts w:ascii="Times New Roman" w:hAnsi="Times New Roman" w:cs="Times New Roman" w:hint="eastAsia"/>
          <w:szCs w:val="21"/>
        </w:rPr>
        <w:t>you</w:t>
      </w:r>
      <w:r>
        <w:rPr>
          <w:rFonts w:ascii="Times New Roman" w:hAnsi="Times New Roman" w:cs="Times New Roman"/>
          <w:szCs w:val="21"/>
        </w:rPr>
        <w:t xml:space="preserve"> dream of going to college?</w:t>
      </w:r>
    </w:p>
    <w:p w14:paraId="2F00BEB1" w14:textId="77777777" w:rsidR="00B71DFE" w:rsidRDefault="00000000" w:rsidP="00FE64AC">
      <w:pPr>
        <w:ind w:firstLineChars="200" w:firstLine="420"/>
        <w:jc w:val="left"/>
        <w:rPr>
          <w:rFonts w:ascii="Times New Roman" w:eastAsia="宋体" w:hAnsi="Times New Roman" w:cs="Times New Roman"/>
          <w:szCs w:val="21"/>
        </w:rPr>
      </w:pPr>
      <w:r>
        <w:rPr>
          <w:rFonts w:ascii="Times New Roman" w:eastAsia="宋体" w:hAnsi="Times New Roman" w:cs="Times New Roman" w:hint="eastAsia"/>
          <w:szCs w:val="21"/>
        </w:rPr>
        <w:t>三个导入性问题紧贴学生日常生活，符合其亲身经历，便于引导学生关注阅读文章标题，引起学生情感上的共鸣，从而引出本堂课的主体。</w:t>
      </w:r>
    </w:p>
    <w:p w14:paraId="4AA06949" w14:textId="77777777" w:rsidR="00B71DFE" w:rsidRDefault="00B71DFE" w:rsidP="00FE64AC">
      <w:pPr>
        <w:ind w:firstLineChars="200" w:firstLine="420"/>
        <w:jc w:val="left"/>
        <w:rPr>
          <w:rFonts w:ascii="Times New Roman" w:eastAsia="宋体" w:hAnsi="Times New Roman" w:cs="Times New Roman"/>
          <w:szCs w:val="21"/>
        </w:rPr>
      </w:pPr>
    </w:p>
    <w:p w14:paraId="06F3FF52" w14:textId="77777777" w:rsidR="00B71DFE" w:rsidRDefault="00000000" w:rsidP="00FE64AC">
      <w:pPr>
        <w:pStyle w:val="2"/>
        <w:spacing w:before="0" w:after="0" w:line="240" w:lineRule="auto"/>
        <w:rPr>
          <w:rStyle w:val="10"/>
          <w:rFonts w:ascii="黑体" w:hAnsi="黑体" w:cs="黑体"/>
          <w:b/>
          <w:sz w:val="28"/>
          <w:szCs w:val="28"/>
          <w:lang w:eastAsia="zh-Hans"/>
        </w:rPr>
      </w:pPr>
      <w:r>
        <w:rPr>
          <w:rStyle w:val="10"/>
          <w:rFonts w:ascii="黑体" w:hAnsi="黑体" w:cs="黑体" w:hint="eastAsia"/>
          <w:b/>
          <w:sz w:val="28"/>
          <w:szCs w:val="28"/>
          <w:lang w:eastAsia="zh-Hans"/>
        </w:rPr>
        <w:t>二</w:t>
      </w:r>
      <w:r>
        <w:rPr>
          <w:rStyle w:val="10"/>
          <w:rFonts w:ascii="黑体" w:hAnsi="黑体" w:cs="黑体"/>
          <w:b/>
          <w:sz w:val="28"/>
          <w:szCs w:val="28"/>
          <w:lang w:eastAsia="zh-Hans"/>
        </w:rPr>
        <w:t>、</w:t>
      </w:r>
      <w:r>
        <w:rPr>
          <w:rStyle w:val="10"/>
          <w:rFonts w:ascii="黑体" w:hAnsi="黑体" w:cs="黑体" w:hint="eastAsia"/>
          <w:b/>
          <w:sz w:val="28"/>
          <w:szCs w:val="28"/>
          <w:lang w:eastAsia="zh-Hans"/>
        </w:rPr>
        <w:t>问题的设计旨在达成学习目标</w:t>
      </w:r>
    </w:p>
    <w:p w14:paraId="5996B28C" w14:textId="77777777" w:rsidR="00B71DFE" w:rsidRDefault="00000000" w:rsidP="00FE64AC">
      <w:pPr>
        <w:ind w:firstLine="420"/>
        <w:rPr>
          <w:rFonts w:ascii="Times New Roman" w:eastAsia="宋体" w:hAnsi="Times New Roman" w:cs="Times New Roman"/>
          <w:szCs w:val="21"/>
        </w:rPr>
      </w:pPr>
      <w:r>
        <w:rPr>
          <w:rFonts w:ascii="Times New Roman Regular" w:hAnsi="Times New Roman Regular" w:cs="Times New Roman Regular" w:hint="eastAsia"/>
          <w:szCs w:val="21"/>
          <w:lang w:eastAsia="zh-Hans"/>
        </w:rPr>
        <w:t>问题链是教师基于课程标准研究</w:t>
      </w:r>
      <w:r>
        <w:rPr>
          <w:rFonts w:ascii="Times New Roman Regular" w:hAnsi="Times New Roman Regular" w:cs="Times New Roman Regular"/>
          <w:szCs w:val="21"/>
          <w:lang w:eastAsia="zh-Hans"/>
        </w:rPr>
        <w:t>，</w:t>
      </w:r>
      <w:r>
        <w:rPr>
          <w:rFonts w:ascii="Times New Roman Regular" w:hAnsi="Times New Roman Regular" w:cs="Times New Roman Regular" w:hint="eastAsia"/>
          <w:szCs w:val="21"/>
          <w:lang w:eastAsia="zh-Hans"/>
        </w:rPr>
        <w:t>根据</w:t>
      </w:r>
      <w:r>
        <w:rPr>
          <w:rFonts w:ascii="Times New Roman Regular" w:hAnsi="Times New Roman Regular" w:cs="Times New Roman Regular" w:hint="eastAsia"/>
          <w:szCs w:val="21"/>
        </w:rPr>
        <w:t>单元</w:t>
      </w:r>
      <w:r>
        <w:rPr>
          <w:rFonts w:ascii="Times New Roman Regular" w:hAnsi="Times New Roman Regular" w:cs="Times New Roman Regular" w:hint="eastAsia"/>
          <w:szCs w:val="21"/>
          <w:lang w:eastAsia="zh-Hans"/>
        </w:rPr>
        <w:t>目标</w:t>
      </w:r>
      <w:r>
        <w:rPr>
          <w:rFonts w:ascii="Times New Roman Regular" w:hAnsi="Times New Roman Regular" w:cs="Times New Roman Regular"/>
          <w:szCs w:val="21"/>
          <w:lang w:eastAsia="zh-Hans"/>
        </w:rPr>
        <w:t>，</w:t>
      </w:r>
      <w:r>
        <w:rPr>
          <w:rFonts w:ascii="Times New Roman Regular" w:hAnsi="Times New Roman Regular" w:cs="Times New Roman Regular" w:hint="eastAsia"/>
          <w:szCs w:val="21"/>
          <w:lang w:eastAsia="zh-Hans"/>
        </w:rPr>
        <w:t>针对文本重点内容高度概括的结果</w:t>
      </w:r>
      <w:r>
        <w:rPr>
          <w:rFonts w:ascii="Times New Roman Regular" w:hAnsi="Times New Roman Regular" w:cs="Times New Roman Regular"/>
          <w:szCs w:val="21"/>
          <w:lang w:eastAsia="zh-Hans"/>
        </w:rPr>
        <w:t>，</w:t>
      </w:r>
      <w:r>
        <w:rPr>
          <w:rFonts w:ascii="Times New Roman Regular" w:hAnsi="Times New Roman Regular" w:cs="Times New Roman Regular" w:hint="eastAsia"/>
          <w:szCs w:val="21"/>
          <w:lang w:eastAsia="zh-Hans"/>
        </w:rPr>
        <w:t>也是教师对文本个性化理解与反复思考的结晶</w:t>
      </w:r>
      <w:r>
        <w:rPr>
          <w:rFonts w:ascii="Times New Roman Regular" w:hAnsi="Times New Roman Regular" w:cs="Times New Roman Regular"/>
          <w:szCs w:val="21"/>
          <w:lang w:eastAsia="zh-Hans"/>
        </w:rPr>
        <w:t>。</w:t>
      </w:r>
      <w:r>
        <w:rPr>
          <w:rFonts w:ascii="Times New Roman" w:eastAsia="宋体" w:hAnsi="Times New Roman" w:cs="Times New Roman" w:hint="eastAsia"/>
          <w:szCs w:val="21"/>
        </w:rPr>
        <w:t>[3]</w:t>
      </w:r>
    </w:p>
    <w:p w14:paraId="054C82D3" w14:textId="77777777" w:rsidR="00B71DFE" w:rsidRDefault="00000000" w:rsidP="00FE64AC">
      <w:pPr>
        <w:ind w:firstLine="420"/>
        <w:rPr>
          <w:rFonts w:ascii="Times New Roman Regular" w:hAnsi="Times New Roman Regular" w:cs="Times New Roman Regular" w:hint="eastAsia"/>
          <w:szCs w:val="21"/>
        </w:rPr>
      </w:pPr>
      <w:r>
        <w:rPr>
          <w:rFonts w:ascii="Times New Roman Regular" w:hAnsi="Times New Roman Regular" w:cs="Times New Roman Regular" w:hint="eastAsia"/>
          <w:szCs w:val="21"/>
        </w:rPr>
        <w:t>基于这堂课的教学内容“</w:t>
      </w:r>
      <w:r>
        <w:rPr>
          <w:rFonts w:ascii="Times New Roman Regular" w:hAnsi="Times New Roman Regular" w:cs="Times New Roman Regular"/>
          <w:szCs w:val="21"/>
        </w:rPr>
        <w:t>How to write a summary of argumentation?</w:t>
      </w:r>
      <w:r>
        <w:rPr>
          <w:rFonts w:ascii="Times New Roman Regular" w:hAnsi="Times New Roman Regular" w:cs="Times New Roman Regular" w:hint="eastAsia"/>
          <w:szCs w:val="21"/>
        </w:rPr>
        <w:t>”，我们</w:t>
      </w:r>
      <w:proofErr w:type="gramStart"/>
      <w:r>
        <w:rPr>
          <w:rFonts w:ascii="Times New Roman Regular" w:hAnsi="Times New Roman Regular" w:cs="Times New Roman Regular" w:hint="eastAsia"/>
          <w:szCs w:val="21"/>
        </w:rPr>
        <w:t>备课组</w:t>
      </w:r>
      <w:proofErr w:type="gramEnd"/>
      <w:r>
        <w:rPr>
          <w:rFonts w:ascii="Times New Roman Regular" w:hAnsi="Times New Roman Regular" w:cs="Times New Roman Regular" w:hint="eastAsia"/>
          <w:szCs w:val="21"/>
        </w:rPr>
        <w:t>对这个专题的复习设计如下：</w:t>
      </w:r>
    </w:p>
    <w:p w14:paraId="63438396" w14:textId="77777777" w:rsidR="00B71DFE" w:rsidRDefault="00000000" w:rsidP="00FE64AC">
      <w:pPr>
        <w:rPr>
          <w:rFonts w:ascii="Times New Roman Regular" w:hAnsi="Times New Roman Regular" w:cs="Times New Roman Regular" w:hint="eastAsia"/>
          <w:b/>
          <w:bCs/>
          <w:szCs w:val="21"/>
        </w:rPr>
      </w:pPr>
      <w:r>
        <w:rPr>
          <w:rFonts w:ascii="Times New Roman Regular" w:hAnsi="Times New Roman Regular" w:cs="Times New Roman Regular"/>
          <w:b/>
          <w:bCs/>
          <w:szCs w:val="21"/>
        </w:rPr>
        <w:t>Learning objectives:</w:t>
      </w:r>
    </w:p>
    <w:p w14:paraId="301BEE68" w14:textId="77777777" w:rsidR="00B71DFE" w:rsidRDefault="00000000" w:rsidP="00FE64AC">
      <w:pPr>
        <w:rPr>
          <w:rFonts w:ascii="Times New Roman Regular" w:hAnsi="Times New Roman Regular" w:cs="Times New Roman Regular" w:hint="eastAsia"/>
          <w:szCs w:val="21"/>
        </w:rPr>
      </w:pPr>
      <w:r>
        <w:rPr>
          <w:rFonts w:ascii="Times New Roman Regular" w:hAnsi="Times New Roman Regular" w:cs="Times New Roman Regular"/>
          <w:szCs w:val="21"/>
        </w:rPr>
        <w:t>By the end of the class, the students are expected to</w:t>
      </w:r>
    </w:p>
    <w:p w14:paraId="3A95C840" w14:textId="77777777" w:rsidR="00B71DFE" w:rsidRDefault="00000000" w:rsidP="00FE64AC">
      <w:pPr>
        <w:numPr>
          <w:ilvl w:val="0"/>
          <w:numId w:val="2"/>
        </w:numPr>
        <w:rPr>
          <w:rFonts w:ascii="Times New Roman Regular" w:hAnsi="Times New Roman Regular" w:cs="Times New Roman Regular" w:hint="eastAsia"/>
          <w:szCs w:val="21"/>
        </w:rPr>
      </w:pPr>
      <w:r>
        <w:rPr>
          <w:rFonts w:ascii="Times New Roman Regular" w:hAnsi="Times New Roman Regular" w:cs="Times New Roman Regular"/>
          <w:szCs w:val="21"/>
        </w:rPr>
        <w:t xml:space="preserve">review the five steps of summary writing - read the passage, highlight the key information, </w:t>
      </w:r>
      <w:r>
        <w:rPr>
          <w:rFonts w:ascii="Times New Roman Regular" w:hAnsi="Times New Roman Regular" w:cs="Times New Roman Regular"/>
          <w:szCs w:val="21"/>
        </w:rPr>
        <w:tab/>
        <w:t>paraphrase, write the first draft and polish the summary;</w:t>
      </w:r>
    </w:p>
    <w:p w14:paraId="1F300922" w14:textId="77777777" w:rsidR="00B71DFE" w:rsidRDefault="00000000" w:rsidP="00FE64AC">
      <w:pPr>
        <w:numPr>
          <w:ilvl w:val="0"/>
          <w:numId w:val="2"/>
        </w:numPr>
        <w:rPr>
          <w:rFonts w:ascii="Times New Roman Regular" w:hAnsi="Times New Roman Regular" w:cs="Times New Roman Regular" w:hint="eastAsia"/>
          <w:szCs w:val="21"/>
        </w:rPr>
      </w:pPr>
      <w:r>
        <w:rPr>
          <w:rFonts w:ascii="Times New Roman Regular" w:hAnsi="Times New Roman Regular" w:cs="Times New Roman Regular"/>
          <w:szCs w:val="21"/>
        </w:rPr>
        <w:t xml:space="preserve">apply these steps to writing a summary - </w:t>
      </w:r>
      <w:r>
        <w:rPr>
          <w:rFonts w:ascii="Times New Roman Regular" w:hAnsi="Times New Roman Regular" w:cs="Times New Roman Regular"/>
          <w:i/>
          <w:iCs/>
          <w:szCs w:val="21"/>
        </w:rPr>
        <w:t>College Helps Students Dream More than a Salary</w:t>
      </w:r>
      <w:r>
        <w:rPr>
          <w:rFonts w:ascii="Times New Roman Regular" w:hAnsi="Times New Roman Regular" w:cs="Times New Roman Regular"/>
          <w:szCs w:val="21"/>
        </w:rPr>
        <w:t>; and then summarize the main idea and identify the key points in paragraphs 2-3 to support the main idea, restating it from paragraph 4;</w:t>
      </w:r>
    </w:p>
    <w:p w14:paraId="10DB1494" w14:textId="77777777" w:rsidR="00B71DFE" w:rsidRDefault="00000000" w:rsidP="00FE64AC">
      <w:pPr>
        <w:numPr>
          <w:ilvl w:val="0"/>
          <w:numId w:val="2"/>
        </w:numPr>
        <w:rPr>
          <w:rFonts w:ascii="Times New Roman Regular" w:hAnsi="Times New Roman Regular" w:cs="Times New Roman Regular" w:hint="eastAsia"/>
          <w:szCs w:val="21"/>
        </w:rPr>
      </w:pPr>
      <w:r>
        <w:rPr>
          <w:rFonts w:ascii="Times New Roman Regular" w:hAnsi="Times New Roman Regular" w:cs="Times New Roman Regular"/>
          <w:szCs w:val="21"/>
        </w:rPr>
        <w:t>express the main idea and supporting details in their own words;</w:t>
      </w:r>
    </w:p>
    <w:p w14:paraId="3FB12039" w14:textId="77777777" w:rsidR="00B71DFE" w:rsidRDefault="00000000" w:rsidP="00FE64AC">
      <w:pPr>
        <w:numPr>
          <w:ilvl w:val="0"/>
          <w:numId w:val="2"/>
        </w:numPr>
        <w:rPr>
          <w:rFonts w:ascii="Times New Roman Regular" w:hAnsi="Times New Roman Regular" w:cs="Times New Roman Regular" w:hint="eastAsia"/>
          <w:szCs w:val="21"/>
        </w:rPr>
      </w:pPr>
      <w:r>
        <w:rPr>
          <w:rFonts w:ascii="Times New Roman Regular" w:hAnsi="Times New Roman Regular" w:cs="Times New Roman Regular"/>
          <w:szCs w:val="21"/>
        </w:rPr>
        <w:t>learn about the benefits of going to college and be motivated to work hard for college entrance examination.</w:t>
      </w:r>
    </w:p>
    <w:p w14:paraId="092DF5DD" w14:textId="77777777" w:rsidR="00B71DFE" w:rsidRDefault="00000000" w:rsidP="00FE64AC">
      <w:pPr>
        <w:ind w:firstLine="420"/>
        <w:rPr>
          <w:rFonts w:ascii="Times New Roman Regular" w:hAnsi="Times New Roman Regular" w:cs="Times New Roman Regular" w:hint="eastAsia"/>
          <w:szCs w:val="21"/>
        </w:rPr>
      </w:pPr>
      <w:r>
        <w:rPr>
          <w:rFonts w:ascii="Times New Roman Regular" w:hAnsi="Times New Roman Regular" w:cs="Times New Roman Regular" w:hint="eastAsia"/>
          <w:szCs w:val="21"/>
        </w:rPr>
        <w:t>针对教学目标，设计了以下提问：</w:t>
      </w:r>
    </w:p>
    <w:p w14:paraId="433DD9E1" w14:textId="77777777" w:rsidR="00B71DFE" w:rsidRDefault="00000000" w:rsidP="00FE64AC">
      <w:pPr>
        <w:ind w:firstLine="420"/>
        <w:rPr>
          <w:rFonts w:ascii="Times New Roman" w:hAnsi="Times New Roman" w:cs="Times New Roman"/>
          <w:szCs w:val="21"/>
        </w:rPr>
      </w:pPr>
      <w:r>
        <w:rPr>
          <w:rFonts w:ascii="Times New Roman Regular" w:hAnsi="Times New Roman Regular" w:cs="Times New Roman Regular" w:hint="eastAsia"/>
          <w:szCs w:val="21"/>
        </w:rPr>
        <w:t>核心问题：</w:t>
      </w:r>
      <w:r>
        <w:rPr>
          <w:rFonts w:ascii="Times New Roman Regular" w:hAnsi="Times New Roman Regular" w:cs="Times New Roman Regular" w:hint="eastAsia"/>
          <w:szCs w:val="21"/>
        </w:rPr>
        <w:t>Since</w:t>
      </w:r>
      <w:bookmarkStart w:id="1" w:name="OLE_LINK1"/>
      <w:r>
        <w:rPr>
          <w:rFonts w:ascii="Times New Roman Regular" w:hAnsi="Times New Roman Regular" w:cs="Times New Roman Regular" w:hint="eastAsia"/>
          <w:szCs w:val="21"/>
        </w:rPr>
        <w:t xml:space="preserve"> College Helps Students Dream More than a Salary</w:t>
      </w:r>
      <w:bookmarkEnd w:id="1"/>
      <w:r>
        <w:rPr>
          <w:rFonts w:ascii="Times New Roman Regular" w:hAnsi="Times New Roman Regular" w:cs="Times New Roman Regular" w:hint="eastAsia"/>
          <w:szCs w:val="21"/>
        </w:rPr>
        <w:t>, what does MORE focus on?</w:t>
      </w:r>
    </w:p>
    <w:p w14:paraId="36DC683A" w14:textId="77777777" w:rsidR="00B71DFE" w:rsidRDefault="00000000" w:rsidP="00FE64AC">
      <w:pPr>
        <w:numPr>
          <w:ilvl w:val="0"/>
          <w:numId w:val="3"/>
        </w:numPr>
        <w:ind w:firstLine="420"/>
        <w:rPr>
          <w:rFonts w:ascii="Times New Roman" w:hAnsi="Times New Roman" w:cs="Times New Roman"/>
          <w:szCs w:val="21"/>
        </w:rPr>
      </w:pPr>
      <w:r>
        <w:rPr>
          <w:rFonts w:ascii="Times New Roman" w:hAnsi="Times New Roman" w:cs="Times New Roman" w:hint="eastAsia"/>
          <w:szCs w:val="21"/>
        </w:rPr>
        <w:t xml:space="preserve">When you are reading the passage, what do you mainly focus on? </w:t>
      </w:r>
    </w:p>
    <w:p w14:paraId="40974A98" w14:textId="77777777" w:rsidR="00B71DFE" w:rsidRDefault="00000000" w:rsidP="00FE64AC">
      <w:pPr>
        <w:numPr>
          <w:ilvl w:val="0"/>
          <w:numId w:val="3"/>
        </w:numPr>
        <w:ind w:firstLine="420"/>
        <w:rPr>
          <w:rFonts w:ascii="Times New Roman" w:hAnsi="Times New Roman" w:cs="Times New Roman"/>
          <w:szCs w:val="21"/>
        </w:rPr>
      </w:pPr>
      <w:r>
        <w:rPr>
          <w:rFonts w:ascii="Times New Roman Regular" w:hAnsi="Times New Roman Regular" w:cs="Times New Roman Regular" w:hint="eastAsia"/>
          <w:szCs w:val="21"/>
        </w:rPr>
        <w:t xml:space="preserve">What are the five </w:t>
      </w:r>
      <w:r>
        <w:rPr>
          <w:rFonts w:ascii="Times New Roman" w:hAnsi="Times New Roman" w:cs="Times New Roman"/>
          <w:szCs w:val="21"/>
        </w:rPr>
        <w:t>steps of summary writing</w:t>
      </w:r>
      <w:r>
        <w:rPr>
          <w:rFonts w:ascii="Times New Roman" w:hAnsi="Times New Roman" w:cs="Times New Roman" w:hint="eastAsia"/>
          <w:szCs w:val="21"/>
        </w:rPr>
        <w:t>?</w:t>
      </w:r>
    </w:p>
    <w:p w14:paraId="071574AD" w14:textId="77777777" w:rsidR="00B71DFE" w:rsidRDefault="00000000" w:rsidP="00FE64AC">
      <w:pPr>
        <w:numPr>
          <w:ilvl w:val="0"/>
          <w:numId w:val="3"/>
        </w:numPr>
        <w:ind w:firstLine="420"/>
        <w:rPr>
          <w:rFonts w:ascii="Times New Roman" w:hAnsi="Times New Roman" w:cs="Times New Roman"/>
          <w:szCs w:val="21"/>
        </w:rPr>
      </w:pPr>
      <w:r>
        <w:rPr>
          <w:rFonts w:ascii="Times New Roman" w:hAnsi="Times New Roman" w:cs="Times New Roman" w:hint="eastAsia"/>
          <w:szCs w:val="21"/>
        </w:rPr>
        <w:t>When you highlight the key information, how do you know what the key words are?</w:t>
      </w:r>
    </w:p>
    <w:p w14:paraId="5D29C0F3" w14:textId="77777777" w:rsidR="00B71DFE" w:rsidRDefault="00000000" w:rsidP="00FE64AC">
      <w:pPr>
        <w:numPr>
          <w:ilvl w:val="0"/>
          <w:numId w:val="3"/>
        </w:numPr>
        <w:ind w:firstLine="420"/>
        <w:rPr>
          <w:rFonts w:ascii="Times New Roman" w:hAnsi="Times New Roman" w:cs="Times New Roman"/>
          <w:szCs w:val="21"/>
        </w:rPr>
      </w:pPr>
      <w:r>
        <w:rPr>
          <w:rFonts w:ascii="Times New Roman" w:hAnsi="Times New Roman" w:cs="Times New Roman" w:hint="eastAsia"/>
          <w:szCs w:val="21"/>
        </w:rPr>
        <w:t>When you summarize the key information, how do you change your words? What kind of methods can you apply to paraphrase?</w:t>
      </w:r>
    </w:p>
    <w:p w14:paraId="25DC1BA5" w14:textId="77777777" w:rsidR="00B71DFE" w:rsidRDefault="00000000" w:rsidP="00FE64AC">
      <w:pPr>
        <w:ind w:firstLine="420"/>
        <w:rPr>
          <w:rFonts w:ascii="Times New Roman Regular" w:hAnsi="Times New Roman Regular" w:cs="Times New Roman Regular" w:hint="eastAsia"/>
          <w:szCs w:val="21"/>
        </w:rPr>
      </w:pPr>
      <w:r>
        <w:rPr>
          <w:rFonts w:ascii="Times New Roman Regular" w:hAnsi="Times New Roman Regular" w:cs="Times New Roman Regular" w:hint="eastAsia"/>
          <w:szCs w:val="21"/>
        </w:rPr>
        <w:t>这一核心问题统领学生整堂课思路，先从文章题目入手，引导学生关注文章标题，结合已有知识经验思考“除了一份薪水，大学能够带给我们的还有什么？”这就是本堂课教学中寻找新知识的落脚点，激发学生思维和兴趣的兴趣点，促进新知识发生和发展的生长点以及了解学生思维与学习情况的反馈点，</w:t>
      </w:r>
      <w:proofErr w:type="gramStart"/>
      <w:r>
        <w:rPr>
          <w:rFonts w:ascii="Times New Roman Regular" w:hAnsi="Times New Roman Regular" w:cs="Times New Roman Regular" w:hint="eastAsia"/>
          <w:szCs w:val="21"/>
        </w:rPr>
        <w:t>也就是启承课堂</w:t>
      </w:r>
      <w:proofErr w:type="gramEnd"/>
      <w:r>
        <w:rPr>
          <w:rFonts w:ascii="Times New Roman Regular" w:hAnsi="Times New Roman Regular" w:cs="Times New Roman Regular" w:hint="eastAsia"/>
          <w:szCs w:val="21"/>
        </w:rPr>
        <w:t>中“承”的本质。</w:t>
      </w:r>
    </w:p>
    <w:p w14:paraId="65F7FBBB" w14:textId="77777777" w:rsidR="00FE64AC" w:rsidRDefault="00FE64AC" w:rsidP="00FE64AC">
      <w:pPr>
        <w:pStyle w:val="2"/>
        <w:spacing w:before="0" w:after="0" w:line="240" w:lineRule="auto"/>
        <w:rPr>
          <w:rStyle w:val="10"/>
          <w:rFonts w:ascii="黑体" w:hAnsi="黑体" w:cs="黑体"/>
          <w:b/>
          <w:sz w:val="28"/>
          <w:szCs w:val="28"/>
          <w:lang w:eastAsia="zh-Hans"/>
        </w:rPr>
      </w:pPr>
    </w:p>
    <w:p w14:paraId="4F051FDB" w14:textId="1128E410" w:rsidR="00B71DFE" w:rsidRDefault="00000000" w:rsidP="00FE64AC">
      <w:pPr>
        <w:pStyle w:val="2"/>
        <w:numPr>
          <w:ilvl w:val="0"/>
          <w:numId w:val="7"/>
        </w:numPr>
        <w:spacing w:before="0" w:after="0" w:line="240" w:lineRule="auto"/>
        <w:rPr>
          <w:rStyle w:val="10"/>
          <w:rFonts w:ascii="黑体" w:hAnsi="黑体" w:cs="黑体"/>
          <w:b/>
          <w:sz w:val="28"/>
          <w:szCs w:val="28"/>
          <w:lang w:eastAsia="zh-Hans"/>
        </w:rPr>
      </w:pPr>
      <w:r>
        <w:rPr>
          <w:rStyle w:val="10"/>
          <w:rFonts w:ascii="黑体" w:hAnsi="黑体" w:cs="黑体" w:hint="eastAsia"/>
          <w:b/>
          <w:sz w:val="28"/>
          <w:szCs w:val="28"/>
          <w:lang w:eastAsia="zh-Hans"/>
        </w:rPr>
        <w:t>问题的设计应为学生巧设</w:t>
      </w:r>
      <w:r>
        <w:rPr>
          <w:rStyle w:val="10"/>
          <w:rFonts w:ascii="黑体" w:hAnsi="黑体" w:cs="黑体" w:hint="eastAsia"/>
          <w:b/>
          <w:sz w:val="28"/>
          <w:szCs w:val="28"/>
        </w:rPr>
        <w:t>思维阶梯</w:t>
      </w:r>
    </w:p>
    <w:p w14:paraId="12A3E70F" w14:textId="77777777" w:rsidR="00B71DFE" w:rsidRDefault="00000000" w:rsidP="00FE64AC">
      <w:pPr>
        <w:ind w:firstLine="420"/>
        <w:rPr>
          <w:rFonts w:ascii="Times New Roman Regular" w:hAnsi="Times New Roman Regular" w:cs="Times New Roman Regular" w:hint="eastAsia"/>
          <w:szCs w:val="21"/>
        </w:rPr>
      </w:pPr>
      <w:r>
        <w:rPr>
          <w:rFonts w:ascii="Times New Roman Regular" w:hAnsi="Times New Roman Regular" w:cs="Times New Roman Regular" w:hint="eastAsia"/>
          <w:szCs w:val="21"/>
        </w:rPr>
        <w:t>在确定文章体裁为议论文后，学生首先需要找出每段的主题句，通常学生会直接将每段的第一句话或者最后一句话作为主题句，因此班级中有学生将第一段文字主题句定位如下：</w:t>
      </w:r>
    </w:p>
    <w:p w14:paraId="34E3DD67" w14:textId="77777777" w:rsidR="00B71DFE" w:rsidRDefault="00000000" w:rsidP="00FE64AC">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主题句</w:t>
      </w:r>
      <w:r>
        <w:rPr>
          <w:rFonts w:ascii="Times New Roman" w:eastAsia="宋体" w:hAnsi="Times New Roman" w:cs="Times New Roman" w:hint="eastAsia"/>
          <w:szCs w:val="21"/>
        </w:rPr>
        <w:t>1</w:t>
      </w:r>
      <w:r>
        <w:rPr>
          <w:rFonts w:ascii="Times New Roman" w:eastAsia="宋体" w:hAnsi="Times New Roman" w:cs="Times New Roman" w:hint="eastAsia"/>
          <w:szCs w:val="21"/>
        </w:rPr>
        <w:t>：</w:t>
      </w:r>
      <w:r>
        <w:rPr>
          <w:rFonts w:ascii="Times New Roman" w:eastAsia="宋体" w:hAnsi="Times New Roman" w:cs="Times New Roman" w:hint="eastAsia"/>
          <w:szCs w:val="21"/>
        </w:rPr>
        <w:t>College pays off financially.</w:t>
      </w:r>
    </w:p>
    <w:p w14:paraId="24B17FAD" w14:textId="77777777" w:rsidR="00B71DFE" w:rsidRDefault="00000000" w:rsidP="00FE64AC">
      <w:pPr>
        <w:ind w:firstLine="420"/>
        <w:rPr>
          <w:rFonts w:ascii="Times New Roman Regular" w:hAnsi="Times New Roman Regular" w:cs="Times New Roman Regular" w:hint="eastAsia"/>
          <w:szCs w:val="21"/>
        </w:rPr>
      </w:pPr>
      <w:r>
        <w:rPr>
          <w:rFonts w:ascii="Times New Roman" w:eastAsia="宋体" w:hAnsi="Times New Roman" w:cs="Times New Roman" w:hint="eastAsia"/>
          <w:szCs w:val="21"/>
        </w:rPr>
        <w:t>显然，该句子知识一个描述事实的句子，并不表示作者个人的观点，不符合段落主题句的特征，并且与文章标题想表达的意图不符。这时，教师需要引导学生，可以提问：“</w:t>
      </w:r>
      <w:r>
        <w:rPr>
          <w:rFonts w:ascii="Times New Roman" w:eastAsia="宋体" w:hAnsi="Times New Roman" w:cs="Times New Roman" w:hint="eastAsia"/>
          <w:szCs w:val="21"/>
        </w:rPr>
        <w:t xml:space="preserve">Since </w:t>
      </w:r>
      <w:r>
        <w:rPr>
          <w:rFonts w:ascii="Times New Roman" w:eastAsia="宋体" w:hAnsi="Times New Roman" w:cs="Times New Roman" w:hint="eastAsia"/>
          <w:szCs w:val="21"/>
        </w:rPr>
        <w:lastRenderedPageBreak/>
        <w:t xml:space="preserve">the writer believes </w:t>
      </w:r>
      <w:r>
        <w:rPr>
          <w:rFonts w:ascii="Times New Roman Regular" w:hAnsi="Times New Roman Regular" w:cs="Times New Roman Regular" w:hint="eastAsia"/>
          <w:szCs w:val="21"/>
        </w:rPr>
        <w:t>College Helps Students Dream More than a Salary, do you think this is a topic sentence enough to express writer</w:t>
      </w:r>
      <w:r>
        <w:rPr>
          <w:rFonts w:ascii="Times New Roman Regular" w:hAnsi="Times New Roman Regular" w:cs="Times New Roman Regular"/>
          <w:szCs w:val="21"/>
        </w:rPr>
        <w:t>’</w:t>
      </w:r>
      <w:r>
        <w:rPr>
          <w:rFonts w:ascii="Times New Roman Regular" w:hAnsi="Times New Roman Regular" w:cs="Times New Roman Regular" w:hint="eastAsia"/>
          <w:szCs w:val="21"/>
        </w:rPr>
        <w:t>s personal idea?</w:t>
      </w:r>
      <w:r>
        <w:rPr>
          <w:rFonts w:ascii="Times New Roman Regular" w:hAnsi="Times New Roman Regular" w:cs="Times New Roman Regular"/>
          <w:szCs w:val="21"/>
        </w:rPr>
        <w:t>”</w:t>
      </w:r>
      <w:r>
        <w:rPr>
          <w:rFonts w:ascii="Times New Roman Regular" w:hAnsi="Times New Roman Regular" w:cs="Times New Roman Regular" w:hint="eastAsia"/>
          <w:szCs w:val="21"/>
        </w:rPr>
        <w:t xml:space="preserve"> </w:t>
      </w:r>
      <w:r>
        <w:rPr>
          <w:rFonts w:ascii="Times New Roman Regular" w:hAnsi="Times New Roman Regular" w:cs="Times New Roman Regular" w:hint="eastAsia"/>
          <w:szCs w:val="21"/>
        </w:rPr>
        <w:t>通过这样一个问题，可以激发学生思考，当学生在寻找第一段作者观点表达更为全面的句子时，教师可以继续引导，这是便可以抛出下一个问题：“</w:t>
      </w:r>
      <w:r>
        <w:rPr>
          <w:rFonts w:ascii="Times New Roman Regular" w:hAnsi="Times New Roman Regular" w:cs="Times New Roman Regular" w:hint="eastAsia"/>
          <w:szCs w:val="21"/>
        </w:rPr>
        <w:t>Now you are reading a passage. Usually, when we are doing reading exercise, in order to find out the right answer, what kind of words do you often focus on?</w:t>
      </w:r>
      <w:r>
        <w:rPr>
          <w:rFonts w:ascii="Times New Roman Regular" w:hAnsi="Times New Roman Regular" w:cs="Times New Roman Regular"/>
          <w:szCs w:val="21"/>
        </w:rPr>
        <w:t>”</w:t>
      </w:r>
      <w:r>
        <w:rPr>
          <w:rFonts w:ascii="Times New Roman Regular" w:hAnsi="Times New Roman Regular" w:cs="Times New Roman Regular" w:hint="eastAsia"/>
          <w:szCs w:val="21"/>
        </w:rPr>
        <w:t xml:space="preserve"> </w:t>
      </w:r>
      <w:r>
        <w:rPr>
          <w:rFonts w:ascii="Times New Roman Regular" w:hAnsi="Times New Roman Regular" w:cs="Times New Roman Regular" w:hint="eastAsia"/>
          <w:szCs w:val="21"/>
        </w:rPr>
        <w:t>通过这个问题，引导学生关注本段中转折词的使用，如“</w:t>
      </w:r>
      <w:r>
        <w:rPr>
          <w:rFonts w:ascii="Times New Roman Regular" w:hAnsi="Times New Roman Regular" w:cs="Times New Roman Regular" w:hint="eastAsia"/>
          <w:szCs w:val="21"/>
        </w:rPr>
        <w:t>however</w:t>
      </w:r>
      <w:r>
        <w:rPr>
          <w:rFonts w:ascii="Times New Roman Regular" w:hAnsi="Times New Roman Regular" w:cs="Times New Roman Regular" w:hint="eastAsia"/>
          <w:szCs w:val="21"/>
        </w:rPr>
        <w:t>”和“</w:t>
      </w:r>
      <w:r>
        <w:rPr>
          <w:rFonts w:ascii="Times New Roman Regular" w:hAnsi="Times New Roman Regular" w:cs="Times New Roman Regular" w:hint="eastAsia"/>
          <w:szCs w:val="21"/>
        </w:rPr>
        <w:t>but</w:t>
      </w:r>
      <w:r>
        <w:rPr>
          <w:rFonts w:ascii="Times New Roman Regular" w:hAnsi="Times New Roman Regular" w:cs="Times New Roman Regular" w:hint="eastAsia"/>
          <w:szCs w:val="21"/>
        </w:rPr>
        <w:t>”等，这个问题将学生已有知识经验运用到现有将学的知识中，</w:t>
      </w:r>
      <w:proofErr w:type="gramStart"/>
      <w:r>
        <w:rPr>
          <w:rFonts w:ascii="Times New Roman Regular" w:hAnsi="Times New Roman Regular" w:cs="Times New Roman Regular" w:hint="eastAsia"/>
          <w:szCs w:val="21"/>
        </w:rPr>
        <w:t>符合启承课堂</w:t>
      </w:r>
      <w:proofErr w:type="gramEnd"/>
      <w:r>
        <w:rPr>
          <w:rFonts w:ascii="Times New Roman Regular" w:hAnsi="Times New Roman Regular" w:cs="Times New Roman Regular" w:hint="eastAsia"/>
          <w:szCs w:val="21"/>
        </w:rPr>
        <w:t>中的承上启下，帮助学生更全面地找到主题句。因此，学生对第一段文字的主题句二次定位如下：</w:t>
      </w:r>
    </w:p>
    <w:p w14:paraId="487BDFB9" w14:textId="77777777" w:rsidR="00B71DFE" w:rsidRDefault="00000000" w:rsidP="00FE64AC">
      <w:pPr>
        <w:ind w:firstLine="420"/>
        <w:rPr>
          <w:rFonts w:ascii="Times New Roman Regular" w:hAnsi="Times New Roman Regular" w:cs="Times New Roman Regular" w:hint="eastAsia"/>
          <w:szCs w:val="21"/>
        </w:rPr>
      </w:pPr>
      <w:r>
        <w:rPr>
          <w:rFonts w:ascii="Times New Roman Regular" w:hAnsi="Times New Roman Regular" w:cs="Times New Roman Regular" w:hint="eastAsia"/>
          <w:szCs w:val="21"/>
        </w:rPr>
        <w:t>主题句</w:t>
      </w:r>
      <w:r>
        <w:rPr>
          <w:rFonts w:ascii="Times New Roman Regular" w:hAnsi="Times New Roman Regular" w:cs="Times New Roman Regular" w:hint="eastAsia"/>
          <w:szCs w:val="21"/>
        </w:rPr>
        <w:t>2</w:t>
      </w:r>
      <w:r>
        <w:rPr>
          <w:rFonts w:ascii="Times New Roman Regular" w:hAnsi="Times New Roman Regular" w:cs="Times New Roman Regular" w:hint="eastAsia"/>
          <w:szCs w:val="21"/>
        </w:rPr>
        <w:t>：</w:t>
      </w:r>
      <w:r>
        <w:rPr>
          <w:rFonts w:ascii="Times New Roman Regular" w:hAnsi="Times New Roman Regular" w:cs="Times New Roman Regular" w:hint="eastAsia"/>
          <w:szCs w:val="21"/>
        </w:rPr>
        <w:t>But what about the benefits of college that are more difficult to measure?</w:t>
      </w:r>
    </w:p>
    <w:p w14:paraId="534287CF" w14:textId="77777777" w:rsidR="00B71DFE" w:rsidRDefault="00000000" w:rsidP="00FE64AC">
      <w:pPr>
        <w:ind w:firstLine="420"/>
        <w:rPr>
          <w:rFonts w:ascii="Times New Roman Regular" w:hAnsi="Times New Roman Regular" w:cs="Times New Roman Regular" w:hint="eastAsia"/>
          <w:szCs w:val="21"/>
        </w:rPr>
      </w:pPr>
      <w:r>
        <w:rPr>
          <w:rFonts w:ascii="Times New Roman Regular" w:hAnsi="Times New Roman Regular" w:cs="Times New Roman Regular" w:hint="eastAsia"/>
          <w:szCs w:val="21"/>
        </w:rPr>
        <w:t>主题句</w:t>
      </w:r>
      <w:r>
        <w:rPr>
          <w:rFonts w:ascii="Times New Roman Regular" w:hAnsi="Times New Roman Regular" w:cs="Times New Roman Regular" w:hint="eastAsia"/>
          <w:szCs w:val="21"/>
        </w:rPr>
        <w:t>3</w:t>
      </w:r>
      <w:r>
        <w:rPr>
          <w:rFonts w:ascii="Times New Roman Regular" w:hAnsi="Times New Roman Regular" w:cs="Times New Roman Regular" w:hint="eastAsia"/>
          <w:szCs w:val="21"/>
        </w:rPr>
        <w:t>：</w:t>
      </w:r>
      <w:r>
        <w:rPr>
          <w:rFonts w:ascii="Times New Roman Regular" w:hAnsi="Times New Roman Regular" w:cs="Times New Roman Regular" w:hint="eastAsia"/>
          <w:szCs w:val="21"/>
        </w:rPr>
        <w:t>They are equally significant and add up to a lot of value over the course of a lifetime.</w:t>
      </w:r>
    </w:p>
    <w:p w14:paraId="3A60F49B" w14:textId="77777777" w:rsidR="00B71DFE" w:rsidRDefault="00000000" w:rsidP="00FE64AC">
      <w:pPr>
        <w:ind w:firstLine="420"/>
        <w:rPr>
          <w:rFonts w:ascii="Times New Roman Regular" w:eastAsia="宋体" w:hAnsi="Times New Roman Regular" w:cs="Times New Roman Regular" w:hint="eastAsia"/>
          <w:szCs w:val="21"/>
        </w:rPr>
      </w:pPr>
      <w:r>
        <w:rPr>
          <w:rFonts w:ascii="Times New Roman Regular" w:hAnsi="Times New Roman Regular" w:cs="Times New Roman Regular" w:hint="eastAsia"/>
          <w:szCs w:val="21"/>
        </w:rPr>
        <w:t>通过引导，学生可以清楚地认识到，只有准确找出符合文章和段落类型特征的句子，才能</w:t>
      </w:r>
      <w:r>
        <w:rPr>
          <w:rFonts w:ascii="Times New Roman" w:eastAsia="宋体" w:hAnsi="Times New Roman" w:cs="Times New Roman" w:hint="eastAsia"/>
          <w:szCs w:val="21"/>
        </w:rPr>
        <w:t>准确、全面概括出</w:t>
      </w:r>
      <w:r>
        <w:rPr>
          <w:rFonts w:ascii="Times New Roman" w:eastAsia="宋体" w:hAnsi="Times New Roman" w:cs="Times New Roman"/>
          <w:szCs w:val="21"/>
        </w:rPr>
        <w:t>文章的中心大意</w:t>
      </w:r>
      <w:r>
        <w:rPr>
          <w:rFonts w:ascii="Times New Roman" w:eastAsia="宋体" w:hAnsi="Times New Roman" w:cs="Times New Roman" w:hint="eastAsia"/>
          <w:szCs w:val="21"/>
        </w:rPr>
        <w:t>，否则只会放错重心，从而</w:t>
      </w:r>
      <w:r>
        <w:rPr>
          <w:rFonts w:ascii="Times New Roman" w:eastAsia="宋体" w:hAnsi="Times New Roman" w:cs="Times New Roman"/>
          <w:szCs w:val="21"/>
        </w:rPr>
        <w:t>把细节性信息作为中心</w:t>
      </w:r>
      <w:r>
        <w:rPr>
          <w:rFonts w:ascii="Times New Roman" w:eastAsia="宋体" w:hAnsi="Times New Roman" w:cs="Times New Roman" w:hint="eastAsia"/>
          <w:szCs w:val="21"/>
        </w:rPr>
        <w:t>。</w:t>
      </w:r>
    </w:p>
    <w:p w14:paraId="3494A112" w14:textId="77777777" w:rsidR="00B71DFE" w:rsidRDefault="00000000" w:rsidP="00FE64AC">
      <w:pPr>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同样地，用类似启发性的问题引导学生准确找出剩下三段文字的主题句。</w:t>
      </w:r>
      <w:r>
        <w:rPr>
          <w:rFonts w:ascii="Times New Roman" w:eastAsia="宋体" w:hAnsi="Times New Roman" w:cs="Times New Roman"/>
          <w:szCs w:val="21"/>
        </w:rPr>
        <w:t>第二至三段为无法衡量但却令人受益终生的益处的两个具体方面。</w:t>
      </w:r>
      <w:r>
        <w:rPr>
          <w:rFonts w:ascii="Times New Roman" w:eastAsia="宋体" w:hAnsi="Times New Roman" w:cs="Times New Roman" w:hint="eastAsia"/>
          <w:szCs w:val="21"/>
        </w:rPr>
        <w:t>前三段</w:t>
      </w:r>
      <w:r>
        <w:rPr>
          <w:rFonts w:ascii="Times New Roman" w:eastAsia="宋体" w:hAnsi="Times New Roman" w:cs="Times New Roman"/>
          <w:szCs w:val="21"/>
        </w:rPr>
        <w:t>的主题句均为每段第一句</w:t>
      </w:r>
      <w:r>
        <w:rPr>
          <w:rFonts w:ascii="Times New Roman" w:eastAsia="宋体" w:hAnsi="Times New Roman" w:cs="Times New Roman" w:hint="eastAsia"/>
          <w:szCs w:val="21"/>
        </w:rPr>
        <w:t>，而</w:t>
      </w:r>
      <w:r>
        <w:rPr>
          <w:rFonts w:ascii="Times New Roman" w:eastAsia="宋体" w:hAnsi="Times New Roman" w:cs="Times New Roman"/>
          <w:szCs w:val="21"/>
        </w:rPr>
        <w:t>第四段主题句为该段第二和第三句</w:t>
      </w:r>
      <w:r>
        <w:rPr>
          <w:rFonts w:ascii="Times New Roman" w:eastAsia="宋体" w:hAnsi="Times New Roman" w:cs="Times New Roman" w:hint="eastAsia"/>
          <w:szCs w:val="21"/>
        </w:rPr>
        <w:t>话</w:t>
      </w:r>
      <w:r>
        <w:rPr>
          <w:rFonts w:ascii="Times New Roman" w:eastAsia="宋体" w:hAnsi="Times New Roman" w:cs="Times New Roman"/>
          <w:szCs w:val="21"/>
        </w:rPr>
        <w:t>，</w:t>
      </w:r>
      <w:r>
        <w:rPr>
          <w:rFonts w:ascii="Times New Roman" w:eastAsia="宋体" w:hAnsi="Times New Roman" w:cs="Times New Roman" w:hint="eastAsia"/>
          <w:szCs w:val="21"/>
        </w:rPr>
        <w:t>这里</w:t>
      </w:r>
      <w:r>
        <w:rPr>
          <w:rFonts w:ascii="Times New Roman" w:eastAsia="宋体" w:hAnsi="Times New Roman" w:cs="Times New Roman"/>
          <w:szCs w:val="21"/>
        </w:rPr>
        <w:t>用</w:t>
      </w:r>
      <w:r>
        <w:rPr>
          <w:rFonts w:ascii="Times New Roman" w:eastAsia="宋体" w:hAnsi="Times New Roman" w:cs="Times New Roman"/>
          <w:szCs w:val="21"/>
        </w:rPr>
        <w:t xml:space="preserve"> but </w:t>
      </w:r>
      <w:r>
        <w:rPr>
          <w:rFonts w:ascii="Times New Roman" w:eastAsia="宋体" w:hAnsi="Times New Roman" w:cs="Times New Roman"/>
          <w:szCs w:val="21"/>
        </w:rPr>
        <w:t>起承转合</w:t>
      </w:r>
      <w:r>
        <w:rPr>
          <w:rFonts w:ascii="Times New Roman" w:eastAsia="宋体" w:hAnsi="Times New Roman" w:cs="Times New Roman" w:hint="eastAsia"/>
          <w:szCs w:val="21"/>
        </w:rPr>
        <w:t>，</w:t>
      </w:r>
      <w:r>
        <w:rPr>
          <w:rFonts w:ascii="Times New Roman" w:eastAsia="宋体" w:hAnsi="Times New Roman" w:cs="Times New Roman"/>
          <w:szCs w:val="21"/>
        </w:rPr>
        <w:t>从两个角度来说明大学显性和隐性的益处</w:t>
      </w:r>
      <w:r>
        <w:rPr>
          <w:rFonts w:ascii="Times New Roman" w:eastAsia="宋体" w:hAnsi="Times New Roman" w:cs="Times New Roman" w:hint="eastAsia"/>
          <w:szCs w:val="21"/>
        </w:rPr>
        <w:t>。</w:t>
      </w:r>
    </w:p>
    <w:p w14:paraId="602FCA62" w14:textId="77777777" w:rsidR="00B71DFE" w:rsidRDefault="00B71DFE" w:rsidP="00FE64AC">
      <w:pPr>
        <w:jc w:val="left"/>
        <w:rPr>
          <w:rFonts w:ascii="Times New Roman Regular" w:hAnsi="Times New Roman Regular" w:cs="Times New Roman Regular" w:hint="eastAsia"/>
          <w:szCs w:val="21"/>
        </w:rPr>
      </w:pPr>
    </w:p>
    <w:p w14:paraId="247405E4" w14:textId="041B7AD4" w:rsidR="00B71DFE" w:rsidRDefault="00FE64AC" w:rsidP="00FE64AC">
      <w:pPr>
        <w:pStyle w:val="2"/>
        <w:spacing w:before="0" w:after="0" w:line="240" w:lineRule="auto"/>
      </w:pPr>
      <w:r>
        <w:rPr>
          <w:rStyle w:val="10"/>
          <w:rFonts w:ascii="黑体" w:hAnsi="黑体" w:cs="黑体" w:hint="eastAsia"/>
          <w:b/>
          <w:sz w:val="28"/>
          <w:szCs w:val="28"/>
          <w:lang w:eastAsia="zh-Hans"/>
        </w:rPr>
        <w:t>四、</w:t>
      </w:r>
      <w:r w:rsidR="00000000">
        <w:rPr>
          <w:rStyle w:val="10"/>
          <w:rFonts w:ascii="黑体" w:hAnsi="黑体" w:cs="黑体" w:hint="eastAsia"/>
          <w:b/>
          <w:sz w:val="28"/>
          <w:szCs w:val="28"/>
          <w:lang w:eastAsia="zh-Hans"/>
        </w:rPr>
        <w:t>问题的设计应关注学生的写作障碍点</w:t>
      </w:r>
      <w:r w:rsidR="00000000">
        <w:rPr>
          <w:rFonts w:ascii="Times New Roman Regular" w:hAnsi="Times New Roman Regular" w:cs="Times New Roman Regular"/>
          <w:sz w:val="21"/>
          <w:szCs w:val="21"/>
        </w:rPr>
        <w:t xml:space="preserve">  </w:t>
      </w:r>
    </w:p>
    <w:p w14:paraId="1212D213" w14:textId="77777777" w:rsidR="00B71DFE" w:rsidRDefault="00000000" w:rsidP="00FE64AC">
      <w:pPr>
        <w:pStyle w:val="2"/>
        <w:numPr>
          <w:ilvl w:val="0"/>
          <w:numId w:val="5"/>
        </w:numPr>
        <w:spacing w:before="0" w:after="0" w:line="240" w:lineRule="auto"/>
        <w:ind w:firstLine="420"/>
        <w:rPr>
          <w:rFonts w:ascii="Times New Roman" w:eastAsia="宋体" w:hAnsi="Times New Roman" w:cs="Times New Roman"/>
          <w:b w:val="0"/>
          <w:sz w:val="21"/>
          <w:szCs w:val="21"/>
        </w:rPr>
      </w:pPr>
      <w:r>
        <w:rPr>
          <w:rFonts w:ascii="Times New Roman" w:eastAsia="宋体" w:hAnsi="Times New Roman" w:cs="Times New Roman" w:hint="eastAsia"/>
          <w:b w:val="0"/>
          <w:sz w:val="21"/>
          <w:szCs w:val="21"/>
        </w:rPr>
        <w:t>写作思路——理清文章脉络，概括段落大意。</w:t>
      </w:r>
    </w:p>
    <w:p w14:paraId="7711D8FF" w14:textId="77777777" w:rsidR="00B71DFE" w:rsidRDefault="00000000" w:rsidP="00FE64AC">
      <w:pPr>
        <w:ind w:firstLine="420"/>
        <w:rPr>
          <w:rFonts w:ascii="Times New Roman" w:eastAsia="宋体" w:hAnsi="Times New Roman" w:cs="Times New Roman"/>
          <w:szCs w:val="21"/>
        </w:rPr>
      </w:pPr>
      <w:r>
        <w:rPr>
          <w:rFonts w:ascii="Times New Roman" w:eastAsia="宋体" w:hAnsi="Times New Roman" w:cs="Times New Roman" w:hint="eastAsia"/>
          <w:szCs w:val="21"/>
        </w:rPr>
        <w:t>确定每段文字的主旨句和表达要点，这是重点，</w:t>
      </w:r>
      <w:bookmarkStart w:id="2" w:name="OLE_LINK2"/>
      <w:r>
        <w:rPr>
          <w:rFonts w:ascii="Times New Roman" w:eastAsia="宋体" w:hAnsi="Times New Roman" w:cs="Times New Roman" w:hint="eastAsia"/>
          <w:szCs w:val="21"/>
        </w:rPr>
        <w:t>基于此，我们</w:t>
      </w:r>
      <w:proofErr w:type="gramStart"/>
      <w:r>
        <w:rPr>
          <w:rFonts w:ascii="Times New Roman" w:eastAsia="宋体" w:hAnsi="Times New Roman" w:cs="Times New Roman" w:hint="eastAsia"/>
          <w:szCs w:val="21"/>
        </w:rPr>
        <w:t>备课组</w:t>
      </w:r>
      <w:proofErr w:type="gramEnd"/>
      <w:r>
        <w:rPr>
          <w:rFonts w:ascii="Times New Roman" w:eastAsia="宋体" w:hAnsi="Times New Roman" w:cs="Times New Roman" w:hint="eastAsia"/>
          <w:szCs w:val="21"/>
        </w:rPr>
        <w:t>对于本堂课的重点设计如下：</w:t>
      </w:r>
    </w:p>
    <w:bookmarkEnd w:id="2"/>
    <w:p w14:paraId="02BEB463" w14:textId="77777777" w:rsidR="00B71DFE" w:rsidRDefault="00000000" w:rsidP="00FE64AC">
      <w:pPr>
        <w:ind w:firstLine="420"/>
        <w:rPr>
          <w:rFonts w:ascii="Times New Roman Regular" w:hAnsi="Times New Roman Regular" w:cs="Times New Roman Regular" w:hint="eastAsia"/>
          <w:b/>
          <w:szCs w:val="21"/>
        </w:rPr>
      </w:pPr>
      <w:r>
        <w:rPr>
          <w:rFonts w:ascii="Times New Roman Regular" w:hAnsi="Times New Roman Regular" w:cs="Times New Roman Regular"/>
          <w:b/>
          <w:szCs w:val="21"/>
        </w:rPr>
        <w:t>Learning Key Point:</w:t>
      </w:r>
    </w:p>
    <w:p w14:paraId="691AF648" w14:textId="77777777" w:rsidR="00B71DFE" w:rsidRDefault="00000000" w:rsidP="00FE64AC">
      <w:pPr>
        <w:ind w:firstLine="420"/>
        <w:rPr>
          <w:rFonts w:ascii="Times New Roman" w:eastAsia="宋体" w:hAnsi="Times New Roman" w:cs="Times New Roman"/>
          <w:szCs w:val="21"/>
        </w:rPr>
      </w:pPr>
      <w:r>
        <w:rPr>
          <w:rFonts w:ascii="Times New Roman Regular" w:hAnsi="Times New Roman Regular" w:cs="Times New Roman Regular"/>
          <w:szCs w:val="21"/>
        </w:rPr>
        <w:t>Students are able to grasp the</w:t>
      </w:r>
      <w:r>
        <w:rPr>
          <w:rFonts w:ascii="Times New Roman Regular" w:hAnsi="Times New Roman Regular" w:cs="Times New Roman Regular" w:hint="eastAsia"/>
          <w:szCs w:val="21"/>
        </w:rPr>
        <w:t xml:space="preserve"> topic sentence and key information of each paragraph, and then</w:t>
      </w:r>
      <w:r>
        <w:rPr>
          <w:rFonts w:ascii="Times New Roman Regular" w:hAnsi="Times New Roman Regular" w:cs="Times New Roman Regular"/>
          <w:szCs w:val="21"/>
        </w:rPr>
        <w:t xml:space="preserve"> apply</w:t>
      </w:r>
      <w:r>
        <w:rPr>
          <w:rFonts w:ascii="Times New Roman Regular" w:hAnsi="Times New Roman Regular" w:cs="Times New Roman Regular" w:hint="eastAsia"/>
          <w:szCs w:val="21"/>
        </w:rPr>
        <w:t xml:space="preserve"> the five</w:t>
      </w:r>
      <w:r>
        <w:rPr>
          <w:rFonts w:ascii="Times New Roman Regular" w:hAnsi="Times New Roman Regular" w:cs="Times New Roman Regular"/>
          <w:szCs w:val="21"/>
        </w:rPr>
        <w:t xml:space="preserve"> method</w:t>
      </w:r>
      <w:r>
        <w:rPr>
          <w:rFonts w:ascii="Times New Roman Regular" w:hAnsi="Times New Roman Regular" w:cs="Times New Roman Regular" w:hint="eastAsia"/>
          <w:szCs w:val="21"/>
        </w:rPr>
        <w:t>s</w:t>
      </w:r>
      <w:r>
        <w:rPr>
          <w:rFonts w:ascii="Times New Roman Regular" w:hAnsi="Times New Roman Regular" w:cs="Times New Roman Regular"/>
          <w:szCs w:val="21"/>
        </w:rPr>
        <w:t xml:space="preserve"> of </w:t>
      </w:r>
      <w:r>
        <w:rPr>
          <w:rFonts w:ascii="Times New Roman Regular" w:hAnsi="Times New Roman Regular" w:cs="Times New Roman Regular" w:hint="eastAsia"/>
          <w:szCs w:val="21"/>
        </w:rPr>
        <w:t xml:space="preserve">paraphrase </w:t>
      </w:r>
      <w:r>
        <w:rPr>
          <w:rFonts w:ascii="Times New Roman Regular" w:hAnsi="Times New Roman Regular" w:cs="Times New Roman Regular"/>
          <w:szCs w:val="21"/>
        </w:rPr>
        <w:t>to</w:t>
      </w:r>
      <w:r>
        <w:rPr>
          <w:rFonts w:ascii="Times New Roman Regular" w:hAnsi="Times New Roman Regular" w:cs="Times New Roman Regular" w:hint="eastAsia"/>
          <w:szCs w:val="21"/>
        </w:rPr>
        <w:t xml:space="preserve"> summarize topic sentences</w:t>
      </w:r>
      <w:r>
        <w:rPr>
          <w:rFonts w:ascii="Times New Roman Regular" w:hAnsi="Times New Roman Regular" w:cs="Times New Roman Regular"/>
          <w:szCs w:val="21"/>
        </w:rPr>
        <w:t>.</w:t>
      </w:r>
    </w:p>
    <w:p w14:paraId="4A670A77" w14:textId="77777777" w:rsidR="00B71DFE" w:rsidRDefault="00000000" w:rsidP="00FE64AC">
      <w:pPr>
        <w:ind w:firstLineChars="200" w:firstLine="420"/>
        <w:rPr>
          <w:rFonts w:ascii="Times New Roman" w:eastAsia="宋体" w:hAnsi="Times New Roman" w:cs="Times New Roman"/>
          <w:szCs w:val="21"/>
        </w:rPr>
      </w:pPr>
      <w:r>
        <w:rPr>
          <w:rFonts w:ascii="Times New Roman" w:eastAsia="宋体" w:hAnsi="Times New Roman" w:cs="Times New Roman"/>
          <w:szCs w:val="21"/>
        </w:rPr>
        <w:t>第一段要包括两个要点，要点</w:t>
      </w:r>
      <w:r>
        <w:rPr>
          <w:rFonts w:ascii="Times New Roman" w:eastAsia="宋体" w:hAnsi="Times New Roman" w:cs="Times New Roman"/>
          <w:szCs w:val="21"/>
        </w:rPr>
        <w:t>1</w:t>
      </w:r>
      <w:r>
        <w:rPr>
          <w:rFonts w:ascii="Times New Roman" w:eastAsia="宋体" w:hAnsi="Times New Roman" w:cs="Times New Roman"/>
          <w:szCs w:val="21"/>
        </w:rPr>
        <w:t>是全文的逻辑起点</w:t>
      </w:r>
      <w:r>
        <w:rPr>
          <w:rFonts w:ascii="Times New Roman" w:eastAsia="宋体" w:hAnsi="Times New Roman" w:cs="Times New Roman" w:hint="eastAsia"/>
          <w:szCs w:val="21"/>
        </w:rPr>
        <w:t>，</w:t>
      </w:r>
      <w:r>
        <w:rPr>
          <w:rFonts w:ascii="Times New Roman" w:eastAsia="宋体" w:hAnsi="Times New Roman" w:cs="Times New Roman"/>
          <w:szCs w:val="21"/>
        </w:rPr>
        <w:t>要点</w:t>
      </w:r>
      <w:r>
        <w:rPr>
          <w:rFonts w:ascii="Times New Roman" w:eastAsia="宋体" w:hAnsi="Times New Roman" w:cs="Times New Roman"/>
          <w:szCs w:val="21"/>
        </w:rPr>
        <w:t>2</w:t>
      </w:r>
      <w:r>
        <w:rPr>
          <w:rFonts w:ascii="Times New Roman" w:eastAsia="宋体" w:hAnsi="Times New Roman" w:cs="Times New Roman"/>
          <w:szCs w:val="21"/>
        </w:rPr>
        <w:t>是该段的主题句</w:t>
      </w:r>
      <w:r>
        <w:rPr>
          <w:rFonts w:ascii="Times New Roman" w:eastAsia="宋体" w:hAnsi="Times New Roman" w:cs="Times New Roman" w:hint="eastAsia"/>
          <w:szCs w:val="21"/>
        </w:rPr>
        <w:t>。通过提问，引导学生</w:t>
      </w:r>
      <w:r>
        <w:rPr>
          <w:rFonts w:ascii="Times New Roman" w:eastAsia="宋体" w:hAnsi="Times New Roman" w:cs="Times New Roman"/>
          <w:szCs w:val="21"/>
        </w:rPr>
        <w:t>根据</w:t>
      </w:r>
      <w:r>
        <w:rPr>
          <w:rFonts w:ascii="Times New Roman" w:eastAsia="宋体" w:hAnsi="Times New Roman" w:cs="Times New Roman" w:hint="eastAsia"/>
          <w:szCs w:val="21"/>
        </w:rPr>
        <w:t>转折词</w:t>
      </w:r>
      <w:r>
        <w:rPr>
          <w:rFonts w:ascii="Times New Roman" w:eastAsia="宋体" w:hAnsi="Times New Roman" w:cs="Times New Roman"/>
          <w:szCs w:val="21"/>
        </w:rPr>
        <w:t xml:space="preserve"> but </w:t>
      </w:r>
      <w:r>
        <w:rPr>
          <w:rFonts w:ascii="Times New Roman" w:eastAsia="宋体" w:hAnsi="Times New Roman" w:cs="Times New Roman" w:hint="eastAsia"/>
          <w:szCs w:val="21"/>
        </w:rPr>
        <w:t>得出</w:t>
      </w:r>
      <w:r>
        <w:rPr>
          <w:rFonts w:ascii="Times New Roman" w:eastAsia="宋体" w:hAnsi="Times New Roman" w:cs="Times New Roman"/>
          <w:szCs w:val="21"/>
        </w:rPr>
        <w:t xml:space="preserve">“ what about the benefits of college that are more difficult to measure” </w:t>
      </w:r>
      <w:r>
        <w:rPr>
          <w:rFonts w:ascii="Times New Roman" w:eastAsia="宋体" w:hAnsi="Times New Roman" w:cs="Times New Roman"/>
          <w:szCs w:val="21"/>
        </w:rPr>
        <w:t>的言下之意为全文的论述关键，是大学的隐性益处，它们虽然无法衡量但却令人受益终生。为了避免重复，</w:t>
      </w:r>
      <w:r>
        <w:rPr>
          <w:rFonts w:ascii="Times New Roman" w:eastAsia="宋体" w:hAnsi="Times New Roman" w:cs="Times New Roman" w:hint="eastAsia"/>
          <w:szCs w:val="21"/>
        </w:rPr>
        <w:t>教师可以引导学生</w:t>
      </w:r>
      <w:r>
        <w:rPr>
          <w:rFonts w:ascii="Times New Roman" w:eastAsia="宋体" w:hAnsi="Times New Roman" w:cs="Times New Roman"/>
          <w:szCs w:val="21"/>
        </w:rPr>
        <w:t>把</w:t>
      </w:r>
      <w:r>
        <w:rPr>
          <w:rFonts w:ascii="Times New Roman" w:eastAsia="宋体" w:hAnsi="Times New Roman" w:cs="Times New Roman"/>
          <w:szCs w:val="21"/>
        </w:rPr>
        <w:t>“</w:t>
      </w:r>
      <w:r>
        <w:rPr>
          <w:rFonts w:ascii="Times New Roman" w:eastAsia="宋体" w:hAnsi="Times New Roman" w:cs="Times New Roman"/>
          <w:szCs w:val="21"/>
        </w:rPr>
        <w:t>益处</w:t>
      </w:r>
      <w:r>
        <w:rPr>
          <w:rFonts w:ascii="Times New Roman" w:eastAsia="宋体" w:hAnsi="Times New Roman" w:cs="Times New Roman"/>
          <w:szCs w:val="21"/>
        </w:rPr>
        <w:t>( benefits )”</w:t>
      </w:r>
      <w:r>
        <w:rPr>
          <w:rFonts w:ascii="Times New Roman" w:eastAsia="宋体" w:hAnsi="Times New Roman" w:cs="Times New Roman"/>
          <w:szCs w:val="21"/>
        </w:rPr>
        <w:t>表达为</w:t>
      </w:r>
      <w:r>
        <w:rPr>
          <w:rFonts w:ascii="Times New Roman" w:eastAsia="宋体" w:hAnsi="Times New Roman" w:cs="Times New Roman"/>
          <w:szCs w:val="21"/>
        </w:rPr>
        <w:t>“</w:t>
      </w:r>
      <w:r>
        <w:rPr>
          <w:rFonts w:ascii="Times New Roman" w:eastAsia="宋体" w:hAnsi="Times New Roman" w:cs="Times New Roman"/>
          <w:szCs w:val="21"/>
        </w:rPr>
        <w:t>有价值的方面</w:t>
      </w:r>
      <w:r>
        <w:rPr>
          <w:rFonts w:ascii="Times New Roman" w:eastAsia="宋体" w:hAnsi="Times New Roman" w:cs="Times New Roman"/>
          <w:szCs w:val="21"/>
        </w:rPr>
        <w:t>( valuable aspects )”</w:t>
      </w:r>
      <w:r>
        <w:rPr>
          <w:rFonts w:ascii="Times New Roman" w:eastAsia="宋体" w:hAnsi="Times New Roman" w:cs="Times New Roman"/>
          <w:szCs w:val="21"/>
        </w:rPr>
        <w:t>这样我们就可以整合并表达好要点</w:t>
      </w:r>
      <w:r>
        <w:rPr>
          <w:rFonts w:ascii="Times New Roman" w:eastAsia="宋体" w:hAnsi="Times New Roman" w:cs="Times New Roman"/>
          <w:szCs w:val="21"/>
        </w:rPr>
        <w:t>1</w:t>
      </w:r>
      <w:r>
        <w:rPr>
          <w:rFonts w:ascii="Times New Roman" w:eastAsia="宋体" w:hAnsi="Times New Roman" w:cs="Times New Roman"/>
          <w:szCs w:val="21"/>
        </w:rPr>
        <w:t>和</w:t>
      </w:r>
      <w:r>
        <w:rPr>
          <w:rFonts w:ascii="Times New Roman" w:eastAsia="宋体" w:hAnsi="Times New Roman" w:cs="Times New Roman"/>
          <w:szCs w:val="21"/>
        </w:rPr>
        <w:t>2</w:t>
      </w:r>
      <w:r>
        <w:rPr>
          <w:rFonts w:ascii="Times New Roman" w:eastAsia="宋体" w:hAnsi="Times New Roman" w:cs="Times New Roman"/>
          <w:szCs w:val="21"/>
        </w:rPr>
        <w:t>。因为第二、三段段落间存在比较明显的因果关系</w:t>
      </w:r>
      <w:r>
        <w:rPr>
          <w:rFonts w:ascii="Times New Roman" w:eastAsia="宋体" w:hAnsi="Times New Roman" w:cs="Times New Roman" w:hint="eastAsia"/>
          <w:szCs w:val="21"/>
        </w:rPr>
        <w:t>，</w:t>
      </w:r>
      <w:r>
        <w:rPr>
          <w:rFonts w:ascii="Times New Roman" w:eastAsia="宋体" w:hAnsi="Times New Roman" w:cs="Times New Roman"/>
          <w:szCs w:val="21"/>
        </w:rPr>
        <w:t>所以要点</w:t>
      </w:r>
      <w:r>
        <w:rPr>
          <w:rFonts w:ascii="Times New Roman" w:eastAsia="宋体" w:hAnsi="Times New Roman" w:cs="Times New Roman"/>
          <w:szCs w:val="21"/>
        </w:rPr>
        <w:t>3</w:t>
      </w:r>
      <w:r>
        <w:rPr>
          <w:rFonts w:ascii="Times New Roman" w:eastAsia="宋体" w:hAnsi="Times New Roman" w:cs="Times New Roman"/>
          <w:szCs w:val="21"/>
        </w:rPr>
        <w:t>和</w:t>
      </w:r>
      <w:r>
        <w:rPr>
          <w:rFonts w:ascii="Times New Roman" w:eastAsia="宋体" w:hAnsi="Times New Roman" w:cs="Times New Roman"/>
          <w:szCs w:val="21"/>
        </w:rPr>
        <w:t>4</w:t>
      </w:r>
      <w:r>
        <w:rPr>
          <w:rFonts w:ascii="Times New Roman" w:eastAsia="宋体" w:hAnsi="Times New Roman" w:cs="Times New Roman"/>
          <w:szCs w:val="21"/>
        </w:rPr>
        <w:t>应该根据各段第一句，即主题句，进行适当的结论推导。第二段主题句的意思是大学带领学生领略不一样的风景。这样我们就可以将其灵活表达为</w:t>
      </w:r>
      <w:r>
        <w:rPr>
          <w:rFonts w:ascii="Times New Roman" w:eastAsia="宋体" w:hAnsi="Times New Roman" w:cs="Times New Roman"/>
          <w:szCs w:val="21"/>
        </w:rPr>
        <w:t>“…. motivates students self — realization through ….”</w:t>
      </w:r>
      <w:r>
        <w:rPr>
          <w:rFonts w:ascii="Times New Roman" w:eastAsia="宋体" w:hAnsi="Times New Roman" w:cs="Times New Roman"/>
          <w:szCs w:val="21"/>
        </w:rPr>
        <w:t>。第三段主题句的意思是大学让学生结交素不相识的人，故将其灵活表达为</w:t>
      </w:r>
      <w:proofErr w:type="gramStart"/>
      <w:r>
        <w:rPr>
          <w:rFonts w:ascii="Times New Roman" w:eastAsia="宋体" w:hAnsi="Times New Roman" w:cs="Times New Roman"/>
          <w:szCs w:val="21"/>
        </w:rPr>
        <w:t>”</w:t>
      </w:r>
      <w:proofErr w:type="gramEnd"/>
      <w:r>
        <w:rPr>
          <w:rFonts w:ascii="Times New Roman" w:eastAsia="宋体" w:hAnsi="Times New Roman" w:cs="Times New Roman"/>
          <w:szCs w:val="21"/>
        </w:rPr>
        <w:t>shapes students</w:t>
      </w:r>
      <w:proofErr w:type="gramStart"/>
      <w:r>
        <w:rPr>
          <w:rFonts w:ascii="Times New Roman" w:eastAsia="宋体" w:hAnsi="Times New Roman" w:cs="Times New Roman"/>
          <w:szCs w:val="21"/>
        </w:rPr>
        <w:t>’</w:t>
      </w:r>
      <w:proofErr w:type="gramEnd"/>
      <w:r>
        <w:rPr>
          <w:rFonts w:ascii="Times New Roman" w:eastAsia="宋体" w:hAnsi="Times New Roman" w:cs="Times New Roman"/>
          <w:szCs w:val="21"/>
        </w:rPr>
        <w:t xml:space="preserve"> diverse perspectives</w:t>
      </w:r>
      <w:proofErr w:type="gramStart"/>
      <w:r>
        <w:rPr>
          <w:rFonts w:ascii="Times New Roman" w:eastAsia="宋体" w:hAnsi="Times New Roman" w:cs="Times New Roman"/>
          <w:szCs w:val="21"/>
        </w:rPr>
        <w:t>”</w:t>
      </w:r>
      <w:proofErr w:type="gramEnd"/>
      <w:r>
        <w:rPr>
          <w:rFonts w:ascii="Times New Roman" w:eastAsia="宋体" w:hAnsi="Times New Roman" w:cs="Times New Roman"/>
          <w:szCs w:val="21"/>
        </w:rPr>
        <w:t>要点</w:t>
      </w:r>
      <w:r>
        <w:rPr>
          <w:rFonts w:ascii="Times New Roman" w:eastAsia="宋体" w:hAnsi="Times New Roman" w:cs="Times New Roman"/>
          <w:szCs w:val="21"/>
        </w:rPr>
        <w:t>5</w:t>
      </w:r>
      <w:r>
        <w:rPr>
          <w:rFonts w:ascii="Times New Roman" w:eastAsia="宋体" w:hAnsi="Times New Roman" w:cs="Times New Roman"/>
          <w:szCs w:val="21"/>
        </w:rPr>
        <w:t>是第四段主题句，即该段的第二和第三句，是全文的总结，用</w:t>
      </w:r>
      <w:r>
        <w:rPr>
          <w:rFonts w:ascii="Times New Roman" w:eastAsia="宋体" w:hAnsi="Times New Roman" w:cs="Times New Roman"/>
          <w:szCs w:val="21"/>
        </w:rPr>
        <w:t>“not only … but ( also )</w:t>
      </w:r>
      <w:r>
        <w:rPr>
          <w:rFonts w:ascii="Times New Roman" w:eastAsia="宋体" w:hAnsi="Times New Roman" w:cs="Times New Roman"/>
          <w:szCs w:val="21"/>
        </w:rPr>
        <w:t>的倒装句替换</w:t>
      </w:r>
      <w:r>
        <w:rPr>
          <w:rFonts w:ascii="Times New Roman" w:eastAsia="宋体" w:hAnsi="Times New Roman" w:cs="Times New Roman"/>
          <w:szCs w:val="21"/>
        </w:rPr>
        <w:t>but</w:t>
      </w:r>
      <w:r>
        <w:rPr>
          <w:rFonts w:ascii="Times New Roman" w:eastAsia="宋体" w:hAnsi="Times New Roman" w:cs="Times New Roman"/>
          <w:szCs w:val="21"/>
        </w:rPr>
        <w:t>，表达大学显性和隐性的益处。</w:t>
      </w:r>
    </w:p>
    <w:p w14:paraId="6E094DB2" w14:textId="77777777" w:rsidR="00B71DFE" w:rsidRDefault="00000000" w:rsidP="00FE64AC">
      <w:pPr>
        <w:ind w:firstLine="420"/>
        <w:jc w:val="left"/>
        <w:rPr>
          <w:rFonts w:ascii="Times New Roman" w:eastAsia="宋体" w:hAnsi="Times New Roman" w:cs="Times New Roman"/>
          <w:bCs/>
          <w:szCs w:val="21"/>
        </w:rPr>
      </w:pPr>
      <w:r>
        <w:rPr>
          <w:rFonts w:ascii="Times New Roman" w:eastAsia="宋体" w:hAnsi="Times New Roman" w:cs="Times New Roman" w:hint="eastAsia"/>
          <w:bCs/>
          <w:szCs w:val="21"/>
        </w:rPr>
        <w:t>（附范文分析：</w:t>
      </w:r>
    </w:p>
    <w:p w14:paraId="75F69707" w14:textId="77777777" w:rsidR="00B71DFE" w:rsidRDefault="00000000" w:rsidP="00FE64AC">
      <w:pPr>
        <w:ind w:firstLine="420"/>
        <w:jc w:val="left"/>
        <w:rPr>
          <w:rFonts w:ascii="Times New Roman" w:eastAsia="宋体" w:hAnsi="Times New Roman" w:cs="Times New Roman"/>
          <w:bCs/>
          <w:szCs w:val="21"/>
        </w:rPr>
      </w:pPr>
      <w:r>
        <w:rPr>
          <w:rFonts w:ascii="Times New Roman" w:eastAsia="宋体" w:hAnsi="Times New Roman" w:cs="Times New Roman"/>
          <w:bCs/>
          <w:szCs w:val="21"/>
        </w:rPr>
        <w:t>参考范文</w:t>
      </w:r>
      <w:r>
        <w:rPr>
          <w:rFonts w:ascii="Times New Roman" w:eastAsia="宋体" w:hAnsi="Times New Roman" w:cs="Times New Roman"/>
          <w:bCs/>
          <w:szCs w:val="21"/>
        </w:rPr>
        <w:t>:</w:t>
      </w:r>
    </w:p>
    <w:p w14:paraId="100CE101" w14:textId="77777777" w:rsidR="00B71DFE" w:rsidRDefault="00000000" w:rsidP="00FE64AC">
      <w:pPr>
        <w:ind w:firstLineChars="200" w:firstLine="420"/>
        <w:rPr>
          <w:rFonts w:ascii="Times New Roman" w:eastAsia="宋体" w:hAnsi="Times New Roman" w:cs="Times New Roman"/>
          <w:szCs w:val="21"/>
        </w:rPr>
      </w:pPr>
      <w:r>
        <w:rPr>
          <w:rFonts w:ascii="Times New Roman" w:eastAsia="宋体" w:hAnsi="Times New Roman" w:cs="Times New Roman"/>
          <w:szCs w:val="21"/>
        </w:rPr>
        <w:t xml:space="preserve"> According to statistics college makes a great difference to students’ earning power (1) while it also contributes to other valuable aspects over their </w:t>
      </w:r>
      <w:proofErr w:type="gramStart"/>
      <w:r>
        <w:rPr>
          <w:rFonts w:ascii="Times New Roman" w:eastAsia="宋体" w:hAnsi="Times New Roman" w:cs="Times New Roman"/>
          <w:szCs w:val="21"/>
        </w:rPr>
        <w:t>lifetime.(</w:t>
      </w:r>
      <w:proofErr w:type="gramEnd"/>
      <w:r>
        <w:rPr>
          <w:rFonts w:ascii="Times New Roman" w:eastAsia="宋体" w:hAnsi="Times New Roman" w:cs="Times New Roman"/>
          <w:szCs w:val="21"/>
        </w:rPr>
        <w:t>2) Firstly, college motivates students’ self-realization through various learning activities.(3) Secondly, it shapes students’ diverse perspectives by encouraging them to communicate with different people.(4) In short, not only does college provide financial opportunities but it opens up new possibilities.( 5 )</w:t>
      </w:r>
    </w:p>
    <w:p w14:paraId="5920A7C6" w14:textId="77777777" w:rsidR="00B71DFE" w:rsidRDefault="00000000" w:rsidP="00FE64AC">
      <w:pPr>
        <w:ind w:firstLineChars="200" w:firstLine="420"/>
        <w:jc w:val="left"/>
        <w:rPr>
          <w:rFonts w:ascii="Times New Roman" w:eastAsia="宋体" w:hAnsi="Times New Roman" w:cs="Times New Roman"/>
          <w:szCs w:val="21"/>
        </w:rPr>
      </w:pPr>
      <w:r>
        <w:rPr>
          <w:rFonts w:ascii="Times New Roman" w:eastAsia="宋体" w:hAnsi="Times New Roman" w:cs="Times New Roman"/>
          <w:szCs w:val="21"/>
        </w:rPr>
        <w:lastRenderedPageBreak/>
        <w:t>范文把要点</w:t>
      </w:r>
      <w:r>
        <w:rPr>
          <w:rFonts w:ascii="Times New Roman" w:eastAsia="宋体" w:hAnsi="Times New Roman" w:cs="Times New Roman"/>
          <w:szCs w:val="21"/>
        </w:rPr>
        <w:t>1</w:t>
      </w:r>
      <w:r>
        <w:rPr>
          <w:rFonts w:ascii="Times New Roman" w:eastAsia="宋体" w:hAnsi="Times New Roman" w:cs="Times New Roman"/>
          <w:szCs w:val="21"/>
        </w:rPr>
        <w:t>和</w:t>
      </w:r>
      <w:r>
        <w:rPr>
          <w:rFonts w:ascii="Times New Roman" w:eastAsia="宋体" w:hAnsi="Times New Roman" w:cs="Times New Roman"/>
          <w:szCs w:val="21"/>
        </w:rPr>
        <w:t>2</w:t>
      </w:r>
      <w:r>
        <w:rPr>
          <w:rFonts w:ascii="Times New Roman" w:eastAsia="宋体" w:hAnsi="Times New Roman" w:cs="Times New Roman"/>
          <w:szCs w:val="21"/>
        </w:rPr>
        <w:t>表达为一句，主要是为了用</w:t>
      </w:r>
      <w:r>
        <w:rPr>
          <w:rFonts w:ascii="Times New Roman" w:eastAsia="宋体" w:hAnsi="Times New Roman" w:cs="Times New Roman"/>
          <w:szCs w:val="21"/>
        </w:rPr>
        <w:t xml:space="preserve"> while </w:t>
      </w:r>
      <w:r>
        <w:rPr>
          <w:rFonts w:ascii="Times New Roman" w:eastAsia="宋体" w:hAnsi="Times New Roman" w:cs="Times New Roman"/>
          <w:szCs w:val="21"/>
        </w:rPr>
        <w:t>替换原文的</w:t>
      </w:r>
      <w:r>
        <w:rPr>
          <w:rFonts w:ascii="Times New Roman" w:eastAsia="宋体" w:hAnsi="Times New Roman" w:cs="Times New Roman"/>
          <w:szCs w:val="21"/>
        </w:rPr>
        <w:t xml:space="preserve"> but ,</w:t>
      </w:r>
      <w:r>
        <w:rPr>
          <w:rFonts w:ascii="Times New Roman" w:eastAsia="宋体" w:hAnsi="Times New Roman" w:cs="Times New Roman"/>
          <w:szCs w:val="21"/>
        </w:rPr>
        <w:t>用</w:t>
      </w:r>
      <w:r>
        <w:rPr>
          <w:rFonts w:ascii="Times New Roman" w:eastAsia="宋体" w:hAnsi="Times New Roman" w:cs="Times New Roman"/>
          <w:szCs w:val="21"/>
        </w:rPr>
        <w:t>makes a great difference to</w:t>
      </w:r>
      <w:r>
        <w:rPr>
          <w:rFonts w:ascii="Times New Roman" w:eastAsia="宋体" w:hAnsi="Times New Roman" w:cs="Times New Roman"/>
          <w:szCs w:val="21"/>
        </w:rPr>
        <w:t>替换</w:t>
      </w:r>
      <w:r>
        <w:rPr>
          <w:rFonts w:ascii="Times New Roman" w:eastAsia="宋体" w:hAnsi="Times New Roman" w:cs="Times New Roman"/>
          <w:szCs w:val="21"/>
        </w:rPr>
        <w:t>pay off</w:t>
      </w:r>
      <w:r>
        <w:rPr>
          <w:rFonts w:ascii="Times New Roman" w:eastAsia="宋体" w:hAnsi="Times New Roman" w:cs="Times New Roman"/>
          <w:szCs w:val="21"/>
        </w:rPr>
        <w:t>，用</w:t>
      </w:r>
      <w:r>
        <w:rPr>
          <w:rFonts w:ascii="Times New Roman" w:eastAsia="宋体" w:hAnsi="Times New Roman" w:cs="Times New Roman"/>
          <w:szCs w:val="21"/>
        </w:rPr>
        <w:t>according to</w:t>
      </w:r>
      <w:r>
        <w:rPr>
          <w:rFonts w:ascii="Times New Roman" w:eastAsia="宋体" w:hAnsi="Times New Roman" w:cs="Times New Roman"/>
          <w:szCs w:val="21"/>
        </w:rPr>
        <w:t>替换</w:t>
      </w:r>
      <w:r>
        <w:rPr>
          <w:rFonts w:ascii="Times New Roman" w:eastAsia="宋体" w:hAnsi="Times New Roman" w:cs="Times New Roman"/>
          <w:szCs w:val="21"/>
        </w:rPr>
        <w:t xml:space="preserve"> shows</w:t>
      </w:r>
      <w:r>
        <w:rPr>
          <w:rFonts w:ascii="Times New Roman" w:eastAsia="宋体" w:hAnsi="Times New Roman" w:cs="Times New Roman"/>
          <w:szCs w:val="21"/>
        </w:rPr>
        <w:t>，用</w:t>
      </w:r>
      <w:r>
        <w:rPr>
          <w:rFonts w:ascii="Times New Roman" w:eastAsia="宋体" w:hAnsi="Times New Roman" w:cs="Times New Roman"/>
          <w:szCs w:val="21"/>
        </w:rPr>
        <w:t xml:space="preserve"> earning power</w:t>
      </w:r>
      <w:r>
        <w:rPr>
          <w:rFonts w:ascii="Times New Roman" w:eastAsia="宋体" w:hAnsi="Times New Roman" w:cs="Times New Roman"/>
          <w:szCs w:val="21"/>
        </w:rPr>
        <w:t>替换</w:t>
      </w:r>
      <w:r>
        <w:rPr>
          <w:rFonts w:ascii="Times New Roman" w:eastAsia="宋体" w:hAnsi="Times New Roman" w:cs="Times New Roman"/>
          <w:szCs w:val="21"/>
        </w:rPr>
        <w:t xml:space="preserve"> the economic advantage of </w:t>
      </w:r>
      <w:r>
        <w:rPr>
          <w:rFonts w:ascii="Times New Roman" w:eastAsia="宋体" w:hAnsi="Times New Roman" w:cs="Times New Roman"/>
          <w:szCs w:val="21"/>
        </w:rPr>
        <w:t>，并用</w:t>
      </w:r>
      <w:r>
        <w:rPr>
          <w:rFonts w:ascii="Times New Roman" w:eastAsia="宋体" w:hAnsi="Times New Roman" w:cs="Times New Roman"/>
          <w:szCs w:val="21"/>
        </w:rPr>
        <w:t xml:space="preserve"> beyond assessment</w:t>
      </w:r>
      <w:r>
        <w:rPr>
          <w:rFonts w:ascii="Times New Roman" w:eastAsia="宋体" w:hAnsi="Times New Roman" w:cs="Times New Roman"/>
          <w:szCs w:val="21"/>
        </w:rPr>
        <w:t>替换</w:t>
      </w:r>
      <w:r>
        <w:rPr>
          <w:rFonts w:ascii="Times New Roman" w:eastAsia="宋体" w:hAnsi="Times New Roman" w:cs="Times New Roman"/>
          <w:szCs w:val="21"/>
        </w:rPr>
        <w:t>are more difficult to measure</w:t>
      </w:r>
      <w:r>
        <w:rPr>
          <w:rFonts w:ascii="Times New Roman" w:eastAsia="宋体" w:hAnsi="Times New Roman" w:cs="Times New Roman"/>
          <w:szCs w:val="21"/>
        </w:rPr>
        <w:t>。要点</w:t>
      </w:r>
      <w:r>
        <w:rPr>
          <w:rFonts w:ascii="Times New Roman" w:eastAsia="宋体" w:hAnsi="Times New Roman" w:cs="Times New Roman"/>
          <w:szCs w:val="21"/>
        </w:rPr>
        <w:t>1</w:t>
      </w:r>
      <w:r>
        <w:rPr>
          <w:rFonts w:ascii="Times New Roman" w:eastAsia="宋体" w:hAnsi="Times New Roman" w:cs="Times New Roman"/>
          <w:szCs w:val="21"/>
        </w:rPr>
        <w:t>和要点</w:t>
      </w:r>
      <w:r>
        <w:rPr>
          <w:rFonts w:ascii="Times New Roman" w:eastAsia="宋体" w:hAnsi="Times New Roman" w:cs="Times New Roman"/>
          <w:szCs w:val="21"/>
        </w:rPr>
        <w:t>2</w:t>
      </w:r>
      <w:r>
        <w:rPr>
          <w:rFonts w:ascii="Times New Roman" w:eastAsia="宋体" w:hAnsi="Times New Roman" w:cs="Times New Roman"/>
          <w:szCs w:val="21"/>
        </w:rPr>
        <w:t>是对比关系，所以用</w:t>
      </w:r>
      <w:r>
        <w:rPr>
          <w:rFonts w:ascii="Times New Roman" w:eastAsia="宋体" w:hAnsi="Times New Roman" w:cs="Times New Roman"/>
          <w:szCs w:val="21"/>
        </w:rPr>
        <w:t xml:space="preserve">while </w:t>
      </w:r>
      <w:r>
        <w:rPr>
          <w:rFonts w:ascii="Times New Roman" w:eastAsia="宋体" w:hAnsi="Times New Roman" w:cs="Times New Roman"/>
          <w:szCs w:val="21"/>
        </w:rPr>
        <w:t>连接。</w:t>
      </w:r>
    </w:p>
    <w:p w14:paraId="54D12A8C" w14:textId="77777777" w:rsidR="00B71DFE" w:rsidRDefault="00000000" w:rsidP="00FE64AC">
      <w:pPr>
        <w:ind w:firstLineChars="200" w:firstLine="420"/>
        <w:jc w:val="left"/>
        <w:rPr>
          <w:rFonts w:ascii="Times New Roman" w:eastAsia="宋体" w:hAnsi="Times New Roman" w:cs="Times New Roman"/>
          <w:szCs w:val="21"/>
        </w:rPr>
      </w:pPr>
      <w:r>
        <w:rPr>
          <w:rFonts w:ascii="Times New Roman" w:eastAsia="宋体" w:hAnsi="Times New Roman" w:cs="Times New Roman"/>
          <w:szCs w:val="21"/>
        </w:rPr>
        <w:t>要点</w:t>
      </w:r>
      <w:r>
        <w:rPr>
          <w:rFonts w:ascii="Times New Roman" w:eastAsia="宋体" w:hAnsi="Times New Roman" w:cs="Times New Roman"/>
          <w:szCs w:val="21"/>
        </w:rPr>
        <w:t>3</w:t>
      </w:r>
      <w:r>
        <w:rPr>
          <w:rFonts w:ascii="Times New Roman" w:eastAsia="宋体" w:hAnsi="Times New Roman" w:cs="Times New Roman"/>
          <w:szCs w:val="21"/>
        </w:rPr>
        <w:t>和</w:t>
      </w:r>
      <w:r>
        <w:rPr>
          <w:rFonts w:ascii="Times New Roman" w:eastAsia="宋体" w:hAnsi="Times New Roman" w:cs="Times New Roman"/>
          <w:szCs w:val="21"/>
        </w:rPr>
        <w:t>4</w:t>
      </w:r>
      <w:r>
        <w:rPr>
          <w:rFonts w:ascii="Times New Roman" w:eastAsia="宋体" w:hAnsi="Times New Roman" w:cs="Times New Roman"/>
          <w:szCs w:val="21"/>
        </w:rPr>
        <w:t>分别用</w:t>
      </w:r>
      <w:r>
        <w:rPr>
          <w:rFonts w:ascii="Times New Roman" w:eastAsia="宋体" w:hAnsi="Times New Roman" w:cs="Times New Roman"/>
          <w:szCs w:val="21"/>
        </w:rPr>
        <w:t xml:space="preserve">motivates students self - realization through </w:t>
      </w:r>
      <w:r>
        <w:rPr>
          <w:rFonts w:ascii="Times New Roman" w:eastAsia="宋体" w:hAnsi="Times New Roman" w:cs="Times New Roman"/>
          <w:szCs w:val="21"/>
        </w:rPr>
        <w:t>和</w:t>
      </w:r>
      <w:r>
        <w:rPr>
          <w:rFonts w:ascii="Times New Roman" w:eastAsia="宋体" w:hAnsi="Times New Roman" w:cs="Times New Roman"/>
          <w:szCs w:val="21"/>
        </w:rPr>
        <w:t>shapes students</w:t>
      </w:r>
      <w:proofErr w:type="gramStart"/>
      <w:r>
        <w:rPr>
          <w:rFonts w:ascii="Times New Roman" w:eastAsia="宋体" w:hAnsi="Times New Roman" w:cs="Times New Roman"/>
          <w:szCs w:val="21"/>
        </w:rPr>
        <w:t>’</w:t>
      </w:r>
      <w:proofErr w:type="gramEnd"/>
      <w:r>
        <w:rPr>
          <w:rFonts w:ascii="Times New Roman" w:eastAsia="宋体" w:hAnsi="Times New Roman" w:cs="Times New Roman"/>
          <w:szCs w:val="21"/>
        </w:rPr>
        <w:t xml:space="preserve"> diverse perspectives by</w:t>
      </w:r>
      <w:r>
        <w:rPr>
          <w:rFonts w:ascii="Times New Roman" w:eastAsia="宋体" w:hAnsi="Times New Roman" w:cs="Times New Roman"/>
          <w:szCs w:val="21"/>
        </w:rPr>
        <w:t>。灵活表达第二、三段的大意</w:t>
      </w:r>
      <w:r>
        <w:rPr>
          <w:rFonts w:ascii="Times New Roman" w:eastAsia="宋体" w:hAnsi="Times New Roman" w:cs="Times New Roman" w:hint="eastAsia"/>
          <w:szCs w:val="21"/>
        </w:rPr>
        <w:t>，</w:t>
      </w:r>
      <w:r>
        <w:rPr>
          <w:rFonts w:ascii="Times New Roman" w:eastAsia="宋体" w:hAnsi="Times New Roman" w:cs="Times New Roman"/>
          <w:szCs w:val="21"/>
        </w:rPr>
        <w:t>并用</w:t>
      </w:r>
      <w:r>
        <w:rPr>
          <w:rFonts w:ascii="Times New Roman" w:eastAsia="宋体" w:hAnsi="Times New Roman" w:cs="Times New Roman"/>
          <w:szCs w:val="21"/>
        </w:rPr>
        <w:t>firstly , secondly</w:t>
      </w:r>
      <w:r>
        <w:rPr>
          <w:rFonts w:ascii="Times New Roman" w:eastAsia="宋体" w:hAnsi="Times New Roman" w:cs="Times New Roman"/>
          <w:szCs w:val="21"/>
        </w:rPr>
        <w:t>来表达两者间的并列关系。</w:t>
      </w:r>
    </w:p>
    <w:p w14:paraId="775A31F8" w14:textId="77777777" w:rsidR="00B71DFE" w:rsidRDefault="00000000" w:rsidP="00FE64AC">
      <w:pPr>
        <w:ind w:firstLineChars="200" w:firstLine="420"/>
        <w:jc w:val="left"/>
        <w:rPr>
          <w:rFonts w:ascii="Times New Roman" w:eastAsia="宋体" w:hAnsi="Times New Roman" w:cs="Times New Roman"/>
          <w:szCs w:val="21"/>
        </w:rPr>
      </w:pPr>
      <w:r>
        <w:rPr>
          <w:rFonts w:ascii="Times New Roman" w:eastAsia="宋体" w:hAnsi="Times New Roman" w:cs="Times New Roman"/>
          <w:szCs w:val="21"/>
        </w:rPr>
        <w:t>它们跟要点</w:t>
      </w:r>
      <w:r>
        <w:rPr>
          <w:rFonts w:ascii="Times New Roman" w:eastAsia="宋体" w:hAnsi="Times New Roman" w:cs="Times New Roman"/>
          <w:szCs w:val="21"/>
        </w:rPr>
        <w:t>5</w:t>
      </w:r>
      <w:r>
        <w:rPr>
          <w:rFonts w:ascii="Times New Roman" w:eastAsia="宋体" w:hAnsi="Times New Roman" w:cs="Times New Roman"/>
          <w:szCs w:val="21"/>
        </w:rPr>
        <w:t>是分总关系，所以用</w:t>
      </w:r>
      <w:r>
        <w:rPr>
          <w:rFonts w:ascii="Times New Roman" w:eastAsia="宋体" w:hAnsi="Times New Roman" w:cs="Times New Roman"/>
          <w:szCs w:val="21"/>
        </w:rPr>
        <w:t>in short</w:t>
      </w:r>
      <w:r>
        <w:rPr>
          <w:rFonts w:ascii="Times New Roman" w:eastAsia="宋体" w:hAnsi="Times New Roman" w:cs="Times New Roman"/>
          <w:szCs w:val="21"/>
        </w:rPr>
        <w:t>相连。用</w:t>
      </w:r>
      <w:r>
        <w:rPr>
          <w:rFonts w:ascii="Times New Roman" w:eastAsia="宋体" w:hAnsi="Times New Roman" w:cs="Times New Roman"/>
          <w:szCs w:val="21"/>
        </w:rPr>
        <w:t xml:space="preserve">provide financial opportunities </w:t>
      </w:r>
      <w:r>
        <w:rPr>
          <w:rFonts w:ascii="Times New Roman" w:eastAsia="宋体" w:hAnsi="Times New Roman" w:cs="Times New Roman"/>
          <w:szCs w:val="21"/>
        </w:rPr>
        <w:t>替换</w:t>
      </w:r>
      <w:r>
        <w:rPr>
          <w:rFonts w:ascii="Times New Roman" w:eastAsia="宋体" w:hAnsi="Times New Roman" w:cs="Times New Roman"/>
          <w:szCs w:val="21"/>
        </w:rPr>
        <w:t xml:space="preserve"> opportunities reflected in earning and employment statistics</w:t>
      </w:r>
      <w:r>
        <w:rPr>
          <w:rFonts w:ascii="Times New Roman" w:eastAsia="宋体" w:hAnsi="Times New Roman" w:cs="Times New Roman"/>
          <w:szCs w:val="21"/>
        </w:rPr>
        <w:t>，用</w:t>
      </w:r>
      <w:r>
        <w:rPr>
          <w:rFonts w:ascii="Times New Roman" w:eastAsia="宋体" w:hAnsi="Times New Roman" w:cs="Times New Roman"/>
          <w:szCs w:val="21"/>
        </w:rPr>
        <w:t>opens up new possibilities</w:t>
      </w:r>
      <w:r>
        <w:rPr>
          <w:rFonts w:ascii="Times New Roman" w:eastAsia="宋体" w:hAnsi="Times New Roman" w:cs="Times New Roman"/>
          <w:szCs w:val="21"/>
        </w:rPr>
        <w:t>替换</w:t>
      </w:r>
      <w:r>
        <w:rPr>
          <w:rFonts w:ascii="Times New Roman" w:eastAsia="宋体" w:hAnsi="Times New Roman" w:cs="Times New Roman"/>
          <w:szCs w:val="21"/>
        </w:rPr>
        <w:t xml:space="preserve">opens minds and worlds in ways that are beyond measurement </w:t>
      </w:r>
      <w:r>
        <w:rPr>
          <w:rFonts w:ascii="Times New Roman" w:eastAsia="宋体" w:hAnsi="Times New Roman" w:cs="Times New Roman"/>
          <w:szCs w:val="21"/>
        </w:rPr>
        <w:t>同时用</w:t>
      </w:r>
      <w:r>
        <w:rPr>
          <w:rFonts w:ascii="Times New Roman" w:eastAsia="宋体" w:hAnsi="Times New Roman" w:cs="Times New Roman"/>
          <w:szCs w:val="21"/>
        </w:rPr>
        <w:t xml:space="preserve">not only ... but </w:t>
      </w:r>
      <w:proofErr w:type="gramStart"/>
      <w:r>
        <w:rPr>
          <w:rFonts w:ascii="Times New Roman" w:eastAsia="宋体" w:hAnsi="Times New Roman" w:cs="Times New Roman"/>
          <w:szCs w:val="21"/>
        </w:rPr>
        <w:t>( also</w:t>
      </w:r>
      <w:proofErr w:type="gramEnd"/>
      <w:r>
        <w:rPr>
          <w:rFonts w:ascii="Times New Roman" w:eastAsia="宋体" w:hAnsi="Times New Roman" w:cs="Times New Roman"/>
          <w:szCs w:val="21"/>
        </w:rPr>
        <w:t xml:space="preserve"> )…</w:t>
      </w:r>
      <w:r>
        <w:rPr>
          <w:rFonts w:ascii="Times New Roman" w:eastAsia="宋体" w:hAnsi="Times New Roman" w:cs="Times New Roman"/>
          <w:szCs w:val="21"/>
        </w:rPr>
        <w:t>的倒装句连接，既简洁又全面。</w:t>
      </w:r>
      <w:r>
        <w:rPr>
          <w:rFonts w:ascii="Times New Roman" w:eastAsia="宋体" w:hAnsi="Times New Roman" w:cs="Times New Roman" w:hint="eastAsia"/>
          <w:szCs w:val="21"/>
        </w:rPr>
        <w:t>）</w:t>
      </w:r>
    </w:p>
    <w:p w14:paraId="5A3BF3A0" w14:textId="77777777" w:rsidR="00B71DFE" w:rsidRDefault="00B71DFE" w:rsidP="00FE64AC">
      <w:pPr>
        <w:ind w:firstLineChars="200" w:firstLine="420"/>
        <w:rPr>
          <w:rFonts w:ascii="Times New Roman" w:eastAsia="宋体" w:hAnsi="Times New Roman" w:cs="Times New Roman"/>
          <w:szCs w:val="21"/>
        </w:rPr>
      </w:pPr>
    </w:p>
    <w:p w14:paraId="1121E9EF" w14:textId="77777777" w:rsidR="00B71DFE" w:rsidRDefault="00000000" w:rsidP="00FE64AC">
      <w:pPr>
        <w:numPr>
          <w:ilvl w:val="0"/>
          <w:numId w:val="5"/>
        </w:numPr>
        <w:ind w:firstLine="420"/>
        <w:rPr>
          <w:rFonts w:ascii="Times New Roman" w:eastAsia="宋体" w:hAnsi="Times New Roman" w:cs="Times New Roman"/>
          <w:szCs w:val="21"/>
        </w:rPr>
      </w:pPr>
      <w:r>
        <w:rPr>
          <w:rFonts w:ascii="Times New Roman" w:eastAsia="宋体" w:hAnsi="Times New Roman" w:cs="Times New Roman" w:hint="eastAsia"/>
          <w:szCs w:val="21"/>
        </w:rPr>
        <w:t>写作方法</w:t>
      </w:r>
    </w:p>
    <w:p w14:paraId="5D182F11" w14:textId="77777777" w:rsidR="00B71DFE" w:rsidRDefault="00000000" w:rsidP="00FE64AC">
      <w:pPr>
        <w:ind w:firstLine="420"/>
        <w:rPr>
          <w:rFonts w:ascii="Times New Roman" w:eastAsia="宋体" w:hAnsi="Times New Roman" w:cs="Times New Roman"/>
          <w:szCs w:val="21"/>
        </w:rPr>
      </w:pPr>
      <w:r>
        <w:rPr>
          <w:rFonts w:ascii="Times New Roman" w:eastAsia="宋体" w:hAnsi="Times New Roman" w:cs="Times New Roman"/>
          <w:szCs w:val="21"/>
        </w:rPr>
        <w:t>在确定表达要点后</w:t>
      </w:r>
      <w:r>
        <w:rPr>
          <w:rFonts w:ascii="Times New Roman" w:eastAsia="宋体" w:hAnsi="Times New Roman" w:cs="Times New Roman" w:hint="eastAsia"/>
          <w:szCs w:val="21"/>
        </w:rPr>
        <w:t>，</w:t>
      </w:r>
      <w:r>
        <w:rPr>
          <w:rFonts w:ascii="Times New Roman" w:eastAsia="宋体" w:hAnsi="Times New Roman" w:cs="Times New Roman"/>
          <w:szCs w:val="21"/>
        </w:rPr>
        <w:t>思考如何准确灵活</w:t>
      </w:r>
      <w:r>
        <w:rPr>
          <w:rFonts w:ascii="Times New Roman" w:eastAsia="宋体" w:hAnsi="Times New Roman" w:cs="Times New Roman" w:hint="eastAsia"/>
          <w:szCs w:val="21"/>
        </w:rPr>
        <w:t>地同义转换</w:t>
      </w:r>
      <w:r>
        <w:rPr>
          <w:rFonts w:ascii="Times New Roman" w:eastAsia="宋体" w:hAnsi="Times New Roman" w:cs="Times New Roman"/>
          <w:szCs w:val="21"/>
        </w:rPr>
        <w:t>，这是难点。灵活表达的重要技巧是对原来的语言进行同义替换</w:t>
      </w:r>
      <w:r>
        <w:rPr>
          <w:rFonts w:ascii="Times New Roman" w:eastAsia="宋体" w:hAnsi="Times New Roman" w:cs="Times New Roman"/>
          <w:szCs w:val="21"/>
        </w:rPr>
        <w:t>( paraphrase )</w:t>
      </w:r>
      <w:r>
        <w:rPr>
          <w:rFonts w:ascii="Times New Roman" w:eastAsia="宋体" w:hAnsi="Times New Roman" w:cs="Times New Roman"/>
          <w:szCs w:val="21"/>
        </w:rPr>
        <w:t>，同时要对相关内容进行整合。</w:t>
      </w:r>
      <w:r>
        <w:rPr>
          <w:rFonts w:ascii="Times New Roman" w:eastAsia="宋体" w:hAnsi="Times New Roman" w:cs="Times New Roman" w:hint="eastAsia"/>
          <w:szCs w:val="21"/>
        </w:rPr>
        <w:t>基于此，我们</w:t>
      </w:r>
      <w:proofErr w:type="gramStart"/>
      <w:r>
        <w:rPr>
          <w:rFonts w:ascii="Times New Roman" w:eastAsia="宋体" w:hAnsi="Times New Roman" w:cs="Times New Roman" w:hint="eastAsia"/>
          <w:szCs w:val="21"/>
        </w:rPr>
        <w:t>备课组</w:t>
      </w:r>
      <w:proofErr w:type="gramEnd"/>
      <w:r>
        <w:rPr>
          <w:rFonts w:ascii="Times New Roman" w:eastAsia="宋体" w:hAnsi="Times New Roman" w:cs="Times New Roman" w:hint="eastAsia"/>
          <w:szCs w:val="21"/>
        </w:rPr>
        <w:t>对于本堂课的难点设计如下：</w:t>
      </w:r>
    </w:p>
    <w:p w14:paraId="03D296B1" w14:textId="77777777" w:rsidR="00B71DFE" w:rsidRDefault="00000000" w:rsidP="00FE64AC">
      <w:pPr>
        <w:ind w:firstLine="420"/>
        <w:rPr>
          <w:rFonts w:ascii="Times New Roman Regular" w:hAnsi="Times New Roman Regular" w:cs="Times New Roman Regular" w:hint="eastAsia"/>
          <w:b/>
          <w:szCs w:val="21"/>
        </w:rPr>
      </w:pPr>
      <w:r>
        <w:rPr>
          <w:rFonts w:ascii="Times New Roman Regular" w:hAnsi="Times New Roman Regular" w:cs="Times New Roman Regular"/>
          <w:b/>
          <w:szCs w:val="21"/>
        </w:rPr>
        <w:t>Learning Difficult Point:</w:t>
      </w:r>
    </w:p>
    <w:p w14:paraId="40EBACEA" w14:textId="77777777" w:rsidR="00B71DFE" w:rsidRDefault="00000000" w:rsidP="00FE64AC">
      <w:pPr>
        <w:ind w:firstLine="420"/>
        <w:rPr>
          <w:rFonts w:ascii="Times New Roman Regular" w:hAnsi="Times New Roman Regular" w:cs="Times New Roman Regular" w:hint="eastAsia"/>
          <w:szCs w:val="21"/>
        </w:rPr>
      </w:pPr>
      <w:r>
        <w:rPr>
          <w:rFonts w:ascii="Times New Roman Regular" w:hAnsi="Times New Roman Regular" w:cs="Times New Roman Regular"/>
          <w:szCs w:val="21"/>
        </w:rPr>
        <w:t>Students are able to comprehensively locate the key information in each paragraph and flexibly paraphrase the words, phrases and sentences in their own words.</w:t>
      </w:r>
    </w:p>
    <w:p w14:paraId="2C5551B8" w14:textId="77777777" w:rsidR="00B71DFE" w:rsidRDefault="00000000" w:rsidP="00FE64AC">
      <w:pPr>
        <w:ind w:firstLine="420"/>
        <w:rPr>
          <w:rFonts w:ascii="Times New Roman Regular" w:hAnsi="Times New Roman Regular" w:cs="Times New Roman Regular" w:hint="eastAsia"/>
          <w:szCs w:val="21"/>
        </w:rPr>
      </w:pPr>
      <w:r>
        <w:rPr>
          <w:rFonts w:ascii="Times New Roman Regular" w:hAnsi="Times New Roman Regular" w:cs="Times New Roman Regular" w:hint="eastAsia"/>
          <w:szCs w:val="21"/>
        </w:rPr>
        <w:t>而对于难点的解决，即同义转化的方法，属于有以下几种：</w:t>
      </w:r>
    </w:p>
    <w:p w14:paraId="602CC8F9" w14:textId="77777777" w:rsidR="00B71DFE" w:rsidRDefault="00000000" w:rsidP="00FE64AC">
      <w:pPr>
        <w:pStyle w:val="2"/>
        <w:spacing w:before="0" w:after="0" w:line="240" w:lineRule="auto"/>
        <w:ind w:firstLine="420"/>
        <w:rPr>
          <w:rFonts w:ascii="Times New Roman" w:eastAsia="宋体" w:hAnsi="Times New Roman" w:cs="Times New Roman"/>
          <w:b w:val="0"/>
          <w:sz w:val="21"/>
          <w:szCs w:val="21"/>
        </w:rPr>
      </w:pPr>
      <w:r>
        <w:rPr>
          <w:rFonts w:ascii="Times New Roman" w:eastAsia="宋体" w:hAnsi="Times New Roman" w:cs="Times New Roman" w:hint="eastAsia"/>
          <w:b w:val="0"/>
          <w:sz w:val="21"/>
          <w:szCs w:val="21"/>
        </w:rPr>
        <w:t xml:space="preserve">1. </w:t>
      </w:r>
      <w:r>
        <w:rPr>
          <w:rFonts w:ascii="Times New Roman" w:eastAsia="宋体" w:hAnsi="Times New Roman" w:cs="Times New Roman" w:hint="eastAsia"/>
          <w:b w:val="0"/>
          <w:sz w:val="21"/>
          <w:szCs w:val="21"/>
        </w:rPr>
        <w:t>改变句子开头</w:t>
      </w:r>
    </w:p>
    <w:p w14:paraId="3126DD16" w14:textId="77777777" w:rsidR="00B71DFE" w:rsidRDefault="00000000" w:rsidP="00FE64AC">
      <w:pPr>
        <w:ind w:firstLine="420"/>
        <w:rPr>
          <w:rFonts w:ascii="Times New Roman" w:eastAsia="宋体" w:hAnsi="Times New Roman" w:cs="Times New Roman"/>
          <w:szCs w:val="21"/>
        </w:rPr>
      </w:pPr>
      <w:r>
        <w:rPr>
          <w:rFonts w:ascii="Times New Roman" w:eastAsia="宋体" w:hAnsi="Times New Roman" w:cs="Times New Roman"/>
          <w:szCs w:val="21"/>
        </w:rPr>
        <w:t>我们在写作中倾向于用与人有关系的词性</w:t>
      </w:r>
      <w:r>
        <w:rPr>
          <w:rFonts w:ascii="Times New Roman" w:eastAsia="宋体" w:hAnsi="Times New Roman" w:cs="Times New Roman" w:hint="eastAsia"/>
          <w:szCs w:val="21"/>
        </w:rPr>
        <w:t>，</w:t>
      </w:r>
      <w:r>
        <w:rPr>
          <w:rFonts w:ascii="Times New Roman" w:eastAsia="宋体" w:hAnsi="Times New Roman" w:cs="Times New Roman"/>
          <w:szCs w:val="21"/>
        </w:rPr>
        <w:t>用名词和代词作为句子的开头</w:t>
      </w:r>
      <w:r>
        <w:rPr>
          <w:rFonts w:ascii="Times New Roman" w:eastAsia="宋体" w:hAnsi="Times New Roman" w:cs="Times New Roman" w:hint="eastAsia"/>
          <w:szCs w:val="21"/>
        </w:rPr>
        <w:t>，</w:t>
      </w:r>
      <w:r>
        <w:rPr>
          <w:rFonts w:ascii="Times New Roman" w:eastAsia="宋体" w:hAnsi="Times New Roman" w:cs="Times New Roman"/>
          <w:szCs w:val="21"/>
        </w:rPr>
        <w:t>如</w:t>
      </w:r>
      <w:r>
        <w:rPr>
          <w:rFonts w:ascii="Times New Roman" w:eastAsia="宋体" w:hAnsi="Times New Roman" w:cs="Times New Roman"/>
          <w:szCs w:val="21"/>
        </w:rPr>
        <w:t xml:space="preserve"> People, We</w:t>
      </w:r>
      <w:r>
        <w:rPr>
          <w:rFonts w:ascii="Times New Roman" w:eastAsia="宋体" w:hAnsi="Times New Roman" w:cs="Times New Roman" w:hint="eastAsia"/>
          <w:szCs w:val="21"/>
        </w:rPr>
        <w:t xml:space="preserve">, </w:t>
      </w:r>
      <w:r>
        <w:rPr>
          <w:rFonts w:ascii="Times New Roman" w:eastAsia="宋体" w:hAnsi="Times New Roman" w:cs="Times New Roman"/>
          <w:szCs w:val="21"/>
        </w:rPr>
        <w:t>I, He, They, She</w:t>
      </w:r>
      <w:r>
        <w:rPr>
          <w:rFonts w:ascii="Times New Roman" w:eastAsia="宋体" w:hAnsi="Times New Roman" w:cs="Times New Roman"/>
          <w:szCs w:val="21"/>
        </w:rPr>
        <w:t>等。这类词语使用过多</w:t>
      </w:r>
      <w:r>
        <w:rPr>
          <w:rFonts w:ascii="Times New Roman" w:eastAsia="宋体" w:hAnsi="Times New Roman" w:cs="Times New Roman" w:hint="eastAsia"/>
          <w:szCs w:val="21"/>
        </w:rPr>
        <w:t>，</w:t>
      </w:r>
      <w:r>
        <w:rPr>
          <w:rFonts w:ascii="Times New Roman" w:eastAsia="宋体" w:hAnsi="Times New Roman" w:cs="Times New Roman"/>
          <w:szCs w:val="21"/>
        </w:rPr>
        <w:t>容易显单调。试比较</w:t>
      </w:r>
      <w:r>
        <w:rPr>
          <w:rFonts w:ascii="Times New Roman" w:eastAsia="宋体" w:hAnsi="Times New Roman" w:cs="Times New Roman"/>
          <w:szCs w:val="21"/>
        </w:rPr>
        <w:t>:</w:t>
      </w:r>
    </w:p>
    <w:p w14:paraId="3AFC6CA9" w14:textId="77777777" w:rsidR="00B71DFE" w:rsidRDefault="00000000" w:rsidP="00FE64AC">
      <w:pPr>
        <w:rPr>
          <w:rFonts w:ascii="Times New Roman" w:eastAsia="宋体" w:hAnsi="Times New Roman" w:cs="Times New Roman"/>
          <w:szCs w:val="21"/>
        </w:rPr>
      </w:pPr>
      <w:r>
        <w:rPr>
          <w:rFonts w:ascii="Times New Roman" w:eastAsia="宋体" w:hAnsi="Times New Roman" w:cs="Times New Roman"/>
          <w:szCs w:val="21"/>
        </w:rPr>
        <w:t>People throughout the country have greatly demanded all kinds of nutritious food.</w:t>
      </w:r>
    </w:p>
    <w:p w14:paraId="00E156CE" w14:textId="77777777" w:rsidR="00B71DFE" w:rsidRDefault="00000000" w:rsidP="00FE64AC">
      <w:pPr>
        <w:rPr>
          <w:rFonts w:ascii="Times New Roman" w:eastAsia="宋体" w:hAnsi="Times New Roman" w:cs="Times New Roman"/>
          <w:szCs w:val="21"/>
        </w:rPr>
      </w:pPr>
      <w:r>
        <w:rPr>
          <w:rFonts w:ascii="Times New Roman" w:eastAsia="宋体" w:hAnsi="Times New Roman" w:cs="Times New Roman"/>
          <w:szCs w:val="21"/>
        </w:rPr>
        <w:t>There is a great demand across the country for all kinds of nutritious food.</w:t>
      </w:r>
    </w:p>
    <w:p w14:paraId="5FCBD448" w14:textId="77777777" w:rsidR="00B71DFE" w:rsidRDefault="00000000" w:rsidP="00FE64AC">
      <w:pPr>
        <w:pStyle w:val="2"/>
        <w:spacing w:before="0" w:after="0" w:line="240" w:lineRule="auto"/>
        <w:ind w:firstLine="420"/>
        <w:rPr>
          <w:rFonts w:ascii="Times New Roman" w:eastAsia="宋体" w:hAnsi="Times New Roman" w:cs="Times New Roman"/>
          <w:b w:val="0"/>
          <w:sz w:val="21"/>
          <w:szCs w:val="21"/>
        </w:rPr>
      </w:pPr>
      <w:r>
        <w:rPr>
          <w:rFonts w:ascii="Times New Roman" w:eastAsia="宋体" w:hAnsi="Times New Roman" w:cs="Times New Roman" w:hint="eastAsia"/>
          <w:b w:val="0"/>
          <w:sz w:val="21"/>
          <w:szCs w:val="21"/>
        </w:rPr>
        <w:t xml:space="preserve">2. </w:t>
      </w:r>
      <w:r>
        <w:rPr>
          <w:rFonts w:ascii="Times New Roman" w:eastAsia="宋体" w:hAnsi="Times New Roman" w:cs="Times New Roman" w:hint="eastAsia"/>
          <w:b w:val="0"/>
          <w:sz w:val="21"/>
          <w:szCs w:val="21"/>
        </w:rPr>
        <w:t>巧用连接词</w:t>
      </w:r>
    </w:p>
    <w:p w14:paraId="299BB7E2" w14:textId="77777777" w:rsidR="00B71DFE" w:rsidRDefault="00000000" w:rsidP="00FE64AC">
      <w:pPr>
        <w:ind w:firstLine="420"/>
        <w:rPr>
          <w:rFonts w:ascii="Times New Roman" w:eastAsia="宋体" w:hAnsi="Times New Roman" w:cs="Times New Roman"/>
          <w:szCs w:val="21"/>
        </w:rPr>
      </w:pPr>
      <w:r>
        <w:rPr>
          <w:rFonts w:ascii="Times New Roman" w:eastAsia="宋体" w:hAnsi="Times New Roman" w:cs="Times New Roman"/>
          <w:szCs w:val="21"/>
        </w:rPr>
        <w:t>有时在作文中使用过多简单句，成了简单句堆砌；有的</w:t>
      </w:r>
      <w:proofErr w:type="gramStart"/>
      <w:r>
        <w:rPr>
          <w:rFonts w:ascii="Times New Roman" w:eastAsia="宋体" w:hAnsi="Times New Roman" w:cs="Times New Roman"/>
          <w:szCs w:val="21"/>
        </w:rPr>
        <w:t>写复杂句</w:t>
      </w:r>
      <w:proofErr w:type="gramEnd"/>
      <w:r>
        <w:rPr>
          <w:rFonts w:ascii="Times New Roman" w:eastAsia="宋体" w:hAnsi="Times New Roman" w:cs="Times New Roman"/>
          <w:szCs w:val="21"/>
        </w:rPr>
        <w:t>时</w:t>
      </w:r>
      <w:r>
        <w:rPr>
          <w:rFonts w:ascii="Times New Roman" w:eastAsia="宋体" w:hAnsi="Times New Roman" w:cs="Times New Roman"/>
          <w:szCs w:val="21"/>
        </w:rPr>
        <w:t xml:space="preserve">, </w:t>
      </w:r>
      <w:r>
        <w:rPr>
          <w:rFonts w:ascii="Times New Roman" w:eastAsia="宋体" w:hAnsi="Times New Roman" w:cs="Times New Roman"/>
          <w:szCs w:val="21"/>
        </w:rPr>
        <w:t>动辄用</w:t>
      </w:r>
      <w:r>
        <w:rPr>
          <w:rFonts w:ascii="Times New Roman" w:eastAsia="宋体" w:hAnsi="Times New Roman" w:cs="Times New Roman"/>
          <w:szCs w:val="21"/>
        </w:rPr>
        <w:t>so, and, then, but,</w:t>
      </w:r>
      <w:r>
        <w:rPr>
          <w:rFonts w:ascii="Times New Roman" w:eastAsia="宋体" w:hAnsi="Times New Roman" w:cs="Times New Roman" w:hint="eastAsia"/>
          <w:szCs w:val="21"/>
        </w:rPr>
        <w:t xml:space="preserve"> </w:t>
      </w:r>
      <w:r>
        <w:rPr>
          <w:rFonts w:ascii="Times New Roman" w:eastAsia="宋体" w:hAnsi="Times New Roman" w:cs="Times New Roman"/>
          <w:szCs w:val="21"/>
        </w:rPr>
        <w:t>or,</w:t>
      </w:r>
      <w:r>
        <w:rPr>
          <w:rFonts w:ascii="Times New Roman" w:eastAsia="宋体" w:hAnsi="Times New Roman" w:cs="Times New Roman" w:hint="eastAsia"/>
          <w:szCs w:val="21"/>
        </w:rPr>
        <w:t xml:space="preserve"> </w:t>
      </w:r>
      <w:r>
        <w:rPr>
          <w:rFonts w:ascii="Times New Roman" w:eastAsia="宋体" w:hAnsi="Times New Roman" w:cs="Times New Roman"/>
          <w:szCs w:val="21"/>
        </w:rPr>
        <w:t>however,</w:t>
      </w:r>
      <w:r>
        <w:rPr>
          <w:rFonts w:ascii="Times New Roman" w:eastAsia="宋体" w:hAnsi="Times New Roman" w:cs="Times New Roman" w:hint="eastAsia"/>
          <w:szCs w:val="21"/>
        </w:rPr>
        <w:t xml:space="preserve"> </w:t>
      </w:r>
      <w:r>
        <w:rPr>
          <w:rFonts w:ascii="Times New Roman" w:eastAsia="宋体" w:hAnsi="Times New Roman" w:cs="Times New Roman"/>
          <w:szCs w:val="21"/>
        </w:rPr>
        <w:t>yet</w:t>
      </w:r>
      <w:r>
        <w:rPr>
          <w:rFonts w:ascii="Times New Roman" w:eastAsia="宋体" w:hAnsi="Times New Roman" w:cs="Times New Roman"/>
          <w:szCs w:val="21"/>
        </w:rPr>
        <w:t>等非但达不到丰富表达方式的目的</w:t>
      </w:r>
      <w:r>
        <w:rPr>
          <w:rFonts w:ascii="Times New Roman" w:eastAsia="宋体" w:hAnsi="Times New Roman" w:cs="Times New Roman" w:hint="eastAsia"/>
          <w:szCs w:val="21"/>
        </w:rPr>
        <w:t>，</w:t>
      </w:r>
      <w:r>
        <w:rPr>
          <w:rFonts w:ascii="Times New Roman" w:eastAsia="宋体" w:hAnsi="Times New Roman" w:cs="Times New Roman"/>
          <w:szCs w:val="21"/>
        </w:rPr>
        <w:t>反而使句子结构松散、呆板。</w:t>
      </w:r>
    </w:p>
    <w:p w14:paraId="55EA235B" w14:textId="77777777" w:rsidR="00B71DFE" w:rsidRDefault="00000000" w:rsidP="00FE64AC">
      <w:pPr>
        <w:rPr>
          <w:rFonts w:ascii="Times New Roman" w:eastAsia="宋体" w:hAnsi="Times New Roman" w:cs="Times New Roman"/>
          <w:szCs w:val="21"/>
        </w:rPr>
      </w:pPr>
      <w:r>
        <w:rPr>
          <w:rFonts w:ascii="Times New Roman" w:eastAsia="宋体" w:hAnsi="Times New Roman" w:cs="Times New Roman"/>
          <w:szCs w:val="21"/>
        </w:rPr>
        <w:t>为了避免这种现象</w:t>
      </w:r>
      <w:r>
        <w:rPr>
          <w:rFonts w:ascii="Times New Roman" w:eastAsia="宋体" w:hAnsi="Times New Roman" w:cs="Times New Roman"/>
          <w:szCs w:val="21"/>
        </w:rPr>
        <w:t xml:space="preserve">, </w:t>
      </w:r>
      <w:r>
        <w:rPr>
          <w:rFonts w:ascii="Times New Roman" w:eastAsia="宋体" w:hAnsi="Times New Roman" w:cs="Times New Roman"/>
          <w:szCs w:val="21"/>
        </w:rPr>
        <w:t>可以通过使用连接词</w:t>
      </w:r>
      <w:r>
        <w:rPr>
          <w:rFonts w:ascii="Times New Roman" w:eastAsia="宋体" w:hAnsi="Times New Roman" w:cs="Times New Roman"/>
          <w:szCs w:val="21"/>
        </w:rPr>
        <w:t xml:space="preserve">, </w:t>
      </w:r>
      <w:r>
        <w:rPr>
          <w:rFonts w:ascii="Times New Roman" w:eastAsia="宋体" w:hAnsi="Times New Roman" w:cs="Times New Roman"/>
          <w:szCs w:val="21"/>
        </w:rPr>
        <w:t>尤其是一些表示从属关系的连接词</w:t>
      </w:r>
      <w:r>
        <w:rPr>
          <w:rFonts w:ascii="Times New Roman" w:eastAsia="宋体" w:hAnsi="Times New Roman" w:cs="Times New Roman"/>
          <w:szCs w:val="21"/>
        </w:rPr>
        <w:t xml:space="preserve">, </w:t>
      </w:r>
      <w:r>
        <w:rPr>
          <w:rFonts w:ascii="Times New Roman" w:eastAsia="宋体" w:hAnsi="Times New Roman" w:cs="Times New Roman"/>
          <w:szCs w:val="21"/>
        </w:rPr>
        <w:t>如</w:t>
      </w:r>
      <w:r>
        <w:rPr>
          <w:rFonts w:ascii="Times New Roman" w:eastAsia="宋体" w:hAnsi="Times New Roman" w:cs="Times New Roman"/>
          <w:szCs w:val="21"/>
        </w:rPr>
        <w:t xml:space="preserve"> who, which, that,</w:t>
      </w:r>
      <w:r>
        <w:rPr>
          <w:rFonts w:ascii="Times New Roman" w:eastAsia="宋体" w:hAnsi="Times New Roman" w:cs="Times New Roman" w:hint="eastAsia"/>
          <w:szCs w:val="21"/>
        </w:rPr>
        <w:t xml:space="preserve"> </w:t>
      </w:r>
      <w:r>
        <w:rPr>
          <w:rFonts w:ascii="Times New Roman" w:eastAsia="宋体" w:hAnsi="Times New Roman" w:cs="Times New Roman"/>
          <w:szCs w:val="21"/>
        </w:rPr>
        <w:t>because, since, although, after, as, before, when, whenever, if, unless, as if</w:t>
      </w:r>
      <w:r>
        <w:rPr>
          <w:rFonts w:ascii="Times New Roman" w:eastAsia="宋体" w:hAnsi="Times New Roman" w:cs="Times New Roman"/>
          <w:szCs w:val="21"/>
        </w:rPr>
        <w:t>等</w:t>
      </w:r>
      <w:r>
        <w:rPr>
          <w:rFonts w:ascii="Times New Roman" w:eastAsia="宋体" w:hAnsi="Times New Roman" w:cs="Times New Roman"/>
          <w:szCs w:val="21"/>
        </w:rPr>
        <w:t xml:space="preserve">, </w:t>
      </w:r>
      <w:r>
        <w:rPr>
          <w:rFonts w:ascii="Times New Roman" w:eastAsia="宋体" w:hAnsi="Times New Roman" w:cs="Times New Roman"/>
          <w:szCs w:val="21"/>
        </w:rPr>
        <w:t>不仅能够丰富句型</w:t>
      </w:r>
      <w:r>
        <w:rPr>
          <w:rFonts w:ascii="Times New Roman" w:eastAsia="宋体" w:hAnsi="Times New Roman" w:cs="Times New Roman"/>
          <w:szCs w:val="21"/>
        </w:rPr>
        <w:t xml:space="preserve">, </w:t>
      </w:r>
      <w:r>
        <w:rPr>
          <w:rFonts w:ascii="Times New Roman" w:eastAsia="宋体" w:hAnsi="Times New Roman" w:cs="Times New Roman"/>
          <w:szCs w:val="21"/>
        </w:rPr>
        <w:t>而且还能够把思想表达得更清楚，意义更连贯。</w:t>
      </w:r>
    </w:p>
    <w:p w14:paraId="125B3420" w14:textId="77777777" w:rsidR="00B71DFE" w:rsidRDefault="00000000" w:rsidP="00FE64AC">
      <w:pPr>
        <w:pStyle w:val="2"/>
        <w:spacing w:before="0" w:after="0" w:line="240" w:lineRule="auto"/>
        <w:ind w:firstLine="420"/>
        <w:rPr>
          <w:rFonts w:ascii="Times New Roman" w:eastAsia="宋体" w:hAnsi="Times New Roman" w:cs="Times New Roman"/>
          <w:b w:val="0"/>
          <w:sz w:val="21"/>
          <w:szCs w:val="21"/>
        </w:rPr>
      </w:pPr>
      <w:r>
        <w:rPr>
          <w:rFonts w:ascii="Times New Roman" w:eastAsia="宋体" w:hAnsi="Times New Roman" w:cs="Times New Roman" w:hint="eastAsia"/>
          <w:b w:val="0"/>
          <w:sz w:val="21"/>
          <w:szCs w:val="21"/>
        </w:rPr>
        <w:t xml:space="preserve">3. </w:t>
      </w:r>
      <w:r>
        <w:rPr>
          <w:rFonts w:ascii="Times New Roman" w:eastAsia="宋体" w:hAnsi="Times New Roman" w:cs="Times New Roman" w:hint="eastAsia"/>
          <w:b w:val="0"/>
          <w:sz w:val="21"/>
          <w:szCs w:val="21"/>
        </w:rPr>
        <w:t>长短句交插</w:t>
      </w:r>
    </w:p>
    <w:p w14:paraId="4FEB6FD7" w14:textId="77777777" w:rsidR="00B71DFE" w:rsidRDefault="00000000" w:rsidP="00FE64AC">
      <w:pPr>
        <w:ind w:firstLine="420"/>
        <w:rPr>
          <w:rFonts w:ascii="Times New Roman" w:eastAsia="宋体" w:hAnsi="Times New Roman" w:cs="Times New Roman"/>
          <w:szCs w:val="21"/>
        </w:rPr>
      </w:pPr>
      <w:r>
        <w:rPr>
          <w:rFonts w:ascii="Times New Roman" w:eastAsia="宋体" w:hAnsi="Times New Roman" w:cs="Times New Roman"/>
          <w:szCs w:val="21"/>
        </w:rPr>
        <w:t>长句和短句是就句子的字数多少、形体长短而言的。长句和短句各有其优点和缺点。长句</w:t>
      </w:r>
      <w:r>
        <w:rPr>
          <w:rFonts w:ascii="Times New Roman" w:eastAsia="宋体" w:hAnsi="Times New Roman" w:cs="Times New Roman" w:hint="eastAsia"/>
          <w:szCs w:val="21"/>
        </w:rPr>
        <w:t>，</w:t>
      </w:r>
      <w:r>
        <w:rPr>
          <w:rFonts w:ascii="Times New Roman" w:eastAsia="宋体" w:hAnsi="Times New Roman" w:cs="Times New Roman"/>
          <w:szCs w:val="21"/>
        </w:rPr>
        <w:t>因为使用的定语、状语较多</w:t>
      </w:r>
      <w:r>
        <w:rPr>
          <w:rFonts w:ascii="Times New Roman" w:eastAsia="宋体" w:hAnsi="Times New Roman" w:cs="Times New Roman"/>
          <w:szCs w:val="21"/>
        </w:rPr>
        <w:t xml:space="preserve">, </w:t>
      </w:r>
      <w:r>
        <w:rPr>
          <w:rFonts w:ascii="Times New Roman" w:eastAsia="宋体" w:hAnsi="Times New Roman" w:cs="Times New Roman"/>
          <w:szCs w:val="21"/>
        </w:rPr>
        <w:t>限制了概念的外延</w:t>
      </w:r>
      <w:r>
        <w:rPr>
          <w:rFonts w:ascii="Times New Roman" w:eastAsia="宋体" w:hAnsi="Times New Roman" w:cs="Times New Roman"/>
          <w:szCs w:val="21"/>
        </w:rPr>
        <w:t xml:space="preserve">, </w:t>
      </w:r>
      <w:r>
        <w:rPr>
          <w:rFonts w:ascii="Times New Roman" w:eastAsia="宋体" w:hAnsi="Times New Roman" w:cs="Times New Roman"/>
          <w:szCs w:val="21"/>
        </w:rPr>
        <w:t>增大了概念的内涵</w:t>
      </w:r>
      <w:r>
        <w:rPr>
          <w:rFonts w:ascii="Times New Roman" w:eastAsia="宋体" w:hAnsi="Times New Roman" w:cs="Times New Roman" w:hint="eastAsia"/>
          <w:szCs w:val="21"/>
        </w:rPr>
        <w:t>，</w:t>
      </w:r>
      <w:r>
        <w:rPr>
          <w:rFonts w:ascii="Times New Roman" w:eastAsia="宋体" w:hAnsi="Times New Roman" w:cs="Times New Roman"/>
          <w:szCs w:val="21"/>
        </w:rPr>
        <w:t>所以比较精确、严密</w:t>
      </w:r>
      <w:r>
        <w:rPr>
          <w:rFonts w:ascii="Times New Roman" w:eastAsia="宋体" w:hAnsi="Times New Roman" w:cs="Times New Roman" w:hint="eastAsia"/>
          <w:szCs w:val="21"/>
        </w:rPr>
        <w:t>，</w:t>
      </w:r>
      <w:r>
        <w:rPr>
          <w:rFonts w:ascii="Times New Roman" w:eastAsia="宋体" w:hAnsi="Times New Roman" w:cs="Times New Roman"/>
          <w:szCs w:val="21"/>
        </w:rPr>
        <w:t>但使用起来不够活泼简便。短句，由于字数少，直截了当</w:t>
      </w:r>
      <w:r>
        <w:rPr>
          <w:rFonts w:ascii="Times New Roman" w:eastAsia="宋体" w:hAnsi="Times New Roman" w:cs="Times New Roman" w:hint="eastAsia"/>
          <w:szCs w:val="21"/>
        </w:rPr>
        <w:t>，</w:t>
      </w:r>
      <w:r>
        <w:rPr>
          <w:rFonts w:ascii="Times New Roman" w:eastAsia="宋体" w:hAnsi="Times New Roman" w:cs="Times New Roman"/>
          <w:szCs w:val="21"/>
        </w:rPr>
        <w:t>一般比较简洁、明快、有力</w:t>
      </w:r>
      <w:r>
        <w:rPr>
          <w:rFonts w:ascii="Times New Roman" w:eastAsia="宋体" w:hAnsi="Times New Roman" w:cs="Times New Roman"/>
          <w:szCs w:val="21"/>
        </w:rPr>
        <w:t xml:space="preserve">, </w:t>
      </w:r>
      <w:r>
        <w:rPr>
          <w:rFonts w:ascii="Times New Roman" w:eastAsia="宋体" w:hAnsi="Times New Roman" w:cs="Times New Roman"/>
          <w:szCs w:val="21"/>
        </w:rPr>
        <w:t>但不利于表达复杂的语义内容。在具体语言活动中</w:t>
      </w:r>
      <w:r>
        <w:rPr>
          <w:rFonts w:ascii="Times New Roman" w:eastAsia="宋体" w:hAnsi="Times New Roman" w:cs="Times New Roman"/>
          <w:szCs w:val="21"/>
        </w:rPr>
        <w:t xml:space="preserve">, </w:t>
      </w:r>
      <w:r>
        <w:rPr>
          <w:rFonts w:ascii="Times New Roman" w:eastAsia="宋体" w:hAnsi="Times New Roman" w:cs="Times New Roman"/>
          <w:szCs w:val="21"/>
        </w:rPr>
        <w:t>最好长短句交替使用。这既体现了节奏上的要求</w:t>
      </w:r>
      <w:r>
        <w:rPr>
          <w:rFonts w:ascii="Times New Roman" w:eastAsia="宋体" w:hAnsi="Times New Roman" w:cs="Times New Roman"/>
          <w:szCs w:val="21"/>
        </w:rPr>
        <w:t xml:space="preserve">, </w:t>
      </w:r>
      <w:r>
        <w:rPr>
          <w:rFonts w:ascii="Times New Roman" w:eastAsia="宋体" w:hAnsi="Times New Roman" w:cs="Times New Roman"/>
          <w:szCs w:val="21"/>
        </w:rPr>
        <w:t>也是意义上的需要。</w:t>
      </w:r>
    </w:p>
    <w:p w14:paraId="624DBD94" w14:textId="77777777" w:rsidR="00B71DFE" w:rsidRDefault="00000000" w:rsidP="00FE64AC">
      <w:pPr>
        <w:ind w:firstLine="420"/>
        <w:rPr>
          <w:rFonts w:ascii="Times New Roman Regular" w:hAnsi="Times New Roman Regular" w:cs="Times New Roman Regular" w:hint="eastAsia"/>
          <w:szCs w:val="21"/>
        </w:rPr>
      </w:pPr>
      <w:r>
        <w:rPr>
          <w:rFonts w:ascii="Times New Roman Regular" w:hAnsi="Times New Roman Regular" w:cs="Times New Roman Regular" w:hint="eastAsia"/>
          <w:szCs w:val="21"/>
        </w:rPr>
        <w:t>同时，针对这堂课我们</w:t>
      </w:r>
      <w:proofErr w:type="gramStart"/>
      <w:r>
        <w:rPr>
          <w:rFonts w:ascii="Times New Roman Regular" w:hAnsi="Times New Roman Regular" w:cs="Times New Roman Regular" w:hint="eastAsia"/>
          <w:szCs w:val="21"/>
        </w:rPr>
        <w:t>备课组</w:t>
      </w:r>
      <w:proofErr w:type="gramEnd"/>
      <w:r>
        <w:rPr>
          <w:rFonts w:ascii="Times New Roman Regular" w:hAnsi="Times New Roman Regular" w:cs="Times New Roman Regular" w:hint="eastAsia"/>
          <w:szCs w:val="21"/>
        </w:rPr>
        <w:t>也定位了学生的思维障碍点，设计如下：</w:t>
      </w:r>
    </w:p>
    <w:p w14:paraId="5B6EB1A7" w14:textId="77777777" w:rsidR="00B71DFE" w:rsidRDefault="00000000" w:rsidP="00FE64AC">
      <w:pPr>
        <w:ind w:firstLine="420"/>
        <w:rPr>
          <w:rFonts w:ascii="Times New Roman Regular" w:hAnsi="Times New Roman Regular" w:cs="Times New Roman Regular" w:hint="eastAsia"/>
          <w:b/>
          <w:szCs w:val="21"/>
        </w:rPr>
      </w:pPr>
      <w:r>
        <w:rPr>
          <w:rFonts w:ascii="Times New Roman Regular" w:hAnsi="Times New Roman Regular" w:cs="Times New Roman Regular"/>
          <w:b/>
          <w:szCs w:val="21"/>
        </w:rPr>
        <w:t>Analysis of obstacles to learning:</w:t>
      </w:r>
    </w:p>
    <w:p w14:paraId="40A23A2C" w14:textId="77777777" w:rsidR="00B71DFE" w:rsidRDefault="00000000" w:rsidP="00FE64AC">
      <w:pPr>
        <w:numPr>
          <w:ilvl w:val="0"/>
          <w:numId w:val="6"/>
        </w:numPr>
        <w:ind w:left="420"/>
        <w:rPr>
          <w:rFonts w:ascii="Times New Roman Regular" w:hAnsi="Times New Roman Regular" w:cs="Times New Roman Regular" w:hint="eastAsia"/>
          <w:szCs w:val="21"/>
        </w:rPr>
      </w:pPr>
      <w:r>
        <w:rPr>
          <w:rFonts w:ascii="Times New Roman Regular" w:hAnsi="Times New Roman Regular" w:cs="Times New Roman Regular"/>
          <w:szCs w:val="21"/>
        </w:rPr>
        <w:t>To precisely locate the key information;</w:t>
      </w:r>
    </w:p>
    <w:p w14:paraId="2A9E700B" w14:textId="77777777" w:rsidR="00B71DFE" w:rsidRDefault="00000000" w:rsidP="00FE64AC">
      <w:pPr>
        <w:numPr>
          <w:ilvl w:val="0"/>
          <w:numId w:val="6"/>
        </w:numPr>
        <w:ind w:left="420"/>
        <w:rPr>
          <w:rFonts w:ascii="Times New Roman Regular" w:hAnsi="Times New Roman Regular" w:cs="Times New Roman Regular" w:hint="eastAsia"/>
          <w:szCs w:val="21"/>
        </w:rPr>
      </w:pPr>
      <w:r>
        <w:rPr>
          <w:rFonts w:ascii="Times New Roman Regular" w:hAnsi="Times New Roman Regular" w:cs="Times New Roman Regular"/>
          <w:szCs w:val="21"/>
        </w:rPr>
        <w:t xml:space="preserve">To flexibly combine the key </w:t>
      </w:r>
      <w:proofErr w:type="gramStart"/>
      <w:r>
        <w:rPr>
          <w:rFonts w:ascii="Times New Roman Regular" w:hAnsi="Times New Roman Regular" w:cs="Times New Roman Regular"/>
          <w:szCs w:val="21"/>
        </w:rPr>
        <w:t>information</w:t>
      </w:r>
      <w:proofErr w:type="gramEnd"/>
      <w:r>
        <w:rPr>
          <w:rFonts w:ascii="Times New Roman Regular" w:hAnsi="Times New Roman Regular" w:cs="Times New Roman Regular"/>
          <w:szCs w:val="21"/>
        </w:rPr>
        <w:t xml:space="preserve"> restate the content in own words.</w:t>
      </w:r>
    </w:p>
    <w:p w14:paraId="1B3D2978" w14:textId="77777777" w:rsidR="00B71DFE" w:rsidRDefault="00000000" w:rsidP="00FE64AC">
      <w:pPr>
        <w:ind w:firstLine="420"/>
        <w:rPr>
          <w:rFonts w:ascii="Times New Roman" w:eastAsia="宋体" w:hAnsi="Times New Roman" w:cs="Times New Roman"/>
          <w:szCs w:val="21"/>
        </w:rPr>
      </w:pPr>
      <w:r>
        <w:rPr>
          <w:rFonts w:ascii="Times New Roman" w:eastAsia="宋体" w:hAnsi="Times New Roman" w:cs="Times New Roman" w:hint="eastAsia"/>
          <w:szCs w:val="21"/>
        </w:rPr>
        <w:t>从布</w:t>
      </w:r>
      <w:proofErr w:type="gramStart"/>
      <w:r>
        <w:rPr>
          <w:rFonts w:ascii="Times New Roman" w:eastAsia="宋体" w:hAnsi="Times New Roman" w:cs="Times New Roman" w:hint="eastAsia"/>
          <w:szCs w:val="21"/>
        </w:rPr>
        <w:t>卢姆</w:t>
      </w:r>
      <w:proofErr w:type="gramEnd"/>
      <w:r>
        <w:rPr>
          <w:rFonts w:ascii="Times New Roman" w:eastAsia="宋体" w:hAnsi="Times New Roman" w:cs="Times New Roman" w:hint="eastAsia"/>
          <w:szCs w:val="21"/>
        </w:rPr>
        <w:t>认知领域分类的视角来看，有思维挑战性的问题情境中，学生的认知过程大体应是“分析”“综合”水平之上的，而不应是“记忆”“理解”等浅层次的认知过程。那么，正如前文提到的，教师可以通过提问，引导学生准确找出关键信息，问题可以是：“</w:t>
      </w:r>
      <w:r>
        <w:rPr>
          <w:rFonts w:ascii="Times New Roman" w:eastAsia="宋体" w:hAnsi="Times New Roman" w:cs="Times New Roman" w:hint="eastAsia"/>
          <w:szCs w:val="21"/>
        </w:rPr>
        <w:t xml:space="preserve">Now you </w:t>
      </w:r>
      <w:r>
        <w:rPr>
          <w:rFonts w:ascii="Times New Roman" w:eastAsia="宋体" w:hAnsi="Times New Roman" w:cs="Times New Roman" w:hint="eastAsia"/>
          <w:szCs w:val="21"/>
        </w:rPr>
        <w:lastRenderedPageBreak/>
        <w:t>are reading a passage. Usually, when we are doing reading exercise, in order to find out the right answer, what kind of words do you often focus on?</w:t>
      </w:r>
      <w:r>
        <w:rPr>
          <w:rFonts w:ascii="Times New Roman" w:eastAsia="宋体" w:hAnsi="Times New Roman" w:cs="Times New Roman"/>
          <w:szCs w:val="21"/>
        </w:rPr>
        <w:t>”</w:t>
      </w:r>
      <w:r>
        <w:rPr>
          <w:rFonts w:ascii="Times New Roman" w:eastAsia="宋体" w:hAnsi="Times New Roman" w:cs="Times New Roman" w:hint="eastAsia"/>
          <w:szCs w:val="21"/>
        </w:rPr>
        <w:t xml:space="preserve"> </w:t>
      </w:r>
      <w:r>
        <w:rPr>
          <w:rFonts w:ascii="Times New Roman" w:eastAsia="宋体" w:hAnsi="Times New Roman" w:cs="Times New Roman" w:hint="eastAsia"/>
          <w:szCs w:val="21"/>
        </w:rPr>
        <w:t>通过这个问题，引导学生关注本段中转折词的使用，通过阅读转折词，使学生关注作者情感态度和观点的变化。对于关联词的分析，常常是日常教学中十分容易忽视的，而这个问题的设计恰恰能够引导学生去关注思维障碍点，通过问题的引导，建立路径意识，对学生思维的培养将产生长远的影响。</w:t>
      </w:r>
    </w:p>
    <w:p w14:paraId="2678F131" w14:textId="77777777" w:rsidR="00B71DFE" w:rsidRDefault="00B71DFE" w:rsidP="00FE64AC">
      <w:pPr>
        <w:jc w:val="left"/>
        <w:rPr>
          <w:rFonts w:ascii="Times New Roman Regular" w:hAnsi="Times New Roman Regular" w:cs="Times New Roman Regular" w:hint="eastAsia"/>
          <w:szCs w:val="21"/>
        </w:rPr>
      </w:pPr>
    </w:p>
    <w:p w14:paraId="08C9B98C" w14:textId="77777777" w:rsidR="00B71DFE" w:rsidRDefault="00000000" w:rsidP="00FE64AC">
      <w:pPr>
        <w:jc w:val="left"/>
        <w:rPr>
          <w:rStyle w:val="10"/>
          <w:rFonts w:ascii="黑体" w:eastAsia="黑体" w:hAnsi="黑体" w:cs="黑体"/>
          <w:sz w:val="28"/>
          <w:szCs w:val="28"/>
          <w:lang w:eastAsia="zh-Hans"/>
        </w:rPr>
      </w:pPr>
      <w:r>
        <w:rPr>
          <w:rStyle w:val="10"/>
          <w:rFonts w:ascii="黑体" w:eastAsia="黑体" w:hAnsi="黑体" w:cs="黑体" w:hint="eastAsia"/>
          <w:sz w:val="28"/>
          <w:szCs w:val="28"/>
          <w:lang w:eastAsia="zh-Hans"/>
        </w:rPr>
        <w:t>五</w:t>
      </w:r>
      <w:r>
        <w:rPr>
          <w:rStyle w:val="10"/>
          <w:rFonts w:ascii="黑体" w:eastAsia="黑体" w:hAnsi="黑体" w:cs="黑体"/>
          <w:sz w:val="28"/>
          <w:szCs w:val="28"/>
          <w:lang w:eastAsia="zh-Hans"/>
        </w:rPr>
        <w:t>、</w:t>
      </w:r>
      <w:r>
        <w:rPr>
          <w:rStyle w:val="10"/>
          <w:rFonts w:ascii="黑体" w:eastAsia="黑体" w:hAnsi="黑体" w:cs="黑体" w:hint="eastAsia"/>
          <w:sz w:val="28"/>
          <w:szCs w:val="28"/>
          <w:lang w:eastAsia="zh-Hans"/>
        </w:rPr>
        <w:t>问题的设计要着眼于概要写作过程中的迁移应用</w:t>
      </w:r>
    </w:p>
    <w:p w14:paraId="53A22F13" w14:textId="77777777" w:rsidR="00B71DFE" w:rsidRDefault="00000000" w:rsidP="00FE64AC">
      <w:pPr>
        <w:ind w:firstLine="420"/>
        <w:rPr>
          <w:rFonts w:ascii="Times New Roman" w:eastAsia="宋体" w:hAnsi="Times New Roman" w:cs="Times New Roman"/>
          <w:szCs w:val="21"/>
        </w:rPr>
      </w:pPr>
      <w:r>
        <w:rPr>
          <w:rFonts w:ascii="Times New Roman" w:eastAsia="宋体" w:hAnsi="Times New Roman" w:cs="Times New Roman" w:hint="eastAsia"/>
          <w:szCs w:val="21"/>
        </w:rPr>
        <w:t>问题的设计和有效使用，不仅能够帮助学生形成自己的一套概要写作路径，掌握阅读方法，定位自身思维障碍点，还能把累死的经验用于日后的阅读练习和写作中，在读与写中举一反三，迁移运用。</w:t>
      </w:r>
    </w:p>
    <w:p w14:paraId="0FF4C705" w14:textId="77777777" w:rsidR="00B71DFE" w:rsidRDefault="00000000" w:rsidP="00FE64AC">
      <w:pPr>
        <w:ind w:firstLine="420"/>
        <w:rPr>
          <w:rFonts w:ascii="Times New Roman" w:eastAsia="宋体" w:hAnsi="Times New Roman" w:cs="Times New Roman"/>
          <w:szCs w:val="21"/>
        </w:rPr>
      </w:pPr>
      <w:r>
        <w:rPr>
          <w:rFonts w:ascii="Times New Roman" w:eastAsia="宋体" w:hAnsi="Times New Roman" w:cs="Times New Roman" w:hint="eastAsia"/>
          <w:szCs w:val="21"/>
        </w:rPr>
        <w:t>通过问题的引导，教师可以做到巧设思维阶梯，破解思维障碍，让学生们觉得概要写作不是一件没有头绪的事情。教师也应该以问题设计为抓手，根据教学目标和重难点，有效设计课堂教学，提升学生的思维品质。英语学科的核心素养外显是语言，</w:t>
      </w:r>
      <w:proofErr w:type="gramStart"/>
      <w:r>
        <w:rPr>
          <w:rFonts w:ascii="Times New Roman" w:eastAsia="宋体" w:hAnsi="Times New Roman" w:cs="Times New Roman" w:hint="eastAsia"/>
          <w:szCs w:val="21"/>
        </w:rPr>
        <w:t>内在是</w:t>
      </w:r>
      <w:proofErr w:type="gramEnd"/>
      <w:r>
        <w:rPr>
          <w:rFonts w:ascii="Times New Roman" w:eastAsia="宋体" w:hAnsi="Times New Roman" w:cs="Times New Roman" w:hint="eastAsia"/>
          <w:szCs w:val="21"/>
        </w:rPr>
        <w:t>思维品质，让英语学习使学生受益终生。在这条路上，还有太多值得我们尝试和探究，写下这点思考，愿与大家交流分享。</w:t>
      </w:r>
    </w:p>
    <w:p w14:paraId="7C1CDBC1" w14:textId="77777777" w:rsidR="00B71DFE" w:rsidRDefault="00B71DFE" w:rsidP="00FE64AC">
      <w:pPr>
        <w:ind w:firstLine="420"/>
        <w:rPr>
          <w:rFonts w:ascii="Times New Roman" w:eastAsia="宋体" w:hAnsi="Times New Roman" w:cs="Times New Roman"/>
          <w:szCs w:val="21"/>
        </w:rPr>
      </w:pPr>
    </w:p>
    <w:p w14:paraId="7A277E16" w14:textId="77777777" w:rsidR="00B71DFE" w:rsidRDefault="00B71DFE" w:rsidP="00FE64AC">
      <w:pPr>
        <w:ind w:firstLine="420"/>
        <w:rPr>
          <w:rFonts w:ascii="Times New Roman" w:eastAsia="宋体" w:hAnsi="Times New Roman" w:cs="Times New Roman"/>
          <w:szCs w:val="21"/>
        </w:rPr>
      </w:pPr>
    </w:p>
    <w:p w14:paraId="581CFF50" w14:textId="77777777" w:rsidR="00B71DFE" w:rsidRDefault="00B71DFE" w:rsidP="00FE64AC">
      <w:pPr>
        <w:ind w:firstLine="420"/>
        <w:rPr>
          <w:rFonts w:ascii="Times New Roman" w:eastAsia="宋体" w:hAnsi="Times New Roman" w:cs="Times New Roman"/>
          <w:szCs w:val="21"/>
          <w:lang w:eastAsia="zh-Hans"/>
        </w:rPr>
      </w:pPr>
    </w:p>
    <w:p w14:paraId="6B7B7A80" w14:textId="77777777" w:rsidR="00B71DFE" w:rsidRDefault="00000000" w:rsidP="00FE64AC">
      <w:pPr>
        <w:rPr>
          <w:rFonts w:ascii="黑体" w:eastAsia="黑体" w:hAnsi="黑体" w:cs="黑体"/>
          <w:b/>
          <w:sz w:val="28"/>
          <w:szCs w:val="28"/>
        </w:rPr>
      </w:pPr>
      <w:r>
        <w:rPr>
          <w:rFonts w:ascii="黑体" w:eastAsia="黑体" w:hAnsi="黑体" w:cs="黑体" w:hint="eastAsia"/>
          <w:b/>
          <w:sz w:val="28"/>
          <w:szCs w:val="28"/>
        </w:rPr>
        <w:t>参考文献</w:t>
      </w:r>
    </w:p>
    <w:p w14:paraId="7B17638D" w14:textId="77777777" w:rsidR="00B71DFE" w:rsidRDefault="00000000" w:rsidP="00FE64AC">
      <w:pPr>
        <w:ind w:left="420" w:hangingChars="200" w:hanging="420"/>
        <w:rPr>
          <w:rFonts w:ascii="Times New Roman" w:eastAsia="宋体" w:hAnsi="Times New Roman" w:cs="Times New Roman"/>
          <w:bCs/>
          <w:szCs w:val="21"/>
        </w:rPr>
      </w:pPr>
      <w:r>
        <w:rPr>
          <w:rFonts w:ascii="Times New Roman" w:eastAsia="宋体" w:hAnsi="Times New Roman" w:cs="Times New Roman"/>
          <w:bCs/>
          <w:szCs w:val="21"/>
        </w:rPr>
        <w:t xml:space="preserve">[1] </w:t>
      </w:r>
      <w:r>
        <w:rPr>
          <w:rFonts w:ascii="Times New Roman" w:eastAsia="宋体" w:hAnsi="Times New Roman" w:cs="Times New Roman"/>
          <w:bCs/>
          <w:szCs w:val="21"/>
        </w:rPr>
        <w:t>中华人民共和国教育部</w:t>
      </w:r>
      <w:r>
        <w:rPr>
          <w:rFonts w:ascii="Times New Roman" w:eastAsia="宋体" w:hAnsi="Times New Roman" w:cs="Times New Roman"/>
          <w:bCs/>
          <w:szCs w:val="21"/>
        </w:rPr>
        <w:t>.</w:t>
      </w:r>
      <w:r>
        <w:rPr>
          <w:rFonts w:ascii="Times New Roman" w:eastAsia="宋体" w:hAnsi="Times New Roman" w:cs="Times New Roman"/>
          <w:bCs/>
          <w:szCs w:val="21"/>
        </w:rPr>
        <w:t>普通高中英语课程标准：</w:t>
      </w:r>
      <w:r>
        <w:rPr>
          <w:rFonts w:ascii="Times New Roman" w:eastAsia="宋体" w:hAnsi="Times New Roman" w:cs="Times New Roman"/>
          <w:bCs/>
          <w:szCs w:val="21"/>
        </w:rPr>
        <w:t>2017</w:t>
      </w:r>
      <w:r>
        <w:rPr>
          <w:rFonts w:ascii="Times New Roman" w:eastAsia="宋体" w:hAnsi="Times New Roman" w:cs="Times New Roman"/>
          <w:bCs/>
          <w:szCs w:val="21"/>
        </w:rPr>
        <w:t>版</w:t>
      </w:r>
      <w:r>
        <w:rPr>
          <w:rFonts w:ascii="Times New Roman" w:eastAsia="宋体" w:hAnsi="Times New Roman" w:cs="Times New Roman"/>
          <w:bCs/>
          <w:szCs w:val="21"/>
        </w:rPr>
        <w:t xml:space="preserve">[M]. </w:t>
      </w:r>
      <w:r>
        <w:rPr>
          <w:rFonts w:ascii="Times New Roman" w:eastAsia="宋体" w:hAnsi="Times New Roman" w:cs="Times New Roman"/>
          <w:bCs/>
          <w:szCs w:val="21"/>
        </w:rPr>
        <w:t>北京：人民教育出版社，</w:t>
      </w:r>
      <w:r>
        <w:rPr>
          <w:rFonts w:ascii="Times New Roman" w:eastAsia="宋体" w:hAnsi="Times New Roman" w:cs="Times New Roman"/>
          <w:bCs/>
          <w:szCs w:val="21"/>
        </w:rPr>
        <w:t>2018.</w:t>
      </w:r>
    </w:p>
    <w:p w14:paraId="4B531D85" w14:textId="77777777" w:rsidR="00B71DFE" w:rsidRDefault="00000000" w:rsidP="00FE64AC">
      <w:pPr>
        <w:ind w:left="420" w:hangingChars="200" w:hanging="420"/>
        <w:rPr>
          <w:rFonts w:ascii="Times New Roman" w:eastAsia="宋体" w:hAnsi="Times New Roman" w:cs="Times New Roman"/>
          <w:bCs/>
          <w:szCs w:val="21"/>
        </w:rPr>
      </w:pPr>
      <w:r>
        <w:rPr>
          <w:rFonts w:ascii="Times New Roman" w:eastAsia="宋体" w:hAnsi="Times New Roman" w:cs="Times New Roman"/>
          <w:bCs/>
          <w:szCs w:val="21"/>
        </w:rPr>
        <w:t xml:space="preserve">[2] </w:t>
      </w:r>
      <w:r>
        <w:rPr>
          <w:rFonts w:ascii="Times New Roman" w:eastAsia="宋体" w:hAnsi="Times New Roman" w:cs="Times New Roman"/>
          <w:bCs/>
          <w:szCs w:val="21"/>
        </w:rPr>
        <w:t>文</w:t>
      </w:r>
      <w:r>
        <w:rPr>
          <w:rFonts w:ascii="Times New Roman" w:eastAsia="宋体" w:hAnsi="Times New Roman" w:cs="Times New Roman"/>
          <w:bCs/>
          <w:szCs w:val="21"/>
        </w:rPr>
        <w:t>/</w:t>
      </w:r>
      <w:r>
        <w:rPr>
          <w:rFonts w:ascii="Times New Roman" w:eastAsia="宋体" w:hAnsi="Times New Roman" w:cs="Times New Roman"/>
          <w:bCs/>
          <w:szCs w:val="21"/>
        </w:rPr>
        <w:t>德鲁福斯特</w:t>
      </w:r>
      <w:r>
        <w:rPr>
          <w:rFonts w:ascii="Times New Roman" w:eastAsia="宋体" w:hAnsi="Times New Roman" w:cs="Times New Roman"/>
          <w:bCs/>
          <w:szCs w:val="21"/>
        </w:rPr>
        <w:t xml:space="preserve">, </w:t>
      </w:r>
      <w:r>
        <w:rPr>
          <w:rFonts w:ascii="Times New Roman" w:eastAsia="宋体" w:hAnsi="Times New Roman" w:cs="Times New Roman"/>
          <w:bCs/>
          <w:szCs w:val="21"/>
        </w:rPr>
        <w:t>译</w:t>
      </w:r>
      <w:r>
        <w:rPr>
          <w:rFonts w:ascii="Times New Roman" w:eastAsia="宋体" w:hAnsi="Times New Roman" w:cs="Times New Roman"/>
          <w:bCs/>
          <w:szCs w:val="21"/>
        </w:rPr>
        <w:t>/</w:t>
      </w:r>
      <w:r>
        <w:rPr>
          <w:rFonts w:ascii="Times New Roman" w:eastAsia="宋体" w:hAnsi="Times New Roman" w:cs="Times New Roman"/>
          <w:bCs/>
          <w:szCs w:val="21"/>
        </w:rPr>
        <w:t>王双双</w:t>
      </w:r>
      <w:r>
        <w:rPr>
          <w:rFonts w:ascii="Times New Roman" w:eastAsia="宋体" w:hAnsi="Times New Roman" w:cs="Times New Roman"/>
          <w:bCs/>
          <w:szCs w:val="21"/>
        </w:rPr>
        <w:t xml:space="preserve">. </w:t>
      </w:r>
      <w:r>
        <w:rPr>
          <w:rFonts w:ascii="Times New Roman" w:eastAsia="宋体" w:hAnsi="Times New Roman" w:cs="Times New Roman"/>
          <w:bCs/>
          <w:szCs w:val="21"/>
        </w:rPr>
        <w:t>英语世界</w:t>
      </w:r>
      <w:r>
        <w:rPr>
          <w:rFonts w:ascii="Times New Roman" w:eastAsia="宋体" w:hAnsi="Times New Roman" w:cs="Times New Roman"/>
          <w:bCs/>
          <w:szCs w:val="21"/>
        </w:rPr>
        <w:t xml:space="preserve">[J]. </w:t>
      </w:r>
      <w:r>
        <w:rPr>
          <w:rFonts w:ascii="Times New Roman" w:eastAsia="宋体" w:hAnsi="Times New Roman" w:cs="Times New Roman"/>
          <w:bCs/>
          <w:szCs w:val="21"/>
        </w:rPr>
        <w:t>大学成就梦想</w:t>
      </w:r>
      <w:r>
        <w:rPr>
          <w:rFonts w:ascii="Times New Roman" w:eastAsia="宋体" w:hAnsi="Times New Roman" w:cs="Times New Roman"/>
          <w:bCs/>
          <w:szCs w:val="21"/>
        </w:rPr>
        <w:t>, 2015 (09)</w:t>
      </w:r>
      <w:r>
        <w:rPr>
          <w:rFonts w:ascii="Times New Roman" w:eastAsia="宋体" w:hAnsi="Times New Roman" w:cs="Times New Roman"/>
          <w:bCs/>
          <w:szCs w:val="21"/>
        </w:rPr>
        <w:t>：</w:t>
      </w:r>
      <w:r>
        <w:rPr>
          <w:rFonts w:ascii="Times New Roman" w:eastAsia="宋体" w:hAnsi="Times New Roman" w:cs="Times New Roman"/>
          <w:bCs/>
          <w:szCs w:val="21"/>
        </w:rPr>
        <w:t>19.</w:t>
      </w:r>
    </w:p>
    <w:p w14:paraId="4EA0568D" w14:textId="77777777" w:rsidR="00B71DFE" w:rsidRDefault="00000000" w:rsidP="00FE64AC">
      <w:pPr>
        <w:ind w:left="420" w:hangingChars="200" w:hanging="420"/>
        <w:rPr>
          <w:rFonts w:ascii="Times New Roman" w:eastAsia="宋体" w:hAnsi="Times New Roman" w:cs="Times New Roman"/>
          <w:bCs/>
          <w:szCs w:val="21"/>
        </w:rPr>
      </w:pPr>
      <w:r>
        <w:rPr>
          <w:rFonts w:ascii="Times New Roman" w:eastAsia="宋体" w:hAnsi="Times New Roman" w:cs="Times New Roman"/>
          <w:bCs/>
          <w:szCs w:val="21"/>
        </w:rPr>
        <w:t xml:space="preserve">[3] </w:t>
      </w:r>
      <w:r>
        <w:rPr>
          <w:rFonts w:ascii="Times New Roman" w:eastAsia="宋体" w:hAnsi="Times New Roman" w:cs="Times New Roman"/>
          <w:bCs/>
          <w:szCs w:val="21"/>
        </w:rPr>
        <w:t>张永祥</w:t>
      </w:r>
      <w:r>
        <w:rPr>
          <w:rFonts w:ascii="Times New Roman" w:eastAsia="宋体" w:hAnsi="Times New Roman" w:cs="Times New Roman"/>
          <w:bCs/>
          <w:szCs w:val="21"/>
        </w:rPr>
        <w:t xml:space="preserve">. </w:t>
      </w:r>
      <w:r>
        <w:rPr>
          <w:rFonts w:ascii="Times New Roman" w:eastAsia="宋体" w:hAnsi="Times New Roman" w:cs="Times New Roman"/>
          <w:bCs/>
          <w:szCs w:val="21"/>
        </w:rPr>
        <w:t>促进深度学习的阅读教学问题情境创设路径</w:t>
      </w:r>
      <w:r>
        <w:rPr>
          <w:rFonts w:ascii="Times New Roman" w:eastAsia="宋体" w:hAnsi="Times New Roman" w:cs="Times New Roman"/>
          <w:bCs/>
          <w:szCs w:val="21"/>
        </w:rPr>
        <w:t xml:space="preserve">[J]. </w:t>
      </w:r>
      <w:r>
        <w:rPr>
          <w:rFonts w:ascii="Times New Roman" w:eastAsia="宋体" w:hAnsi="Times New Roman" w:cs="Times New Roman"/>
          <w:bCs/>
          <w:szCs w:val="21"/>
        </w:rPr>
        <w:t>语文教学通讯（高中），</w:t>
      </w:r>
      <w:r>
        <w:rPr>
          <w:rFonts w:ascii="Times New Roman" w:eastAsia="宋体" w:hAnsi="Times New Roman" w:cs="Times New Roman"/>
          <w:bCs/>
          <w:szCs w:val="21"/>
        </w:rPr>
        <w:t>2020</w:t>
      </w:r>
      <w:r>
        <w:rPr>
          <w:rFonts w:ascii="Times New Roman" w:eastAsia="宋体" w:hAnsi="Times New Roman" w:cs="Times New Roman" w:hint="eastAsia"/>
          <w:bCs/>
          <w:szCs w:val="21"/>
        </w:rPr>
        <w:t>, (5).</w:t>
      </w:r>
    </w:p>
    <w:p w14:paraId="782533E3" w14:textId="77777777" w:rsidR="00B71DFE" w:rsidRDefault="00B71DFE" w:rsidP="00FE64AC">
      <w:pPr>
        <w:jc w:val="left"/>
        <w:rPr>
          <w:rFonts w:ascii="Times New Roman" w:hAnsi="Times New Roman" w:cs="Times New Roman"/>
          <w:szCs w:val="21"/>
        </w:rPr>
      </w:pPr>
    </w:p>
    <w:sectPr w:rsidR="00B71DFE">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E0121" w14:textId="77777777" w:rsidR="00CB7D74" w:rsidRDefault="00CB7D74">
      <w:r>
        <w:separator/>
      </w:r>
    </w:p>
  </w:endnote>
  <w:endnote w:type="continuationSeparator" w:id="0">
    <w:p w14:paraId="376C5374" w14:textId="77777777" w:rsidR="00CB7D74" w:rsidRDefault="00CB7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imes New Roman Regular">
    <w:altName w:val="Times New Roman"/>
    <w:charset w:val="00"/>
    <w:family w:val="auto"/>
    <w:pitch w:val="default"/>
  </w:font>
  <w:font w:name="Times New Roman Italic">
    <w:altName w:val="Times New Roman"/>
    <w:panose1 w:val="020205030504050903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
    </w:sdtPr>
    <w:sdtContent>
      <w:p w14:paraId="6946E203" w14:textId="77777777" w:rsidR="00B71DFE" w:rsidRDefault="00000000">
        <w:pPr>
          <w:pStyle w:val="a5"/>
        </w:pPr>
        <w:r>
          <w:fldChar w:fldCharType="begin"/>
        </w:r>
        <w:r>
          <w:instrText>PAGE   \* MERGEFORMAT</w:instrText>
        </w:r>
        <w:r>
          <w:fldChar w:fldCharType="separate"/>
        </w:r>
        <w:r>
          <w:rPr>
            <w:lang w:val="zh-CN"/>
          </w:rPr>
          <w:t>3</w:t>
        </w:r>
        <w:r>
          <w:fldChar w:fldCharType="end"/>
        </w:r>
      </w:p>
    </w:sdtContent>
  </w:sdt>
  <w:p w14:paraId="5F597982" w14:textId="77777777" w:rsidR="00B71DFE" w:rsidRDefault="00B71DF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90332" w14:textId="77777777" w:rsidR="00CB7D74" w:rsidRDefault="00CB7D74">
      <w:r>
        <w:separator/>
      </w:r>
    </w:p>
  </w:footnote>
  <w:footnote w:type="continuationSeparator" w:id="0">
    <w:p w14:paraId="660B10DE" w14:textId="77777777" w:rsidR="00CB7D74" w:rsidRDefault="00CB7D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3D56C8"/>
    <w:multiLevelType w:val="singleLevel"/>
    <w:tmpl w:val="CF3D56C8"/>
    <w:lvl w:ilvl="0">
      <w:start w:val="3"/>
      <w:numFmt w:val="chineseCounting"/>
      <w:suff w:val="nothing"/>
      <w:lvlText w:val="%1、"/>
      <w:lvlJc w:val="left"/>
      <w:rPr>
        <w:rFonts w:hint="eastAsia"/>
      </w:rPr>
    </w:lvl>
  </w:abstractNum>
  <w:abstractNum w:abstractNumId="1" w15:restartNumberingAfterBreak="0">
    <w:nsid w:val="0E6D7315"/>
    <w:multiLevelType w:val="singleLevel"/>
    <w:tmpl w:val="0E6D7315"/>
    <w:lvl w:ilvl="0">
      <w:start w:val="1"/>
      <w:numFmt w:val="chineseCounting"/>
      <w:suff w:val="nothing"/>
      <w:lvlText w:val="（%1）"/>
      <w:lvlJc w:val="left"/>
      <w:rPr>
        <w:rFonts w:hint="eastAsia"/>
      </w:rPr>
    </w:lvl>
  </w:abstractNum>
  <w:abstractNum w:abstractNumId="2" w15:restartNumberingAfterBreak="0">
    <w:nsid w:val="4F836930"/>
    <w:multiLevelType w:val="singleLevel"/>
    <w:tmpl w:val="4F836930"/>
    <w:lvl w:ilvl="0">
      <w:start w:val="1"/>
      <w:numFmt w:val="decimal"/>
      <w:suff w:val="space"/>
      <w:lvlText w:val="%1."/>
      <w:lvlJc w:val="left"/>
    </w:lvl>
  </w:abstractNum>
  <w:abstractNum w:abstractNumId="3" w15:restartNumberingAfterBreak="0">
    <w:nsid w:val="53811101"/>
    <w:multiLevelType w:val="singleLevel"/>
    <w:tmpl w:val="53811101"/>
    <w:lvl w:ilvl="0">
      <w:start w:val="1"/>
      <w:numFmt w:val="decimal"/>
      <w:suff w:val="space"/>
      <w:lvlText w:val="%1."/>
      <w:lvlJc w:val="left"/>
    </w:lvl>
  </w:abstractNum>
  <w:abstractNum w:abstractNumId="4" w15:restartNumberingAfterBreak="0">
    <w:nsid w:val="5C9303F4"/>
    <w:multiLevelType w:val="singleLevel"/>
    <w:tmpl w:val="5C9303F4"/>
    <w:lvl w:ilvl="0">
      <w:start w:val="1"/>
      <w:numFmt w:val="decimal"/>
      <w:suff w:val="space"/>
      <w:lvlText w:val="%1."/>
      <w:lvlJc w:val="left"/>
    </w:lvl>
  </w:abstractNum>
  <w:abstractNum w:abstractNumId="5" w15:restartNumberingAfterBreak="0">
    <w:nsid w:val="5F8A7CB4"/>
    <w:multiLevelType w:val="singleLevel"/>
    <w:tmpl w:val="5F8A7CB4"/>
    <w:lvl w:ilvl="0">
      <w:start w:val="1"/>
      <w:numFmt w:val="decimal"/>
      <w:suff w:val="space"/>
      <w:lvlText w:val="%1."/>
      <w:lvlJc w:val="left"/>
    </w:lvl>
  </w:abstractNum>
  <w:abstractNum w:abstractNumId="6" w15:restartNumberingAfterBreak="0">
    <w:nsid w:val="60574460"/>
    <w:multiLevelType w:val="hybridMultilevel"/>
    <w:tmpl w:val="DC787CE6"/>
    <w:lvl w:ilvl="0" w:tplc="E32A6054">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708646082">
    <w:abstractNumId w:val="3"/>
  </w:num>
  <w:num w:numId="2" w16cid:durableId="1615401253">
    <w:abstractNumId w:val="2"/>
  </w:num>
  <w:num w:numId="3" w16cid:durableId="392847912">
    <w:abstractNumId w:val="4"/>
  </w:num>
  <w:num w:numId="4" w16cid:durableId="1169100874">
    <w:abstractNumId w:val="0"/>
  </w:num>
  <w:num w:numId="5" w16cid:durableId="31418228">
    <w:abstractNumId w:val="1"/>
  </w:num>
  <w:num w:numId="6" w16cid:durableId="1111780386">
    <w:abstractNumId w:val="5"/>
  </w:num>
  <w:num w:numId="7" w16cid:durableId="15873028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E6D"/>
    <w:rsid w:val="9F757D4A"/>
    <w:rsid w:val="ACFD41EE"/>
    <w:rsid w:val="B99AC3B5"/>
    <w:rsid w:val="BECDAFB5"/>
    <w:rsid w:val="CDF5A9EC"/>
    <w:rsid w:val="CDF9F860"/>
    <w:rsid w:val="D1F6B065"/>
    <w:rsid w:val="DEBE0EB6"/>
    <w:rsid w:val="DFDE9EE5"/>
    <w:rsid w:val="DFFE6570"/>
    <w:rsid w:val="E7EDEC90"/>
    <w:rsid w:val="EEFAA0F7"/>
    <w:rsid w:val="F3F1B115"/>
    <w:rsid w:val="F7B3EEC9"/>
    <w:rsid w:val="FBBDD38F"/>
    <w:rsid w:val="FBDF1C91"/>
    <w:rsid w:val="FDD7DE69"/>
    <w:rsid w:val="FF134EC1"/>
    <w:rsid w:val="FFF4D908"/>
    <w:rsid w:val="00017924"/>
    <w:rsid w:val="000C37B7"/>
    <w:rsid w:val="001A08D8"/>
    <w:rsid w:val="002B4740"/>
    <w:rsid w:val="004E2E6D"/>
    <w:rsid w:val="005125A2"/>
    <w:rsid w:val="00543AAB"/>
    <w:rsid w:val="00773629"/>
    <w:rsid w:val="00791F2C"/>
    <w:rsid w:val="008F53BF"/>
    <w:rsid w:val="009171F9"/>
    <w:rsid w:val="0094516B"/>
    <w:rsid w:val="009B55CB"/>
    <w:rsid w:val="00B71DFE"/>
    <w:rsid w:val="00BD4626"/>
    <w:rsid w:val="00C32CA3"/>
    <w:rsid w:val="00C33E89"/>
    <w:rsid w:val="00C6265B"/>
    <w:rsid w:val="00C7014F"/>
    <w:rsid w:val="00C84976"/>
    <w:rsid w:val="00CB7D74"/>
    <w:rsid w:val="00D87CE9"/>
    <w:rsid w:val="00DC100E"/>
    <w:rsid w:val="00E344E0"/>
    <w:rsid w:val="00FA45DB"/>
    <w:rsid w:val="00FE64AC"/>
    <w:rsid w:val="01C662A2"/>
    <w:rsid w:val="07D056C7"/>
    <w:rsid w:val="07FD37BD"/>
    <w:rsid w:val="08FF7ECC"/>
    <w:rsid w:val="09343102"/>
    <w:rsid w:val="095D0627"/>
    <w:rsid w:val="0BB03C96"/>
    <w:rsid w:val="0C2054F4"/>
    <w:rsid w:val="0C7E4D21"/>
    <w:rsid w:val="0C895160"/>
    <w:rsid w:val="0D817AAB"/>
    <w:rsid w:val="0FFD70CD"/>
    <w:rsid w:val="1445500F"/>
    <w:rsid w:val="14DF3DBF"/>
    <w:rsid w:val="171DBE81"/>
    <w:rsid w:val="18D10253"/>
    <w:rsid w:val="192931C4"/>
    <w:rsid w:val="195D09CC"/>
    <w:rsid w:val="1D1168EF"/>
    <w:rsid w:val="1E3B79BD"/>
    <w:rsid w:val="1F0F01CE"/>
    <w:rsid w:val="212B494B"/>
    <w:rsid w:val="22044F57"/>
    <w:rsid w:val="23497D27"/>
    <w:rsid w:val="24B07472"/>
    <w:rsid w:val="29363A64"/>
    <w:rsid w:val="29D62689"/>
    <w:rsid w:val="2A676AF3"/>
    <w:rsid w:val="3499578F"/>
    <w:rsid w:val="38B059D0"/>
    <w:rsid w:val="38EA62DE"/>
    <w:rsid w:val="3BED0EF4"/>
    <w:rsid w:val="3E5A2A33"/>
    <w:rsid w:val="3FDFF5BC"/>
    <w:rsid w:val="41513049"/>
    <w:rsid w:val="44E25969"/>
    <w:rsid w:val="46295612"/>
    <w:rsid w:val="4AF657F9"/>
    <w:rsid w:val="4C870245"/>
    <w:rsid w:val="4DB44B89"/>
    <w:rsid w:val="50FC464C"/>
    <w:rsid w:val="528969C4"/>
    <w:rsid w:val="53BF634E"/>
    <w:rsid w:val="56FF6E5A"/>
    <w:rsid w:val="58A234DE"/>
    <w:rsid w:val="5F7D8737"/>
    <w:rsid w:val="60F83CDD"/>
    <w:rsid w:val="66FB3F6C"/>
    <w:rsid w:val="6A2D1187"/>
    <w:rsid w:val="6A3F189E"/>
    <w:rsid w:val="6C75735F"/>
    <w:rsid w:val="6ED487BF"/>
    <w:rsid w:val="6F5E643C"/>
    <w:rsid w:val="75FF3180"/>
    <w:rsid w:val="76BE0401"/>
    <w:rsid w:val="76BE5700"/>
    <w:rsid w:val="77660B7B"/>
    <w:rsid w:val="77DFDCA6"/>
    <w:rsid w:val="78E77683"/>
    <w:rsid w:val="7BFB8002"/>
    <w:rsid w:val="7E0E80A7"/>
    <w:rsid w:val="7E68311B"/>
    <w:rsid w:val="7FC604BE"/>
    <w:rsid w:val="7FD948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4BBC85"/>
  <w15:docId w15:val="{980E3E2F-CE37-4249-9544-7B45E325B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340" w:after="330" w:line="576" w:lineRule="auto"/>
      <w:outlineLvl w:val="0"/>
    </w:pPr>
    <w:rPr>
      <w:b/>
      <w:kern w:val="44"/>
      <w:sz w:val="44"/>
    </w:rPr>
  </w:style>
  <w:style w:type="paragraph" w:styleId="2">
    <w:name w:val="heading 2"/>
    <w:basedOn w:val="a"/>
    <w:next w:val="a"/>
    <w:uiPriority w:val="9"/>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qFormat/>
    <w:rPr>
      <w:color w:val="0000FF"/>
      <w:u w:val="single"/>
    </w:rPr>
  </w:style>
  <w:style w:type="character" w:customStyle="1" w:styleId="transsent">
    <w:name w:val="transsent"/>
    <w:basedOn w:val="a0"/>
    <w:qFormat/>
  </w:style>
  <w:style w:type="paragraph" w:customStyle="1" w:styleId="11">
    <w:name w:val="列表段落1"/>
    <w:basedOn w:val="a"/>
    <w:uiPriority w:val="34"/>
    <w:qFormat/>
    <w:pPr>
      <w:ind w:firstLineChars="200" w:firstLine="420"/>
    </w:p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批注框文本 字符"/>
    <w:basedOn w:val="a0"/>
    <w:link w:val="a3"/>
    <w:uiPriority w:val="99"/>
    <w:semiHidden/>
    <w:qFormat/>
    <w:rPr>
      <w:rFonts w:asciiTheme="minorHAnsi" w:eastAsiaTheme="minorEastAsia" w:hAnsiTheme="minorHAnsi" w:cstheme="minorBidi"/>
      <w:kern w:val="2"/>
      <w:sz w:val="18"/>
      <w:szCs w:val="18"/>
    </w:rPr>
  </w:style>
  <w:style w:type="character" w:customStyle="1" w:styleId="skip">
    <w:name w:val="skip"/>
    <w:basedOn w:val="a0"/>
    <w:qFormat/>
  </w:style>
  <w:style w:type="character" w:customStyle="1" w:styleId="10">
    <w:name w:val="标题 1 字符"/>
    <w:link w:val="1"/>
    <w:qFormat/>
    <w:rPr>
      <w:b/>
      <w:kern w:val="44"/>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qinxue365.com/wxkcp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1224</Words>
  <Characters>6978</Characters>
  <Application>Microsoft Office Word</Application>
  <DocSecurity>0</DocSecurity>
  <Lines>58</Lines>
  <Paragraphs>16</Paragraphs>
  <ScaleCrop>false</ScaleCrop>
  <Company/>
  <LinksUpToDate>false</LinksUpToDate>
  <CharactersWithSpaces>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helen_mengs@outlook.com</cp:lastModifiedBy>
  <cp:revision>2</cp:revision>
  <dcterms:created xsi:type="dcterms:W3CDTF">2022-09-07T01:13:00Z</dcterms:created>
  <dcterms:modified xsi:type="dcterms:W3CDTF">2022-09-07T01:13:00Z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y fmtid="{D5CDD505-2E9C-101B-9397-08002B2CF9AE}" pid="3" name="ICV">
    <vt:lpwstr>E5C44B6F3109EBB82916166390CEFD28</vt:lpwstr>
  </property>
</Properties>
</file>