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1DE19F" w14:textId="3250054D" w:rsidR="00BD43BA" w:rsidRPr="00DF55CA" w:rsidRDefault="00476CFE" w:rsidP="002C67FE">
      <w:pPr>
        <w:spacing w:after="0" w:line="360" w:lineRule="auto"/>
        <w:rPr>
          <w:rFonts w:ascii="黑体" w:eastAsia="黑体" w:hAnsi="黑体" w:cs="Times New Roman"/>
        </w:rPr>
      </w:pPr>
      <w:r w:rsidRPr="00DF55CA">
        <w:rPr>
          <w:rFonts w:ascii="黑体" w:eastAsia="黑体" w:hAnsi="黑体" w:cs="Times New Roman"/>
        </w:rPr>
        <w:t>沪教版“函数的基本性质”新旧教材对比分析与教学</w:t>
      </w:r>
      <w:r w:rsidR="00B65D64" w:rsidRPr="00DF55CA">
        <w:rPr>
          <w:rFonts w:ascii="黑体" w:eastAsia="黑体" w:hAnsi="黑体" w:cs="Times New Roman" w:hint="eastAsia"/>
        </w:rPr>
        <w:t>建议</w:t>
      </w:r>
    </w:p>
    <w:p w14:paraId="51657FBB" w14:textId="77777777" w:rsidR="00476CFE" w:rsidRPr="00DF55CA" w:rsidRDefault="00476CFE" w:rsidP="002C67FE">
      <w:pPr>
        <w:spacing w:after="0" w:line="360" w:lineRule="auto"/>
        <w:rPr>
          <w:rFonts w:ascii="Times New Roman" w:eastAsia="宋体" w:hAnsi="Times New Roman" w:cs="Times New Roman"/>
        </w:rPr>
      </w:pPr>
      <w:r w:rsidRPr="00DF55CA">
        <w:rPr>
          <w:rFonts w:ascii="Times New Roman" w:eastAsia="宋体" w:hAnsi="Times New Roman" w:cs="Times New Roman"/>
        </w:rPr>
        <w:t>上海市零陵中学</w:t>
      </w:r>
      <w:r w:rsidRPr="00DF55CA">
        <w:rPr>
          <w:rFonts w:ascii="Times New Roman" w:eastAsia="宋体" w:hAnsi="Times New Roman" w:cs="Times New Roman"/>
        </w:rPr>
        <w:t xml:space="preserve"> </w:t>
      </w:r>
      <w:r w:rsidRPr="00DF55CA">
        <w:rPr>
          <w:rFonts w:ascii="Times New Roman" w:eastAsia="宋体" w:hAnsi="Times New Roman" w:cs="Times New Roman"/>
        </w:rPr>
        <w:t>张盼盼</w:t>
      </w:r>
    </w:p>
    <w:p w14:paraId="0662FE23" w14:textId="7B5EFDB1" w:rsidR="00A70B8C" w:rsidRPr="00DF55CA" w:rsidRDefault="00476CFE" w:rsidP="00A70B8C">
      <w:pPr>
        <w:spacing w:after="0" w:line="360" w:lineRule="auto"/>
        <w:ind w:firstLine="420"/>
        <w:jc w:val="both"/>
        <w:rPr>
          <w:rFonts w:ascii="Times New Roman" w:eastAsia="宋体" w:hAnsi="Times New Roman" w:cs="Times New Roman"/>
        </w:rPr>
      </w:pPr>
      <w:r w:rsidRPr="00DF55CA">
        <w:rPr>
          <w:rFonts w:ascii="Times New Roman" w:eastAsia="宋体" w:hAnsi="Times New Roman" w:cs="Times New Roman"/>
          <w:b/>
        </w:rPr>
        <w:t>摘要：</w:t>
      </w:r>
      <w:r w:rsidRPr="00DF55CA">
        <w:rPr>
          <w:rFonts w:ascii="Times New Roman" w:eastAsia="宋体" w:hAnsi="Times New Roman" w:cs="Times New Roman"/>
        </w:rPr>
        <w:t>新旧教材</w:t>
      </w:r>
      <w:r w:rsidR="00D31092">
        <w:rPr>
          <w:rFonts w:ascii="Times New Roman" w:eastAsia="宋体" w:hAnsi="Times New Roman" w:cs="Times New Roman" w:hint="eastAsia"/>
        </w:rPr>
        <w:t>的编写差异</w:t>
      </w:r>
      <w:r w:rsidR="000A1727">
        <w:rPr>
          <w:rFonts w:ascii="Times New Roman" w:eastAsia="宋体" w:hAnsi="Times New Roman" w:cs="Times New Roman" w:hint="eastAsia"/>
        </w:rPr>
        <w:t>是新课标理念在具体教学内容中的体现。</w:t>
      </w:r>
      <w:r w:rsidRPr="00DF55CA">
        <w:rPr>
          <w:rFonts w:ascii="Times New Roman" w:eastAsia="宋体" w:hAnsi="Times New Roman" w:cs="Times New Roman"/>
        </w:rPr>
        <w:t>了解新旧教材的</w:t>
      </w:r>
      <w:r w:rsidR="000A1727">
        <w:rPr>
          <w:rFonts w:ascii="Times New Roman" w:eastAsia="宋体" w:hAnsi="Times New Roman" w:cs="Times New Roman" w:hint="eastAsia"/>
        </w:rPr>
        <w:t>异同</w:t>
      </w:r>
      <w:r w:rsidRPr="00DF55CA">
        <w:rPr>
          <w:rFonts w:ascii="Times New Roman" w:eastAsia="宋体" w:hAnsi="Times New Roman" w:cs="Times New Roman"/>
        </w:rPr>
        <w:t>，可以更好地</w:t>
      </w:r>
      <w:r w:rsidR="000A1727">
        <w:rPr>
          <w:rFonts w:ascii="Times New Roman" w:eastAsia="宋体" w:hAnsi="Times New Roman" w:cs="Times New Roman" w:hint="eastAsia"/>
        </w:rPr>
        <w:t>理解课程标准、</w:t>
      </w:r>
      <w:r w:rsidRPr="00DF55CA">
        <w:rPr>
          <w:rFonts w:ascii="Times New Roman" w:eastAsia="宋体" w:hAnsi="Times New Roman" w:cs="Times New Roman"/>
        </w:rPr>
        <w:t>掌握</w:t>
      </w:r>
      <w:r w:rsidR="000A1727">
        <w:rPr>
          <w:rFonts w:ascii="Times New Roman" w:eastAsia="宋体" w:hAnsi="Times New Roman" w:cs="Times New Roman" w:hint="eastAsia"/>
        </w:rPr>
        <w:t>学科内容、优化教学实践</w:t>
      </w:r>
      <w:r w:rsidRPr="00DF55CA">
        <w:rPr>
          <w:rFonts w:ascii="Times New Roman" w:eastAsia="宋体" w:hAnsi="Times New Roman" w:cs="Times New Roman"/>
        </w:rPr>
        <w:t>，为落实</w:t>
      </w:r>
      <w:r w:rsidRPr="00DF55CA">
        <w:rPr>
          <w:rFonts w:ascii="Times New Roman" w:eastAsia="宋体" w:hAnsi="Times New Roman" w:cs="Times New Roman"/>
        </w:rPr>
        <w:t>“</w:t>
      </w:r>
      <w:r w:rsidRPr="00DF55CA">
        <w:rPr>
          <w:rFonts w:ascii="Times New Roman" w:eastAsia="宋体" w:hAnsi="Times New Roman" w:cs="Times New Roman"/>
        </w:rPr>
        <w:t>学生发展为本，立德树人，提升素养</w:t>
      </w:r>
      <w:r w:rsidRPr="00DF55CA">
        <w:rPr>
          <w:rFonts w:ascii="Times New Roman" w:eastAsia="宋体" w:hAnsi="Times New Roman" w:cs="Times New Roman"/>
        </w:rPr>
        <w:t>”</w:t>
      </w:r>
      <w:r w:rsidR="00A70B8C" w:rsidRPr="00DF55CA">
        <w:rPr>
          <w:rFonts w:ascii="Times New Roman" w:eastAsia="宋体" w:hAnsi="Times New Roman" w:cs="Times New Roman"/>
        </w:rPr>
        <w:t>的目标助力。</w:t>
      </w:r>
      <w:r w:rsidR="00A70B8C" w:rsidRPr="00DF55CA">
        <w:rPr>
          <w:rFonts w:ascii="Times New Roman" w:eastAsia="宋体" w:hAnsi="Times New Roman" w:cs="Times New Roman" w:hint="eastAsia"/>
        </w:rPr>
        <w:t>文章</w:t>
      </w:r>
      <w:r w:rsidR="002C67FE" w:rsidRPr="00DF55CA">
        <w:rPr>
          <w:rFonts w:ascii="Times New Roman" w:eastAsia="宋体" w:hAnsi="Times New Roman" w:cs="Times New Roman" w:hint="eastAsia"/>
        </w:rPr>
        <w:t>采用对比分析</w:t>
      </w:r>
      <w:r w:rsidR="000A1727">
        <w:rPr>
          <w:rFonts w:ascii="Times New Roman" w:eastAsia="宋体" w:hAnsi="Times New Roman" w:cs="Times New Roman" w:hint="eastAsia"/>
        </w:rPr>
        <w:t>和</w:t>
      </w:r>
      <w:r w:rsidR="00A70B8C" w:rsidRPr="00DF55CA">
        <w:rPr>
          <w:rFonts w:ascii="Times New Roman" w:eastAsia="宋体" w:hAnsi="Times New Roman" w:cs="Times New Roman" w:hint="eastAsia"/>
        </w:rPr>
        <w:t>图表等统计方法，</w:t>
      </w:r>
      <w:r w:rsidR="002C67FE" w:rsidRPr="00DF55CA">
        <w:rPr>
          <w:rFonts w:ascii="Times New Roman" w:eastAsia="宋体" w:hAnsi="Times New Roman" w:cs="Times New Roman" w:hint="eastAsia"/>
        </w:rPr>
        <w:t>从</w:t>
      </w:r>
      <w:r w:rsidR="00A70B8C" w:rsidRPr="00DF55CA">
        <w:rPr>
          <w:rFonts w:ascii="Times New Roman" w:eastAsia="宋体" w:hAnsi="Times New Roman" w:cs="Times New Roman"/>
        </w:rPr>
        <w:t>新、旧教材函数部分内容的增与减</w:t>
      </w:r>
      <w:r w:rsidR="00AD6EA3">
        <w:rPr>
          <w:rFonts w:ascii="Times New Roman" w:eastAsia="宋体" w:hAnsi="Times New Roman" w:cs="Times New Roman" w:hint="eastAsia"/>
        </w:rPr>
        <w:t>，</w:t>
      </w:r>
      <w:r w:rsidR="00A70B8C" w:rsidRPr="00DF55CA">
        <w:rPr>
          <w:rFonts w:ascii="Times New Roman" w:eastAsia="宋体" w:hAnsi="Times New Roman" w:cs="Times New Roman"/>
        </w:rPr>
        <w:t>函数基本性质问题情境的变化</w:t>
      </w:r>
      <w:r w:rsidR="00AD6EA3">
        <w:rPr>
          <w:rFonts w:ascii="Times New Roman" w:eastAsia="宋体" w:hAnsi="Times New Roman" w:cs="Times New Roman" w:hint="eastAsia"/>
        </w:rPr>
        <w:t>，</w:t>
      </w:r>
      <w:r w:rsidR="00A70B8C" w:rsidRPr="00DF55CA">
        <w:rPr>
          <w:rFonts w:ascii="Times New Roman" w:eastAsia="宋体" w:hAnsi="Times New Roman" w:cs="Times New Roman"/>
        </w:rPr>
        <w:t>函数基本性质的例题</w:t>
      </w:r>
      <w:r w:rsidR="00A70B8C" w:rsidRPr="00DF55CA">
        <w:rPr>
          <w:rFonts w:ascii="Times New Roman" w:eastAsia="宋体" w:hAnsi="Times New Roman" w:cs="Times New Roman" w:hint="eastAsia"/>
        </w:rPr>
        <w:t>、</w:t>
      </w:r>
      <w:r w:rsidR="002C67FE" w:rsidRPr="00DF55CA">
        <w:rPr>
          <w:rFonts w:ascii="Times New Roman" w:eastAsia="宋体" w:hAnsi="Times New Roman" w:cs="Times New Roman"/>
        </w:rPr>
        <w:t>习题</w:t>
      </w:r>
      <w:r w:rsidR="00A70B8C" w:rsidRPr="00DF55CA">
        <w:rPr>
          <w:rFonts w:ascii="Times New Roman" w:eastAsia="宋体" w:hAnsi="Times New Roman" w:cs="Times New Roman" w:hint="eastAsia"/>
        </w:rPr>
        <w:t>及旁白</w:t>
      </w:r>
      <w:r w:rsidR="002C67FE" w:rsidRPr="00DF55CA">
        <w:rPr>
          <w:rFonts w:ascii="Times New Roman" w:eastAsia="宋体" w:hAnsi="Times New Roman" w:cs="Times New Roman"/>
        </w:rPr>
        <w:t>的变化</w:t>
      </w:r>
      <w:r w:rsidR="000A1727">
        <w:rPr>
          <w:rFonts w:ascii="Times New Roman" w:eastAsia="宋体" w:hAnsi="Times New Roman" w:cs="Times New Roman" w:hint="eastAsia"/>
        </w:rPr>
        <w:t>等内容进行对比分析</w:t>
      </w:r>
      <w:r w:rsidR="002C67FE" w:rsidRPr="00DF55CA">
        <w:rPr>
          <w:rFonts w:ascii="Times New Roman" w:eastAsia="宋体" w:hAnsi="Times New Roman" w:cs="Times New Roman"/>
        </w:rPr>
        <w:t>。</w:t>
      </w:r>
      <w:r w:rsidR="000A1727">
        <w:rPr>
          <w:rFonts w:ascii="Times New Roman" w:eastAsia="宋体" w:hAnsi="Times New Roman" w:cs="Times New Roman" w:hint="eastAsia"/>
        </w:rPr>
        <w:t>结合教学实践，</w:t>
      </w:r>
      <w:r w:rsidR="00A70B8C" w:rsidRPr="00DF55CA">
        <w:rPr>
          <w:rFonts w:ascii="Times New Roman" w:eastAsia="宋体" w:hAnsi="Times New Roman" w:cs="Times New Roman" w:hint="eastAsia"/>
        </w:rPr>
        <w:t>给出</w:t>
      </w:r>
      <w:r w:rsidR="00A70B8C" w:rsidRPr="00DF55CA">
        <w:rPr>
          <w:rFonts w:ascii="Times New Roman" w:eastAsia="宋体" w:hAnsi="Times New Roman" w:cs="Times New Roman"/>
        </w:rPr>
        <w:t>1.</w:t>
      </w:r>
      <w:r w:rsidR="00A70B8C" w:rsidRPr="00DF55CA">
        <w:rPr>
          <w:rFonts w:ascii="Times New Roman" w:eastAsia="宋体" w:hAnsi="Times New Roman" w:cs="Times New Roman"/>
        </w:rPr>
        <w:t>新教材充分体现</w:t>
      </w:r>
      <w:r w:rsidR="00AD6EA3">
        <w:rPr>
          <w:rFonts w:ascii="Times New Roman" w:eastAsia="宋体" w:hAnsi="Times New Roman" w:cs="Times New Roman"/>
        </w:rPr>
        <w:t>了新课标的基本理念和目标要求，主线清晰突出、课程结构合理</w:t>
      </w:r>
      <w:r w:rsidR="00A70B8C" w:rsidRPr="00DF55CA">
        <w:rPr>
          <w:rFonts w:ascii="Times New Roman" w:eastAsia="宋体" w:hAnsi="Times New Roman" w:cs="Times New Roman"/>
        </w:rPr>
        <w:t>；</w:t>
      </w:r>
      <w:r w:rsidR="00A70B8C" w:rsidRPr="00DF55CA">
        <w:rPr>
          <w:rFonts w:ascii="Times New Roman" w:eastAsia="宋体" w:hAnsi="Times New Roman" w:cs="Times New Roman"/>
        </w:rPr>
        <w:t>2.</w:t>
      </w:r>
      <w:r w:rsidR="00A70B8C" w:rsidRPr="00DF55CA">
        <w:rPr>
          <w:rFonts w:ascii="Times New Roman" w:eastAsia="宋体" w:hAnsi="Times New Roman" w:cs="Times New Roman"/>
        </w:rPr>
        <w:t>新教材更加严谨细致，知识结构得到优化，难度区分明显</w:t>
      </w:r>
      <w:r w:rsidR="00A70B8C" w:rsidRPr="00DF55CA">
        <w:rPr>
          <w:rFonts w:ascii="Times New Roman" w:eastAsia="宋体" w:hAnsi="Times New Roman" w:cs="Times New Roman" w:hint="eastAsia"/>
        </w:rPr>
        <w:t>；</w:t>
      </w:r>
      <w:r w:rsidR="00A70B8C" w:rsidRPr="00DF55CA">
        <w:rPr>
          <w:rFonts w:ascii="Times New Roman" w:eastAsia="宋体" w:hAnsi="Times New Roman" w:cs="Times New Roman"/>
        </w:rPr>
        <w:t>3</w:t>
      </w:r>
      <w:r w:rsidR="00A70B8C" w:rsidRPr="00DF55CA">
        <w:rPr>
          <w:rFonts w:ascii="Times New Roman" w:eastAsia="宋体" w:hAnsi="Times New Roman" w:cs="Times New Roman" w:hint="eastAsia"/>
        </w:rPr>
        <w:t>.</w:t>
      </w:r>
      <w:r w:rsidR="00A70B8C" w:rsidRPr="00DF55CA">
        <w:rPr>
          <w:rFonts w:ascii="Times New Roman" w:eastAsia="宋体" w:hAnsi="Times New Roman" w:cs="Times New Roman"/>
        </w:rPr>
        <w:t>重基础、多实践、勤应用将会成为未来</w:t>
      </w:r>
      <w:r w:rsidR="00262A4D">
        <w:rPr>
          <w:rFonts w:ascii="Times New Roman" w:eastAsia="宋体" w:hAnsi="Times New Roman" w:cs="Times New Roman" w:hint="eastAsia"/>
        </w:rPr>
        <w:t>考查</w:t>
      </w:r>
      <w:r w:rsidR="00A70B8C" w:rsidRPr="00DF55CA">
        <w:rPr>
          <w:rFonts w:ascii="Times New Roman" w:eastAsia="宋体" w:hAnsi="Times New Roman" w:cs="Times New Roman"/>
        </w:rPr>
        <w:t>的趋势，教师在教学时应重视知识的发生发展过程，重视数学本质</w:t>
      </w:r>
      <w:r w:rsidR="000A1727">
        <w:rPr>
          <w:rFonts w:ascii="Times New Roman" w:eastAsia="宋体" w:hAnsi="Times New Roman" w:cs="Times New Roman" w:hint="eastAsia"/>
        </w:rPr>
        <w:t>等教学建议</w:t>
      </w:r>
      <w:r w:rsidR="00A70B8C" w:rsidRPr="00DF55CA">
        <w:rPr>
          <w:rFonts w:ascii="Times New Roman" w:eastAsia="宋体" w:hAnsi="Times New Roman" w:cs="Times New Roman" w:hint="eastAsia"/>
        </w:rPr>
        <w:t>。</w:t>
      </w:r>
    </w:p>
    <w:p w14:paraId="22A276D4" w14:textId="6E246C7E" w:rsidR="00476CFE" w:rsidRPr="00DF55CA" w:rsidRDefault="00476CFE" w:rsidP="00A70B8C">
      <w:pPr>
        <w:spacing w:after="0" w:line="360" w:lineRule="auto"/>
        <w:ind w:firstLine="420"/>
        <w:jc w:val="both"/>
        <w:rPr>
          <w:rFonts w:ascii="Times New Roman" w:eastAsia="宋体" w:hAnsi="Times New Roman" w:cs="Times New Roman"/>
        </w:rPr>
      </w:pPr>
      <w:r w:rsidRPr="00DF55CA">
        <w:rPr>
          <w:rFonts w:ascii="Times New Roman" w:eastAsia="宋体" w:hAnsi="Times New Roman" w:cs="Times New Roman"/>
          <w:b/>
        </w:rPr>
        <w:t>关键词：</w:t>
      </w:r>
      <w:r w:rsidRPr="00DF55CA">
        <w:rPr>
          <w:rFonts w:ascii="Times New Roman" w:eastAsia="宋体" w:hAnsi="Times New Roman" w:cs="Times New Roman"/>
        </w:rPr>
        <w:t>函数的基本性质；比较研究；以生为本；数学核心素养</w:t>
      </w:r>
    </w:p>
    <w:p w14:paraId="48479E8A" w14:textId="3470822B" w:rsidR="00CD5D3E" w:rsidRPr="00DF55CA" w:rsidRDefault="00351B6A" w:rsidP="00351B6A">
      <w:pPr>
        <w:pStyle w:val="a5"/>
        <w:numPr>
          <w:ilvl w:val="0"/>
          <w:numId w:val="5"/>
        </w:numPr>
        <w:spacing w:after="0" w:line="360" w:lineRule="auto"/>
        <w:ind w:firstLineChars="0"/>
        <w:jc w:val="left"/>
        <w:rPr>
          <w:rFonts w:ascii="Times New Roman" w:eastAsia="宋体" w:hAnsi="Times New Roman" w:cs="Times New Roman"/>
          <w:b/>
        </w:rPr>
      </w:pPr>
      <w:r>
        <w:rPr>
          <w:rFonts w:ascii="Times New Roman" w:eastAsia="宋体" w:hAnsi="Times New Roman" w:cs="Times New Roman" w:hint="eastAsia"/>
          <w:b/>
        </w:rPr>
        <w:t xml:space="preserve"> </w:t>
      </w:r>
      <w:r w:rsidR="00DD54FF" w:rsidRPr="00DF55CA">
        <w:rPr>
          <w:rFonts w:ascii="Times New Roman" w:eastAsia="宋体" w:hAnsi="Times New Roman" w:cs="Times New Roman"/>
          <w:b/>
        </w:rPr>
        <w:t>问题提出</w:t>
      </w:r>
    </w:p>
    <w:p w14:paraId="087B4890" w14:textId="2E10BCB2" w:rsidR="00DD54FF" w:rsidRPr="00DF55CA" w:rsidRDefault="00DD54FF" w:rsidP="002C67FE">
      <w:pPr>
        <w:spacing w:after="0" w:line="360" w:lineRule="auto"/>
        <w:ind w:firstLine="420"/>
        <w:jc w:val="left"/>
        <w:rPr>
          <w:rFonts w:ascii="Times New Roman" w:eastAsia="宋体" w:hAnsi="Times New Roman" w:cs="Times New Roman"/>
        </w:rPr>
      </w:pPr>
      <w:r w:rsidRPr="00DF55CA">
        <w:rPr>
          <w:rFonts w:ascii="Times New Roman" w:eastAsia="宋体" w:hAnsi="Times New Roman" w:cs="Times New Roman"/>
        </w:rPr>
        <w:t>函数是现代数学最基本的概念</w:t>
      </w:r>
      <w:r w:rsidR="00262A4D">
        <w:rPr>
          <w:rFonts w:ascii="Times New Roman" w:eastAsia="宋体" w:hAnsi="Times New Roman" w:cs="Times New Roman" w:hint="eastAsia"/>
        </w:rPr>
        <w:t>之一</w:t>
      </w:r>
      <w:r w:rsidRPr="00DF55CA">
        <w:rPr>
          <w:rFonts w:ascii="Times New Roman" w:eastAsia="宋体" w:hAnsi="Times New Roman" w:cs="Times New Roman"/>
        </w:rPr>
        <w:t>，是描述客观世界中变量关系和规律最为基本的数学语言和工具，在解决实际问题中发挥着重要作用</w:t>
      </w:r>
      <w:r w:rsidRPr="00DF55CA">
        <w:rPr>
          <w:rFonts w:ascii="Times New Roman" w:eastAsia="宋体" w:hAnsi="Times New Roman" w:cs="Times New Roman"/>
          <w:vertAlign w:val="superscript"/>
        </w:rPr>
        <w:t>[1]</w:t>
      </w:r>
      <w:r w:rsidRPr="00DF55CA">
        <w:rPr>
          <w:rFonts w:ascii="Times New Roman" w:eastAsia="宋体" w:hAnsi="Times New Roman" w:cs="Times New Roman"/>
        </w:rPr>
        <w:t>。学好函数，可以增强高中数学学习的品质，对学习三角、数列、微积分等非常重要。函数的性质：连续性、奇偶性、单调性、最大值最小值、周期性、有界性等对</w:t>
      </w:r>
      <w:r w:rsidR="00CD5D3E" w:rsidRPr="00DF55CA">
        <w:rPr>
          <w:rFonts w:ascii="Times New Roman" w:eastAsia="宋体" w:hAnsi="Times New Roman" w:cs="Times New Roman"/>
        </w:rPr>
        <w:t>研究函数</w:t>
      </w:r>
      <w:r w:rsidRPr="00DF55CA">
        <w:rPr>
          <w:rFonts w:ascii="Times New Roman" w:eastAsia="宋体" w:hAnsi="Times New Roman" w:cs="Times New Roman"/>
        </w:rPr>
        <w:t>具有重大意义。</w:t>
      </w:r>
    </w:p>
    <w:p w14:paraId="7C9B7FBF" w14:textId="35AEF816" w:rsidR="000B576D" w:rsidRPr="00DF55CA" w:rsidRDefault="000B576D" w:rsidP="002C67FE">
      <w:pPr>
        <w:spacing w:after="0" w:line="360" w:lineRule="auto"/>
        <w:ind w:firstLine="420"/>
        <w:jc w:val="both"/>
        <w:rPr>
          <w:rFonts w:ascii="Times New Roman" w:eastAsia="宋体" w:hAnsi="Times New Roman" w:cs="Times New Roman"/>
        </w:rPr>
      </w:pPr>
    </w:p>
    <w:p w14:paraId="7480AE81" w14:textId="3FA897C7" w:rsidR="000B576D" w:rsidRPr="00DF55CA" w:rsidRDefault="000B576D" w:rsidP="002C67FE">
      <w:pPr>
        <w:spacing w:after="0" w:line="360" w:lineRule="auto"/>
        <w:ind w:firstLine="420"/>
        <w:jc w:val="both"/>
        <w:rPr>
          <w:rFonts w:ascii="Times New Roman" w:eastAsia="宋体" w:hAnsi="Times New Roman" w:cs="Times New Roman"/>
        </w:rPr>
      </w:pPr>
      <w:r w:rsidRPr="00DF55CA">
        <w:rPr>
          <w:rFonts w:ascii="Times New Roman" w:eastAsia="宋体" w:hAnsi="Times New Roman" w:cs="Times New Roman"/>
        </w:rPr>
        <w:t>研究表明，</w:t>
      </w:r>
      <w:r w:rsidR="00DD54FF" w:rsidRPr="00DF55CA">
        <w:rPr>
          <w:rFonts w:ascii="Times New Roman" w:eastAsia="宋体" w:hAnsi="Times New Roman" w:cs="Times New Roman"/>
        </w:rPr>
        <w:t>教师在新教材使用中要领会</w:t>
      </w:r>
      <w:r w:rsidR="0098400F">
        <w:rPr>
          <w:rFonts w:ascii="Times New Roman" w:eastAsia="宋体" w:hAnsi="Times New Roman" w:cs="Times New Roman" w:hint="eastAsia"/>
        </w:rPr>
        <w:t>新课标与</w:t>
      </w:r>
      <w:r w:rsidR="00DD54FF" w:rsidRPr="00DF55CA">
        <w:rPr>
          <w:rFonts w:ascii="Times New Roman" w:eastAsia="宋体" w:hAnsi="Times New Roman" w:cs="Times New Roman"/>
        </w:rPr>
        <w:t>新教材理念，</w:t>
      </w:r>
      <w:r w:rsidR="0098400F">
        <w:rPr>
          <w:rFonts w:ascii="Times New Roman" w:eastAsia="宋体" w:hAnsi="Times New Roman" w:cs="Times New Roman" w:hint="eastAsia"/>
        </w:rPr>
        <w:t>已有关于新旧教材对比的</w:t>
      </w:r>
      <w:r w:rsidR="00DD54FF" w:rsidRPr="00DF55CA">
        <w:rPr>
          <w:rFonts w:ascii="Times New Roman" w:eastAsia="宋体" w:hAnsi="Times New Roman" w:cs="Times New Roman"/>
        </w:rPr>
        <w:t>研究侧重于章节比较分析，但是</w:t>
      </w:r>
      <w:r w:rsidR="0098400F">
        <w:rPr>
          <w:rFonts w:ascii="Times New Roman" w:eastAsia="宋体" w:hAnsi="Times New Roman" w:cs="Times New Roman" w:hint="eastAsia"/>
        </w:rPr>
        <w:t>缺乏</w:t>
      </w:r>
      <w:r w:rsidR="00DD54FF" w:rsidRPr="00DF55CA">
        <w:rPr>
          <w:rFonts w:ascii="Times New Roman" w:eastAsia="宋体" w:hAnsi="Times New Roman" w:cs="Times New Roman"/>
        </w:rPr>
        <w:t>对函数的基本性质内容的具体变化研究。上海市</w:t>
      </w:r>
      <w:r w:rsidR="0098400F">
        <w:rPr>
          <w:rFonts w:ascii="Times New Roman" w:eastAsia="宋体" w:hAnsi="Times New Roman" w:cs="Times New Roman" w:hint="eastAsia"/>
        </w:rPr>
        <w:t>对</w:t>
      </w:r>
      <w:r w:rsidR="00DD54FF" w:rsidRPr="00DF55CA">
        <w:rPr>
          <w:rFonts w:ascii="Times New Roman" w:eastAsia="宋体" w:hAnsi="Times New Roman" w:cs="Times New Roman"/>
        </w:rPr>
        <w:t>2022</w:t>
      </w:r>
      <w:r w:rsidR="00DD54FF" w:rsidRPr="00DF55CA">
        <w:rPr>
          <w:rFonts w:ascii="Times New Roman" w:eastAsia="宋体" w:hAnsi="Times New Roman" w:cs="Times New Roman"/>
        </w:rPr>
        <w:t>年普通高中新课程新教材实施全员教师暑期线上培训（数学高一上）</w:t>
      </w:r>
      <w:r w:rsidRPr="00DF55CA">
        <w:rPr>
          <w:rFonts w:ascii="Times New Roman" w:eastAsia="宋体" w:hAnsi="Times New Roman" w:cs="Times New Roman"/>
        </w:rPr>
        <w:t>，虽然给出了新教材第</w:t>
      </w:r>
      <w:r w:rsidRPr="00DF55CA">
        <w:rPr>
          <w:rFonts w:ascii="Times New Roman" w:eastAsia="宋体" w:hAnsi="Times New Roman" w:cs="Times New Roman"/>
        </w:rPr>
        <w:t>5</w:t>
      </w:r>
      <w:r w:rsidRPr="00DF55CA">
        <w:rPr>
          <w:rFonts w:ascii="Times New Roman" w:eastAsia="宋体" w:hAnsi="Times New Roman" w:cs="Times New Roman"/>
        </w:rPr>
        <w:t>章的总体要求、内容编排与特色、教学与评价建议，但是对于</w:t>
      </w:r>
      <w:r w:rsidR="0098400F">
        <w:rPr>
          <w:rFonts w:ascii="Times New Roman" w:eastAsia="宋体" w:hAnsi="Times New Roman" w:cs="Times New Roman" w:hint="eastAsia"/>
        </w:rPr>
        <w:t>一线教师</w:t>
      </w:r>
      <w:r w:rsidR="002C67FE" w:rsidRPr="00DF55CA">
        <w:rPr>
          <w:rFonts w:ascii="Times New Roman" w:eastAsia="宋体" w:hAnsi="Times New Roman" w:cs="Times New Roman"/>
        </w:rPr>
        <w:t>来说，对于难度区分较大题目该如何落实缺乏更详细的介绍。</w:t>
      </w:r>
    </w:p>
    <w:p w14:paraId="07B38F44" w14:textId="743FE238" w:rsidR="00DD54FF" w:rsidRPr="0098400F" w:rsidRDefault="000B576D" w:rsidP="002C67FE">
      <w:pPr>
        <w:spacing w:line="360" w:lineRule="auto"/>
        <w:ind w:firstLine="420"/>
        <w:jc w:val="both"/>
        <w:rPr>
          <w:rFonts w:ascii="Times New Roman" w:eastAsia="宋体" w:hAnsi="Times New Roman" w:cs="Times New Roman"/>
        </w:rPr>
      </w:pPr>
      <w:r w:rsidRPr="00DF55CA">
        <w:rPr>
          <w:rFonts w:ascii="Times New Roman" w:eastAsia="宋体" w:hAnsi="Times New Roman" w:cs="Times New Roman"/>
        </w:rPr>
        <w:t>基于以上思考，本文选取</w:t>
      </w:r>
      <w:r w:rsidRPr="00DF55CA">
        <w:rPr>
          <w:rFonts w:ascii="Times New Roman" w:eastAsia="宋体" w:hAnsi="Times New Roman" w:cs="Times New Roman"/>
        </w:rPr>
        <w:t>2006</w:t>
      </w:r>
      <w:r w:rsidRPr="00DF55CA">
        <w:rPr>
          <w:rFonts w:ascii="Times New Roman" w:eastAsia="宋体" w:hAnsi="Times New Roman" w:cs="Times New Roman"/>
        </w:rPr>
        <w:t>年上海教育出版社《数学》高中一年级第一学期教材</w:t>
      </w:r>
      <w:r w:rsidRPr="00DF55CA">
        <w:rPr>
          <w:rFonts w:ascii="Times New Roman" w:eastAsia="宋体" w:hAnsi="Times New Roman" w:cs="Times New Roman"/>
          <w:vertAlign w:val="superscript"/>
        </w:rPr>
        <w:t>[2]</w:t>
      </w:r>
      <w:r w:rsidRPr="00DF55CA">
        <w:rPr>
          <w:rFonts w:ascii="Times New Roman" w:eastAsia="宋体" w:hAnsi="Times New Roman" w:cs="Times New Roman"/>
        </w:rPr>
        <w:t>（以下简称</w:t>
      </w:r>
      <w:r w:rsidRPr="00DF55CA">
        <w:rPr>
          <w:rFonts w:ascii="Times New Roman" w:eastAsia="宋体" w:hAnsi="Times New Roman" w:cs="Times New Roman"/>
        </w:rPr>
        <w:t>“</w:t>
      </w:r>
      <w:r w:rsidRPr="00DF55CA">
        <w:rPr>
          <w:rFonts w:ascii="Times New Roman" w:eastAsia="宋体" w:hAnsi="Times New Roman" w:cs="Times New Roman"/>
        </w:rPr>
        <w:t>旧教材</w:t>
      </w:r>
      <w:r w:rsidRPr="00DF55CA">
        <w:rPr>
          <w:rFonts w:ascii="Times New Roman" w:eastAsia="宋体" w:hAnsi="Times New Roman" w:cs="Times New Roman"/>
        </w:rPr>
        <w:t>”</w:t>
      </w:r>
      <w:r w:rsidRPr="00DF55CA">
        <w:rPr>
          <w:rFonts w:ascii="Times New Roman" w:eastAsia="宋体" w:hAnsi="Times New Roman" w:cs="Times New Roman"/>
        </w:rPr>
        <w:t>）第三章</w:t>
      </w:r>
      <w:r w:rsidRPr="00DF55CA">
        <w:rPr>
          <w:rFonts w:ascii="Times New Roman" w:eastAsia="宋体" w:hAnsi="Times New Roman" w:cs="Times New Roman"/>
        </w:rPr>
        <w:t>“3.4</w:t>
      </w:r>
      <w:r w:rsidRPr="00DF55CA">
        <w:rPr>
          <w:rFonts w:ascii="Times New Roman" w:eastAsia="宋体" w:hAnsi="Times New Roman" w:cs="Times New Roman"/>
        </w:rPr>
        <w:t>函数的基本性质</w:t>
      </w:r>
      <w:r w:rsidRPr="00DF55CA">
        <w:rPr>
          <w:rFonts w:ascii="Times New Roman" w:eastAsia="宋体" w:hAnsi="Times New Roman" w:cs="Times New Roman"/>
        </w:rPr>
        <w:t>”</w:t>
      </w:r>
      <w:r w:rsidRPr="00DF55CA">
        <w:rPr>
          <w:rFonts w:ascii="Times New Roman" w:eastAsia="宋体" w:hAnsi="Times New Roman" w:cs="Times New Roman"/>
        </w:rPr>
        <w:t>，与</w:t>
      </w:r>
      <w:r w:rsidRPr="00DF55CA">
        <w:rPr>
          <w:rFonts w:ascii="Times New Roman" w:eastAsia="宋体" w:hAnsi="Times New Roman" w:cs="Times New Roman"/>
        </w:rPr>
        <w:t>2020</w:t>
      </w:r>
      <w:r w:rsidRPr="00DF55CA">
        <w:rPr>
          <w:rFonts w:ascii="Times New Roman" w:eastAsia="宋体" w:hAnsi="Times New Roman" w:cs="Times New Roman"/>
        </w:rPr>
        <w:t>年上海教育出版社高中《数学》必修第一册教材</w:t>
      </w:r>
      <w:r w:rsidRPr="00DF55CA">
        <w:rPr>
          <w:rFonts w:ascii="Times New Roman" w:eastAsia="宋体" w:hAnsi="Times New Roman" w:cs="Times New Roman"/>
          <w:vertAlign w:val="superscript"/>
        </w:rPr>
        <w:t>[3]</w:t>
      </w:r>
      <w:r w:rsidRPr="00DF55CA">
        <w:rPr>
          <w:rFonts w:ascii="Times New Roman" w:eastAsia="宋体" w:hAnsi="Times New Roman" w:cs="Times New Roman"/>
        </w:rPr>
        <w:t>（以下简称</w:t>
      </w:r>
      <w:r w:rsidRPr="00DF55CA">
        <w:rPr>
          <w:rFonts w:ascii="Times New Roman" w:eastAsia="宋体" w:hAnsi="Times New Roman" w:cs="Times New Roman"/>
        </w:rPr>
        <w:t>“</w:t>
      </w:r>
      <w:r w:rsidRPr="00DF55CA">
        <w:rPr>
          <w:rFonts w:ascii="Times New Roman" w:eastAsia="宋体" w:hAnsi="Times New Roman" w:cs="Times New Roman"/>
        </w:rPr>
        <w:t>新教材</w:t>
      </w:r>
      <w:r w:rsidRPr="00DF55CA">
        <w:rPr>
          <w:rFonts w:ascii="Times New Roman" w:eastAsia="宋体" w:hAnsi="Times New Roman" w:cs="Times New Roman"/>
        </w:rPr>
        <w:t>”</w:t>
      </w:r>
      <w:r w:rsidRPr="00DF55CA">
        <w:rPr>
          <w:rFonts w:ascii="Times New Roman" w:eastAsia="宋体" w:hAnsi="Times New Roman" w:cs="Times New Roman"/>
        </w:rPr>
        <w:t>）第五章</w:t>
      </w:r>
      <w:r w:rsidRPr="00DF55CA">
        <w:rPr>
          <w:rFonts w:ascii="Times New Roman" w:eastAsia="宋体" w:hAnsi="Times New Roman" w:cs="Times New Roman"/>
        </w:rPr>
        <w:t>“5.2</w:t>
      </w:r>
      <w:r w:rsidRPr="00DF55CA">
        <w:rPr>
          <w:rFonts w:ascii="Times New Roman" w:eastAsia="宋体" w:hAnsi="Times New Roman" w:cs="Times New Roman"/>
        </w:rPr>
        <w:t>函数的基本性质</w:t>
      </w:r>
      <w:r w:rsidRPr="00DF55CA">
        <w:rPr>
          <w:rFonts w:ascii="Times New Roman" w:eastAsia="宋体" w:hAnsi="Times New Roman" w:cs="Times New Roman"/>
        </w:rPr>
        <w:t>”</w:t>
      </w:r>
      <w:r w:rsidRPr="00DF55CA">
        <w:rPr>
          <w:rFonts w:ascii="Times New Roman" w:eastAsia="宋体" w:hAnsi="Times New Roman" w:cs="Times New Roman"/>
        </w:rPr>
        <w:t>的内容，</w:t>
      </w:r>
      <w:r w:rsidR="002C67FE" w:rsidRPr="00DF55CA">
        <w:rPr>
          <w:rFonts w:ascii="Times New Roman" w:eastAsia="宋体" w:hAnsi="Times New Roman" w:cs="Times New Roman"/>
        </w:rPr>
        <w:t>采用对比分析法从</w:t>
      </w:r>
      <w:r w:rsidR="002C67FE" w:rsidRPr="0098400F">
        <w:rPr>
          <w:rFonts w:ascii="Times New Roman" w:eastAsia="宋体" w:hAnsi="Times New Roman" w:cs="Times New Roman"/>
        </w:rPr>
        <w:t>（</w:t>
      </w:r>
      <w:r w:rsidR="002C67FE" w:rsidRPr="0098400F">
        <w:rPr>
          <w:rFonts w:ascii="Times New Roman" w:eastAsia="宋体" w:hAnsi="Times New Roman" w:cs="Times New Roman"/>
        </w:rPr>
        <w:t>1</w:t>
      </w:r>
      <w:r w:rsidR="002C67FE" w:rsidRPr="0098400F">
        <w:rPr>
          <w:rFonts w:ascii="Times New Roman" w:eastAsia="宋体" w:hAnsi="Times New Roman" w:cs="Times New Roman"/>
        </w:rPr>
        <w:t>）</w:t>
      </w:r>
      <w:r w:rsidR="002C67FE" w:rsidRPr="004050E6">
        <w:rPr>
          <w:rFonts w:ascii="Times New Roman" w:eastAsia="宋体" w:hAnsi="Times New Roman" w:cs="Times New Roman" w:hint="eastAsia"/>
        </w:rPr>
        <w:t>新、旧教材函数部分内容的增与减；（</w:t>
      </w:r>
      <w:r w:rsidR="002C67FE" w:rsidRPr="004050E6">
        <w:rPr>
          <w:rFonts w:ascii="Times New Roman" w:eastAsia="宋体" w:hAnsi="Times New Roman" w:cs="Times New Roman"/>
        </w:rPr>
        <w:t>2</w:t>
      </w:r>
      <w:r w:rsidR="002C67FE" w:rsidRPr="004050E6">
        <w:rPr>
          <w:rFonts w:ascii="Times New Roman" w:eastAsia="宋体" w:hAnsi="Times New Roman" w:cs="Times New Roman" w:hint="eastAsia"/>
        </w:rPr>
        <w:t>）函数基本性质问题情境的变化；（</w:t>
      </w:r>
      <w:r w:rsidR="002C67FE" w:rsidRPr="004050E6">
        <w:rPr>
          <w:rFonts w:ascii="Times New Roman" w:eastAsia="宋体" w:hAnsi="Times New Roman" w:cs="Times New Roman"/>
        </w:rPr>
        <w:t>3</w:t>
      </w:r>
      <w:r w:rsidR="002C67FE" w:rsidRPr="004050E6">
        <w:rPr>
          <w:rFonts w:ascii="Times New Roman" w:eastAsia="宋体" w:hAnsi="Times New Roman" w:cs="Times New Roman" w:hint="eastAsia"/>
        </w:rPr>
        <w:t>）函数基本性质的例题和习题的变化</w:t>
      </w:r>
      <w:r w:rsidR="006F3C61">
        <w:rPr>
          <w:rFonts w:ascii="Times New Roman" w:eastAsia="宋体" w:hAnsi="Times New Roman" w:cs="Times New Roman" w:hint="eastAsia"/>
        </w:rPr>
        <w:t>等</w:t>
      </w:r>
      <w:r w:rsidR="006F3C61" w:rsidRPr="00DF55CA">
        <w:rPr>
          <w:rFonts w:ascii="Times New Roman" w:eastAsia="宋体" w:hAnsi="Times New Roman" w:cs="Times New Roman"/>
        </w:rPr>
        <w:t>方面进行分</w:t>
      </w:r>
      <w:r w:rsidR="006F3C61" w:rsidRPr="0098400F">
        <w:rPr>
          <w:rFonts w:ascii="Times New Roman" w:eastAsia="宋体" w:hAnsi="Times New Roman" w:cs="Times New Roman"/>
        </w:rPr>
        <w:t>析</w:t>
      </w:r>
      <w:r w:rsidR="006F3C61">
        <w:rPr>
          <w:rFonts w:ascii="Times New Roman" w:eastAsia="宋体" w:hAnsi="Times New Roman" w:cs="Times New Roman" w:hint="eastAsia"/>
        </w:rPr>
        <w:t>，以期对</w:t>
      </w:r>
      <w:r w:rsidRPr="0098400F">
        <w:rPr>
          <w:rFonts w:ascii="Times New Roman" w:eastAsia="宋体" w:hAnsi="Times New Roman" w:cs="Times New Roman"/>
        </w:rPr>
        <w:t>教师理解教材</w:t>
      </w:r>
      <w:r w:rsidR="006F3C61">
        <w:rPr>
          <w:rFonts w:ascii="Times New Roman" w:eastAsia="宋体" w:hAnsi="Times New Roman" w:cs="Times New Roman" w:hint="eastAsia"/>
        </w:rPr>
        <w:t>、优化</w:t>
      </w:r>
      <w:r w:rsidRPr="0098400F">
        <w:rPr>
          <w:rFonts w:ascii="Times New Roman" w:eastAsia="宋体" w:hAnsi="Times New Roman" w:cs="Times New Roman"/>
        </w:rPr>
        <w:t>教学提供</w:t>
      </w:r>
      <w:bookmarkStart w:id="0" w:name="_GoBack"/>
      <w:bookmarkEnd w:id="0"/>
      <w:r w:rsidRPr="0098400F">
        <w:rPr>
          <w:rFonts w:ascii="Times New Roman" w:eastAsia="宋体" w:hAnsi="Times New Roman" w:cs="Times New Roman"/>
        </w:rPr>
        <w:t>参考。</w:t>
      </w:r>
    </w:p>
    <w:p w14:paraId="3C9A4613" w14:textId="22673534" w:rsidR="002C67FE" w:rsidRPr="00351B6A" w:rsidRDefault="002C67FE" w:rsidP="00351B6A">
      <w:pPr>
        <w:pStyle w:val="a5"/>
        <w:numPr>
          <w:ilvl w:val="0"/>
          <w:numId w:val="5"/>
        </w:numPr>
        <w:spacing w:after="0" w:line="360" w:lineRule="auto"/>
        <w:ind w:firstLineChars="0"/>
        <w:jc w:val="both"/>
        <w:rPr>
          <w:rFonts w:ascii="Times New Roman" w:eastAsia="宋体" w:hAnsi="Times New Roman" w:cs="Times New Roman"/>
          <w:b/>
        </w:rPr>
      </w:pPr>
      <w:r w:rsidRPr="00351B6A">
        <w:rPr>
          <w:rFonts w:ascii="Times New Roman" w:eastAsia="宋体" w:hAnsi="Times New Roman" w:cs="Times New Roman" w:hint="eastAsia"/>
          <w:b/>
        </w:rPr>
        <w:t>对比分析</w:t>
      </w:r>
    </w:p>
    <w:p w14:paraId="534F302D" w14:textId="77777777" w:rsidR="000B576D" w:rsidRPr="00DF55CA" w:rsidRDefault="000B576D" w:rsidP="002C67FE">
      <w:pPr>
        <w:spacing w:after="0" w:line="360" w:lineRule="auto"/>
        <w:ind w:firstLine="420"/>
        <w:jc w:val="both"/>
        <w:rPr>
          <w:rFonts w:ascii="Times New Roman" w:eastAsia="宋体" w:hAnsi="Times New Roman" w:cs="Times New Roman"/>
        </w:rPr>
      </w:pPr>
      <w:r w:rsidRPr="00DF55CA">
        <w:rPr>
          <w:rFonts w:ascii="Times New Roman" w:eastAsia="宋体" w:hAnsi="Times New Roman" w:cs="Times New Roman"/>
        </w:rPr>
        <w:t>（一）</w:t>
      </w:r>
      <w:r w:rsidRPr="00DF55CA">
        <w:rPr>
          <w:rFonts w:ascii="Times New Roman" w:eastAsia="宋体" w:hAnsi="Times New Roman" w:cs="Times New Roman"/>
          <w:b/>
        </w:rPr>
        <w:t>新、旧教材函数部分内容的增与减</w:t>
      </w:r>
    </w:p>
    <w:p w14:paraId="1FF81B72" w14:textId="7FE7E7AF" w:rsidR="000B576D" w:rsidRPr="00DF55CA" w:rsidRDefault="000B576D" w:rsidP="009209C2">
      <w:pPr>
        <w:spacing w:after="0" w:line="360" w:lineRule="auto"/>
        <w:ind w:firstLine="420"/>
        <w:jc w:val="both"/>
        <w:rPr>
          <w:rFonts w:ascii="Times New Roman" w:eastAsia="宋体" w:hAnsi="Times New Roman" w:cs="Times New Roman"/>
        </w:rPr>
      </w:pPr>
      <w:r w:rsidRPr="00DF55CA">
        <w:rPr>
          <w:rFonts w:ascii="Times New Roman" w:eastAsia="宋体" w:hAnsi="Times New Roman" w:cs="Times New Roman"/>
        </w:rPr>
        <w:lastRenderedPageBreak/>
        <w:t>新教材中删除了函数的运算（含对勾函数的图像），将</w:t>
      </w:r>
      <w:r w:rsidRPr="00DF55CA">
        <w:rPr>
          <w:rFonts w:ascii="Times New Roman" w:eastAsia="宋体" w:hAnsi="Times New Roman" w:cs="Times New Roman"/>
        </w:rPr>
        <w:t>“</w:t>
      </w:r>
      <w:r w:rsidRPr="00DF55CA">
        <w:rPr>
          <w:rFonts w:ascii="Times New Roman" w:eastAsia="宋体" w:hAnsi="Times New Roman" w:cs="Times New Roman"/>
        </w:rPr>
        <w:t>函数关系的建立</w:t>
      </w:r>
      <w:r w:rsidRPr="00DF55CA">
        <w:rPr>
          <w:rFonts w:ascii="Times New Roman" w:eastAsia="宋体" w:hAnsi="Times New Roman" w:cs="Times New Roman"/>
        </w:rPr>
        <w:t>”</w:t>
      </w:r>
      <w:r w:rsidRPr="00DF55CA">
        <w:rPr>
          <w:rFonts w:ascii="Times New Roman" w:eastAsia="宋体" w:hAnsi="Times New Roman" w:cs="Times New Roman"/>
        </w:rPr>
        <w:t>归纳到了</w:t>
      </w:r>
      <w:r w:rsidRPr="00DF55CA">
        <w:rPr>
          <w:rFonts w:ascii="Times New Roman" w:eastAsia="宋体" w:hAnsi="Times New Roman" w:cs="Times New Roman"/>
        </w:rPr>
        <w:t>“</w:t>
      </w:r>
      <w:r w:rsidRPr="00DF55CA">
        <w:rPr>
          <w:rFonts w:ascii="Times New Roman" w:eastAsia="宋体" w:hAnsi="Times New Roman" w:cs="Times New Roman"/>
        </w:rPr>
        <w:t>函数的应用</w:t>
      </w:r>
      <w:r w:rsidRPr="00DF55CA">
        <w:rPr>
          <w:rFonts w:ascii="Times New Roman" w:eastAsia="宋体" w:hAnsi="Times New Roman" w:cs="Times New Roman"/>
        </w:rPr>
        <w:t>”</w:t>
      </w:r>
      <w:r w:rsidRPr="00DF55CA">
        <w:rPr>
          <w:rFonts w:ascii="Times New Roman" w:eastAsia="宋体" w:hAnsi="Times New Roman" w:cs="Times New Roman"/>
        </w:rPr>
        <w:t>中，把</w:t>
      </w:r>
      <w:r w:rsidRPr="00DF55CA">
        <w:rPr>
          <w:rFonts w:ascii="Times New Roman" w:eastAsia="宋体" w:hAnsi="Times New Roman" w:cs="Times New Roman"/>
        </w:rPr>
        <w:t>“</w:t>
      </w:r>
      <w:r w:rsidRPr="00DF55CA">
        <w:rPr>
          <w:rFonts w:ascii="Times New Roman" w:eastAsia="宋体" w:hAnsi="Times New Roman" w:cs="Times New Roman"/>
        </w:rPr>
        <w:t>零点</w:t>
      </w:r>
      <w:r w:rsidRPr="00DF55CA">
        <w:rPr>
          <w:rFonts w:ascii="Times New Roman" w:eastAsia="宋体" w:hAnsi="Times New Roman" w:cs="Times New Roman"/>
        </w:rPr>
        <w:t>”</w:t>
      </w:r>
      <w:r w:rsidRPr="00DF55CA">
        <w:rPr>
          <w:rFonts w:ascii="Times New Roman" w:eastAsia="宋体" w:hAnsi="Times New Roman" w:cs="Times New Roman"/>
        </w:rPr>
        <w:t>放到了</w:t>
      </w:r>
      <w:r w:rsidRPr="00DF55CA">
        <w:rPr>
          <w:rFonts w:ascii="Times New Roman" w:eastAsia="宋体" w:hAnsi="Times New Roman" w:cs="Times New Roman"/>
        </w:rPr>
        <w:t>“</w:t>
      </w:r>
      <w:r w:rsidRPr="00DF55CA">
        <w:rPr>
          <w:rFonts w:ascii="Times New Roman" w:eastAsia="宋体" w:hAnsi="Times New Roman" w:cs="Times New Roman"/>
        </w:rPr>
        <w:t>用函数观点求解方程与不等式</w:t>
      </w:r>
      <w:r w:rsidRPr="00DF55CA">
        <w:rPr>
          <w:rFonts w:ascii="Times New Roman" w:eastAsia="宋体" w:hAnsi="Times New Roman" w:cs="Times New Roman"/>
        </w:rPr>
        <w:t>”</w:t>
      </w:r>
      <w:r w:rsidRPr="00DF55CA">
        <w:rPr>
          <w:rFonts w:ascii="Times New Roman" w:eastAsia="宋体" w:hAnsi="Times New Roman" w:cs="Times New Roman"/>
        </w:rPr>
        <w:t>一节，课程结构更加清晰，增加了</w:t>
      </w:r>
      <w:r w:rsidRPr="00DF55CA">
        <w:rPr>
          <w:rFonts w:ascii="Times New Roman" w:eastAsia="宋体" w:hAnsi="Times New Roman" w:cs="Times New Roman"/>
        </w:rPr>
        <w:t>“</w:t>
      </w:r>
      <w:r w:rsidRPr="00DF55CA">
        <w:rPr>
          <w:rFonts w:ascii="Times New Roman" w:eastAsia="宋体" w:hAnsi="Times New Roman" w:cs="Times New Roman"/>
        </w:rPr>
        <w:t>闭区间上连续函数零点存在定理</w:t>
      </w:r>
      <w:r w:rsidRPr="00DF55CA">
        <w:rPr>
          <w:rFonts w:ascii="Times New Roman" w:eastAsia="宋体" w:hAnsi="Times New Roman" w:cs="Times New Roman"/>
        </w:rPr>
        <w:t>”</w:t>
      </w:r>
      <w:r w:rsidRPr="00DF55CA">
        <w:rPr>
          <w:rFonts w:ascii="Times New Roman" w:eastAsia="宋体" w:hAnsi="Times New Roman" w:cs="Times New Roman"/>
        </w:rPr>
        <w:t>，反函数调整为选学内容</w:t>
      </w:r>
      <w:r w:rsidR="00951429">
        <w:rPr>
          <w:rFonts w:ascii="Times New Roman" w:eastAsia="宋体" w:hAnsi="Times New Roman" w:cs="Times New Roman" w:hint="eastAsia"/>
        </w:rPr>
        <w:t>（表</w:t>
      </w:r>
      <w:r w:rsidR="00DE2768">
        <w:rPr>
          <w:rFonts w:ascii="Times New Roman" w:eastAsia="宋体" w:hAnsi="Times New Roman" w:cs="Times New Roman"/>
        </w:rPr>
        <w:t>1.</w:t>
      </w:r>
      <w:r w:rsidR="00951429">
        <w:rPr>
          <w:rFonts w:ascii="Times New Roman" w:eastAsia="宋体" w:hAnsi="Times New Roman" w:cs="Times New Roman" w:hint="eastAsia"/>
        </w:rPr>
        <w:t>1</w:t>
      </w:r>
      <w:r w:rsidR="00951429">
        <w:rPr>
          <w:rFonts w:ascii="Times New Roman" w:eastAsia="宋体" w:hAnsi="Times New Roman" w:cs="Times New Roman" w:hint="eastAsia"/>
        </w:rPr>
        <w:t>）</w:t>
      </w:r>
      <w:r w:rsidRPr="00DF55CA">
        <w:rPr>
          <w:rFonts w:ascii="Times New Roman" w:eastAsia="宋体" w:hAnsi="Times New Roman" w:cs="Times New Roman"/>
        </w:rPr>
        <w:t>。</w:t>
      </w:r>
    </w:p>
    <w:p w14:paraId="26695F37" w14:textId="73FE5280" w:rsidR="008E0B43" w:rsidRDefault="008E0B43" w:rsidP="00CA153F">
      <w:pPr>
        <w:pStyle w:val="af"/>
        <w:keepNext/>
      </w:pPr>
      <w:r>
        <w:t>表格</w:t>
      </w:r>
      <w:r>
        <w:t xml:space="preserve"> </w:t>
      </w:r>
      <w:r w:rsidR="00DE2768">
        <w:t>1.</w:t>
      </w:r>
      <w:r>
        <w:fldChar w:fldCharType="begin"/>
      </w:r>
      <w:r>
        <w:instrText xml:space="preserve"> SEQ </w:instrText>
      </w:r>
      <w:r>
        <w:instrText>表格</w:instrText>
      </w:r>
      <w:r>
        <w:instrText xml:space="preserve"> \* ARABIC </w:instrText>
      </w:r>
      <w:r>
        <w:fldChar w:fldCharType="separate"/>
      </w:r>
      <w:r w:rsidR="00CA153F">
        <w:rPr>
          <w:noProof/>
        </w:rPr>
        <w:t>1</w:t>
      </w:r>
      <w:r>
        <w:fldChar w:fldCharType="end"/>
      </w:r>
      <w:r w:rsidRPr="006D7A90">
        <w:t xml:space="preserve"> </w:t>
      </w:r>
      <w:r w:rsidRPr="006D7A90">
        <w:t>新、旧教材函数章节的内容比较</w:t>
      </w:r>
    </w:p>
    <w:tbl>
      <w:tblPr>
        <w:tblStyle w:val="ab"/>
        <w:tblW w:w="8359" w:type="dxa"/>
        <w:jc w:val="center"/>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988"/>
        <w:gridCol w:w="3265"/>
        <w:gridCol w:w="1134"/>
        <w:gridCol w:w="2972"/>
      </w:tblGrid>
      <w:tr w:rsidR="009209C2" w:rsidRPr="00DF55CA" w14:paraId="138ED8A4" w14:textId="77777777" w:rsidTr="004050E6">
        <w:trPr>
          <w:jc w:val="center"/>
        </w:trPr>
        <w:tc>
          <w:tcPr>
            <w:tcW w:w="988" w:type="dxa"/>
            <w:vAlign w:val="center"/>
          </w:tcPr>
          <w:p w14:paraId="2313B33D" w14:textId="77777777" w:rsidR="009209C2" w:rsidRPr="00DF55CA" w:rsidRDefault="009209C2" w:rsidP="004050E6">
            <w:pPr>
              <w:rPr>
                <w:rFonts w:ascii="Times New Roman" w:eastAsia="宋体" w:hAnsi="Times New Roman" w:cs="Times New Roman"/>
              </w:rPr>
            </w:pPr>
          </w:p>
        </w:tc>
        <w:tc>
          <w:tcPr>
            <w:tcW w:w="3265" w:type="dxa"/>
            <w:vAlign w:val="center"/>
          </w:tcPr>
          <w:p w14:paraId="45D00094" w14:textId="77777777" w:rsidR="009209C2" w:rsidRPr="00DF55CA" w:rsidRDefault="009209C2" w:rsidP="004050E6">
            <w:pPr>
              <w:rPr>
                <w:rFonts w:ascii="Times New Roman" w:eastAsia="宋体" w:hAnsi="Times New Roman" w:cs="Times New Roman"/>
              </w:rPr>
            </w:pPr>
            <w:r w:rsidRPr="00DF55CA">
              <w:rPr>
                <w:rFonts w:ascii="Times New Roman" w:eastAsia="宋体" w:hAnsi="Times New Roman" w:cs="Times New Roman" w:hint="eastAsia"/>
              </w:rPr>
              <w:t>内容</w:t>
            </w:r>
          </w:p>
        </w:tc>
        <w:tc>
          <w:tcPr>
            <w:tcW w:w="1134" w:type="dxa"/>
            <w:vAlign w:val="center"/>
          </w:tcPr>
          <w:p w14:paraId="57B30A4D" w14:textId="77777777" w:rsidR="009209C2" w:rsidRPr="00DF55CA" w:rsidRDefault="009209C2" w:rsidP="004050E6">
            <w:pPr>
              <w:rPr>
                <w:rFonts w:ascii="Times New Roman" w:eastAsia="宋体" w:hAnsi="Times New Roman" w:cs="Times New Roman"/>
              </w:rPr>
            </w:pPr>
            <w:r w:rsidRPr="00DF55CA">
              <w:rPr>
                <w:rFonts w:ascii="Times New Roman" w:eastAsia="宋体" w:hAnsi="Times New Roman" w:cs="Times New Roman" w:hint="eastAsia"/>
              </w:rPr>
              <w:t>篇幅</w:t>
            </w:r>
          </w:p>
        </w:tc>
        <w:tc>
          <w:tcPr>
            <w:tcW w:w="2972" w:type="dxa"/>
            <w:vAlign w:val="center"/>
          </w:tcPr>
          <w:p w14:paraId="0A9F1254" w14:textId="77777777" w:rsidR="009209C2" w:rsidRPr="00DF55CA" w:rsidRDefault="009209C2" w:rsidP="004050E6">
            <w:pPr>
              <w:rPr>
                <w:rFonts w:ascii="Times New Roman" w:eastAsia="宋体" w:hAnsi="Times New Roman" w:cs="Times New Roman"/>
              </w:rPr>
            </w:pPr>
            <w:r w:rsidRPr="00DF55CA">
              <w:rPr>
                <w:rFonts w:ascii="Times New Roman" w:eastAsia="宋体" w:hAnsi="Times New Roman" w:cs="Times New Roman" w:hint="eastAsia"/>
              </w:rPr>
              <w:t>函数的基本性质</w:t>
            </w:r>
          </w:p>
        </w:tc>
      </w:tr>
      <w:tr w:rsidR="009209C2" w:rsidRPr="00DF55CA" w14:paraId="660BBD48" w14:textId="77777777" w:rsidTr="004050E6">
        <w:trPr>
          <w:jc w:val="center"/>
        </w:trPr>
        <w:tc>
          <w:tcPr>
            <w:tcW w:w="988" w:type="dxa"/>
            <w:vAlign w:val="center"/>
          </w:tcPr>
          <w:p w14:paraId="6A19C0ED" w14:textId="77777777" w:rsidR="009209C2" w:rsidRPr="00DF55CA" w:rsidRDefault="009209C2" w:rsidP="004050E6">
            <w:pPr>
              <w:rPr>
                <w:rFonts w:ascii="Times New Roman" w:eastAsia="宋体" w:hAnsi="Times New Roman" w:cs="Times New Roman"/>
              </w:rPr>
            </w:pPr>
            <w:r w:rsidRPr="00DF55CA">
              <w:rPr>
                <w:rFonts w:ascii="Times New Roman" w:eastAsia="宋体" w:hAnsi="Times New Roman" w:cs="Times New Roman" w:hint="eastAsia"/>
              </w:rPr>
              <w:t>旧教材</w:t>
            </w:r>
          </w:p>
        </w:tc>
        <w:tc>
          <w:tcPr>
            <w:tcW w:w="3265" w:type="dxa"/>
            <w:vAlign w:val="center"/>
          </w:tcPr>
          <w:p w14:paraId="790B2A85" w14:textId="77777777" w:rsidR="009209C2" w:rsidRPr="00DF55CA" w:rsidRDefault="009209C2" w:rsidP="008E0B43">
            <w:pPr>
              <w:jc w:val="left"/>
              <w:rPr>
                <w:rFonts w:ascii="Times New Roman" w:eastAsia="宋体" w:hAnsi="Times New Roman" w:cs="Times New Roman"/>
              </w:rPr>
            </w:pPr>
            <w:r w:rsidRPr="00DF55CA">
              <w:rPr>
                <w:rFonts w:ascii="Times New Roman" w:eastAsia="宋体" w:hAnsi="Times New Roman" w:cs="Times New Roman" w:hint="eastAsia"/>
              </w:rPr>
              <w:t>第</w:t>
            </w:r>
            <w:r w:rsidRPr="00DF55CA">
              <w:rPr>
                <w:rFonts w:ascii="Times New Roman" w:eastAsia="宋体" w:hAnsi="Times New Roman" w:cs="Times New Roman" w:hint="eastAsia"/>
              </w:rPr>
              <w:t>3</w:t>
            </w:r>
            <w:r w:rsidRPr="00DF55CA">
              <w:rPr>
                <w:rFonts w:ascii="Times New Roman" w:eastAsia="宋体" w:hAnsi="Times New Roman" w:cs="Times New Roman" w:hint="eastAsia"/>
              </w:rPr>
              <w:t>章</w:t>
            </w:r>
            <w:r w:rsidRPr="00DF55CA">
              <w:rPr>
                <w:rFonts w:ascii="Times New Roman" w:eastAsia="宋体" w:hAnsi="Times New Roman" w:cs="Times New Roman" w:hint="eastAsia"/>
              </w:rPr>
              <w:t xml:space="preserve"> </w:t>
            </w:r>
            <w:r w:rsidRPr="00DF55CA">
              <w:rPr>
                <w:rFonts w:ascii="Times New Roman" w:eastAsia="宋体" w:hAnsi="Times New Roman" w:cs="Times New Roman"/>
              </w:rPr>
              <w:t>函数的基本性质</w:t>
            </w:r>
          </w:p>
          <w:p w14:paraId="3C6B3C22" w14:textId="77777777" w:rsidR="009209C2" w:rsidRPr="00DF55CA" w:rsidRDefault="009209C2" w:rsidP="008E0B43">
            <w:pPr>
              <w:jc w:val="left"/>
              <w:rPr>
                <w:rFonts w:ascii="Times New Roman" w:eastAsia="宋体" w:hAnsi="Times New Roman" w:cs="Times New Roman"/>
              </w:rPr>
            </w:pPr>
            <w:r w:rsidRPr="00DF55CA">
              <w:rPr>
                <w:rFonts w:ascii="Times New Roman" w:eastAsia="宋体" w:hAnsi="Times New Roman" w:cs="Times New Roman"/>
              </w:rPr>
              <w:t>3.1</w:t>
            </w:r>
            <w:r w:rsidRPr="00DF55CA">
              <w:rPr>
                <w:rFonts w:ascii="Times New Roman" w:eastAsia="宋体" w:hAnsi="Times New Roman" w:cs="Times New Roman"/>
              </w:rPr>
              <w:t>函数的概念</w:t>
            </w:r>
          </w:p>
          <w:p w14:paraId="78EEBC17" w14:textId="77777777" w:rsidR="009209C2" w:rsidRPr="00DF55CA" w:rsidRDefault="009209C2" w:rsidP="008E0B43">
            <w:pPr>
              <w:jc w:val="left"/>
              <w:rPr>
                <w:rFonts w:ascii="Times New Roman" w:eastAsia="宋体" w:hAnsi="Times New Roman" w:cs="Times New Roman"/>
              </w:rPr>
            </w:pPr>
            <w:r w:rsidRPr="00DF55CA">
              <w:rPr>
                <w:rFonts w:ascii="Times New Roman" w:eastAsia="宋体" w:hAnsi="Times New Roman" w:cs="Times New Roman"/>
              </w:rPr>
              <w:t>3.2</w:t>
            </w:r>
            <w:r w:rsidRPr="00DF55CA">
              <w:rPr>
                <w:rFonts w:ascii="Times New Roman" w:eastAsia="宋体" w:hAnsi="Times New Roman" w:cs="Times New Roman"/>
              </w:rPr>
              <w:t>函数关系的建立</w:t>
            </w:r>
          </w:p>
          <w:p w14:paraId="79B2B317" w14:textId="77777777" w:rsidR="009209C2" w:rsidRPr="00DF55CA" w:rsidRDefault="009209C2" w:rsidP="008E0B43">
            <w:pPr>
              <w:jc w:val="left"/>
              <w:rPr>
                <w:rFonts w:ascii="Times New Roman" w:eastAsia="宋体" w:hAnsi="Times New Roman" w:cs="Times New Roman"/>
              </w:rPr>
            </w:pPr>
            <w:r w:rsidRPr="00DF55CA">
              <w:rPr>
                <w:rFonts w:ascii="Times New Roman" w:eastAsia="宋体" w:hAnsi="Times New Roman" w:cs="Times New Roman"/>
              </w:rPr>
              <w:t>3.3</w:t>
            </w:r>
            <w:r w:rsidRPr="00DF55CA">
              <w:rPr>
                <w:rFonts w:ascii="Times New Roman" w:eastAsia="宋体" w:hAnsi="Times New Roman" w:cs="Times New Roman"/>
              </w:rPr>
              <w:t>函数的运算</w:t>
            </w:r>
          </w:p>
          <w:p w14:paraId="578D798F" w14:textId="77777777" w:rsidR="009209C2" w:rsidRPr="00DF55CA" w:rsidRDefault="009209C2" w:rsidP="008E0B43">
            <w:pPr>
              <w:jc w:val="left"/>
              <w:rPr>
                <w:rFonts w:ascii="Times New Roman" w:eastAsia="宋体" w:hAnsi="Times New Roman" w:cs="Times New Roman"/>
              </w:rPr>
            </w:pPr>
            <w:r w:rsidRPr="00DF55CA">
              <w:rPr>
                <w:rFonts w:ascii="Times New Roman" w:eastAsia="宋体" w:hAnsi="Times New Roman" w:cs="Times New Roman"/>
              </w:rPr>
              <w:t>3.4</w:t>
            </w:r>
            <w:r w:rsidRPr="00DF55CA">
              <w:rPr>
                <w:rFonts w:ascii="Times New Roman" w:eastAsia="宋体" w:hAnsi="Times New Roman" w:cs="Times New Roman"/>
              </w:rPr>
              <w:t>函数的基本性质</w:t>
            </w:r>
          </w:p>
        </w:tc>
        <w:tc>
          <w:tcPr>
            <w:tcW w:w="1134" w:type="dxa"/>
            <w:vAlign w:val="center"/>
          </w:tcPr>
          <w:p w14:paraId="1D277525" w14:textId="77777777" w:rsidR="008E0B43" w:rsidRDefault="009209C2" w:rsidP="004050E6">
            <w:pPr>
              <w:jc w:val="left"/>
              <w:rPr>
                <w:rFonts w:ascii="Times New Roman" w:eastAsia="宋体" w:hAnsi="Times New Roman" w:cs="Times New Roman"/>
              </w:rPr>
            </w:pPr>
            <w:r w:rsidRPr="00DF55CA">
              <w:rPr>
                <w:rFonts w:ascii="Times New Roman" w:eastAsia="宋体" w:hAnsi="Times New Roman" w:cs="Times New Roman"/>
              </w:rPr>
              <w:t>P52-P77,</w:t>
            </w:r>
          </w:p>
          <w:p w14:paraId="697D34B2" w14:textId="4689524F" w:rsidR="009209C2" w:rsidRPr="00DF55CA" w:rsidRDefault="009209C2" w:rsidP="008E0B43">
            <w:pPr>
              <w:jc w:val="left"/>
              <w:rPr>
                <w:rFonts w:ascii="Times New Roman" w:eastAsia="宋体" w:hAnsi="Times New Roman" w:cs="Times New Roman"/>
              </w:rPr>
            </w:pPr>
            <w:r w:rsidRPr="00DF55CA">
              <w:rPr>
                <w:rFonts w:ascii="Times New Roman" w:eastAsia="宋体" w:hAnsi="Times New Roman" w:cs="Times New Roman"/>
              </w:rPr>
              <w:t>共</w:t>
            </w:r>
            <w:r w:rsidRPr="00DF55CA">
              <w:rPr>
                <w:rFonts w:ascii="Times New Roman" w:eastAsia="宋体" w:hAnsi="Times New Roman" w:cs="Times New Roman"/>
              </w:rPr>
              <w:t>26</w:t>
            </w:r>
            <w:r w:rsidRPr="00DF55CA">
              <w:rPr>
                <w:rFonts w:ascii="Times New Roman" w:eastAsia="宋体" w:hAnsi="Times New Roman" w:cs="Times New Roman"/>
              </w:rPr>
              <w:t>页</w:t>
            </w:r>
          </w:p>
        </w:tc>
        <w:tc>
          <w:tcPr>
            <w:tcW w:w="2972" w:type="dxa"/>
            <w:vAlign w:val="center"/>
          </w:tcPr>
          <w:p w14:paraId="035B7107" w14:textId="77777777" w:rsidR="009209C2" w:rsidRPr="00DF55CA" w:rsidRDefault="009209C2" w:rsidP="008E0B43">
            <w:pPr>
              <w:jc w:val="left"/>
              <w:rPr>
                <w:rFonts w:ascii="Times New Roman" w:eastAsia="宋体" w:hAnsi="Times New Roman" w:cs="Times New Roman"/>
              </w:rPr>
            </w:pPr>
            <w:r w:rsidRPr="00DF55CA">
              <w:rPr>
                <w:rFonts w:ascii="Times New Roman" w:eastAsia="宋体" w:hAnsi="Times New Roman" w:cs="Times New Roman"/>
              </w:rPr>
              <w:t>第一册第三章</w:t>
            </w:r>
            <w:r w:rsidRPr="00DF55CA">
              <w:rPr>
                <w:rFonts w:ascii="Times New Roman" w:eastAsia="宋体" w:hAnsi="Times New Roman" w:cs="Times New Roman"/>
              </w:rPr>
              <w:t>3.4 P64-P72</w:t>
            </w:r>
            <w:r w:rsidRPr="00DF55CA">
              <w:rPr>
                <w:rFonts w:ascii="Times New Roman" w:eastAsia="宋体" w:hAnsi="Times New Roman" w:cs="Times New Roman"/>
              </w:rPr>
              <w:t>，包括函数的应用，共</w:t>
            </w:r>
            <w:r w:rsidRPr="00DF55CA">
              <w:rPr>
                <w:rFonts w:ascii="Times New Roman" w:eastAsia="宋体" w:hAnsi="Times New Roman" w:cs="Times New Roman"/>
              </w:rPr>
              <w:t>8</w:t>
            </w:r>
            <w:r w:rsidRPr="00DF55CA">
              <w:rPr>
                <w:rFonts w:ascii="Times New Roman" w:eastAsia="宋体" w:hAnsi="Times New Roman" w:cs="Times New Roman"/>
              </w:rPr>
              <w:t>页</w:t>
            </w:r>
            <w:r w:rsidRPr="00DF55CA">
              <w:rPr>
                <w:rFonts w:ascii="Times New Roman" w:eastAsia="宋体" w:hAnsi="Times New Roman" w:cs="Times New Roman" w:hint="eastAsia"/>
              </w:rPr>
              <w:t>。</w:t>
            </w:r>
          </w:p>
        </w:tc>
      </w:tr>
      <w:tr w:rsidR="009209C2" w:rsidRPr="00DF55CA" w14:paraId="445A6C6F" w14:textId="77777777" w:rsidTr="004050E6">
        <w:trPr>
          <w:jc w:val="center"/>
        </w:trPr>
        <w:tc>
          <w:tcPr>
            <w:tcW w:w="988" w:type="dxa"/>
            <w:vAlign w:val="center"/>
          </w:tcPr>
          <w:p w14:paraId="6B6965A5" w14:textId="77777777" w:rsidR="009209C2" w:rsidRPr="00DF55CA" w:rsidRDefault="009209C2" w:rsidP="004050E6">
            <w:pPr>
              <w:rPr>
                <w:rFonts w:ascii="Times New Roman" w:eastAsia="宋体" w:hAnsi="Times New Roman" w:cs="Times New Roman"/>
              </w:rPr>
            </w:pPr>
            <w:r w:rsidRPr="00DF55CA">
              <w:rPr>
                <w:rFonts w:ascii="Times New Roman" w:eastAsia="宋体" w:hAnsi="Times New Roman" w:cs="Times New Roman" w:hint="eastAsia"/>
              </w:rPr>
              <w:t>新教材</w:t>
            </w:r>
          </w:p>
        </w:tc>
        <w:tc>
          <w:tcPr>
            <w:tcW w:w="3265" w:type="dxa"/>
            <w:vAlign w:val="center"/>
          </w:tcPr>
          <w:p w14:paraId="456D59C3" w14:textId="6959E8CC" w:rsidR="009209C2" w:rsidRPr="00DF55CA" w:rsidRDefault="009209C2" w:rsidP="008E0B43">
            <w:pPr>
              <w:jc w:val="left"/>
              <w:rPr>
                <w:rFonts w:ascii="Times New Roman" w:eastAsia="宋体" w:hAnsi="Times New Roman" w:cs="Times New Roman"/>
              </w:rPr>
            </w:pPr>
            <w:r w:rsidRPr="00DF55CA">
              <w:rPr>
                <w:rFonts w:ascii="Times New Roman" w:eastAsia="宋体" w:hAnsi="Times New Roman" w:cs="Times New Roman" w:hint="eastAsia"/>
              </w:rPr>
              <w:t>第</w:t>
            </w:r>
            <w:r w:rsidRPr="00DF55CA">
              <w:rPr>
                <w:rFonts w:ascii="Times New Roman" w:eastAsia="宋体" w:hAnsi="Times New Roman" w:cs="Times New Roman" w:hint="eastAsia"/>
              </w:rPr>
              <w:t>5</w:t>
            </w:r>
            <w:r w:rsidRPr="00DF55CA">
              <w:rPr>
                <w:rFonts w:ascii="Times New Roman" w:eastAsia="宋体" w:hAnsi="Times New Roman" w:cs="Times New Roman" w:hint="eastAsia"/>
              </w:rPr>
              <w:t>章</w:t>
            </w:r>
            <w:r w:rsidRPr="00DF55CA">
              <w:rPr>
                <w:rFonts w:ascii="Times New Roman" w:eastAsia="宋体" w:hAnsi="Times New Roman" w:cs="Times New Roman" w:hint="eastAsia"/>
              </w:rPr>
              <w:t xml:space="preserve"> </w:t>
            </w:r>
            <w:r w:rsidRPr="00DF55CA">
              <w:rPr>
                <w:rFonts w:ascii="Times New Roman" w:eastAsia="宋体" w:hAnsi="Times New Roman" w:cs="Times New Roman"/>
              </w:rPr>
              <w:t>函数的概念、性质及应用</w:t>
            </w:r>
          </w:p>
          <w:p w14:paraId="0F195A32" w14:textId="77777777" w:rsidR="009209C2" w:rsidRPr="00DF55CA" w:rsidRDefault="009209C2" w:rsidP="008E0B43">
            <w:pPr>
              <w:jc w:val="left"/>
              <w:rPr>
                <w:rFonts w:ascii="Times New Roman" w:eastAsia="宋体" w:hAnsi="Times New Roman" w:cs="Times New Roman"/>
              </w:rPr>
            </w:pPr>
            <w:r w:rsidRPr="00DF55CA">
              <w:rPr>
                <w:rFonts w:ascii="Times New Roman" w:eastAsia="宋体" w:hAnsi="Times New Roman" w:cs="Times New Roman"/>
              </w:rPr>
              <w:t>5.1</w:t>
            </w:r>
            <w:r w:rsidRPr="00DF55CA">
              <w:rPr>
                <w:rFonts w:ascii="Times New Roman" w:eastAsia="宋体" w:hAnsi="Times New Roman" w:cs="Times New Roman"/>
              </w:rPr>
              <w:t>函数</w:t>
            </w:r>
          </w:p>
          <w:p w14:paraId="5AA5E729" w14:textId="77777777" w:rsidR="009209C2" w:rsidRPr="00DF55CA" w:rsidRDefault="009209C2" w:rsidP="008E0B43">
            <w:pPr>
              <w:jc w:val="left"/>
              <w:rPr>
                <w:rFonts w:ascii="Times New Roman" w:eastAsia="宋体" w:hAnsi="Times New Roman" w:cs="Times New Roman"/>
              </w:rPr>
            </w:pPr>
            <w:r w:rsidRPr="00DF55CA">
              <w:rPr>
                <w:rFonts w:ascii="Times New Roman" w:eastAsia="宋体" w:hAnsi="Times New Roman" w:cs="Times New Roman"/>
              </w:rPr>
              <w:t>5.2</w:t>
            </w:r>
            <w:r w:rsidRPr="00DF55CA">
              <w:rPr>
                <w:rFonts w:ascii="Times New Roman" w:eastAsia="宋体" w:hAnsi="Times New Roman" w:cs="Times New Roman"/>
              </w:rPr>
              <w:t>函数的基本性质</w:t>
            </w:r>
          </w:p>
          <w:p w14:paraId="29A1F62C" w14:textId="77777777" w:rsidR="009209C2" w:rsidRPr="00DF55CA" w:rsidRDefault="009209C2" w:rsidP="008E0B43">
            <w:pPr>
              <w:jc w:val="left"/>
              <w:rPr>
                <w:rFonts w:ascii="Times New Roman" w:eastAsia="宋体" w:hAnsi="Times New Roman" w:cs="Times New Roman"/>
              </w:rPr>
            </w:pPr>
            <w:r w:rsidRPr="00DF55CA">
              <w:rPr>
                <w:rFonts w:ascii="Times New Roman" w:eastAsia="宋体" w:hAnsi="Times New Roman" w:cs="Times New Roman"/>
              </w:rPr>
              <w:t>5.3</w:t>
            </w:r>
            <w:r w:rsidRPr="00DF55CA">
              <w:rPr>
                <w:rFonts w:ascii="Times New Roman" w:eastAsia="宋体" w:hAnsi="Times New Roman" w:cs="Times New Roman"/>
              </w:rPr>
              <w:t>函数的应用</w:t>
            </w:r>
          </w:p>
          <w:p w14:paraId="456DCD80" w14:textId="77777777" w:rsidR="009209C2" w:rsidRPr="00DF55CA" w:rsidRDefault="009209C2" w:rsidP="008E0B43">
            <w:pPr>
              <w:jc w:val="left"/>
              <w:rPr>
                <w:rFonts w:ascii="Times New Roman" w:eastAsia="宋体" w:hAnsi="Times New Roman" w:cs="Times New Roman"/>
              </w:rPr>
            </w:pPr>
            <w:r w:rsidRPr="00DF55CA">
              <w:rPr>
                <w:rFonts w:ascii="Times New Roman" w:eastAsia="宋体" w:hAnsi="Times New Roman" w:cs="Times New Roman"/>
              </w:rPr>
              <w:t>*5.4</w:t>
            </w:r>
            <w:r w:rsidRPr="00DF55CA">
              <w:rPr>
                <w:rFonts w:ascii="Times New Roman" w:eastAsia="宋体" w:hAnsi="Times New Roman" w:cs="Times New Roman"/>
              </w:rPr>
              <w:t>反函数</w:t>
            </w:r>
          </w:p>
        </w:tc>
        <w:tc>
          <w:tcPr>
            <w:tcW w:w="1134" w:type="dxa"/>
            <w:vAlign w:val="center"/>
          </w:tcPr>
          <w:p w14:paraId="20718756" w14:textId="77777777" w:rsidR="009209C2" w:rsidRPr="00DF55CA" w:rsidRDefault="009209C2" w:rsidP="008E0B43">
            <w:pPr>
              <w:jc w:val="left"/>
              <w:rPr>
                <w:rFonts w:ascii="Times New Roman" w:eastAsia="宋体" w:hAnsi="Times New Roman" w:cs="Times New Roman"/>
              </w:rPr>
            </w:pPr>
            <w:r w:rsidRPr="00DF55CA">
              <w:rPr>
                <w:rFonts w:ascii="Times New Roman" w:eastAsia="宋体" w:hAnsi="Times New Roman" w:cs="Times New Roman"/>
              </w:rPr>
              <w:t>P105-P143</w:t>
            </w:r>
            <w:r w:rsidRPr="00DF55CA">
              <w:rPr>
                <w:rFonts w:ascii="Times New Roman" w:eastAsia="宋体" w:hAnsi="Times New Roman" w:cs="Times New Roman"/>
              </w:rPr>
              <w:t>，共</w:t>
            </w:r>
            <w:r w:rsidRPr="00DF55CA">
              <w:rPr>
                <w:rFonts w:ascii="Times New Roman" w:eastAsia="宋体" w:hAnsi="Times New Roman" w:cs="Times New Roman"/>
              </w:rPr>
              <w:t>39</w:t>
            </w:r>
            <w:r w:rsidRPr="00DF55CA">
              <w:rPr>
                <w:rFonts w:ascii="Times New Roman" w:eastAsia="宋体" w:hAnsi="Times New Roman" w:cs="Times New Roman"/>
              </w:rPr>
              <w:t>页</w:t>
            </w:r>
          </w:p>
        </w:tc>
        <w:tc>
          <w:tcPr>
            <w:tcW w:w="2972" w:type="dxa"/>
            <w:vAlign w:val="center"/>
          </w:tcPr>
          <w:p w14:paraId="3E61ADEF" w14:textId="77777777" w:rsidR="009209C2" w:rsidRPr="00DF55CA" w:rsidRDefault="009209C2" w:rsidP="008E0B43">
            <w:pPr>
              <w:jc w:val="left"/>
              <w:rPr>
                <w:rFonts w:ascii="Times New Roman" w:eastAsia="宋体" w:hAnsi="Times New Roman" w:cs="Times New Roman"/>
              </w:rPr>
            </w:pPr>
            <w:r w:rsidRPr="00DF55CA">
              <w:rPr>
                <w:rFonts w:ascii="Times New Roman" w:eastAsia="宋体" w:hAnsi="Times New Roman" w:cs="Times New Roman"/>
              </w:rPr>
              <w:t>必修一第五章</w:t>
            </w:r>
            <w:r w:rsidRPr="00DF55CA">
              <w:rPr>
                <w:rFonts w:ascii="Times New Roman" w:eastAsia="宋体" w:hAnsi="Times New Roman" w:cs="Times New Roman"/>
              </w:rPr>
              <w:t>5.2 P115-P126</w:t>
            </w:r>
            <w:r w:rsidRPr="00DF55CA">
              <w:rPr>
                <w:rFonts w:ascii="Times New Roman" w:eastAsia="宋体" w:hAnsi="Times New Roman" w:cs="Times New Roman"/>
              </w:rPr>
              <w:t>，共</w:t>
            </w:r>
            <w:r w:rsidRPr="00DF55CA">
              <w:rPr>
                <w:rFonts w:ascii="Times New Roman" w:eastAsia="宋体" w:hAnsi="Times New Roman" w:cs="Times New Roman"/>
              </w:rPr>
              <w:t>12</w:t>
            </w:r>
            <w:r w:rsidRPr="00DF55CA">
              <w:rPr>
                <w:rFonts w:ascii="Times New Roman" w:eastAsia="宋体" w:hAnsi="Times New Roman" w:cs="Times New Roman"/>
              </w:rPr>
              <w:t>页，不包括函数的应用，新教材应用部分在</w:t>
            </w:r>
            <w:r w:rsidRPr="00DF55CA">
              <w:rPr>
                <w:rFonts w:ascii="Times New Roman" w:eastAsia="宋体" w:hAnsi="Times New Roman" w:cs="Times New Roman"/>
              </w:rPr>
              <w:t>5.3</w:t>
            </w:r>
            <w:r w:rsidRPr="00DF55CA">
              <w:rPr>
                <w:rFonts w:ascii="Times New Roman" w:eastAsia="宋体" w:hAnsi="Times New Roman" w:cs="Times New Roman" w:hint="eastAsia"/>
              </w:rPr>
              <w:t>（</w:t>
            </w:r>
            <w:r w:rsidRPr="00DF55CA">
              <w:rPr>
                <w:rFonts w:ascii="Times New Roman" w:eastAsia="宋体" w:hAnsi="Times New Roman" w:cs="Times New Roman"/>
              </w:rPr>
              <w:t>暂不做比较</w:t>
            </w:r>
            <w:r w:rsidRPr="00DF55CA">
              <w:rPr>
                <w:rFonts w:ascii="Times New Roman" w:eastAsia="宋体" w:hAnsi="Times New Roman" w:cs="Times New Roman" w:hint="eastAsia"/>
              </w:rPr>
              <w:t>）</w:t>
            </w:r>
          </w:p>
        </w:tc>
      </w:tr>
    </w:tbl>
    <w:p w14:paraId="1751FA42" w14:textId="77777777" w:rsidR="00DE2768" w:rsidRDefault="00951429" w:rsidP="00CA153F">
      <w:pPr>
        <w:pStyle w:val="af"/>
        <w:keepNext/>
        <w:rPr>
          <w:rFonts w:ascii="Times New Roman" w:eastAsia="宋体" w:hAnsi="Times New Roman" w:cs="Times New Roman"/>
        </w:rPr>
      </w:pPr>
      <w:r>
        <w:rPr>
          <w:rFonts w:ascii="Times New Roman" w:eastAsia="宋体" w:hAnsi="Times New Roman" w:cs="Times New Roman" w:hint="eastAsia"/>
          <w:b/>
        </w:rPr>
        <w:t>从表中可见</w:t>
      </w:r>
      <w:r w:rsidR="0052601E" w:rsidRPr="00DF55CA">
        <w:rPr>
          <w:rFonts w:ascii="Times New Roman" w:eastAsia="宋体" w:hAnsi="Times New Roman" w:cs="Times New Roman" w:hint="eastAsia"/>
        </w:rPr>
        <w:t>，函数一章从教学内容、教学顺序、教学篇幅上都进行了较大调整。</w:t>
      </w:r>
    </w:p>
    <w:p w14:paraId="2D9382FB" w14:textId="5F0A649E" w:rsidR="008E0B43" w:rsidRDefault="008E0B43" w:rsidP="00CA153F">
      <w:pPr>
        <w:pStyle w:val="af"/>
        <w:keepNext/>
      </w:pPr>
      <w:r>
        <w:t>表格</w:t>
      </w:r>
      <w:r>
        <w:t xml:space="preserve"> </w:t>
      </w:r>
      <w:r w:rsidR="00DE2768">
        <w:t>1.</w:t>
      </w:r>
      <w:r w:rsidR="00DE2768">
        <w:rPr>
          <w:rFonts w:hint="eastAsia"/>
        </w:rPr>
        <w:t>.</w:t>
      </w:r>
      <w:r w:rsidR="00DE2768">
        <w:t>2</w:t>
      </w:r>
      <w:r>
        <w:t xml:space="preserve"> </w:t>
      </w:r>
      <w:r w:rsidRPr="00313CE0">
        <w:t>新、旧教材的例题、习题数量对比</w:t>
      </w:r>
    </w:p>
    <w:tbl>
      <w:tblPr>
        <w:tblStyle w:val="ab"/>
        <w:tblW w:w="0" w:type="auto"/>
        <w:jc w:val="center"/>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2263"/>
        <w:gridCol w:w="1055"/>
        <w:gridCol w:w="1213"/>
        <w:gridCol w:w="1418"/>
        <w:gridCol w:w="1701"/>
      </w:tblGrid>
      <w:tr w:rsidR="000B576D" w:rsidRPr="00DF55CA" w14:paraId="7AA8548D" w14:textId="77777777" w:rsidTr="004050E6">
        <w:trPr>
          <w:jc w:val="center"/>
        </w:trPr>
        <w:tc>
          <w:tcPr>
            <w:tcW w:w="2263" w:type="dxa"/>
            <w:vMerge w:val="restart"/>
          </w:tcPr>
          <w:p w14:paraId="5B66BA65"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各小节名称</w:t>
            </w:r>
          </w:p>
          <w:p w14:paraId="0F099487"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（新教材</w:t>
            </w:r>
            <w:r w:rsidRPr="00DF55CA">
              <w:rPr>
                <w:rFonts w:ascii="Times New Roman" w:eastAsia="宋体" w:hAnsi="Times New Roman" w:cs="Times New Roman"/>
              </w:rPr>
              <w:t>/</w:t>
            </w:r>
            <w:r w:rsidRPr="00DF55CA">
              <w:rPr>
                <w:rFonts w:ascii="Times New Roman" w:eastAsia="宋体" w:hAnsi="Times New Roman" w:cs="Times New Roman"/>
              </w:rPr>
              <w:t>旧教材）</w:t>
            </w:r>
          </w:p>
        </w:tc>
        <w:tc>
          <w:tcPr>
            <w:tcW w:w="2268" w:type="dxa"/>
            <w:gridSpan w:val="2"/>
          </w:tcPr>
          <w:p w14:paraId="7D93BEBB"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例题</w:t>
            </w:r>
          </w:p>
        </w:tc>
        <w:tc>
          <w:tcPr>
            <w:tcW w:w="3119" w:type="dxa"/>
            <w:gridSpan w:val="2"/>
          </w:tcPr>
          <w:p w14:paraId="2808F4E9"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习题</w:t>
            </w:r>
          </w:p>
        </w:tc>
      </w:tr>
      <w:tr w:rsidR="000B576D" w:rsidRPr="00DF55CA" w14:paraId="30065345" w14:textId="77777777" w:rsidTr="004050E6">
        <w:trPr>
          <w:jc w:val="center"/>
        </w:trPr>
        <w:tc>
          <w:tcPr>
            <w:tcW w:w="2263" w:type="dxa"/>
            <w:vMerge/>
          </w:tcPr>
          <w:p w14:paraId="26C0911F" w14:textId="77777777" w:rsidR="000B576D" w:rsidRPr="00DF55CA" w:rsidRDefault="000B576D" w:rsidP="002C67FE">
            <w:pPr>
              <w:spacing w:line="360" w:lineRule="auto"/>
              <w:rPr>
                <w:rFonts w:ascii="Times New Roman" w:eastAsia="宋体" w:hAnsi="Times New Roman" w:cs="Times New Roman"/>
              </w:rPr>
            </w:pPr>
          </w:p>
        </w:tc>
        <w:tc>
          <w:tcPr>
            <w:tcW w:w="1055" w:type="dxa"/>
          </w:tcPr>
          <w:p w14:paraId="448C1B51"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旧教材</w:t>
            </w:r>
          </w:p>
        </w:tc>
        <w:tc>
          <w:tcPr>
            <w:tcW w:w="1213" w:type="dxa"/>
          </w:tcPr>
          <w:p w14:paraId="4E00D016"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新教材</w:t>
            </w:r>
          </w:p>
        </w:tc>
        <w:tc>
          <w:tcPr>
            <w:tcW w:w="1418" w:type="dxa"/>
          </w:tcPr>
          <w:p w14:paraId="103BB7C8"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旧教材</w:t>
            </w:r>
          </w:p>
        </w:tc>
        <w:tc>
          <w:tcPr>
            <w:tcW w:w="1701" w:type="dxa"/>
          </w:tcPr>
          <w:p w14:paraId="5E063AB0"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新教材</w:t>
            </w:r>
          </w:p>
        </w:tc>
      </w:tr>
      <w:tr w:rsidR="000B576D" w:rsidRPr="00DF55CA" w14:paraId="03CC7E68" w14:textId="77777777" w:rsidTr="004050E6">
        <w:trPr>
          <w:jc w:val="center"/>
        </w:trPr>
        <w:tc>
          <w:tcPr>
            <w:tcW w:w="2263" w:type="dxa"/>
          </w:tcPr>
          <w:p w14:paraId="7DB55607"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函数的奇偶性</w:t>
            </w:r>
          </w:p>
        </w:tc>
        <w:tc>
          <w:tcPr>
            <w:tcW w:w="1055" w:type="dxa"/>
          </w:tcPr>
          <w:p w14:paraId="30B25430"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3</w:t>
            </w:r>
          </w:p>
        </w:tc>
        <w:tc>
          <w:tcPr>
            <w:tcW w:w="1213" w:type="dxa"/>
          </w:tcPr>
          <w:p w14:paraId="445482D7"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6</w:t>
            </w:r>
          </w:p>
        </w:tc>
        <w:tc>
          <w:tcPr>
            <w:tcW w:w="1418" w:type="dxa"/>
          </w:tcPr>
          <w:p w14:paraId="792C3DEE"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6</w:t>
            </w:r>
          </w:p>
        </w:tc>
        <w:tc>
          <w:tcPr>
            <w:tcW w:w="1701" w:type="dxa"/>
          </w:tcPr>
          <w:p w14:paraId="3150CCC5"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5</w:t>
            </w:r>
          </w:p>
        </w:tc>
      </w:tr>
      <w:tr w:rsidR="000B576D" w:rsidRPr="00DF55CA" w14:paraId="67559B94" w14:textId="77777777" w:rsidTr="004050E6">
        <w:trPr>
          <w:jc w:val="center"/>
        </w:trPr>
        <w:tc>
          <w:tcPr>
            <w:tcW w:w="2263" w:type="dxa"/>
          </w:tcPr>
          <w:p w14:paraId="571A1147"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函数的单调性</w:t>
            </w:r>
          </w:p>
        </w:tc>
        <w:tc>
          <w:tcPr>
            <w:tcW w:w="1055" w:type="dxa"/>
          </w:tcPr>
          <w:p w14:paraId="1E15C529"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3</w:t>
            </w:r>
          </w:p>
        </w:tc>
        <w:tc>
          <w:tcPr>
            <w:tcW w:w="1213" w:type="dxa"/>
          </w:tcPr>
          <w:p w14:paraId="44396CBE"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4</w:t>
            </w:r>
          </w:p>
        </w:tc>
        <w:tc>
          <w:tcPr>
            <w:tcW w:w="1418" w:type="dxa"/>
          </w:tcPr>
          <w:p w14:paraId="6A0D8D5D"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6</w:t>
            </w:r>
          </w:p>
        </w:tc>
        <w:tc>
          <w:tcPr>
            <w:tcW w:w="1701" w:type="dxa"/>
          </w:tcPr>
          <w:p w14:paraId="24F5088C"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6</w:t>
            </w:r>
          </w:p>
        </w:tc>
      </w:tr>
      <w:tr w:rsidR="000B576D" w:rsidRPr="00DF55CA" w14:paraId="17AF2175" w14:textId="77777777" w:rsidTr="004050E6">
        <w:trPr>
          <w:jc w:val="center"/>
        </w:trPr>
        <w:tc>
          <w:tcPr>
            <w:tcW w:w="2263" w:type="dxa"/>
          </w:tcPr>
          <w:p w14:paraId="5A3E69DC"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函数的最值</w:t>
            </w:r>
          </w:p>
        </w:tc>
        <w:tc>
          <w:tcPr>
            <w:tcW w:w="1055" w:type="dxa"/>
          </w:tcPr>
          <w:p w14:paraId="277008BF"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2</w:t>
            </w:r>
          </w:p>
        </w:tc>
        <w:tc>
          <w:tcPr>
            <w:tcW w:w="1213" w:type="dxa"/>
          </w:tcPr>
          <w:p w14:paraId="100C497A"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3</w:t>
            </w:r>
          </w:p>
        </w:tc>
        <w:tc>
          <w:tcPr>
            <w:tcW w:w="1418" w:type="dxa"/>
          </w:tcPr>
          <w:p w14:paraId="426B88BD"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5</w:t>
            </w:r>
          </w:p>
        </w:tc>
        <w:tc>
          <w:tcPr>
            <w:tcW w:w="1701" w:type="dxa"/>
          </w:tcPr>
          <w:p w14:paraId="32699613" w14:textId="77777777" w:rsidR="000B576D" w:rsidRPr="00DF55CA" w:rsidRDefault="000B576D" w:rsidP="002C67FE">
            <w:pPr>
              <w:spacing w:line="360" w:lineRule="auto"/>
              <w:rPr>
                <w:rFonts w:ascii="Times New Roman" w:eastAsia="宋体" w:hAnsi="Times New Roman" w:cs="Times New Roman"/>
              </w:rPr>
            </w:pPr>
            <w:r w:rsidRPr="00DF55CA">
              <w:rPr>
                <w:rFonts w:ascii="Times New Roman" w:eastAsia="宋体" w:hAnsi="Times New Roman" w:cs="Times New Roman"/>
              </w:rPr>
              <w:t>3</w:t>
            </w:r>
          </w:p>
        </w:tc>
      </w:tr>
    </w:tbl>
    <w:p w14:paraId="005EC99B" w14:textId="39956827" w:rsidR="00723AE0" w:rsidRPr="00DF55CA" w:rsidRDefault="0052601E" w:rsidP="00723AE0">
      <w:pPr>
        <w:spacing w:after="0" w:line="360" w:lineRule="auto"/>
        <w:ind w:firstLine="420"/>
        <w:jc w:val="both"/>
        <w:rPr>
          <w:rFonts w:ascii="Times New Roman" w:eastAsia="宋体" w:hAnsi="Times New Roman" w:cs="Times New Roman"/>
        </w:rPr>
      </w:pPr>
      <w:r w:rsidRPr="00DF55CA">
        <w:rPr>
          <w:rFonts w:ascii="Times New Roman" w:eastAsia="宋体" w:hAnsi="Times New Roman" w:cs="Times New Roman" w:hint="eastAsia"/>
        </w:rPr>
        <w:t>通过</w:t>
      </w:r>
      <w:r w:rsidRPr="00DF55CA">
        <w:rPr>
          <w:rFonts w:ascii="Times New Roman" w:eastAsia="宋体" w:hAnsi="Times New Roman" w:cs="Times New Roman"/>
        </w:rPr>
        <w:t>对比可知，总体数量上新教材的例题数量有所增加，习题数量变化不大。认真研究例题发现，新教材的例题和习题的匹配度非常高，更关注数学的逻辑体系、内容主线和知识之间的关联，有利于促进学生数学核心素养的形成和发展。</w:t>
      </w:r>
      <w:r w:rsidR="00723AE0" w:rsidRPr="00DF55CA">
        <w:rPr>
          <w:rFonts w:ascii="Times New Roman" w:eastAsia="宋体" w:hAnsi="Times New Roman" w:cs="Times New Roman"/>
        </w:rPr>
        <w:t>在</w:t>
      </w:r>
      <w:r w:rsidR="00951429">
        <w:rPr>
          <w:rFonts w:ascii="Times New Roman" w:eastAsia="宋体" w:hAnsi="Times New Roman" w:cs="Times New Roman" w:hint="eastAsia"/>
        </w:rPr>
        <w:t>旁白</w:t>
      </w:r>
      <w:r w:rsidR="00951429" w:rsidRPr="00951429">
        <w:rPr>
          <w:rFonts w:ascii="Times New Roman" w:eastAsia="宋体" w:hAnsi="Times New Roman" w:cs="Times New Roman" w:hint="eastAsia"/>
        </w:rPr>
        <w:t>（本文</w:t>
      </w:r>
      <w:r w:rsidR="00951429">
        <w:rPr>
          <w:rFonts w:ascii="Times New Roman" w:eastAsia="宋体" w:hAnsi="Times New Roman" w:cs="Times New Roman" w:hint="eastAsia"/>
        </w:rPr>
        <w:t>特</w:t>
      </w:r>
      <w:r w:rsidR="00951429" w:rsidRPr="00951429">
        <w:rPr>
          <w:rFonts w:ascii="Times New Roman" w:eastAsia="宋体" w:hAnsi="Times New Roman" w:cs="Times New Roman" w:hint="eastAsia"/>
        </w:rPr>
        <w:t>指在正文左右两旁的插语和图片）</w:t>
      </w:r>
      <w:r w:rsidR="00951429">
        <w:rPr>
          <w:rFonts w:ascii="Times New Roman" w:eastAsia="宋体" w:hAnsi="Times New Roman" w:cs="Times New Roman" w:hint="eastAsia"/>
        </w:rPr>
        <w:t>部分</w:t>
      </w:r>
      <w:r w:rsidR="00723AE0" w:rsidRPr="00DF55CA">
        <w:rPr>
          <w:rFonts w:ascii="Times New Roman" w:eastAsia="宋体" w:hAnsi="Times New Roman" w:cs="Times New Roman"/>
        </w:rPr>
        <w:t>，旧教材旁白共有</w:t>
      </w:r>
      <w:r w:rsidR="00723AE0" w:rsidRPr="00DF55CA">
        <w:rPr>
          <w:rFonts w:ascii="Times New Roman" w:eastAsia="宋体" w:hAnsi="Times New Roman" w:cs="Times New Roman"/>
        </w:rPr>
        <w:t>36</w:t>
      </w:r>
      <w:r w:rsidR="00723AE0" w:rsidRPr="00DF55CA">
        <w:rPr>
          <w:rFonts w:ascii="Times New Roman" w:eastAsia="宋体" w:hAnsi="Times New Roman" w:cs="Times New Roman"/>
        </w:rPr>
        <w:t>个、新教材共有</w:t>
      </w:r>
      <w:r w:rsidR="00723AE0" w:rsidRPr="00DF55CA">
        <w:rPr>
          <w:rFonts w:ascii="Times New Roman" w:eastAsia="宋体" w:hAnsi="Times New Roman" w:cs="Times New Roman"/>
        </w:rPr>
        <w:t>32</w:t>
      </w:r>
      <w:r w:rsidR="00723AE0" w:rsidRPr="00DF55CA">
        <w:rPr>
          <w:rFonts w:ascii="Times New Roman" w:eastAsia="宋体" w:hAnsi="Times New Roman" w:cs="Times New Roman"/>
        </w:rPr>
        <w:t>，其中函数的基本性质这部分，旧教材旁白共有</w:t>
      </w:r>
      <w:r w:rsidR="00723AE0" w:rsidRPr="00DF55CA">
        <w:rPr>
          <w:rFonts w:ascii="Times New Roman" w:eastAsia="宋体" w:hAnsi="Times New Roman" w:cs="Times New Roman"/>
        </w:rPr>
        <w:t>11</w:t>
      </w:r>
      <w:r w:rsidR="00723AE0" w:rsidRPr="00DF55CA">
        <w:rPr>
          <w:rFonts w:ascii="Times New Roman" w:eastAsia="宋体" w:hAnsi="Times New Roman" w:cs="Times New Roman"/>
        </w:rPr>
        <w:t>个，新教材有</w:t>
      </w:r>
      <w:r w:rsidR="00723AE0" w:rsidRPr="00DF55CA">
        <w:rPr>
          <w:rFonts w:ascii="Times New Roman" w:eastAsia="宋体" w:hAnsi="Times New Roman" w:cs="Times New Roman"/>
        </w:rPr>
        <w:t>13</w:t>
      </w:r>
      <w:r w:rsidR="00723AE0" w:rsidRPr="00DF55CA">
        <w:rPr>
          <w:rFonts w:ascii="Times New Roman" w:eastAsia="宋体" w:hAnsi="Times New Roman" w:cs="Times New Roman"/>
        </w:rPr>
        <w:t>个，新增注释补充类、思考探究类、归纳小结类旁白，删减了部分问题类旁白</w:t>
      </w:r>
      <w:r w:rsidR="00723AE0" w:rsidRPr="00DF55CA">
        <w:rPr>
          <w:rFonts w:ascii="Times New Roman" w:eastAsia="宋体" w:hAnsi="Times New Roman" w:cs="Times New Roman" w:hint="eastAsia"/>
        </w:rPr>
        <w:t>。</w:t>
      </w:r>
    </w:p>
    <w:p w14:paraId="32B2782C" w14:textId="77777777" w:rsidR="000B576D" w:rsidRPr="00DF55CA" w:rsidRDefault="00477C96" w:rsidP="00DE2768">
      <w:pPr>
        <w:spacing w:after="0" w:line="360" w:lineRule="auto"/>
        <w:ind w:firstLine="420"/>
        <w:jc w:val="left"/>
        <w:rPr>
          <w:rFonts w:ascii="Times New Roman" w:eastAsia="宋体" w:hAnsi="Times New Roman" w:cs="Times New Roman"/>
          <w:b/>
        </w:rPr>
      </w:pPr>
      <w:r w:rsidRPr="00DF55CA">
        <w:rPr>
          <w:rFonts w:ascii="Times New Roman" w:eastAsia="宋体" w:hAnsi="Times New Roman" w:cs="Times New Roman"/>
          <w:b/>
        </w:rPr>
        <w:t>1.</w:t>
      </w:r>
      <w:r w:rsidR="000B576D" w:rsidRPr="00DF55CA">
        <w:rPr>
          <w:rFonts w:ascii="Times New Roman" w:eastAsia="宋体" w:hAnsi="Times New Roman" w:cs="Times New Roman"/>
          <w:b/>
        </w:rPr>
        <w:t>函数的奇偶性内容的增与减</w:t>
      </w:r>
    </w:p>
    <w:p w14:paraId="03B8F572" w14:textId="4B08152C" w:rsidR="000B576D" w:rsidRPr="00DF55CA" w:rsidRDefault="000B576D" w:rsidP="002C67FE">
      <w:pPr>
        <w:spacing w:after="0" w:line="360" w:lineRule="auto"/>
        <w:ind w:firstLine="420"/>
        <w:jc w:val="both"/>
        <w:rPr>
          <w:rFonts w:ascii="Times New Roman" w:eastAsia="宋体" w:hAnsi="Times New Roman" w:cs="Times New Roman"/>
        </w:rPr>
      </w:pPr>
      <w:r w:rsidRPr="00DF55CA">
        <w:rPr>
          <w:rFonts w:ascii="Times New Roman" w:eastAsia="宋体" w:hAnsi="Times New Roman" w:cs="Times New Roman"/>
        </w:rPr>
        <w:t>函数奇偶性删除了</w:t>
      </w:r>
      <w:r w:rsidRPr="00DF55CA">
        <w:rPr>
          <w:rFonts w:ascii="Times New Roman" w:eastAsia="宋体" w:hAnsi="Times New Roman" w:cs="Times New Roman"/>
        </w:rPr>
        <w:t>“</w:t>
      </w:r>
      <w:r w:rsidRPr="00DF55CA">
        <w:rPr>
          <w:rFonts w:ascii="Times New Roman" w:eastAsia="宋体" w:hAnsi="Times New Roman" w:cs="Times New Roman"/>
        </w:rPr>
        <w:t>函数定义域</w:t>
      </w:r>
      <w:r w:rsidRPr="00DF55CA">
        <w:rPr>
          <w:rFonts w:ascii="Times New Roman" w:eastAsia="宋体" w:hAnsi="Times New Roman" w:cs="Times New Roman"/>
        </w:rPr>
        <w:t>D</w:t>
      </w:r>
      <w:r w:rsidRPr="00DF55CA">
        <w:rPr>
          <w:rFonts w:ascii="Times New Roman" w:eastAsia="宋体" w:hAnsi="Times New Roman" w:cs="Times New Roman"/>
        </w:rPr>
        <w:t>关于原点对称是这个函数为偶函数的必要非充分条件</w:t>
      </w:r>
      <w:r w:rsidRPr="00DF55CA">
        <w:rPr>
          <w:rFonts w:ascii="Times New Roman" w:eastAsia="宋体" w:hAnsi="Times New Roman" w:cs="Times New Roman"/>
        </w:rPr>
        <w:t>”</w:t>
      </w:r>
      <w:r w:rsidRPr="00DF55CA">
        <w:rPr>
          <w:rFonts w:ascii="Times New Roman" w:eastAsia="宋体" w:hAnsi="Times New Roman" w:cs="Times New Roman"/>
        </w:rPr>
        <w:t>，增加了</w:t>
      </w:r>
      <w:r w:rsidRPr="00DF55CA">
        <w:rPr>
          <w:rFonts w:ascii="Times New Roman" w:eastAsia="宋体" w:hAnsi="Times New Roman" w:cs="Times New Roman"/>
        </w:rPr>
        <w:t>“</w:t>
      </w:r>
      <w:r w:rsidRPr="00DF55CA">
        <w:rPr>
          <w:rFonts w:ascii="Times New Roman" w:eastAsia="宋体" w:hAnsi="Times New Roman" w:cs="Times New Roman"/>
        </w:rPr>
        <w:t>一个函数是偶函数当且仅当该函数的图像关于</w:t>
      </w:r>
      <w:r w:rsidRPr="00DF55CA">
        <w:rPr>
          <w:rFonts w:ascii="Times New Roman" w:eastAsia="宋体" w:hAnsi="Times New Roman" w:cs="Times New Roman"/>
          <w:i/>
        </w:rPr>
        <w:t>y</w:t>
      </w:r>
      <w:r w:rsidRPr="00DF55CA">
        <w:rPr>
          <w:rFonts w:ascii="Times New Roman" w:eastAsia="宋体" w:hAnsi="Times New Roman" w:cs="Times New Roman"/>
        </w:rPr>
        <w:t>轴对称</w:t>
      </w:r>
      <w:r w:rsidRPr="00DF55CA">
        <w:rPr>
          <w:rFonts w:ascii="Times New Roman" w:eastAsia="宋体" w:hAnsi="Times New Roman" w:cs="Times New Roman"/>
        </w:rPr>
        <w:t>”</w:t>
      </w:r>
      <w:r w:rsidRPr="00DF55CA">
        <w:rPr>
          <w:rFonts w:ascii="Times New Roman" w:eastAsia="宋体" w:hAnsi="Times New Roman" w:cs="Times New Roman"/>
        </w:rPr>
        <w:t>的证明，旁白部分增加了图</w:t>
      </w:r>
      <w:r w:rsidRPr="00DF55CA">
        <w:rPr>
          <w:rFonts w:ascii="Times New Roman" w:eastAsia="宋体" w:hAnsi="Times New Roman" w:cs="Times New Roman"/>
        </w:rPr>
        <w:t>5-2-3</w:t>
      </w:r>
      <w:r w:rsidRPr="00DF55CA">
        <w:rPr>
          <w:rFonts w:ascii="Times New Roman" w:eastAsia="宋体" w:hAnsi="Times New Roman" w:cs="Times New Roman"/>
        </w:rPr>
        <w:t>辅助证明，为学生规范地表达自己的思想提供了一个范例，启发学生证明</w:t>
      </w:r>
      <w:r w:rsidRPr="00DF55CA">
        <w:rPr>
          <w:rFonts w:ascii="Times New Roman" w:eastAsia="宋体" w:hAnsi="Times New Roman" w:cs="Times New Roman"/>
        </w:rPr>
        <w:t>“</w:t>
      </w:r>
      <w:r w:rsidRPr="00DF55CA">
        <w:rPr>
          <w:rFonts w:ascii="Times New Roman" w:eastAsia="宋体" w:hAnsi="Times New Roman" w:cs="Times New Roman"/>
        </w:rPr>
        <w:t>一个函数是奇函数当且仅当该函数的图像关于原点对</w:t>
      </w:r>
      <w:r w:rsidRPr="00DF55CA">
        <w:rPr>
          <w:rFonts w:ascii="Times New Roman" w:eastAsia="宋体" w:hAnsi="Times New Roman" w:cs="Times New Roman"/>
        </w:rPr>
        <w:lastRenderedPageBreak/>
        <w:t>称</w:t>
      </w:r>
      <w:r w:rsidRPr="00DF55CA">
        <w:rPr>
          <w:rFonts w:ascii="Times New Roman" w:eastAsia="宋体" w:hAnsi="Times New Roman" w:cs="Times New Roman"/>
        </w:rPr>
        <w:t>”</w:t>
      </w:r>
      <w:r w:rsidRPr="00DF55CA">
        <w:rPr>
          <w:rFonts w:ascii="Times New Roman" w:eastAsia="宋体" w:hAnsi="Times New Roman" w:cs="Times New Roman"/>
        </w:rPr>
        <w:t>。从而将几何直观与代数表达建立</w:t>
      </w:r>
      <w:r w:rsidR="00B247B7">
        <w:rPr>
          <w:rFonts w:ascii="Times New Roman" w:eastAsia="宋体" w:hAnsi="Times New Roman" w:cs="Times New Roman" w:hint="eastAsia"/>
        </w:rPr>
        <w:t>联系</w:t>
      </w:r>
      <w:r w:rsidRPr="00DF55CA">
        <w:rPr>
          <w:rFonts w:ascii="Times New Roman" w:eastAsia="宋体" w:hAnsi="Times New Roman" w:cs="Times New Roman"/>
        </w:rPr>
        <w:t>，</w:t>
      </w:r>
      <w:r w:rsidR="00B247B7">
        <w:rPr>
          <w:rFonts w:ascii="Times New Roman" w:eastAsia="宋体" w:hAnsi="Times New Roman" w:cs="Times New Roman" w:hint="eastAsia"/>
        </w:rPr>
        <w:t>促进</w:t>
      </w:r>
      <w:r w:rsidRPr="00DF55CA">
        <w:rPr>
          <w:rFonts w:ascii="Times New Roman" w:eastAsia="宋体" w:hAnsi="Times New Roman" w:cs="Times New Roman"/>
        </w:rPr>
        <w:t>学生数形结合思想的形成，有助于培养学生直观想象和数学抽象素养。课时量从一课时增加到两课时。</w:t>
      </w:r>
    </w:p>
    <w:p w14:paraId="69ACD880" w14:textId="77777777" w:rsidR="000B576D" w:rsidRPr="00DF55CA" w:rsidRDefault="00477C96" w:rsidP="00DE2768">
      <w:pPr>
        <w:spacing w:after="0" w:line="360" w:lineRule="auto"/>
        <w:ind w:firstLine="420"/>
        <w:jc w:val="left"/>
        <w:rPr>
          <w:rFonts w:ascii="Times New Roman" w:eastAsia="宋体" w:hAnsi="Times New Roman" w:cs="Times New Roman"/>
          <w:b/>
        </w:rPr>
      </w:pPr>
      <w:r w:rsidRPr="00DF55CA">
        <w:rPr>
          <w:rFonts w:ascii="Times New Roman" w:eastAsia="宋体" w:hAnsi="Times New Roman" w:cs="Times New Roman"/>
          <w:b/>
        </w:rPr>
        <w:t>2.</w:t>
      </w:r>
      <w:r w:rsidR="000B576D" w:rsidRPr="00DF55CA">
        <w:rPr>
          <w:rFonts w:ascii="Times New Roman" w:eastAsia="宋体" w:hAnsi="Times New Roman" w:cs="Times New Roman"/>
          <w:b/>
        </w:rPr>
        <w:t>函数的单调性内容的增与减</w:t>
      </w:r>
    </w:p>
    <w:p w14:paraId="26FA8849" w14:textId="00FFB35B" w:rsidR="000B576D" w:rsidRPr="00DF55CA" w:rsidRDefault="000B576D" w:rsidP="002C67FE">
      <w:pPr>
        <w:spacing w:after="0" w:line="360" w:lineRule="auto"/>
        <w:ind w:firstLine="420"/>
        <w:jc w:val="both"/>
        <w:rPr>
          <w:rFonts w:ascii="Times New Roman" w:eastAsia="宋体" w:hAnsi="Times New Roman" w:cs="Times New Roman"/>
        </w:rPr>
      </w:pPr>
      <w:r w:rsidRPr="00DF55CA">
        <w:rPr>
          <w:rFonts w:ascii="Times New Roman" w:eastAsia="宋体" w:hAnsi="Times New Roman" w:cs="Times New Roman"/>
        </w:rPr>
        <w:t>函数的单调性删除了利用图示法直接给出定义</w:t>
      </w:r>
      <w:r w:rsidR="004F71E7">
        <w:rPr>
          <w:rFonts w:ascii="Times New Roman" w:eastAsia="宋体" w:hAnsi="Times New Roman" w:cs="Times New Roman" w:hint="eastAsia"/>
        </w:rPr>
        <w:t>的内容</w:t>
      </w:r>
      <w:r w:rsidRPr="00DF55CA">
        <w:rPr>
          <w:rFonts w:ascii="Times New Roman" w:eastAsia="宋体" w:hAnsi="Times New Roman" w:cs="Times New Roman"/>
        </w:rPr>
        <w:t>，增加了利用指数函数和对数函数的图像及数学符号表示给出了函数是增函数和减函数的定义，</w:t>
      </w:r>
      <w:r w:rsidR="004F71E7">
        <w:rPr>
          <w:rFonts w:ascii="Times New Roman" w:eastAsia="宋体" w:hAnsi="Times New Roman" w:cs="Times New Roman" w:hint="eastAsia"/>
        </w:rPr>
        <w:t>同时</w:t>
      </w:r>
      <w:r w:rsidRPr="00DF55CA">
        <w:rPr>
          <w:rFonts w:ascii="Times New Roman" w:eastAsia="宋体" w:hAnsi="Times New Roman" w:cs="Times New Roman"/>
        </w:rPr>
        <w:t>给出严格增函数和严格减函数的定义，旁白部分强调了</w:t>
      </w:r>
      <w:r w:rsidRPr="00DF55CA">
        <w:rPr>
          <w:rFonts w:ascii="Times New Roman" w:eastAsia="宋体" w:hAnsi="Times New Roman" w:cs="Times New Roman"/>
        </w:rPr>
        <w:t>“</w:t>
      </w:r>
      <w:r w:rsidRPr="00DF55CA">
        <w:rPr>
          <w:rFonts w:ascii="Times New Roman" w:eastAsia="宋体" w:hAnsi="Times New Roman" w:cs="Times New Roman"/>
        </w:rPr>
        <w:t>根据定义，严格增函数是增函数，严格减函数是减函数</w:t>
      </w:r>
      <w:r w:rsidRPr="00DF55CA">
        <w:rPr>
          <w:rFonts w:ascii="Times New Roman" w:eastAsia="宋体" w:hAnsi="Times New Roman" w:cs="Times New Roman"/>
        </w:rPr>
        <w:t>”</w:t>
      </w:r>
      <w:r w:rsidR="004F71E7">
        <w:rPr>
          <w:rFonts w:ascii="Times New Roman" w:eastAsia="宋体" w:hAnsi="Times New Roman" w:cs="Times New Roman" w:hint="eastAsia"/>
        </w:rPr>
        <w:t>。</w:t>
      </w:r>
      <w:r w:rsidRPr="00DF55CA">
        <w:rPr>
          <w:rFonts w:ascii="Times New Roman" w:eastAsia="宋体" w:hAnsi="Times New Roman" w:cs="Times New Roman"/>
        </w:rPr>
        <w:t>新教材强调了增函数与严格增函数的区别，使得定义更加严密，和大学数学</w:t>
      </w:r>
      <w:r w:rsidR="004F71E7">
        <w:rPr>
          <w:rFonts w:ascii="Times New Roman" w:eastAsia="宋体" w:hAnsi="Times New Roman" w:cs="Times New Roman" w:hint="eastAsia"/>
        </w:rPr>
        <w:t>进行</w:t>
      </w:r>
      <w:r w:rsidRPr="00DF55CA">
        <w:rPr>
          <w:rFonts w:ascii="Times New Roman" w:eastAsia="宋体" w:hAnsi="Times New Roman" w:cs="Times New Roman"/>
        </w:rPr>
        <w:t>衔接。新旧教材对利用定义法证明函数单调性的步骤是一致的，不过新教材详细分析了二次函数的单调性，用定义法证明一般的二次函数</w:t>
      </w:r>
      <w:r w:rsidRPr="00DF55CA">
        <w:rPr>
          <w:rFonts w:ascii="Times New Roman" w:eastAsia="宋体" w:hAnsi="Times New Roman" w:cs="Times New Roman"/>
          <w:i/>
        </w:rPr>
        <w:t>f</w:t>
      </w:r>
      <w:r w:rsidRPr="00DF55CA">
        <w:rPr>
          <w:rFonts w:ascii="Times New Roman" w:eastAsia="宋体" w:hAnsi="Times New Roman" w:cs="Times New Roman"/>
        </w:rPr>
        <w:t>(</w:t>
      </w:r>
      <w:r w:rsidRPr="00DF55CA">
        <w:rPr>
          <w:rFonts w:ascii="Times New Roman" w:eastAsia="宋体" w:hAnsi="Times New Roman" w:cs="Times New Roman"/>
          <w:i/>
        </w:rPr>
        <w:t>x</w:t>
      </w:r>
      <w:r w:rsidRPr="00DF55CA">
        <w:rPr>
          <w:rFonts w:ascii="Times New Roman" w:eastAsia="宋体" w:hAnsi="Times New Roman" w:cs="Times New Roman"/>
        </w:rPr>
        <w:t>)=</w:t>
      </w:r>
      <w:r w:rsidRPr="00DF55CA">
        <w:rPr>
          <w:rFonts w:ascii="Times New Roman" w:eastAsia="宋体" w:hAnsi="Times New Roman" w:cs="Times New Roman"/>
          <w:i/>
        </w:rPr>
        <w:t>ax</w:t>
      </w:r>
      <w:r w:rsidRPr="00DF55CA">
        <w:rPr>
          <w:rFonts w:ascii="Times New Roman" w:eastAsia="宋体" w:hAnsi="Times New Roman" w:cs="Times New Roman"/>
          <w:vertAlign w:val="superscript"/>
        </w:rPr>
        <w:t>2</w:t>
      </w:r>
      <w:r w:rsidRPr="00DF55CA">
        <w:rPr>
          <w:rFonts w:ascii="Times New Roman" w:eastAsia="宋体" w:hAnsi="Times New Roman" w:cs="Times New Roman"/>
        </w:rPr>
        <w:t>+</w:t>
      </w:r>
      <w:r w:rsidRPr="00DF55CA">
        <w:rPr>
          <w:rFonts w:ascii="Times New Roman" w:eastAsia="宋体" w:hAnsi="Times New Roman" w:cs="Times New Roman"/>
          <w:i/>
        </w:rPr>
        <w:t>bx</w:t>
      </w:r>
      <w:r w:rsidRPr="00DF55CA">
        <w:rPr>
          <w:rFonts w:ascii="Times New Roman" w:eastAsia="宋体" w:hAnsi="Times New Roman" w:cs="Times New Roman"/>
        </w:rPr>
        <w:t>+</w:t>
      </w:r>
      <w:r w:rsidRPr="00DF55CA">
        <w:rPr>
          <w:rFonts w:ascii="Times New Roman" w:eastAsia="宋体" w:hAnsi="Times New Roman" w:cs="Times New Roman"/>
          <w:i/>
        </w:rPr>
        <w:t>c</w:t>
      </w:r>
      <w:r w:rsidRPr="00DF55CA">
        <w:rPr>
          <w:rFonts w:ascii="Times New Roman" w:eastAsia="宋体" w:hAnsi="Times New Roman" w:cs="Times New Roman"/>
        </w:rPr>
        <w:t>（</w:t>
      </w:r>
      <w:r w:rsidRPr="00DF55CA">
        <w:rPr>
          <w:rFonts w:ascii="Times New Roman" w:eastAsia="宋体" w:hAnsi="Times New Roman" w:cs="Times New Roman"/>
          <w:i/>
        </w:rPr>
        <w:t>a</w:t>
      </w:r>
      <w:r w:rsidRPr="00DF55CA">
        <w:rPr>
          <w:rFonts w:ascii="Times New Roman" w:eastAsia="宋体" w:hAnsi="Times New Roman" w:cs="Times New Roman"/>
        </w:rPr>
        <w:t>&gt;0</w:t>
      </w:r>
      <w:r w:rsidRPr="00DF55CA">
        <w:rPr>
          <w:rFonts w:ascii="Times New Roman" w:eastAsia="宋体" w:hAnsi="Times New Roman" w:cs="Times New Roman"/>
        </w:rPr>
        <w:t>）在区间</w:t>
      </w:r>
      <m:oMath>
        <m:d>
          <m:dPr>
            <m:endChr m:val=""/>
            <m:ctrlPr>
              <w:rPr>
                <w:rFonts w:ascii="Cambria Math" w:eastAsia="宋体" w:hAnsi="Cambria Math" w:cs="Times New Roman"/>
                <w:b/>
              </w:rPr>
            </m:ctrlPr>
          </m:dPr>
          <m:e>
            <m:r>
              <m:rPr>
                <m:sty m:val="bi"/>
              </m:rPr>
              <w:rPr>
                <w:rFonts w:ascii="Cambria Math" w:eastAsia="宋体" w:hAnsi="Cambria Math" w:cs="Times New Roman"/>
              </w:rPr>
              <m:t>-∞</m:t>
            </m:r>
            <m:r>
              <m:rPr>
                <m:sty m:val="bi"/>
              </m:rPr>
              <w:rPr>
                <w:rFonts w:ascii="Cambria Math" w:eastAsia="宋体" w:hAnsi="Cambria Math" w:cs="Times New Roman"/>
              </w:rPr>
              <m:t>，</m:t>
            </m:r>
            <m:r>
              <m:rPr>
                <m:sty m:val="bi"/>
              </m:rPr>
              <w:rPr>
                <w:rFonts w:ascii="Cambria Math" w:eastAsia="宋体" w:hAnsi="Cambria Math" w:cs="Times New Roman"/>
              </w:rPr>
              <m:t>-</m:t>
            </m:r>
            <m:f>
              <m:fPr>
                <m:ctrlPr>
                  <w:rPr>
                    <w:rFonts w:ascii="Cambria Math" w:eastAsia="宋体" w:hAnsi="Cambria Math" w:cs="Times New Roman"/>
                    <w:b/>
                    <w:i/>
                  </w:rPr>
                </m:ctrlPr>
              </m:fPr>
              <m:num>
                <m:r>
                  <m:rPr>
                    <m:sty m:val="bi"/>
                  </m:rPr>
                  <w:rPr>
                    <w:rFonts w:ascii="Cambria Math" w:eastAsia="宋体" w:hAnsi="Cambria Math" w:cs="Times New Roman"/>
                  </w:rPr>
                  <m:t>b</m:t>
                </m:r>
              </m:num>
              <m:den>
                <m:r>
                  <m:rPr>
                    <m:sty m:val="bi"/>
                  </m:rPr>
                  <w:rPr>
                    <w:rFonts w:ascii="Cambria Math" w:eastAsia="宋体" w:hAnsi="Cambria Math" w:cs="Times New Roman"/>
                  </w:rPr>
                  <m:t>2</m:t>
                </m:r>
                <m:r>
                  <m:rPr>
                    <m:sty m:val="bi"/>
                  </m:rPr>
                  <w:rPr>
                    <w:rFonts w:ascii="Cambria Math" w:eastAsia="宋体" w:hAnsi="Cambria Math" w:cs="Times New Roman"/>
                  </w:rPr>
                  <m:t>a</m:t>
                </m:r>
              </m:den>
            </m:f>
          </m:e>
        </m:d>
        <m:r>
          <m:rPr>
            <m:sty m:val="b"/>
          </m:rPr>
          <w:rPr>
            <w:rFonts w:ascii="Cambria Math" w:eastAsia="宋体" w:hAnsi="Cambria Math" w:cs="Times New Roman"/>
          </w:rPr>
          <m:t>]</m:t>
        </m:r>
      </m:oMath>
      <w:r w:rsidRPr="00DF55CA">
        <w:rPr>
          <w:rFonts w:ascii="Times New Roman" w:eastAsia="宋体" w:hAnsi="Times New Roman" w:cs="Times New Roman"/>
        </w:rPr>
        <w:t>上是严格减函数，在区间</w:t>
      </w:r>
      <m:oMath>
        <m:r>
          <m:rPr>
            <m:sty m:val="p"/>
          </m:rPr>
          <w:rPr>
            <w:rFonts w:ascii="Cambria Math" w:eastAsia="宋体" w:hAnsi="Cambria Math" w:cs="Times New Roman"/>
          </w:rPr>
          <m:t>[</m:t>
        </m:r>
        <m:r>
          <w:rPr>
            <w:rFonts w:ascii="Cambria Math" w:eastAsia="宋体" w:hAnsi="Cambria Math" w:cs="Times New Roman"/>
          </w:rPr>
          <m:t>-</m:t>
        </m:r>
        <m:f>
          <m:fPr>
            <m:ctrlPr>
              <w:rPr>
                <w:rFonts w:ascii="Cambria Math" w:eastAsia="宋体" w:hAnsi="Cambria Math" w:cs="Times New Roman"/>
                <w:i/>
              </w:rPr>
            </m:ctrlPr>
          </m:fPr>
          <m:num>
            <m:r>
              <w:rPr>
                <w:rFonts w:ascii="Cambria Math" w:eastAsia="宋体" w:hAnsi="Cambria Math" w:cs="Times New Roman"/>
              </w:rPr>
              <m:t>b</m:t>
            </m:r>
          </m:num>
          <m:den>
            <m:r>
              <w:rPr>
                <w:rFonts w:ascii="Cambria Math" w:eastAsia="宋体" w:hAnsi="Cambria Math" w:cs="Times New Roman"/>
              </w:rPr>
              <m:t>2a</m:t>
            </m:r>
          </m:den>
        </m:f>
        <m:r>
          <m:rPr>
            <m:sty m:val="p"/>
          </m:rPr>
          <w:rPr>
            <w:rFonts w:ascii="Cambria Math" w:eastAsia="宋体" w:hAnsi="Cambria Math" w:cs="Times New Roman"/>
          </w:rPr>
          <m:t>，</m:t>
        </m:r>
        <m:d>
          <m:dPr>
            <m:begChr m:val=""/>
            <m:ctrlPr>
              <w:rPr>
                <w:rFonts w:ascii="Cambria Math" w:eastAsia="宋体" w:hAnsi="Cambria Math" w:cs="Times New Roman"/>
                <w:i/>
              </w:rPr>
            </m:ctrlPr>
          </m:dPr>
          <m:e>
            <m:r>
              <w:rPr>
                <w:rFonts w:ascii="Cambria Math" w:eastAsia="宋体" w:hAnsi="Cambria Math" w:cs="Times New Roman"/>
              </w:rPr>
              <m:t>+∞</m:t>
            </m:r>
          </m:e>
        </m:d>
      </m:oMath>
      <w:r w:rsidRPr="00DF55CA">
        <w:rPr>
          <w:rFonts w:ascii="Times New Roman" w:eastAsia="宋体" w:hAnsi="Times New Roman" w:cs="Times New Roman"/>
        </w:rPr>
        <w:t>上是严格增函数，这是对初中所学的二次函数知识的总结和升华，也为</w:t>
      </w:r>
      <w:r w:rsidRPr="00DF55CA">
        <w:rPr>
          <w:rFonts w:ascii="Times New Roman" w:eastAsia="宋体" w:hAnsi="Times New Roman" w:cs="Times New Roman"/>
        </w:rPr>
        <w:t>5.3.2</w:t>
      </w:r>
      <w:r w:rsidRPr="00DF55CA">
        <w:rPr>
          <w:rFonts w:ascii="Times New Roman" w:eastAsia="宋体" w:hAnsi="Times New Roman" w:cs="Times New Roman"/>
        </w:rPr>
        <w:t>用函数观点求解方程与不等式打下了基础。课时量从一课时增加到两课时。</w:t>
      </w:r>
    </w:p>
    <w:p w14:paraId="744B0D91" w14:textId="77777777" w:rsidR="000B576D" w:rsidRPr="00DF55CA" w:rsidRDefault="00477C96" w:rsidP="00DE2768">
      <w:pPr>
        <w:spacing w:after="0" w:line="360" w:lineRule="auto"/>
        <w:ind w:firstLine="420"/>
        <w:jc w:val="left"/>
        <w:rPr>
          <w:rFonts w:ascii="Times New Roman" w:eastAsia="宋体" w:hAnsi="Times New Roman" w:cs="Times New Roman"/>
          <w:b/>
        </w:rPr>
      </w:pPr>
      <w:r w:rsidRPr="00DF55CA">
        <w:rPr>
          <w:rFonts w:ascii="Times New Roman" w:eastAsia="宋体" w:hAnsi="Times New Roman" w:cs="Times New Roman"/>
          <w:b/>
        </w:rPr>
        <w:t>3.</w:t>
      </w:r>
      <w:r w:rsidR="000B576D" w:rsidRPr="00DF55CA">
        <w:rPr>
          <w:rFonts w:ascii="Times New Roman" w:eastAsia="宋体" w:hAnsi="Times New Roman" w:cs="Times New Roman"/>
          <w:b/>
        </w:rPr>
        <w:t>函数的最值内容的增与减</w:t>
      </w:r>
    </w:p>
    <w:p w14:paraId="7E546497" w14:textId="77777777" w:rsidR="000B576D" w:rsidRPr="00DF55CA" w:rsidRDefault="000B576D" w:rsidP="002C67FE">
      <w:pPr>
        <w:spacing w:after="0" w:line="360" w:lineRule="auto"/>
        <w:ind w:firstLine="420"/>
        <w:jc w:val="both"/>
        <w:rPr>
          <w:rFonts w:ascii="Times New Roman" w:eastAsia="宋体" w:hAnsi="Times New Roman" w:cs="Times New Roman"/>
        </w:rPr>
      </w:pPr>
      <w:r w:rsidRPr="00DF55CA">
        <w:rPr>
          <w:rFonts w:ascii="Times New Roman" w:eastAsia="宋体" w:hAnsi="Times New Roman" w:cs="Times New Roman"/>
        </w:rPr>
        <w:t>函数的最值依然保留了一课时，但是函数的应用部分从原来的</w:t>
      </w:r>
      <w:r w:rsidRPr="00DF55CA">
        <w:rPr>
          <w:rFonts w:ascii="Times New Roman" w:eastAsia="宋体" w:hAnsi="Times New Roman" w:cs="Times New Roman"/>
        </w:rPr>
        <w:t>1</w:t>
      </w:r>
      <w:r w:rsidRPr="00DF55CA">
        <w:rPr>
          <w:rFonts w:ascii="Times New Roman" w:eastAsia="宋体" w:hAnsi="Times New Roman" w:cs="Times New Roman"/>
        </w:rPr>
        <w:t>道例题增加到</w:t>
      </w:r>
      <w:r w:rsidRPr="00DF55CA">
        <w:rPr>
          <w:rFonts w:ascii="Times New Roman" w:eastAsia="宋体" w:hAnsi="Times New Roman" w:cs="Times New Roman"/>
        </w:rPr>
        <w:t>4</w:t>
      </w:r>
      <w:r w:rsidRPr="00DF55CA">
        <w:rPr>
          <w:rFonts w:ascii="Times New Roman" w:eastAsia="宋体" w:hAnsi="Times New Roman" w:cs="Times New Roman"/>
        </w:rPr>
        <w:t>道例题。函数的最值部分主要处理二次函数的最值和已知单调性的函数的最值，从解决纯粹的数学问题逐步过渡到建立函数模型解决实际问题，例题在研究方法或表达方式上都有代表性，难度也被严格控制，既提升学生应用数学知识解决实际问题的能力，又没有增加学生的课业负担。</w:t>
      </w:r>
    </w:p>
    <w:p w14:paraId="06A3EADF" w14:textId="77777777" w:rsidR="000B576D" w:rsidRPr="00DF55CA" w:rsidRDefault="000B576D" w:rsidP="002C67FE">
      <w:pPr>
        <w:spacing w:after="0" w:line="360" w:lineRule="auto"/>
        <w:ind w:firstLine="420"/>
        <w:jc w:val="both"/>
        <w:rPr>
          <w:rFonts w:ascii="Times New Roman" w:eastAsia="宋体" w:hAnsi="Times New Roman" w:cs="Times New Roman"/>
        </w:rPr>
      </w:pPr>
      <w:r w:rsidRPr="00DF55CA">
        <w:rPr>
          <w:rFonts w:ascii="Times New Roman" w:eastAsia="宋体" w:hAnsi="Times New Roman" w:cs="Times New Roman"/>
        </w:rPr>
        <w:t>（二）</w:t>
      </w:r>
      <w:r w:rsidRPr="00DF55CA">
        <w:rPr>
          <w:rFonts w:ascii="Times New Roman" w:eastAsia="宋体" w:hAnsi="Times New Roman" w:cs="Times New Roman"/>
          <w:b/>
        </w:rPr>
        <w:t>函数基本性质问题情境的变化</w:t>
      </w:r>
    </w:p>
    <w:p w14:paraId="597623C8" w14:textId="77777777" w:rsidR="000B576D" w:rsidRPr="00DF55CA" w:rsidRDefault="00477C96" w:rsidP="002C67FE">
      <w:pPr>
        <w:spacing w:after="0" w:line="360" w:lineRule="auto"/>
        <w:ind w:left="490"/>
        <w:jc w:val="left"/>
        <w:rPr>
          <w:rFonts w:ascii="Times New Roman" w:eastAsia="宋体" w:hAnsi="Times New Roman" w:cs="Times New Roman"/>
          <w:b/>
        </w:rPr>
      </w:pPr>
      <w:r w:rsidRPr="00DF55CA">
        <w:rPr>
          <w:rFonts w:ascii="Times New Roman" w:eastAsia="宋体" w:hAnsi="Times New Roman" w:cs="Times New Roman"/>
          <w:b/>
        </w:rPr>
        <w:t>1.</w:t>
      </w:r>
      <w:r w:rsidR="000B576D" w:rsidRPr="00DF55CA">
        <w:rPr>
          <w:rFonts w:ascii="Times New Roman" w:eastAsia="宋体" w:hAnsi="Times New Roman" w:cs="Times New Roman"/>
          <w:b/>
        </w:rPr>
        <w:t>函数的奇偶性问题情境的变化</w:t>
      </w:r>
    </w:p>
    <w:p w14:paraId="2447A765" w14:textId="77777777" w:rsidR="000B576D" w:rsidRPr="00DF55CA" w:rsidRDefault="000B576D" w:rsidP="002C67FE">
      <w:pPr>
        <w:spacing w:after="0" w:line="360" w:lineRule="auto"/>
        <w:ind w:firstLineChars="200" w:firstLine="420"/>
        <w:jc w:val="both"/>
        <w:rPr>
          <w:rFonts w:ascii="Times New Roman" w:eastAsia="宋体" w:hAnsi="Times New Roman" w:cs="Times New Roman"/>
        </w:rPr>
      </w:pPr>
      <w:r w:rsidRPr="00DF55CA">
        <w:rPr>
          <w:rFonts w:ascii="Times New Roman" w:eastAsia="宋体" w:hAnsi="Times New Roman" w:cs="Times New Roman"/>
        </w:rPr>
        <w:t>旧教材中函数奇偶性的引入采用的是从拱形架构的对称性及二次函数图像</w:t>
      </w:r>
      <w:r w:rsidRPr="00DF55CA">
        <w:rPr>
          <w:rFonts w:ascii="Times New Roman" w:eastAsia="宋体" w:hAnsi="Times New Roman" w:cs="Times New Roman"/>
          <w:i/>
        </w:rPr>
        <w:t>f</w:t>
      </w:r>
      <w:r w:rsidRPr="00DF55CA">
        <w:rPr>
          <w:rFonts w:ascii="Times New Roman" w:eastAsia="宋体" w:hAnsi="Times New Roman" w:cs="Times New Roman"/>
        </w:rPr>
        <w:t>(</w:t>
      </w:r>
      <w:r w:rsidRPr="00DF55CA">
        <w:rPr>
          <w:rFonts w:ascii="Times New Roman" w:eastAsia="宋体" w:hAnsi="Times New Roman" w:cs="Times New Roman"/>
          <w:i/>
        </w:rPr>
        <w:t>x</w:t>
      </w:r>
      <w:r w:rsidRPr="00DF55CA">
        <w:rPr>
          <w:rFonts w:ascii="Times New Roman" w:eastAsia="宋体" w:hAnsi="Times New Roman" w:cs="Times New Roman"/>
        </w:rPr>
        <w:t>)=</w:t>
      </w:r>
      <w:r w:rsidRPr="00DF55CA">
        <w:rPr>
          <w:rFonts w:ascii="Times New Roman" w:eastAsia="宋体" w:hAnsi="Times New Roman" w:cs="Times New Roman"/>
          <w:i/>
        </w:rPr>
        <w:t>x</w:t>
      </w:r>
      <w:r w:rsidRPr="00DF55CA">
        <w:rPr>
          <w:rFonts w:ascii="Times New Roman" w:eastAsia="宋体" w:hAnsi="Times New Roman" w:cs="Times New Roman"/>
          <w:vertAlign w:val="superscript"/>
        </w:rPr>
        <w:t>2</w:t>
      </w:r>
      <w:r w:rsidRPr="00DF55CA">
        <w:rPr>
          <w:rFonts w:ascii="Times New Roman" w:eastAsia="宋体" w:hAnsi="Times New Roman" w:cs="Times New Roman"/>
        </w:rPr>
        <w:t>-3</w:t>
      </w:r>
      <w:r w:rsidRPr="00DF55CA">
        <w:rPr>
          <w:rFonts w:ascii="Times New Roman" w:eastAsia="宋体" w:hAnsi="Times New Roman" w:cs="Times New Roman"/>
        </w:rPr>
        <w:t>关于</w:t>
      </w:r>
      <w:r w:rsidRPr="00DF55CA">
        <w:rPr>
          <w:rFonts w:ascii="Times New Roman" w:eastAsia="宋体" w:hAnsi="Times New Roman" w:cs="Times New Roman"/>
          <w:i/>
        </w:rPr>
        <w:t>y</w:t>
      </w:r>
      <w:r w:rsidRPr="00DF55CA">
        <w:rPr>
          <w:rFonts w:ascii="Times New Roman" w:eastAsia="宋体" w:hAnsi="Times New Roman" w:cs="Times New Roman"/>
        </w:rPr>
        <w:t>轴对称，通过数值计算用不完全归纳法归纳出偶函数的定义，进而类比得到奇函数的定义；新教材从实例拱桥的桥面的轴对称及二次函数</w:t>
      </w:r>
      <w:r w:rsidRPr="00DF55CA">
        <w:rPr>
          <w:rFonts w:ascii="Times New Roman" w:eastAsia="宋体" w:hAnsi="Times New Roman" w:cs="Times New Roman"/>
          <w:i/>
        </w:rPr>
        <w:t>y</w:t>
      </w:r>
      <w:r w:rsidRPr="00DF55CA">
        <w:rPr>
          <w:rFonts w:ascii="Times New Roman" w:eastAsia="宋体" w:hAnsi="Times New Roman" w:cs="Times New Roman"/>
        </w:rPr>
        <w:t>=</w:t>
      </w:r>
      <w:r w:rsidRPr="00DF55CA">
        <w:rPr>
          <w:rFonts w:ascii="Times New Roman" w:eastAsia="宋体" w:hAnsi="Times New Roman" w:cs="Times New Roman"/>
          <w:i/>
        </w:rPr>
        <w:t>ax</w:t>
      </w:r>
      <w:r w:rsidRPr="00DF55CA">
        <w:rPr>
          <w:rFonts w:ascii="Times New Roman" w:eastAsia="宋体" w:hAnsi="Times New Roman" w:cs="Times New Roman"/>
          <w:vertAlign w:val="superscript"/>
        </w:rPr>
        <w:t>2</w:t>
      </w:r>
      <w:r w:rsidRPr="00DF55CA">
        <w:rPr>
          <w:rFonts w:ascii="Times New Roman" w:eastAsia="宋体" w:hAnsi="Times New Roman" w:cs="Times New Roman"/>
        </w:rPr>
        <w:t>+</w:t>
      </w:r>
      <w:r w:rsidRPr="00DF55CA">
        <w:rPr>
          <w:rFonts w:ascii="Times New Roman" w:eastAsia="宋体" w:hAnsi="Times New Roman" w:cs="Times New Roman"/>
          <w:i/>
        </w:rPr>
        <w:t>c</w:t>
      </w:r>
      <w:r w:rsidRPr="00DF55CA">
        <w:rPr>
          <w:rFonts w:ascii="Times New Roman" w:eastAsia="宋体" w:hAnsi="Times New Roman" w:cs="Times New Roman"/>
        </w:rPr>
        <w:t>(</w:t>
      </w:r>
      <w:r w:rsidRPr="00DF55CA">
        <w:rPr>
          <w:rFonts w:ascii="Times New Roman" w:eastAsia="宋体" w:hAnsi="Times New Roman" w:cs="Times New Roman"/>
          <w:i/>
        </w:rPr>
        <w:t>a</w:t>
      </w:r>
      <w:r w:rsidRPr="00DF55CA">
        <w:rPr>
          <w:rFonts w:ascii="Times New Roman" w:eastAsia="宋体" w:hAnsi="Times New Roman" w:cs="Times New Roman"/>
        </w:rPr>
        <w:t>≠0)</w:t>
      </w:r>
      <w:r w:rsidRPr="00DF55CA">
        <w:rPr>
          <w:rFonts w:ascii="Times New Roman" w:eastAsia="宋体" w:hAnsi="Times New Roman" w:cs="Times New Roman"/>
        </w:rPr>
        <w:t>和幂函数引出函数图形关于</w:t>
      </w:r>
      <w:r w:rsidRPr="00DF55CA">
        <w:rPr>
          <w:rFonts w:ascii="Times New Roman" w:eastAsia="宋体" w:hAnsi="Times New Roman" w:cs="Times New Roman"/>
          <w:i/>
        </w:rPr>
        <w:t>y</w:t>
      </w:r>
      <w:r w:rsidRPr="00DF55CA">
        <w:rPr>
          <w:rFonts w:ascii="Times New Roman" w:eastAsia="宋体" w:hAnsi="Times New Roman" w:cs="Times New Roman"/>
        </w:rPr>
        <w:t>轴图形，通过充要条件的证明，得到代数关系式</w:t>
      </w:r>
      <w:r w:rsidRPr="00DF55CA">
        <w:rPr>
          <w:rFonts w:ascii="Times New Roman" w:eastAsia="宋体" w:hAnsi="Times New Roman" w:cs="Times New Roman"/>
          <w:i/>
        </w:rPr>
        <w:t>f</w:t>
      </w:r>
      <w:r w:rsidRPr="00DF55CA">
        <w:rPr>
          <w:rFonts w:ascii="Times New Roman" w:eastAsia="宋体" w:hAnsi="Times New Roman" w:cs="Times New Roman"/>
        </w:rPr>
        <w:t>(-</w:t>
      </w:r>
      <w:r w:rsidRPr="00DF55CA">
        <w:rPr>
          <w:rFonts w:ascii="Times New Roman" w:eastAsia="宋体" w:hAnsi="Times New Roman" w:cs="Times New Roman"/>
          <w:i/>
        </w:rPr>
        <w:t>x</w:t>
      </w:r>
      <w:r w:rsidRPr="00DF55CA">
        <w:rPr>
          <w:rFonts w:ascii="Times New Roman" w:eastAsia="宋体" w:hAnsi="Times New Roman" w:cs="Times New Roman"/>
        </w:rPr>
        <w:t>)=</w:t>
      </w:r>
      <w:r w:rsidRPr="00DF55CA">
        <w:rPr>
          <w:rFonts w:ascii="Times New Roman" w:eastAsia="宋体" w:hAnsi="Times New Roman" w:cs="Times New Roman"/>
          <w:i/>
        </w:rPr>
        <w:t>f</w:t>
      </w:r>
      <w:r w:rsidRPr="00DF55CA">
        <w:rPr>
          <w:rFonts w:ascii="Times New Roman" w:eastAsia="宋体" w:hAnsi="Times New Roman" w:cs="Times New Roman"/>
        </w:rPr>
        <w:t>(</w:t>
      </w:r>
      <w:r w:rsidRPr="00DF55CA">
        <w:rPr>
          <w:rFonts w:ascii="Times New Roman" w:eastAsia="宋体" w:hAnsi="Times New Roman" w:cs="Times New Roman"/>
          <w:i/>
        </w:rPr>
        <w:t>x</w:t>
      </w:r>
      <w:r w:rsidRPr="00DF55CA">
        <w:rPr>
          <w:rFonts w:ascii="Times New Roman" w:eastAsia="宋体" w:hAnsi="Times New Roman" w:cs="Times New Roman"/>
        </w:rPr>
        <w:t>)</w:t>
      </w:r>
      <w:r w:rsidRPr="00DF55CA">
        <w:rPr>
          <w:rFonts w:ascii="Times New Roman" w:eastAsia="宋体" w:hAnsi="Times New Roman" w:cs="Times New Roman"/>
        </w:rPr>
        <w:t>，从代数的角度揭示了</w:t>
      </w:r>
      <w:r w:rsidRPr="00DF55CA">
        <w:rPr>
          <w:rFonts w:ascii="Times New Roman" w:eastAsia="宋体" w:hAnsi="Times New Roman" w:cs="Times New Roman"/>
        </w:rPr>
        <w:t>“</w:t>
      </w:r>
      <w:r w:rsidRPr="00DF55CA">
        <w:rPr>
          <w:rFonts w:ascii="Times New Roman" w:eastAsia="宋体" w:hAnsi="Times New Roman" w:cs="Times New Roman"/>
        </w:rPr>
        <w:t>函数的图像关于</w:t>
      </w:r>
      <w:r w:rsidRPr="00DF55CA">
        <w:rPr>
          <w:rFonts w:ascii="Times New Roman" w:eastAsia="宋体" w:hAnsi="Times New Roman" w:cs="Times New Roman"/>
        </w:rPr>
        <w:t>y</w:t>
      </w:r>
      <w:r w:rsidRPr="00DF55CA">
        <w:rPr>
          <w:rFonts w:ascii="Times New Roman" w:eastAsia="宋体" w:hAnsi="Times New Roman" w:cs="Times New Roman"/>
        </w:rPr>
        <w:t>轴成轴对称</w:t>
      </w:r>
      <w:r w:rsidRPr="00DF55CA">
        <w:rPr>
          <w:rFonts w:ascii="Times New Roman" w:eastAsia="宋体" w:hAnsi="Times New Roman" w:cs="Times New Roman"/>
        </w:rPr>
        <w:t>”</w:t>
      </w:r>
      <w:r w:rsidRPr="00DF55CA">
        <w:rPr>
          <w:rFonts w:ascii="Times New Roman" w:eastAsia="宋体" w:hAnsi="Times New Roman" w:cs="Times New Roman"/>
        </w:rPr>
        <w:t>，从而得到用符号语言来给出偶函数的定义。整个过程体现从特殊到一般，通过严谨的数学证明，得到偶函数的定义，引入过程更加严密，逻辑性更强，更能体现以学生发展为本，培养科学精神和创新意识，提升数学学科核心素养的基本理念。</w:t>
      </w:r>
    </w:p>
    <w:p w14:paraId="6BED8B35" w14:textId="77777777" w:rsidR="000B576D" w:rsidRPr="00DF55CA" w:rsidRDefault="00477C96" w:rsidP="002C67FE">
      <w:pPr>
        <w:spacing w:after="0" w:line="360" w:lineRule="auto"/>
        <w:ind w:left="490"/>
        <w:jc w:val="left"/>
        <w:rPr>
          <w:rFonts w:ascii="Times New Roman" w:eastAsia="宋体" w:hAnsi="Times New Roman" w:cs="Times New Roman"/>
          <w:b/>
        </w:rPr>
      </w:pPr>
      <w:r w:rsidRPr="00DF55CA">
        <w:rPr>
          <w:rFonts w:ascii="Times New Roman" w:eastAsia="宋体" w:hAnsi="Times New Roman" w:cs="Times New Roman"/>
          <w:b/>
        </w:rPr>
        <w:t>2.</w:t>
      </w:r>
      <w:r w:rsidR="000B576D" w:rsidRPr="00DF55CA">
        <w:rPr>
          <w:rFonts w:ascii="Times New Roman" w:eastAsia="宋体" w:hAnsi="Times New Roman" w:cs="Times New Roman"/>
          <w:b/>
        </w:rPr>
        <w:t>函数的单调性问题情境的变化</w:t>
      </w:r>
    </w:p>
    <w:p w14:paraId="13024EF7" w14:textId="77777777" w:rsidR="000B576D" w:rsidRPr="00DF55CA" w:rsidRDefault="000B576D" w:rsidP="002C67FE">
      <w:pPr>
        <w:spacing w:after="0" w:line="360" w:lineRule="auto"/>
        <w:ind w:firstLine="420"/>
        <w:jc w:val="both"/>
        <w:rPr>
          <w:rFonts w:ascii="Times New Roman" w:eastAsia="宋体" w:hAnsi="Times New Roman" w:cs="Times New Roman"/>
          <w:b/>
        </w:rPr>
      </w:pPr>
      <w:r w:rsidRPr="00DF55CA">
        <w:rPr>
          <w:rFonts w:ascii="Times New Roman" w:eastAsia="宋体" w:hAnsi="Times New Roman" w:cs="Times New Roman"/>
        </w:rPr>
        <w:t>旧教材函数单调性的引入从现实生活</w:t>
      </w:r>
      <w:r w:rsidRPr="00DF55CA">
        <w:rPr>
          <w:rFonts w:ascii="Times New Roman" w:eastAsia="宋体" w:hAnsi="Times New Roman" w:cs="Times New Roman"/>
        </w:rPr>
        <w:t>1990</w:t>
      </w:r>
      <w:r w:rsidRPr="00DF55CA">
        <w:rPr>
          <w:rFonts w:ascii="Times New Roman" w:eastAsia="宋体" w:hAnsi="Times New Roman" w:cs="Times New Roman"/>
        </w:rPr>
        <w:t>年至</w:t>
      </w:r>
      <w:r w:rsidRPr="00DF55CA">
        <w:rPr>
          <w:rFonts w:ascii="Times New Roman" w:eastAsia="宋体" w:hAnsi="Times New Roman" w:cs="Times New Roman"/>
        </w:rPr>
        <w:t>2000</w:t>
      </w:r>
      <w:r w:rsidRPr="00DF55CA">
        <w:rPr>
          <w:rFonts w:ascii="Times New Roman" w:eastAsia="宋体" w:hAnsi="Times New Roman" w:cs="Times New Roman"/>
        </w:rPr>
        <w:t>年某市园林绿地面积的数据所做成的图像的变化趋势和二次函数</w:t>
      </w:r>
      <w:r w:rsidRPr="00DF55CA">
        <w:rPr>
          <w:rFonts w:ascii="Times New Roman" w:eastAsia="宋体" w:hAnsi="Times New Roman" w:cs="Times New Roman"/>
          <w:i/>
        </w:rPr>
        <w:t>y</w:t>
      </w:r>
      <w:r w:rsidRPr="00DF55CA">
        <w:rPr>
          <w:rFonts w:ascii="Times New Roman" w:eastAsia="宋体" w:hAnsi="Times New Roman" w:cs="Times New Roman"/>
        </w:rPr>
        <w:t>=</w:t>
      </w:r>
      <w:r w:rsidRPr="00DF55CA">
        <w:rPr>
          <w:rFonts w:ascii="Times New Roman" w:eastAsia="宋体" w:hAnsi="Times New Roman" w:cs="Times New Roman"/>
          <w:i/>
        </w:rPr>
        <w:t>x</w:t>
      </w:r>
      <w:r w:rsidRPr="00DF55CA">
        <w:rPr>
          <w:rFonts w:ascii="Times New Roman" w:eastAsia="宋体" w:hAnsi="Times New Roman" w:cs="Times New Roman"/>
          <w:vertAlign w:val="superscript"/>
        </w:rPr>
        <w:t>2</w:t>
      </w:r>
      <w:r w:rsidRPr="00DF55CA">
        <w:rPr>
          <w:rFonts w:ascii="Times New Roman" w:eastAsia="宋体" w:hAnsi="Times New Roman" w:cs="Times New Roman"/>
        </w:rPr>
        <w:t>的图像在</w:t>
      </w:r>
      <w:r w:rsidRPr="00DF55CA">
        <w:rPr>
          <w:rFonts w:ascii="Times New Roman" w:eastAsia="宋体" w:hAnsi="Times New Roman" w:cs="Times New Roman"/>
          <w:i/>
        </w:rPr>
        <w:t>R</w:t>
      </w:r>
      <w:r w:rsidRPr="00DF55CA">
        <w:rPr>
          <w:rFonts w:ascii="Times New Roman" w:eastAsia="宋体" w:hAnsi="Times New Roman" w:cs="Times New Roman"/>
        </w:rPr>
        <w:t>上的变化趋势，利用图示法直接给出定义。新教材也从现实生活出发，通过给出自由落体运动的</w:t>
      </w:r>
      <m:oMath>
        <m:r>
          <w:rPr>
            <w:rFonts w:ascii="Cambria Math" w:eastAsia="宋体" w:hAnsi="Cambria Math" w:cs="Times New Roman"/>
          </w:rPr>
          <m:t>s</m:t>
        </m:r>
        <m:r>
          <m:rPr>
            <m:sty m:val="p"/>
          </m:rPr>
          <w:rPr>
            <w:rFonts w:ascii="Cambria Math" w:eastAsia="宋体" w:hAnsi="Cambria Math" w:cs="Times New Roman"/>
          </w:rPr>
          <m:t>=</m:t>
        </m:r>
        <m:f>
          <m:fPr>
            <m:ctrlPr>
              <w:rPr>
                <w:rFonts w:ascii="Cambria Math" w:eastAsia="宋体" w:hAnsi="Cambria Math" w:cs="Times New Roman"/>
              </w:rPr>
            </m:ctrlPr>
          </m:fPr>
          <m:num>
            <m:r>
              <w:rPr>
                <w:rFonts w:ascii="Cambria Math" w:eastAsia="宋体" w:hAnsi="Cambria Math" w:cs="Times New Roman"/>
              </w:rPr>
              <m:t>1</m:t>
            </m:r>
          </m:num>
          <m:den>
            <m:r>
              <w:rPr>
                <w:rFonts w:ascii="Cambria Math" w:eastAsia="宋体" w:hAnsi="Cambria Math" w:cs="Times New Roman"/>
              </w:rPr>
              <m:t>2</m:t>
            </m:r>
          </m:den>
        </m:f>
        <m:r>
          <w:rPr>
            <w:rFonts w:ascii="Cambria Math" w:eastAsia="宋体" w:hAnsi="Cambria Math" w:cs="Times New Roman"/>
          </w:rPr>
          <m:t>g</m:t>
        </m:r>
        <m:sSup>
          <m:sSupPr>
            <m:ctrlPr>
              <w:rPr>
                <w:rFonts w:ascii="Cambria Math" w:eastAsia="宋体" w:hAnsi="Cambria Math" w:cs="Times New Roman"/>
                <w:i/>
              </w:rPr>
            </m:ctrlPr>
          </m:sSupPr>
          <m:e>
            <m:r>
              <w:rPr>
                <w:rFonts w:ascii="Cambria Math" w:eastAsia="宋体" w:hAnsi="Cambria Math" w:cs="Times New Roman"/>
              </w:rPr>
              <m:t>t</m:t>
            </m:r>
          </m:e>
          <m:sup>
            <m:r>
              <w:rPr>
                <w:rFonts w:ascii="Cambria Math" w:eastAsia="宋体" w:hAnsi="Cambria Math" w:cs="Times New Roman"/>
              </w:rPr>
              <m:t>2</m:t>
            </m:r>
          </m:sup>
        </m:sSup>
        <m:r>
          <w:rPr>
            <w:rFonts w:ascii="Cambria Math" w:eastAsia="宋体" w:hAnsi="Cambria Math" w:cs="Times New Roman"/>
          </w:rPr>
          <m:t>,t∈[0,T]</m:t>
        </m:r>
      </m:oMath>
      <w:r w:rsidRPr="00DF55CA">
        <w:rPr>
          <w:rFonts w:ascii="Times New Roman" w:eastAsia="宋体" w:hAnsi="Times New Roman" w:cs="Times New Roman"/>
        </w:rPr>
        <w:t>的函数图像和另外三个实际例子，让学生感受函数单调性；借助第四章学过的指数函数和对数函数，若</w:t>
      </w:r>
      <m:oMath>
        <m:sSub>
          <m:sSubPr>
            <m:ctrlPr>
              <w:rPr>
                <w:rFonts w:ascii="Cambria Math" w:eastAsia="宋体" w:hAnsi="Cambria Math" w:cs="Times New Roman"/>
              </w:rPr>
            </m:ctrlPr>
          </m:sSubPr>
          <m:e>
            <m:r>
              <w:rPr>
                <w:rFonts w:ascii="Cambria Math" w:eastAsia="宋体" w:hAnsi="Cambria Math" w:cs="Times New Roman"/>
              </w:rPr>
              <m:t>x</m:t>
            </m:r>
          </m:e>
          <m:sub>
            <m:r>
              <w:rPr>
                <w:rFonts w:ascii="Cambria Math" w:eastAsia="宋体" w:hAnsi="Cambria Math" w:cs="Times New Roman"/>
              </w:rPr>
              <m:t>1</m:t>
            </m:r>
          </m:sub>
        </m:sSub>
        <m:r>
          <w:rPr>
            <w:rFonts w:ascii="Cambria Math" w:eastAsia="宋体" w:hAnsi="Cambria Math" w:cs="Times New Roman"/>
          </w:rPr>
          <m:t>&gt;</m:t>
        </m:r>
        <m:sSub>
          <m:sSubPr>
            <m:ctrlPr>
              <w:rPr>
                <w:rFonts w:ascii="Cambria Math" w:eastAsia="宋体" w:hAnsi="Cambria Math" w:cs="Times New Roman"/>
                <w:i/>
              </w:rPr>
            </m:ctrlPr>
          </m:sSubPr>
          <m:e>
            <m:r>
              <w:rPr>
                <w:rFonts w:ascii="Cambria Math" w:eastAsia="宋体" w:hAnsi="Cambria Math" w:cs="Times New Roman"/>
              </w:rPr>
              <m:t>x</m:t>
            </m:r>
          </m:e>
          <m:sub>
            <m:r>
              <w:rPr>
                <w:rFonts w:ascii="Cambria Math" w:eastAsia="宋体" w:hAnsi="Cambria Math" w:cs="Times New Roman"/>
              </w:rPr>
              <m:t>2</m:t>
            </m:r>
          </m:sub>
        </m:sSub>
        <m:r>
          <w:rPr>
            <w:rFonts w:ascii="Cambria Math" w:eastAsia="宋体" w:hAnsi="Cambria Math" w:cs="Times New Roman"/>
          </w:rPr>
          <m:t>，</m:t>
        </m:r>
        <m:r>
          <m:rPr>
            <m:sty m:val="p"/>
          </m:rPr>
          <w:rPr>
            <w:rFonts w:ascii="Cambria Math" w:eastAsia="宋体" w:hAnsi="Cambria Math" w:cs="Times New Roman"/>
          </w:rPr>
          <m:t>当</m:t>
        </m:r>
        <m:r>
          <w:rPr>
            <w:rFonts w:ascii="Cambria Math" w:eastAsia="宋体" w:hAnsi="Cambria Math" w:cs="Times New Roman"/>
          </w:rPr>
          <m:t>a</m:t>
        </m:r>
        <m:r>
          <m:rPr>
            <m:sty m:val="p"/>
          </m:rPr>
          <w:rPr>
            <w:rFonts w:ascii="Cambria Math" w:eastAsia="宋体" w:hAnsi="Cambria Math" w:cs="Times New Roman"/>
          </w:rPr>
          <m:t>&gt;1</m:t>
        </m:r>
        <m:r>
          <m:rPr>
            <m:sty m:val="p"/>
          </m:rPr>
          <w:rPr>
            <w:rFonts w:ascii="Cambria Math" w:eastAsia="宋体" w:hAnsi="Cambria Math" w:cs="Times New Roman"/>
          </w:rPr>
          <m:t>时，</m:t>
        </m:r>
        <m:sSup>
          <m:sSupPr>
            <m:ctrlPr>
              <w:rPr>
                <w:rFonts w:ascii="Cambria Math" w:eastAsia="宋体" w:hAnsi="Cambria Math" w:cs="Times New Roman"/>
              </w:rPr>
            </m:ctrlPr>
          </m:sSupPr>
          <m:e>
            <m:r>
              <w:rPr>
                <w:rFonts w:ascii="Cambria Math" w:eastAsia="宋体" w:hAnsi="Cambria Math" w:cs="Times New Roman"/>
              </w:rPr>
              <m:t>a</m:t>
            </m:r>
          </m:e>
          <m:sup>
            <m:sSub>
              <m:sSubPr>
                <m:ctrlPr>
                  <w:rPr>
                    <w:rFonts w:ascii="Cambria Math" w:eastAsia="宋体" w:hAnsi="Cambria Math" w:cs="Times New Roman"/>
                    <w:i/>
                  </w:rPr>
                </m:ctrlPr>
              </m:sSubPr>
              <m:e>
                <m:r>
                  <w:rPr>
                    <w:rFonts w:ascii="Cambria Math" w:eastAsia="宋体" w:hAnsi="Cambria Math" w:cs="Times New Roman"/>
                  </w:rPr>
                  <m:t>x</m:t>
                </m:r>
              </m:e>
              <m:sub>
                <m:r>
                  <w:rPr>
                    <w:rFonts w:ascii="Cambria Math" w:eastAsia="宋体" w:hAnsi="Cambria Math" w:cs="Times New Roman"/>
                  </w:rPr>
                  <m:t>1</m:t>
                </m:r>
              </m:sub>
            </m:sSub>
          </m:sup>
        </m:sSup>
        <m:r>
          <w:rPr>
            <w:rFonts w:ascii="Cambria Math" w:eastAsia="宋体" w:hAnsi="Cambria Math" w:cs="Times New Roman"/>
          </w:rPr>
          <m:t>&gt;</m:t>
        </m:r>
        <m:sSup>
          <m:sSupPr>
            <m:ctrlPr>
              <w:rPr>
                <w:rFonts w:ascii="Cambria Math" w:eastAsia="宋体" w:hAnsi="Cambria Math" w:cs="Times New Roman"/>
              </w:rPr>
            </m:ctrlPr>
          </m:sSupPr>
          <m:e>
            <m:r>
              <w:rPr>
                <w:rFonts w:ascii="Cambria Math" w:eastAsia="宋体" w:hAnsi="Cambria Math" w:cs="Times New Roman"/>
              </w:rPr>
              <m:t>a</m:t>
            </m:r>
          </m:e>
          <m:sup>
            <m:sSub>
              <m:sSubPr>
                <m:ctrlPr>
                  <w:rPr>
                    <w:rFonts w:ascii="Cambria Math" w:eastAsia="宋体" w:hAnsi="Cambria Math" w:cs="Times New Roman"/>
                    <w:i/>
                  </w:rPr>
                </m:ctrlPr>
              </m:sSubPr>
              <m:e>
                <m:r>
                  <w:rPr>
                    <w:rFonts w:ascii="Cambria Math" w:eastAsia="宋体" w:hAnsi="Cambria Math" w:cs="Times New Roman"/>
                  </w:rPr>
                  <m:t>x</m:t>
                </m:r>
              </m:e>
              <m:sub>
                <m:r>
                  <w:rPr>
                    <w:rFonts w:ascii="Cambria Math" w:eastAsia="宋体" w:hAnsi="Cambria Math" w:cs="Times New Roman"/>
                  </w:rPr>
                  <m:t>2</m:t>
                </m:r>
              </m:sub>
            </m:sSub>
          </m:sup>
        </m:sSup>
        <m:r>
          <m:rPr>
            <m:sty m:val="p"/>
          </m:rPr>
          <w:rPr>
            <w:rFonts w:ascii="Cambria Math" w:eastAsia="宋体" w:hAnsi="Cambria Math" w:cs="Times New Roman"/>
          </w:rPr>
          <m:t>及</m:t>
        </m:r>
        <m:func>
          <m:funcPr>
            <m:ctrlPr>
              <w:rPr>
                <w:rFonts w:ascii="Cambria Math" w:eastAsia="宋体" w:hAnsi="Cambria Math" w:cs="Times New Roman"/>
                <w:i/>
              </w:rPr>
            </m:ctrlPr>
          </m:funcPr>
          <m:fName>
            <m:sSub>
              <m:sSubPr>
                <m:ctrlPr>
                  <w:rPr>
                    <w:rFonts w:ascii="Cambria Math" w:eastAsia="宋体" w:hAnsi="Cambria Math" w:cs="Times New Roman"/>
                    <w:i/>
                  </w:rPr>
                </m:ctrlPr>
              </m:sSubPr>
              <m:e>
                <m:r>
                  <m:rPr>
                    <m:sty m:val="p"/>
                  </m:rPr>
                  <w:rPr>
                    <w:rFonts w:ascii="Cambria Math" w:eastAsia="宋体" w:hAnsi="Cambria Math" w:cs="Times New Roman"/>
                  </w:rPr>
                  <m:t>log</m:t>
                </m:r>
              </m:e>
              <m:sub>
                <m:r>
                  <w:rPr>
                    <w:rFonts w:ascii="Cambria Math" w:eastAsia="宋体" w:hAnsi="Cambria Math" w:cs="Times New Roman"/>
                  </w:rPr>
                  <m:t>a</m:t>
                </m:r>
              </m:sub>
            </m:sSub>
          </m:fName>
          <m:e>
            <m:sSub>
              <m:sSubPr>
                <m:ctrlPr>
                  <w:rPr>
                    <w:rFonts w:ascii="Cambria Math" w:eastAsia="宋体" w:hAnsi="Cambria Math" w:cs="Times New Roman"/>
                    <w:i/>
                  </w:rPr>
                </m:ctrlPr>
              </m:sSubPr>
              <m:e>
                <m:r>
                  <w:rPr>
                    <w:rFonts w:ascii="Cambria Math" w:eastAsia="宋体" w:hAnsi="Cambria Math" w:cs="Times New Roman"/>
                  </w:rPr>
                  <m:t>x</m:t>
                </m:r>
              </m:e>
              <m:sub>
                <m:r>
                  <w:rPr>
                    <w:rFonts w:ascii="Cambria Math" w:eastAsia="宋体" w:hAnsi="Cambria Math" w:cs="Times New Roman"/>
                  </w:rPr>
                  <m:t>1</m:t>
                </m:r>
              </m:sub>
            </m:sSub>
          </m:e>
        </m:func>
        <m:func>
          <m:funcPr>
            <m:ctrlPr>
              <w:rPr>
                <w:rFonts w:ascii="Cambria Math" w:eastAsia="宋体" w:hAnsi="Cambria Math" w:cs="Times New Roman"/>
                <w:i/>
              </w:rPr>
            </m:ctrlPr>
          </m:funcPr>
          <m:fName>
            <m:sSub>
              <m:sSubPr>
                <m:ctrlPr>
                  <w:rPr>
                    <w:rFonts w:ascii="Cambria Math" w:eastAsia="宋体" w:hAnsi="Cambria Math" w:cs="Times New Roman"/>
                    <w:i/>
                  </w:rPr>
                </m:ctrlPr>
              </m:sSubPr>
              <m:e>
                <m:r>
                  <m:rPr>
                    <m:sty m:val="p"/>
                  </m:rPr>
                  <w:rPr>
                    <w:rFonts w:ascii="Cambria Math" w:eastAsia="宋体" w:hAnsi="Cambria Math" w:cs="Times New Roman"/>
                  </w:rPr>
                  <m:t>&gt;log</m:t>
                </m:r>
              </m:e>
              <m:sub>
                <m:r>
                  <w:rPr>
                    <w:rFonts w:ascii="Cambria Math" w:eastAsia="宋体" w:hAnsi="Cambria Math" w:cs="Times New Roman"/>
                  </w:rPr>
                  <m:t>a</m:t>
                </m:r>
              </m:sub>
            </m:sSub>
          </m:fName>
          <m:e>
            <m:sSub>
              <m:sSubPr>
                <m:ctrlPr>
                  <w:rPr>
                    <w:rFonts w:ascii="Cambria Math" w:eastAsia="宋体" w:hAnsi="Cambria Math" w:cs="Times New Roman"/>
                    <w:i/>
                  </w:rPr>
                </m:ctrlPr>
              </m:sSubPr>
              <m:e>
                <m:r>
                  <w:rPr>
                    <w:rFonts w:ascii="Cambria Math" w:eastAsia="宋体" w:hAnsi="Cambria Math" w:cs="Times New Roman"/>
                  </w:rPr>
                  <m:t>x</m:t>
                </m:r>
              </m:e>
              <m:sub>
                <m:r>
                  <w:rPr>
                    <w:rFonts w:ascii="Cambria Math" w:eastAsia="宋体" w:hAnsi="Cambria Math" w:cs="Times New Roman"/>
                  </w:rPr>
                  <m:t>2</m:t>
                </m:r>
              </m:sub>
            </m:sSub>
          </m:e>
        </m:func>
        <m:r>
          <w:rPr>
            <w:rFonts w:ascii="Cambria Math" w:eastAsia="宋体" w:hAnsi="Cambria Math" w:cs="Times New Roman"/>
          </w:rPr>
          <m:t>;</m:t>
        </m:r>
        <m:r>
          <m:rPr>
            <m:sty m:val="p"/>
          </m:rPr>
          <w:rPr>
            <w:rFonts w:ascii="Cambria Math" w:eastAsia="宋体" w:hAnsi="Cambria Math" w:cs="Times New Roman"/>
          </w:rPr>
          <m:t xml:space="preserve"> </m:t>
        </m:r>
        <m:r>
          <m:rPr>
            <m:sty m:val="p"/>
          </m:rPr>
          <w:rPr>
            <w:rFonts w:ascii="Cambria Math" w:eastAsia="宋体" w:hAnsi="Cambria Math" w:cs="Times New Roman"/>
          </w:rPr>
          <m:t>当</m:t>
        </m:r>
        <m:r>
          <m:rPr>
            <m:sty m:val="p"/>
          </m:rPr>
          <w:rPr>
            <w:rFonts w:ascii="Cambria Math" w:eastAsia="宋体" w:hAnsi="Cambria Math" w:cs="Times New Roman"/>
          </w:rPr>
          <m:t>0&lt;</m:t>
        </m:r>
        <m:r>
          <w:rPr>
            <w:rFonts w:ascii="Cambria Math" w:eastAsia="宋体" w:hAnsi="Cambria Math" w:cs="Times New Roman"/>
          </w:rPr>
          <m:t>a</m:t>
        </m:r>
        <m:r>
          <m:rPr>
            <m:sty m:val="p"/>
          </m:rPr>
          <w:rPr>
            <w:rFonts w:ascii="Cambria Math" w:eastAsia="宋体" w:hAnsi="Cambria Math" w:cs="Times New Roman"/>
          </w:rPr>
          <m:t>&lt;</m:t>
        </m:r>
        <m:r>
          <m:rPr>
            <m:sty m:val="p"/>
          </m:rPr>
          <w:rPr>
            <w:rFonts w:ascii="Cambria Math" w:eastAsia="宋体" w:hAnsi="Cambria Math" w:cs="Times New Roman"/>
          </w:rPr>
          <w:lastRenderedPageBreak/>
          <m:t>1</m:t>
        </m:r>
        <m:r>
          <m:rPr>
            <m:sty m:val="p"/>
          </m:rPr>
          <w:rPr>
            <w:rFonts w:ascii="Cambria Math" w:eastAsia="宋体" w:hAnsi="Cambria Math" w:cs="Times New Roman"/>
          </w:rPr>
          <m:t>时，</m:t>
        </m:r>
        <m:sSup>
          <m:sSupPr>
            <m:ctrlPr>
              <w:rPr>
                <w:rFonts w:ascii="Cambria Math" w:eastAsia="宋体" w:hAnsi="Cambria Math" w:cs="Times New Roman"/>
              </w:rPr>
            </m:ctrlPr>
          </m:sSupPr>
          <m:e>
            <m:r>
              <w:rPr>
                <w:rFonts w:ascii="Cambria Math" w:eastAsia="宋体" w:hAnsi="Cambria Math" w:cs="Times New Roman"/>
              </w:rPr>
              <m:t>a</m:t>
            </m:r>
          </m:e>
          <m:sup>
            <m:sSub>
              <m:sSubPr>
                <m:ctrlPr>
                  <w:rPr>
                    <w:rFonts w:ascii="Cambria Math" w:eastAsia="宋体" w:hAnsi="Cambria Math" w:cs="Times New Roman"/>
                    <w:i/>
                  </w:rPr>
                </m:ctrlPr>
              </m:sSubPr>
              <m:e>
                <m:r>
                  <w:rPr>
                    <w:rFonts w:ascii="Cambria Math" w:eastAsia="宋体" w:hAnsi="Cambria Math" w:cs="Times New Roman"/>
                  </w:rPr>
                  <m:t>x</m:t>
                </m:r>
              </m:e>
              <m:sub>
                <m:r>
                  <w:rPr>
                    <w:rFonts w:ascii="Cambria Math" w:eastAsia="宋体" w:hAnsi="Cambria Math" w:cs="Times New Roman"/>
                  </w:rPr>
                  <m:t>1</m:t>
                </m:r>
              </m:sub>
            </m:sSub>
          </m:sup>
        </m:sSup>
        <m:r>
          <w:rPr>
            <w:rFonts w:ascii="Cambria Math" w:eastAsia="宋体" w:hAnsi="Cambria Math" w:cs="Times New Roman"/>
          </w:rPr>
          <m:t>&lt;</m:t>
        </m:r>
        <m:sSup>
          <m:sSupPr>
            <m:ctrlPr>
              <w:rPr>
                <w:rFonts w:ascii="Cambria Math" w:eastAsia="宋体" w:hAnsi="Cambria Math" w:cs="Times New Roman"/>
              </w:rPr>
            </m:ctrlPr>
          </m:sSupPr>
          <m:e>
            <m:r>
              <w:rPr>
                <w:rFonts w:ascii="Cambria Math" w:eastAsia="宋体" w:hAnsi="Cambria Math" w:cs="Times New Roman"/>
              </w:rPr>
              <m:t>a</m:t>
            </m:r>
          </m:e>
          <m:sup>
            <m:r>
              <w:rPr>
                <w:rFonts w:ascii="Cambria Math" w:eastAsia="宋体" w:hAnsi="Cambria Math" w:cs="Times New Roman"/>
              </w:rPr>
              <m:t>2</m:t>
            </m:r>
          </m:sup>
        </m:sSup>
        <m:r>
          <m:rPr>
            <m:sty m:val="p"/>
          </m:rPr>
          <w:rPr>
            <w:rFonts w:ascii="Cambria Math" w:eastAsia="宋体" w:hAnsi="Cambria Math" w:cs="Times New Roman"/>
          </w:rPr>
          <m:t>及</m:t>
        </m:r>
        <m:func>
          <m:funcPr>
            <m:ctrlPr>
              <w:rPr>
                <w:rFonts w:ascii="Cambria Math" w:eastAsia="宋体" w:hAnsi="Cambria Math" w:cs="Times New Roman"/>
                <w:i/>
              </w:rPr>
            </m:ctrlPr>
          </m:funcPr>
          <m:fName>
            <m:sSub>
              <m:sSubPr>
                <m:ctrlPr>
                  <w:rPr>
                    <w:rFonts w:ascii="Cambria Math" w:eastAsia="宋体" w:hAnsi="Cambria Math" w:cs="Times New Roman"/>
                    <w:i/>
                  </w:rPr>
                </m:ctrlPr>
              </m:sSubPr>
              <m:e>
                <m:r>
                  <m:rPr>
                    <m:sty m:val="p"/>
                  </m:rPr>
                  <w:rPr>
                    <w:rFonts w:ascii="Cambria Math" w:eastAsia="宋体" w:hAnsi="Cambria Math" w:cs="Times New Roman"/>
                  </w:rPr>
                  <m:t>log</m:t>
                </m:r>
              </m:e>
              <m:sub>
                <m:r>
                  <w:rPr>
                    <w:rFonts w:ascii="Cambria Math" w:eastAsia="宋体" w:hAnsi="Cambria Math" w:cs="Times New Roman"/>
                  </w:rPr>
                  <m:t>a</m:t>
                </m:r>
              </m:sub>
            </m:sSub>
          </m:fName>
          <m:e>
            <m:sSub>
              <m:sSubPr>
                <m:ctrlPr>
                  <w:rPr>
                    <w:rFonts w:ascii="Cambria Math" w:eastAsia="宋体" w:hAnsi="Cambria Math" w:cs="Times New Roman"/>
                    <w:i/>
                  </w:rPr>
                </m:ctrlPr>
              </m:sSubPr>
              <m:e>
                <m:r>
                  <w:rPr>
                    <w:rFonts w:ascii="Cambria Math" w:eastAsia="宋体" w:hAnsi="Cambria Math" w:cs="Times New Roman"/>
                  </w:rPr>
                  <m:t>x</m:t>
                </m:r>
              </m:e>
              <m:sub>
                <m:r>
                  <w:rPr>
                    <w:rFonts w:ascii="Cambria Math" w:eastAsia="宋体" w:hAnsi="Cambria Math" w:cs="Times New Roman"/>
                  </w:rPr>
                  <m:t>1</m:t>
                </m:r>
              </m:sub>
            </m:sSub>
          </m:e>
        </m:func>
        <m:func>
          <m:funcPr>
            <m:ctrlPr>
              <w:rPr>
                <w:rFonts w:ascii="Cambria Math" w:eastAsia="宋体" w:hAnsi="Cambria Math" w:cs="Times New Roman"/>
                <w:i/>
              </w:rPr>
            </m:ctrlPr>
          </m:funcPr>
          <m:fName>
            <m:sSub>
              <m:sSubPr>
                <m:ctrlPr>
                  <w:rPr>
                    <w:rFonts w:ascii="Cambria Math" w:eastAsia="宋体" w:hAnsi="Cambria Math" w:cs="Times New Roman"/>
                    <w:i/>
                  </w:rPr>
                </m:ctrlPr>
              </m:sSubPr>
              <m:e>
                <m:r>
                  <m:rPr>
                    <m:sty m:val="p"/>
                  </m:rPr>
                  <w:rPr>
                    <w:rFonts w:ascii="Cambria Math" w:eastAsia="宋体" w:hAnsi="Cambria Math" w:cs="Times New Roman"/>
                  </w:rPr>
                  <m:t>&lt;log</m:t>
                </m:r>
              </m:e>
              <m:sub>
                <m:r>
                  <w:rPr>
                    <w:rFonts w:ascii="Cambria Math" w:eastAsia="宋体" w:hAnsi="Cambria Math" w:cs="Times New Roman"/>
                  </w:rPr>
                  <m:t>a</m:t>
                </m:r>
              </m:sub>
            </m:sSub>
          </m:fName>
          <m:e>
            <m:sSub>
              <m:sSubPr>
                <m:ctrlPr>
                  <w:rPr>
                    <w:rFonts w:ascii="Cambria Math" w:eastAsia="宋体" w:hAnsi="Cambria Math" w:cs="Times New Roman"/>
                    <w:i/>
                  </w:rPr>
                </m:ctrlPr>
              </m:sSubPr>
              <m:e>
                <m:r>
                  <w:rPr>
                    <w:rFonts w:ascii="Cambria Math" w:eastAsia="宋体" w:hAnsi="Cambria Math" w:cs="Times New Roman"/>
                  </w:rPr>
                  <m:t>x</m:t>
                </m:r>
              </m:e>
              <m:sub>
                <m:r>
                  <w:rPr>
                    <w:rFonts w:ascii="Cambria Math" w:eastAsia="宋体" w:hAnsi="Cambria Math" w:cs="Times New Roman"/>
                  </w:rPr>
                  <m:t>2</m:t>
                </m:r>
              </m:sub>
            </m:sSub>
          </m:e>
        </m:func>
        <m:r>
          <m:rPr>
            <m:sty m:val="p"/>
          </m:rPr>
          <w:rPr>
            <w:rFonts w:ascii="Cambria Math" w:eastAsia="宋体" w:hAnsi="Cambria Math" w:cs="Times New Roman"/>
          </w:rPr>
          <m:t>。</m:t>
        </m:r>
      </m:oMath>
      <w:r w:rsidRPr="00DF55CA">
        <w:rPr>
          <w:rFonts w:ascii="Times New Roman" w:eastAsia="宋体" w:hAnsi="Times New Roman" w:cs="Times New Roman"/>
        </w:rPr>
        <w:t>从特殊函数的单调性，抽象得出一般函数单调性的定义。从图像的变化趋势到文字表述增减性，再到用数学符号语言表示函数的增减性，新教材利用具体函数的例子为定义的引出提供了一个支撑点，让学生更容易理解和掌握定义，有助于逻辑推理、数学抽象等数学核心素养的养成。</w:t>
      </w:r>
    </w:p>
    <w:p w14:paraId="5A9C23FC" w14:textId="77777777" w:rsidR="000B576D" w:rsidRPr="00DF55CA" w:rsidRDefault="00477C96" w:rsidP="002C67FE">
      <w:pPr>
        <w:spacing w:after="0" w:line="360" w:lineRule="auto"/>
        <w:ind w:left="490"/>
        <w:jc w:val="left"/>
        <w:rPr>
          <w:rFonts w:ascii="Times New Roman" w:eastAsia="宋体" w:hAnsi="Times New Roman" w:cs="Times New Roman"/>
          <w:b/>
        </w:rPr>
      </w:pPr>
      <w:r w:rsidRPr="00DF55CA">
        <w:rPr>
          <w:rFonts w:ascii="Times New Roman" w:eastAsia="宋体" w:hAnsi="Times New Roman" w:cs="Times New Roman"/>
          <w:b/>
        </w:rPr>
        <w:t>3.</w:t>
      </w:r>
      <w:r w:rsidR="000B576D" w:rsidRPr="00DF55CA">
        <w:rPr>
          <w:rFonts w:ascii="Times New Roman" w:eastAsia="宋体" w:hAnsi="Times New Roman" w:cs="Times New Roman"/>
          <w:b/>
        </w:rPr>
        <w:t>函数的最值问题情境的变化</w:t>
      </w:r>
    </w:p>
    <w:p w14:paraId="331D549D" w14:textId="77777777" w:rsidR="000B576D" w:rsidRPr="00DF55CA" w:rsidRDefault="000B576D" w:rsidP="002C67FE">
      <w:pPr>
        <w:spacing w:after="0" w:line="360" w:lineRule="auto"/>
        <w:ind w:firstLine="420"/>
        <w:jc w:val="both"/>
        <w:rPr>
          <w:rFonts w:ascii="Times New Roman" w:eastAsia="宋体" w:hAnsi="Times New Roman" w:cs="Times New Roman"/>
        </w:rPr>
      </w:pPr>
      <w:r w:rsidRPr="00DF55CA">
        <w:rPr>
          <w:rFonts w:ascii="Times New Roman" w:eastAsia="宋体" w:hAnsi="Times New Roman" w:cs="Times New Roman"/>
        </w:rPr>
        <w:t>旧教材函数的最值的引入是从实际问题出发，建立二次函数模型，通过配方法求得二次函数的最大值，进而得出函数的最大值最小值的定义。新教材首先从第</w:t>
      </w:r>
      <w:r w:rsidRPr="00DF55CA">
        <w:rPr>
          <w:rFonts w:ascii="Times New Roman" w:eastAsia="宋体" w:hAnsi="Times New Roman" w:cs="Times New Roman"/>
        </w:rPr>
        <w:t>2</w:t>
      </w:r>
      <w:r w:rsidRPr="00DF55CA">
        <w:rPr>
          <w:rFonts w:ascii="Times New Roman" w:eastAsia="宋体" w:hAnsi="Times New Roman" w:cs="Times New Roman"/>
        </w:rPr>
        <w:t>章的代数式求最值引入，指出当</w:t>
      </w:r>
      <w:r w:rsidRPr="00DF55CA">
        <w:rPr>
          <w:rFonts w:ascii="Times New Roman" w:eastAsia="宋体" w:hAnsi="Times New Roman" w:cs="Times New Roman"/>
          <w:i/>
        </w:rPr>
        <w:t>x</w:t>
      </w:r>
      <w:r w:rsidRPr="00DF55CA">
        <w:rPr>
          <w:rFonts w:ascii="Times New Roman" w:eastAsia="宋体" w:hAnsi="Times New Roman" w:cs="Times New Roman"/>
        </w:rPr>
        <w:t>的值改变时，相应代数式的值也随之改变，从而可以把他们看成是自变量</w:t>
      </w:r>
      <w:r w:rsidRPr="00DF55CA">
        <w:rPr>
          <w:rFonts w:ascii="Times New Roman" w:eastAsia="宋体" w:hAnsi="Times New Roman" w:cs="Times New Roman"/>
          <w:i/>
        </w:rPr>
        <w:t>x</w:t>
      </w:r>
      <w:r w:rsidRPr="00DF55CA">
        <w:rPr>
          <w:rFonts w:ascii="Times New Roman" w:eastAsia="宋体" w:hAnsi="Times New Roman" w:cs="Times New Roman"/>
        </w:rPr>
        <w:t>的函数，这为讲解</w:t>
      </w:r>
      <w:r w:rsidRPr="00DF55CA">
        <w:rPr>
          <w:rFonts w:ascii="Times New Roman" w:eastAsia="宋体" w:hAnsi="Times New Roman" w:cs="Times New Roman"/>
        </w:rPr>
        <w:t>“</w:t>
      </w:r>
      <w:r w:rsidRPr="00DF55CA">
        <w:rPr>
          <w:rFonts w:ascii="Times New Roman" w:eastAsia="宋体" w:hAnsi="Times New Roman" w:cs="Times New Roman"/>
        </w:rPr>
        <w:t>用函数观点求解不等式</w:t>
      </w:r>
      <w:r w:rsidRPr="00DF55CA">
        <w:rPr>
          <w:rFonts w:ascii="Times New Roman" w:eastAsia="宋体" w:hAnsi="Times New Roman" w:cs="Times New Roman"/>
        </w:rPr>
        <w:t>”</w:t>
      </w:r>
      <w:r w:rsidRPr="00DF55CA">
        <w:rPr>
          <w:rFonts w:ascii="Times New Roman" w:eastAsia="宋体" w:hAnsi="Times New Roman" w:cs="Times New Roman"/>
        </w:rPr>
        <w:t>做了铺垫。然后提出了实际问题中，常常关注函数值的大小变化趋势，尤其是何时取到最大值（最小值），以及最大值（最小值）为多少等问题，引出最大最小值的定义。两版教材的引入部分都比较重视情景问题的引导，将实际问题进行数学抽象，用数学语言表达问题，用数学方法解决问题，从而得到结论（定义），运用结论回答问题。</w:t>
      </w:r>
    </w:p>
    <w:p w14:paraId="0743CB41" w14:textId="77777777" w:rsidR="000B576D" w:rsidRPr="00DF55CA" w:rsidRDefault="000B576D" w:rsidP="002C67FE">
      <w:pPr>
        <w:spacing w:after="0" w:line="360" w:lineRule="auto"/>
        <w:ind w:firstLine="420"/>
        <w:jc w:val="left"/>
        <w:rPr>
          <w:rFonts w:ascii="Times New Roman" w:eastAsia="宋体" w:hAnsi="Times New Roman" w:cs="Times New Roman"/>
          <w:b/>
        </w:rPr>
      </w:pPr>
      <w:r w:rsidRPr="00DF55CA">
        <w:rPr>
          <w:rFonts w:ascii="Times New Roman" w:eastAsia="宋体" w:hAnsi="Times New Roman" w:cs="Times New Roman"/>
          <w:b/>
        </w:rPr>
        <w:t>（三）函数基本性质的例题和习题的变化</w:t>
      </w:r>
    </w:p>
    <w:p w14:paraId="4ED92347" w14:textId="4C360C84" w:rsidR="000B576D" w:rsidRPr="00DF55CA" w:rsidRDefault="00477C96" w:rsidP="002C67FE">
      <w:pPr>
        <w:spacing w:after="0" w:line="360" w:lineRule="auto"/>
        <w:ind w:left="490"/>
        <w:jc w:val="left"/>
        <w:rPr>
          <w:rFonts w:ascii="Times New Roman" w:eastAsia="宋体" w:hAnsi="Times New Roman" w:cs="Times New Roman"/>
          <w:b/>
        </w:rPr>
      </w:pPr>
      <w:r w:rsidRPr="00DF55CA">
        <w:rPr>
          <w:rFonts w:ascii="Times New Roman" w:eastAsia="宋体" w:hAnsi="Times New Roman" w:cs="Times New Roman"/>
          <w:b/>
        </w:rPr>
        <w:t>1.</w:t>
      </w:r>
      <w:r w:rsidR="000B576D" w:rsidRPr="00DF55CA">
        <w:rPr>
          <w:rFonts w:ascii="Times New Roman" w:eastAsia="宋体" w:hAnsi="Times New Roman" w:cs="Times New Roman"/>
          <w:b/>
        </w:rPr>
        <w:t xml:space="preserve"> </w:t>
      </w:r>
      <w:r w:rsidR="000B576D" w:rsidRPr="00DF55CA">
        <w:rPr>
          <w:rFonts w:ascii="Times New Roman" w:eastAsia="宋体" w:hAnsi="Times New Roman" w:cs="Times New Roman"/>
          <w:b/>
        </w:rPr>
        <w:t>函数的奇偶性例题和习题的变化</w:t>
      </w:r>
    </w:p>
    <w:p w14:paraId="601581C8" w14:textId="04411AC2" w:rsidR="00524004" w:rsidRDefault="00524004" w:rsidP="00CA153F">
      <w:pPr>
        <w:pStyle w:val="af"/>
        <w:keepNext/>
      </w:pPr>
      <w:r>
        <w:t>表格</w:t>
      </w:r>
      <w:r>
        <w:t xml:space="preserve"> </w:t>
      </w:r>
      <w:r w:rsidR="00BF0081">
        <w:t>2</w:t>
      </w:r>
      <w:r w:rsidR="00DE2768">
        <w:t>.1</w:t>
      </w:r>
      <w:r>
        <w:t xml:space="preserve"> </w:t>
      </w:r>
      <w:r w:rsidRPr="004757D5">
        <w:t>新、旧教材的例题具体变化对比</w:t>
      </w:r>
    </w:p>
    <w:tbl>
      <w:tblPr>
        <w:tblStyle w:val="ab"/>
        <w:tblW w:w="9356" w:type="dxa"/>
        <w:jc w:val="center"/>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1552"/>
        <w:gridCol w:w="7804"/>
      </w:tblGrid>
      <w:tr w:rsidR="00524004" w:rsidRPr="00DF55CA" w14:paraId="0A744E36" w14:textId="77777777" w:rsidTr="004050E6">
        <w:trPr>
          <w:jc w:val="center"/>
        </w:trPr>
        <w:tc>
          <w:tcPr>
            <w:tcW w:w="9356" w:type="dxa"/>
            <w:gridSpan w:val="2"/>
            <w:vAlign w:val="center"/>
          </w:tcPr>
          <w:p w14:paraId="4FC30F11" w14:textId="393518C8" w:rsidR="00524004" w:rsidRPr="00DF55CA" w:rsidRDefault="00524004" w:rsidP="00524004">
            <w:pPr>
              <w:spacing w:line="360" w:lineRule="auto"/>
              <w:rPr>
                <w:rFonts w:ascii="Times New Roman" w:eastAsia="宋体" w:hAnsi="Times New Roman" w:cs="Times New Roman"/>
                <w:b/>
              </w:rPr>
            </w:pPr>
            <w:r w:rsidRPr="00DF55CA">
              <w:rPr>
                <w:rFonts w:ascii="Times New Roman" w:eastAsia="宋体" w:hAnsi="Times New Roman" w:cs="Times New Roman" w:hint="eastAsia"/>
                <w:b/>
              </w:rPr>
              <w:t>函数的奇偶性例题的内容</w:t>
            </w:r>
          </w:p>
        </w:tc>
      </w:tr>
      <w:tr w:rsidR="001D6FFB" w:rsidRPr="00DF55CA" w14:paraId="134A8924" w14:textId="77777777" w:rsidTr="004050E6">
        <w:trPr>
          <w:jc w:val="center"/>
        </w:trPr>
        <w:tc>
          <w:tcPr>
            <w:tcW w:w="1552" w:type="dxa"/>
            <w:vAlign w:val="center"/>
          </w:tcPr>
          <w:p w14:paraId="2AE93061" w14:textId="74416A52" w:rsidR="001D6FFB" w:rsidRPr="00DF55CA" w:rsidRDefault="001D6FFB" w:rsidP="002C67FE">
            <w:pPr>
              <w:spacing w:line="360" w:lineRule="auto"/>
              <w:jc w:val="left"/>
              <w:rPr>
                <w:rFonts w:ascii="Times New Roman" w:eastAsia="宋体" w:hAnsi="Times New Roman" w:cs="Times New Roman"/>
                <w:b/>
              </w:rPr>
            </w:pPr>
            <w:r w:rsidRPr="00DF55CA">
              <w:rPr>
                <w:rFonts w:ascii="Times New Roman" w:eastAsia="宋体" w:hAnsi="Times New Roman" w:cs="Times New Roman" w:hint="eastAsia"/>
                <w:b/>
              </w:rPr>
              <w:t>旧教材</w:t>
            </w:r>
          </w:p>
        </w:tc>
        <w:tc>
          <w:tcPr>
            <w:tcW w:w="7804" w:type="dxa"/>
            <w:vAlign w:val="center"/>
          </w:tcPr>
          <w:p w14:paraId="69C98627" w14:textId="77777777" w:rsidR="001D6FFB" w:rsidRPr="00DF55CA" w:rsidRDefault="001D6FFB" w:rsidP="001D6FFB">
            <w:pPr>
              <w:jc w:val="left"/>
              <w:rPr>
                <w:rFonts w:ascii="Times New Roman" w:eastAsia="宋体" w:hAnsi="Times New Roman" w:cs="Times New Roman"/>
              </w:rPr>
            </w:pPr>
            <w:r w:rsidRPr="00DF55CA">
              <w:rPr>
                <w:rFonts w:ascii="Times New Roman" w:eastAsia="宋体" w:hAnsi="Times New Roman" w:cs="Times New Roman"/>
              </w:rPr>
              <w:t>例题</w:t>
            </w:r>
            <w:r w:rsidRPr="00DF55CA">
              <w:rPr>
                <w:rFonts w:ascii="Times New Roman" w:eastAsia="宋体" w:hAnsi="Times New Roman" w:cs="Times New Roman"/>
              </w:rPr>
              <w:t>1</w:t>
            </w:r>
            <w:r w:rsidRPr="00DF55CA">
              <w:rPr>
                <w:rFonts w:ascii="Times New Roman" w:eastAsia="宋体" w:hAnsi="Times New Roman" w:cs="Times New Roman"/>
              </w:rPr>
              <w:t>和例题</w:t>
            </w:r>
            <w:r w:rsidRPr="00DF55CA">
              <w:rPr>
                <w:rFonts w:ascii="Times New Roman" w:eastAsia="宋体" w:hAnsi="Times New Roman" w:cs="Times New Roman"/>
              </w:rPr>
              <w:t>2</w:t>
            </w:r>
            <w:r w:rsidRPr="00DF55CA">
              <w:rPr>
                <w:rFonts w:ascii="Times New Roman" w:eastAsia="宋体" w:hAnsi="Times New Roman" w:cs="Times New Roman"/>
              </w:rPr>
              <w:t>分别证明函数是偶函数和奇函数</w:t>
            </w:r>
            <w:r w:rsidRPr="00DF55CA">
              <w:rPr>
                <w:rFonts w:ascii="Times New Roman" w:eastAsia="宋体" w:hAnsi="Times New Roman" w:cs="Times New Roman" w:hint="eastAsia"/>
              </w:rPr>
              <w:t>；</w:t>
            </w:r>
          </w:p>
          <w:p w14:paraId="4EF1CD02" w14:textId="2BBB2ACB" w:rsidR="001D6FFB" w:rsidRPr="00DF55CA" w:rsidRDefault="001D6FFB" w:rsidP="001D6FFB">
            <w:pPr>
              <w:jc w:val="left"/>
              <w:rPr>
                <w:rFonts w:ascii="Times New Roman" w:eastAsia="宋体" w:hAnsi="Times New Roman" w:cs="Times New Roman"/>
                <w:b/>
              </w:rPr>
            </w:pPr>
            <w:r w:rsidRPr="00DF55CA">
              <w:rPr>
                <w:rFonts w:ascii="Times New Roman" w:eastAsia="宋体" w:hAnsi="Times New Roman" w:cs="Times New Roman"/>
              </w:rPr>
              <w:t>例题</w:t>
            </w:r>
            <w:r w:rsidRPr="00DF55CA">
              <w:rPr>
                <w:rFonts w:ascii="Times New Roman" w:eastAsia="宋体" w:hAnsi="Times New Roman" w:cs="Times New Roman"/>
              </w:rPr>
              <w:t>3</w:t>
            </w:r>
            <w:r w:rsidRPr="00DF55CA">
              <w:rPr>
                <w:rFonts w:ascii="Times New Roman" w:eastAsia="宋体" w:hAnsi="Times New Roman" w:cs="Times New Roman"/>
              </w:rPr>
              <w:t>给出两个定义域为</w:t>
            </w:r>
            <w:r w:rsidRPr="00DF55CA">
              <w:rPr>
                <w:rFonts w:ascii="Times New Roman" w:eastAsia="宋体" w:hAnsi="Times New Roman" w:cs="Times New Roman"/>
              </w:rPr>
              <w:t>R</w:t>
            </w:r>
            <w:r w:rsidRPr="00DF55CA">
              <w:rPr>
                <w:rFonts w:ascii="Times New Roman" w:eastAsia="宋体" w:hAnsi="Times New Roman" w:cs="Times New Roman"/>
              </w:rPr>
              <w:t>上的函数判定这两个函数的奇偶性，都是通过举反例的方法说明函数</w:t>
            </w:r>
            <w:r w:rsidRPr="00DF55CA">
              <w:rPr>
                <w:rFonts w:ascii="Times New Roman" w:eastAsia="宋体" w:hAnsi="Times New Roman" w:cs="Times New Roman"/>
                <w:i/>
              </w:rPr>
              <w:t>f</w:t>
            </w:r>
            <w:r w:rsidRPr="00DF55CA">
              <w:rPr>
                <w:rFonts w:ascii="Times New Roman" w:eastAsia="宋体" w:hAnsi="Times New Roman" w:cs="Times New Roman"/>
              </w:rPr>
              <w:t>（</w:t>
            </w:r>
            <w:r w:rsidRPr="00DF55CA">
              <w:rPr>
                <w:rFonts w:ascii="Times New Roman" w:eastAsia="宋体" w:hAnsi="Times New Roman" w:cs="Times New Roman"/>
                <w:i/>
              </w:rPr>
              <w:t>x</w:t>
            </w:r>
            <w:r w:rsidRPr="00DF55CA">
              <w:rPr>
                <w:rFonts w:ascii="Times New Roman" w:eastAsia="宋体" w:hAnsi="Times New Roman" w:cs="Times New Roman"/>
              </w:rPr>
              <w:t>）既不是奇函数也不是偶函数</w:t>
            </w:r>
            <w:r w:rsidRPr="00DF55CA">
              <w:rPr>
                <w:rFonts w:ascii="Times New Roman" w:eastAsia="宋体" w:hAnsi="Times New Roman" w:cs="Times New Roman" w:hint="eastAsia"/>
              </w:rPr>
              <w:t>。</w:t>
            </w:r>
            <w:r w:rsidRPr="00DF55CA">
              <w:rPr>
                <w:rFonts w:ascii="Times New Roman" w:eastAsia="宋体" w:hAnsi="Times New Roman" w:cs="Times New Roman"/>
              </w:rPr>
              <w:t>没有给出分段函数类型例题</w:t>
            </w:r>
            <w:r w:rsidRPr="00DF55CA">
              <w:rPr>
                <w:rFonts w:ascii="Times New Roman" w:eastAsia="宋体" w:hAnsi="Times New Roman" w:cs="Times New Roman" w:hint="eastAsia"/>
              </w:rPr>
              <w:t>。</w:t>
            </w:r>
          </w:p>
        </w:tc>
      </w:tr>
      <w:tr w:rsidR="00F405A1" w:rsidRPr="00DF55CA" w14:paraId="01D5704A" w14:textId="77777777" w:rsidTr="004050E6">
        <w:trPr>
          <w:jc w:val="center"/>
        </w:trPr>
        <w:tc>
          <w:tcPr>
            <w:tcW w:w="1552" w:type="dxa"/>
            <w:vAlign w:val="center"/>
          </w:tcPr>
          <w:p w14:paraId="2D7BE31A" w14:textId="0C98C8C6" w:rsidR="00F405A1" w:rsidRPr="00DF55CA" w:rsidRDefault="00F405A1" w:rsidP="002C67FE">
            <w:pPr>
              <w:spacing w:line="360" w:lineRule="auto"/>
              <w:jc w:val="left"/>
              <w:rPr>
                <w:rFonts w:ascii="Times New Roman" w:eastAsia="宋体" w:hAnsi="Times New Roman" w:cs="Times New Roman"/>
                <w:b/>
              </w:rPr>
            </w:pPr>
            <w:r w:rsidRPr="00DF55CA">
              <w:rPr>
                <w:rFonts w:ascii="Times New Roman" w:eastAsia="宋体" w:hAnsi="Times New Roman" w:cs="Times New Roman" w:hint="eastAsia"/>
                <w:b/>
              </w:rPr>
              <w:t>新教材</w:t>
            </w:r>
          </w:p>
        </w:tc>
        <w:tc>
          <w:tcPr>
            <w:tcW w:w="7804" w:type="dxa"/>
            <w:vAlign w:val="center"/>
          </w:tcPr>
          <w:p w14:paraId="2A6C817F" w14:textId="583FA9A6" w:rsidR="00F405A1" w:rsidRPr="00DF55CA" w:rsidRDefault="00F405A1" w:rsidP="001D6FFB">
            <w:pPr>
              <w:jc w:val="left"/>
              <w:rPr>
                <w:rFonts w:ascii="Times New Roman" w:eastAsia="宋体" w:hAnsi="Times New Roman" w:cs="Times New Roman"/>
              </w:rPr>
            </w:pPr>
            <w:r w:rsidRPr="00DF55CA">
              <w:rPr>
                <w:rFonts w:ascii="Times New Roman" w:eastAsia="宋体" w:hAnsi="Times New Roman" w:cs="Times New Roman"/>
              </w:rPr>
              <w:t>例题</w:t>
            </w:r>
            <w:r w:rsidRPr="00DF55CA">
              <w:rPr>
                <w:rFonts w:ascii="Times New Roman" w:eastAsia="宋体" w:hAnsi="Times New Roman" w:cs="Times New Roman"/>
              </w:rPr>
              <w:t>1</w:t>
            </w:r>
            <w:r w:rsidRPr="00DF55CA">
              <w:rPr>
                <w:rFonts w:ascii="Times New Roman" w:eastAsia="宋体" w:hAnsi="Times New Roman" w:cs="Times New Roman"/>
              </w:rPr>
              <w:t>采用的是旧教材的例题</w:t>
            </w:r>
            <w:r w:rsidRPr="00DF55CA">
              <w:rPr>
                <w:rFonts w:ascii="Times New Roman" w:eastAsia="宋体" w:hAnsi="Times New Roman" w:cs="Times New Roman"/>
              </w:rPr>
              <w:t>1</w:t>
            </w:r>
            <w:r w:rsidRPr="00DF55CA">
              <w:rPr>
                <w:rFonts w:ascii="Times New Roman" w:eastAsia="宋体" w:hAnsi="Times New Roman" w:cs="Times New Roman" w:hint="eastAsia"/>
              </w:rPr>
              <w:t>；</w:t>
            </w:r>
          </w:p>
          <w:p w14:paraId="1C48CC98" w14:textId="77777777" w:rsidR="00F405A1" w:rsidRPr="00DF55CA" w:rsidRDefault="00F405A1" w:rsidP="001D6FFB">
            <w:pPr>
              <w:jc w:val="left"/>
              <w:rPr>
                <w:rFonts w:ascii="Times New Roman" w:eastAsia="宋体" w:hAnsi="Times New Roman" w:cs="Times New Roman"/>
              </w:rPr>
            </w:pPr>
            <w:r w:rsidRPr="00DF55CA">
              <w:rPr>
                <w:rFonts w:ascii="Times New Roman" w:eastAsia="宋体" w:hAnsi="Times New Roman" w:cs="Times New Roman"/>
              </w:rPr>
              <w:t>例题</w:t>
            </w:r>
            <w:r w:rsidRPr="00DF55CA">
              <w:rPr>
                <w:rFonts w:ascii="Times New Roman" w:eastAsia="宋体" w:hAnsi="Times New Roman" w:cs="Times New Roman"/>
              </w:rPr>
              <w:t>2</w:t>
            </w:r>
            <w:r w:rsidRPr="00DF55CA">
              <w:rPr>
                <w:rFonts w:ascii="Times New Roman" w:eastAsia="宋体" w:hAnsi="Times New Roman" w:cs="Times New Roman"/>
              </w:rPr>
              <w:t>把旧教材中的</w:t>
            </w:r>
            <w:r w:rsidRPr="00DF55CA">
              <w:rPr>
                <w:rFonts w:ascii="Times New Roman" w:eastAsia="宋体" w:hAnsi="Times New Roman" w:cs="Times New Roman"/>
                <w:i/>
              </w:rPr>
              <w:t>f</w:t>
            </w:r>
            <w:r w:rsidRPr="00DF55CA">
              <w:rPr>
                <w:rFonts w:ascii="Times New Roman" w:eastAsia="宋体" w:hAnsi="Times New Roman" w:cs="Times New Roman"/>
              </w:rPr>
              <w:t>(</w:t>
            </w:r>
            <w:r w:rsidRPr="00DF55CA">
              <w:rPr>
                <w:rFonts w:ascii="Times New Roman" w:eastAsia="宋体" w:hAnsi="Times New Roman" w:cs="Times New Roman"/>
                <w:i/>
              </w:rPr>
              <w:t>x</w:t>
            </w:r>
            <w:r w:rsidRPr="00DF55CA">
              <w:rPr>
                <w:rFonts w:ascii="Times New Roman" w:eastAsia="宋体" w:hAnsi="Times New Roman" w:cs="Times New Roman"/>
              </w:rPr>
              <w:t>)=</w:t>
            </w:r>
            <w:r w:rsidRPr="00DF55CA">
              <w:rPr>
                <w:rFonts w:ascii="Times New Roman" w:eastAsia="宋体" w:hAnsi="Times New Roman" w:cs="Times New Roman"/>
                <w:i/>
              </w:rPr>
              <w:t>x</w:t>
            </w:r>
            <w:r w:rsidRPr="00DF55CA">
              <w:rPr>
                <w:rFonts w:ascii="Times New Roman" w:eastAsia="宋体" w:hAnsi="Times New Roman" w:cs="Times New Roman"/>
                <w:vertAlign w:val="superscript"/>
              </w:rPr>
              <w:t>3</w:t>
            </w:r>
            <w:r w:rsidRPr="00DF55CA">
              <w:rPr>
                <w:rFonts w:ascii="Times New Roman" w:eastAsia="宋体" w:hAnsi="Times New Roman" w:cs="Times New Roman"/>
              </w:rPr>
              <w:t>调整为</w:t>
            </w:r>
            <m:oMath>
              <m:r>
                <w:rPr>
                  <w:rFonts w:ascii="Cambria Math" w:eastAsia="宋体" w:hAnsi="Cambria Math" w:cs="Times New Roman"/>
                </w:rPr>
                <m:t>f</m:t>
              </m:r>
              <m:d>
                <m:dPr>
                  <m:ctrlPr>
                    <w:rPr>
                      <w:rFonts w:ascii="Cambria Math" w:eastAsia="宋体" w:hAnsi="Cambria Math" w:cs="Times New Roman"/>
                    </w:rPr>
                  </m:ctrlPr>
                </m:dPr>
                <m:e>
                  <m:r>
                    <w:rPr>
                      <w:rFonts w:ascii="Cambria Math" w:eastAsia="宋体" w:hAnsi="Cambria Math" w:cs="Times New Roman"/>
                    </w:rPr>
                    <m:t>x</m:t>
                  </m:r>
                </m:e>
              </m:d>
              <m:r>
                <m:rPr>
                  <m:sty m:val="p"/>
                </m:rPr>
                <w:rPr>
                  <w:rFonts w:ascii="Cambria Math" w:eastAsia="宋体" w:hAnsi="Cambria Math" w:cs="Times New Roman"/>
                </w:rPr>
                <m:t>=</m:t>
              </m:r>
              <m:sSup>
                <m:sSupPr>
                  <m:ctrlPr>
                    <w:rPr>
                      <w:rFonts w:ascii="Cambria Math" w:eastAsia="宋体" w:hAnsi="Cambria Math" w:cs="Times New Roman"/>
                    </w:rPr>
                  </m:ctrlPr>
                </m:sSupPr>
                <m:e>
                  <m:r>
                    <w:rPr>
                      <w:rFonts w:ascii="Cambria Math" w:eastAsia="宋体" w:hAnsi="Cambria Math" w:cs="Times New Roman"/>
                    </w:rPr>
                    <m:t>x</m:t>
                  </m:r>
                </m:e>
                <m:sup>
                  <m:r>
                    <w:rPr>
                      <w:rFonts w:ascii="Cambria Math" w:eastAsia="宋体" w:hAnsi="Cambria Math" w:cs="Times New Roman"/>
                    </w:rPr>
                    <m:t>3</m:t>
                  </m:r>
                </m:sup>
              </m:sSup>
              <m:r>
                <w:rPr>
                  <w:rFonts w:ascii="Cambria Math" w:eastAsia="宋体" w:hAnsi="Cambria Math" w:cs="Times New Roman"/>
                </w:rPr>
                <m:t>-</m:t>
              </m:r>
              <m:f>
                <m:fPr>
                  <m:ctrlPr>
                    <w:rPr>
                      <w:rFonts w:ascii="Cambria Math" w:eastAsia="宋体" w:hAnsi="Cambria Math" w:cs="Times New Roman"/>
                      <w:i/>
                    </w:rPr>
                  </m:ctrlPr>
                </m:fPr>
                <m:num>
                  <m:r>
                    <w:rPr>
                      <w:rFonts w:ascii="Cambria Math" w:eastAsia="宋体" w:hAnsi="Cambria Math" w:cs="Times New Roman"/>
                    </w:rPr>
                    <m:t>1</m:t>
                  </m:r>
                </m:num>
                <m:den>
                  <m:r>
                    <w:rPr>
                      <w:rFonts w:ascii="Cambria Math" w:eastAsia="宋体" w:hAnsi="Cambria Math" w:cs="Times New Roman"/>
                    </w:rPr>
                    <m:t>x</m:t>
                  </m:r>
                </m:den>
              </m:f>
            </m:oMath>
            <w:r w:rsidRPr="00DF55CA">
              <w:rPr>
                <w:rFonts w:ascii="Times New Roman" w:eastAsia="宋体" w:hAnsi="Times New Roman" w:cs="Times New Roman"/>
              </w:rPr>
              <w:t>，增加了函数定义域的求解</w:t>
            </w:r>
            <w:r w:rsidRPr="00DF55CA">
              <w:rPr>
                <w:rFonts w:ascii="Times New Roman" w:eastAsia="宋体" w:hAnsi="Times New Roman" w:cs="Times New Roman" w:hint="eastAsia"/>
              </w:rPr>
              <w:t>；</w:t>
            </w:r>
          </w:p>
          <w:p w14:paraId="3469FDED" w14:textId="1314B3F7" w:rsidR="00F405A1" w:rsidRPr="00DF55CA" w:rsidRDefault="00F405A1" w:rsidP="001D6FFB">
            <w:pPr>
              <w:jc w:val="left"/>
              <w:rPr>
                <w:rFonts w:ascii="Times New Roman" w:eastAsia="宋体" w:hAnsi="Times New Roman" w:cs="Times New Roman"/>
              </w:rPr>
            </w:pPr>
            <w:r w:rsidRPr="00DF55CA">
              <w:rPr>
                <w:rFonts w:ascii="Times New Roman" w:eastAsia="宋体" w:hAnsi="Times New Roman" w:cs="Times New Roman"/>
              </w:rPr>
              <w:t>例题</w:t>
            </w:r>
            <w:r w:rsidRPr="00DF55CA">
              <w:rPr>
                <w:rFonts w:ascii="Times New Roman" w:eastAsia="宋体" w:hAnsi="Times New Roman" w:cs="Times New Roman"/>
              </w:rPr>
              <w:t>3</w:t>
            </w:r>
            <w:r w:rsidRPr="00DF55CA">
              <w:rPr>
                <w:rFonts w:ascii="Times New Roman" w:eastAsia="宋体" w:hAnsi="Times New Roman" w:cs="Times New Roman"/>
              </w:rPr>
              <w:t>增加了</w:t>
            </w:r>
            <w:r w:rsidRPr="00DF55CA">
              <w:rPr>
                <w:rFonts w:ascii="Times New Roman" w:eastAsia="宋体" w:hAnsi="Times New Roman" w:cs="Times New Roman"/>
              </w:rPr>
              <w:t>“</w:t>
            </w:r>
            <w:r w:rsidRPr="00DF55CA">
              <w:rPr>
                <w:rFonts w:ascii="Times New Roman" w:eastAsia="宋体" w:hAnsi="Times New Roman" w:cs="Times New Roman"/>
              </w:rPr>
              <w:t>是否存在定义在</w:t>
            </w:r>
            <w:r w:rsidRPr="00DF55CA">
              <w:rPr>
                <w:rFonts w:ascii="Times New Roman" w:eastAsia="宋体" w:hAnsi="Times New Roman" w:cs="Times New Roman"/>
                <w:i/>
              </w:rPr>
              <w:t>R</w:t>
            </w:r>
            <w:r w:rsidRPr="00DF55CA">
              <w:rPr>
                <w:rFonts w:ascii="Times New Roman" w:eastAsia="宋体" w:hAnsi="Times New Roman" w:cs="Times New Roman"/>
              </w:rPr>
              <w:t>上的，且既是奇函数又是偶函数的函数？</w:t>
            </w:r>
            <w:r w:rsidRPr="00DF55CA">
              <w:rPr>
                <w:rFonts w:ascii="Times New Roman" w:eastAsia="宋体" w:hAnsi="Times New Roman" w:cs="Times New Roman"/>
              </w:rPr>
              <w:t>”</w:t>
            </w:r>
          </w:p>
          <w:p w14:paraId="3CA32BDA" w14:textId="26E77350" w:rsidR="00F405A1" w:rsidRPr="00DF55CA" w:rsidRDefault="00F405A1" w:rsidP="001D6FFB">
            <w:pPr>
              <w:jc w:val="left"/>
              <w:rPr>
                <w:rFonts w:ascii="Times New Roman" w:eastAsia="宋体" w:hAnsi="Times New Roman" w:cs="Times New Roman"/>
              </w:rPr>
            </w:pPr>
            <w:r w:rsidRPr="00DF55CA">
              <w:rPr>
                <w:rFonts w:ascii="Times New Roman" w:eastAsia="宋体" w:hAnsi="Times New Roman" w:cs="Times New Roman"/>
              </w:rPr>
              <w:t>例题</w:t>
            </w:r>
            <w:r w:rsidRPr="00DF55CA">
              <w:rPr>
                <w:rFonts w:ascii="Times New Roman" w:eastAsia="宋体" w:hAnsi="Times New Roman" w:cs="Times New Roman"/>
              </w:rPr>
              <w:t>4</w:t>
            </w:r>
            <w:r w:rsidRPr="00DF55CA">
              <w:rPr>
                <w:rFonts w:ascii="Times New Roman" w:eastAsia="宋体" w:hAnsi="Times New Roman" w:cs="Times New Roman"/>
              </w:rPr>
              <w:t>（</w:t>
            </w:r>
            <w:r w:rsidRPr="00DF55CA">
              <w:rPr>
                <w:rFonts w:ascii="Times New Roman" w:eastAsia="宋体" w:hAnsi="Times New Roman" w:cs="Times New Roman"/>
              </w:rPr>
              <w:t>1</w:t>
            </w:r>
            <w:r w:rsidRPr="00DF55CA">
              <w:rPr>
                <w:rFonts w:ascii="Times New Roman" w:eastAsia="宋体" w:hAnsi="Times New Roman" w:cs="Times New Roman"/>
              </w:rPr>
              <w:t>）延用了旧教材例题</w:t>
            </w:r>
            <w:r w:rsidRPr="00DF55CA">
              <w:rPr>
                <w:rFonts w:ascii="Times New Roman" w:eastAsia="宋体" w:hAnsi="Times New Roman" w:cs="Times New Roman"/>
              </w:rPr>
              <w:t>3</w:t>
            </w:r>
            <w:r w:rsidRPr="00DF55CA">
              <w:rPr>
                <w:rFonts w:ascii="Times New Roman" w:eastAsia="宋体" w:hAnsi="Times New Roman" w:cs="Times New Roman"/>
              </w:rPr>
              <w:t>（</w:t>
            </w:r>
            <w:r w:rsidRPr="00DF55CA">
              <w:rPr>
                <w:rFonts w:ascii="Times New Roman" w:eastAsia="宋体" w:hAnsi="Times New Roman" w:cs="Times New Roman"/>
              </w:rPr>
              <w:t>1</w:t>
            </w:r>
            <w:r w:rsidRPr="00DF55CA">
              <w:rPr>
                <w:rFonts w:ascii="Times New Roman" w:eastAsia="宋体" w:hAnsi="Times New Roman" w:cs="Times New Roman"/>
              </w:rPr>
              <w:t>），例题</w:t>
            </w:r>
            <w:r w:rsidRPr="00DF55CA">
              <w:rPr>
                <w:rFonts w:ascii="Times New Roman" w:eastAsia="宋体" w:hAnsi="Times New Roman" w:cs="Times New Roman"/>
              </w:rPr>
              <w:t>4</w:t>
            </w:r>
            <w:r w:rsidRPr="00DF55CA">
              <w:rPr>
                <w:rFonts w:ascii="Times New Roman" w:eastAsia="宋体" w:hAnsi="Times New Roman" w:cs="Times New Roman"/>
              </w:rPr>
              <w:t>（</w:t>
            </w:r>
            <w:r w:rsidRPr="00DF55CA">
              <w:rPr>
                <w:rFonts w:ascii="Times New Roman" w:eastAsia="宋体" w:hAnsi="Times New Roman" w:cs="Times New Roman"/>
              </w:rPr>
              <w:t>2</w:t>
            </w:r>
            <w:r w:rsidRPr="00DF55CA">
              <w:rPr>
                <w:rFonts w:ascii="Times New Roman" w:eastAsia="宋体" w:hAnsi="Times New Roman" w:cs="Times New Roman"/>
              </w:rPr>
              <w:t>）给出了分段函数，通过例示证明一个用分段表示法表示的函数是奇（偶）函数</w:t>
            </w:r>
            <w:r w:rsidRPr="00DF55CA">
              <w:rPr>
                <w:rFonts w:ascii="Times New Roman" w:eastAsia="宋体" w:hAnsi="Times New Roman" w:cs="Times New Roman" w:hint="eastAsia"/>
              </w:rPr>
              <w:t>；</w:t>
            </w:r>
          </w:p>
          <w:p w14:paraId="5DD955B6" w14:textId="77777777" w:rsidR="00F405A1" w:rsidRPr="00DF55CA" w:rsidRDefault="00F405A1" w:rsidP="001D6FFB">
            <w:pPr>
              <w:jc w:val="left"/>
              <w:rPr>
                <w:rFonts w:ascii="Times New Roman" w:eastAsia="宋体" w:hAnsi="Times New Roman" w:cs="Times New Roman"/>
              </w:rPr>
            </w:pPr>
            <w:r w:rsidRPr="00DF55CA">
              <w:rPr>
                <w:rFonts w:ascii="Times New Roman" w:eastAsia="宋体" w:hAnsi="Times New Roman" w:cs="Times New Roman"/>
              </w:rPr>
              <w:t>例题</w:t>
            </w:r>
            <w:r w:rsidRPr="00DF55CA">
              <w:rPr>
                <w:rFonts w:ascii="Times New Roman" w:eastAsia="宋体" w:hAnsi="Times New Roman" w:cs="Times New Roman"/>
              </w:rPr>
              <w:t>5</w:t>
            </w:r>
            <w:r w:rsidRPr="00DF55CA">
              <w:rPr>
                <w:rFonts w:ascii="Times New Roman" w:eastAsia="宋体" w:hAnsi="Times New Roman" w:cs="Times New Roman"/>
              </w:rPr>
              <w:t>含参数的函数奇偶性的判断，教材</w:t>
            </w:r>
            <w:r w:rsidRPr="00DF55CA">
              <w:rPr>
                <w:rFonts w:ascii="Times New Roman" w:eastAsia="宋体" w:hAnsi="Times New Roman" w:cs="Times New Roman"/>
              </w:rPr>
              <w:t>“</w:t>
            </w:r>
            <w:r w:rsidRPr="00DF55CA">
              <w:rPr>
                <w:rFonts w:ascii="Times New Roman" w:eastAsia="宋体" w:hAnsi="Times New Roman" w:cs="Times New Roman"/>
              </w:rPr>
              <w:t>先处理必要性</w:t>
            </w:r>
            <w:r w:rsidRPr="00DF55CA">
              <w:rPr>
                <w:rFonts w:ascii="Times New Roman" w:eastAsia="宋体" w:hAnsi="Times New Roman" w:cs="Times New Roman"/>
              </w:rPr>
              <w:t>”</w:t>
            </w:r>
            <w:r w:rsidRPr="00DF55CA">
              <w:rPr>
                <w:rFonts w:ascii="Times New Roman" w:eastAsia="宋体" w:hAnsi="Times New Roman" w:cs="Times New Roman"/>
              </w:rPr>
              <w:t>，得到参数的有限个可能值之后，再验证充分性；</w:t>
            </w:r>
          </w:p>
          <w:p w14:paraId="04C418B1" w14:textId="7212FF4E" w:rsidR="00F405A1" w:rsidRPr="00DF55CA" w:rsidRDefault="00F405A1" w:rsidP="001D6FFB">
            <w:pPr>
              <w:jc w:val="left"/>
              <w:rPr>
                <w:rFonts w:ascii="Times New Roman" w:eastAsia="宋体" w:hAnsi="Times New Roman" w:cs="Times New Roman"/>
                <w:b/>
              </w:rPr>
            </w:pPr>
            <w:r w:rsidRPr="00DF55CA">
              <w:rPr>
                <w:rFonts w:ascii="Times New Roman" w:eastAsia="宋体" w:hAnsi="Times New Roman" w:cs="Times New Roman"/>
              </w:rPr>
              <w:t>例题</w:t>
            </w:r>
            <w:r w:rsidRPr="00DF55CA">
              <w:rPr>
                <w:rFonts w:ascii="Times New Roman" w:eastAsia="宋体" w:hAnsi="Times New Roman" w:cs="Times New Roman"/>
              </w:rPr>
              <w:t>6</w:t>
            </w:r>
            <w:r w:rsidRPr="00DF55CA">
              <w:rPr>
                <w:rFonts w:ascii="Times New Roman" w:eastAsia="宋体" w:hAnsi="Times New Roman" w:cs="Times New Roman"/>
              </w:rPr>
              <w:t>分段函数奇偶性的判断及表达式的求解，两个问题层层递进，其中例题</w:t>
            </w:r>
            <w:r w:rsidRPr="00DF55CA">
              <w:rPr>
                <w:rFonts w:ascii="Times New Roman" w:eastAsia="宋体" w:hAnsi="Times New Roman" w:cs="Times New Roman"/>
              </w:rPr>
              <w:t>6</w:t>
            </w:r>
            <w:r w:rsidRPr="00DF55CA">
              <w:rPr>
                <w:rFonts w:ascii="Times New Roman" w:eastAsia="宋体" w:hAnsi="Times New Roman" w:cs="Times New Roman"/>
              </w:rPr>
              <w:t>（</w:t>
            </w:r>
            <w:r w:rsidRPr="00DF55CA">
              <w:rPr>
                <w:rFonts w:ascii="Times New Roman" w:eastAsia="宋体" w:hAnsi="Times New Roman" w:cs="Times New Roman"/>
              </w:rPr>
              <w:t>2</w:t>
            </w:r>
            <w:r w:rsidRPr="00DF55CA">
              <w:rPr>
                <w:rFonts w:ascii="Times New Roman" w:eastAsia="宋体" w:hAnsi="Times New Roman" w:cs="Times New Roman"/>
              </w:rPr>
              <w:t>）是例题（</w:t>
            </w:r>
            <w:r w:rsidRPr="00DF55CA">
              <w:rPr>
                <w:rFonts w:ascii="Times New Roman" w:eastAsia="宋体" w:hAnsi="Times New Roman" w:cs="Times New Roman"/>
              </w:rPr>
              <w:t>4</w:t>
            </w:r>
            <w:r w:rsidRPr="00DF55CA">
              <w:rPr>
                <w:rFonts w:ascii="Times New Roman" w:eastAsia="宋体" w:hAnsi="Times New Roman" w:cs="Times New Roman"/>
              </w:rPr>
              <w:t>）的深化。</w:t>
            </w:r>
          </w:p>
        </w:tc>
      </w:tr>
    </w:tbl>
    <w:p w14:paraId="5D0251BC" w14:textId="3F88CE7B" w:rsidR="00C021D0" w:rsidRPr="00DF55CA" w:rsidRDefault="00C021D0" w:rsidP="00C021D0">
      <w:pPr>
        <w:spacing w:after="0" w:line="360" w:lineRule="auto"/>
        <w:ind w:firstLine="420"/>
        <w:jc w:val="both"/>
        <w:rPr>
          <w:rFonts w:ascii="Times New Roman" w:eastAsia="宋体" w:hAnsi="Times New Roman" w:cs="Times New Roman"/>
        </w:rPr>
      </w:pPr>
      <w:r w:rsidRPr="00DF55CA">
        <w:rPr>
          <w:rFonts w:ascii="Times New Roman" w:eastAsia="宋体" w:hAnsi="Times New Roman" w:cs="Times New Roman" w:hint="eastAsia"/>
        </w:rPr>
        <w:t>对比发现，新教材例题部分增加较多，</w:t>
      </w:r>
      <w:r w:rsidR="000B576D" w:rsidRPr="00DF55CA">
        <w:rPr>
          <w:rFonts w:ascii="Times New Roman" w:eastAsia="宋体" w:hAnsi="Times New Roman" w:cs="Times New Roman"/>
        </w:rPr>
        <w:t>教学脉络更加清晰，更能够引发学生思考，，激发学生继续探索函数奇偶性，体现课标要求</w:t>
      </w:r>
      <w:r w:rsidR="000B576D" w:rsidRPr="00DF55CA">
        <w:rPr>
          <w:rFonts w:ascii="Times New Roman" w:eastAsia="宋体" w:hAnsi="Times New Roman" w:cs="Times New Roman"/>
        </w:rPr>
        <w:t>“</w:t>
      </w:r>
      <w:r w:rsidR="000B576D" w:rsidRPr="00DF55CA">
        <w:rPr>
          <w:rFonts w:ascii="Times New Roman" w:eastAsia="宋体" w:hAnsi="Times New Roman" w:cs="Times New Roman"/>
        </w:rPr>
        <w:t>学生发展为本</w:t>
      </w:r>
      <w:r w:rsidR="000B576D" w:rsidRPr="00DF55CA">
        <w:rPr>
          <w:rFonts w:ascii="Times New Roman" w:eastAsia="宋体" w:hAnsi="Times New Roman" w:cs="Times New Roman"/>
        </w:rPr>
        <w:t>”</w:t>
      </w:r>
      <w:r w:rsidR="000B576D" w:rsidRPr="00DF55CA">
        <w:rPr>
          <w:rFonts w:ascii="Times New Roman" w:eastAsia="宋体" w:hAnsi="Times New Roman" w:cs="Times New Roman"/>
        </w:rPr>
        <w:t>的基本理念。新教材通过范例告诉学生在未判定出奇偶性前，可以先采用举几个例子，</w:t>
      </w:r>
      <w:r w:rsidRPr="00DF55CA">
        <w:rPr>
          <w:rFonts w:ascii="Times New Roman" w:eastAsia="宋体" w:hAnsi="Times New Roman" w:cs="Times New Roman" w:hint="eastAsia"/>
        </w:rPr>
        <w:t>有时可以借助信息技术输出数据，</w:t>
      </w:r>
      <w:r w:rsidR="000B576D" w:rsidRPr="00DF55CA">
        <w:rPr>
          <w:rFonts w:ascii="Times New Roman" w:eastAsia="宋体" w:hAnsi="Times New Roman" w:cs="Times New Roman"/>
        </w:rPr>
        <w:t>通过观察猜测函数的奇偶性，</w:t>
      </w:r>
      <w:r w:rsidRPr="00DF55CA">
        <w:rPr>
          <w:rFonts w:ascii="Times New Roman" w:eastAsia="宋体" w:hAnsi="Times New Roman" w:cs="Times New Roman" w:hint="eastAsia"/>
        </w:rPr>
        <w:t>再</w:t>
      </w:r>
      <w:r w:rsidR="000B576D" w:rsidRPr="00DF55CA">
        <w:rPr>
          <w:rFonts w:ascii="Times New Roman" w:eastAsia="宋体" w:hAnsi="Times New Roman" w:cs="Times New Roman"/>
        </w:rPr>
        <w:t>用定义法进行证明</w:t>
      </w:r>
      <w:r w:rsidRPr="00DF55CA">
        <w:rPr>
          <w:rFonts w:ascii="Times New Roman" w:eastAsia="宋体" w:hAnsi="Times New Roman" w:cs="Times New Roman" w:hint="eastAsia"/>
        </w:rPr>
        <w:t>说理</w:t>
      </w:r>
      <w:r w:rsidR="000B576D" w:rsidRPr="00DF55CA">
        <w:rPr>
          <w:rFonts w:ascii="Times New Roman" w:eastAsia="宋体" w:hAnsi="Times New Roman" w:cs="Times New Roman"/>
        </w:rPr>
        <w:t>。</w:t>
      </w:r>
      <w:r w:rsidR="00F405A1" w:rsidRPr="00DF55CA">
        <w:rPr>
          <w:rFonts w:ascii="Times New Roman" w:eastAsia="宋体" w:hAnsi="Times New Roman" w:cs="Times New Roman"/>
        </w:rPr>
        <w:t>新教材使用了从特殊到一般、数形结合的思想方法，有助于发展逻辑推理、直观想象的核心素养</w:t>
      </w:r>
      <w:r w:rsidR="00F405A1" w:rsidRPr="00DF55CA">
        <w:rPr>
          <w:rFonts w:ascii="Times New Roman" w:eastAsia="宋体" w:hAnsi="Times New Roman" w:cs="Times New Roman" w:hint="eastAsia"/>
        </w:rPr>
        <w:t>。比</w:t>
      </w:r>
      <w:r w:rsidR="00F405A1" w:rsidRPr="00DF55CA">
        <w:rPr>
          <w:rFonts w:ascii="Times New Roman" w:eastAsia="宋体" w:hAnsi="Times New Roman" w:cs="Times New Roman" w:hint="eastAsia"/>
        </w:rPr>
        <w:lastRenderedPageBreak/>
        <w:t>如：</w:t>
      </w:r>
      <w:r w:rsidR="00F405A1" w:rsidRPr="00DF55CA">
        <w:rPr>
          <w:rFonts w:ascii="Times New Roman" w:eastAsia="宋体" w:hAnsi="Times New Roman" w:cs="Times New Roman"/>
        </w:rPr>
        <w:t>已知函数奇偶性，利用函数图像的对称性，已知当</w:t>
      </w:r>
      <m:oMath>
        <m:r>
          <w:rPr>
            <w:rFonts w:ascii="Cambria Math" w:eastAsia="宋体" w:hAnsi="Cambria Math" w:cs="Times New Roman"/>
          </w:rPr>
          <m:t>x</m:t>
        </m:r>
        <m:r>
          <m:rPr>
            <m:sty m:val="p"/>
          </m:rPr>
          <w:rPr>
            <w:rFonts w:ascii="Cambria Math" w:eastAsia="宋体" w:hAnsi="Cambria Math" w:cs="Times New Roman"/>
          </w:rPr>
          <m:t>≥0</m:t>
        </m:r>
      </m:oMath>
      <w:r w:rsidR="00F405A1" w:rsidRPr="00DF55CA">
        <w:rPr>
          <w:rFonts w:ascii="Times New Roman" w:eastAsia="宋体" w:hAnsi="Times New Roman" w:cs="Times New Roman"/>
        </w:rPr>
        <w:t>部分的图像或性质可以推导出另一部分的图像或性质，这种处理问题角度的方法为研究其他函数的性质提供了经验，如例</w:t>
      </w:r>
      <w:r w:rsidR="00F405A1" w:rsidRPr="00DF55CA">
        <w:rPr>
          <w:rFonts w:ascii="Times New Roman" w:eastAsia="宋体" w:hAnsi="Times New Roman" w:cs="Times New Roman"/>
        </w:rPr>
        <w:t>10</w:t>
      </w:r>
      <w:r w:rsidR="00F405A1" w:rsidRPr="00DF55CA">
        <w:rPr>
          <w:rFonts w:ascii="Times New Roman" w:eastAsia="宋体" w:hAnsi="Times New Roman" w:cs="Times New Roman"/>
        </w:rPr>
        <w:t>就延续了这种研究思路。</w:t>
      </w:r>
    </w:p>
    <w:p w14:paraId="7B2B2A24" w14:textId="31F1B755" w:rsidR="000B576D" w:rsidRPr="00DF55CA" w:rsidRDefault="00201AC3" w:rsidP="00CB06F1">
      <w:pPr>
        <w:spacing w:after="0" w:line="360" w:lineRule="auto"/>
        <w:ind w:firstLine="420"/>
        <w:jc w:val="both"/>
        <w:rPr>
          <w:rFonts w:ascii="Times New Roman" w:eastAsia="宋体" w:hAnsi="Times New Roman" w:cs="Times New Roman"/>
          <w:b/>
        </w:rPr>
      </w:pPr>
      <w:r w:rsidRPr="00DF55CA">
        <w:rPr>
          <w:rFonts w:ascii="Times New Roman" w:eastAsia="宋体" w:hAnsi="Times New Roman" w:cs="Times New Roman" w:hint="eastAsia"/>
        </w:rPr>
        <w:t>值得注意的是，</w:t>
      </w:r>
      <w:r w:rsidR="00CB06F1" w:rsidRPr="00DF55CA">
        <w:rPr>
          <w:rFonts w:ascii="Times New Roman" w:eastAsia="宋体" w:hAnsi="Times New Roman" w:cs="Times New Roman"/>
        </w:rPr>
        <w:t>旧教材使用了三个问题类旁白，新教材使用了两个问题类旁白，增加了一个归纳小结类旁白、一个思考探究类旁白、两个注释补充类旁白</w:t>
      </w:r>
      <w:r w:rsidR="00CB06F1" w:rsidRPr="00DF55CA">
        <w:rPr>
          <w:rFonts w:ascii="Times New Roman" w:eastAsia="宋体" w:hAnsi="Times New Roman" w:cs="Times New Roman" w:hint="eastAsia"/>
        </w:rPr>
        <w:t>。</w:t>
      </w:r>
      <w:r w:rsidR="00CB06F1" w:rsidRPr="00DF55CA">
        <w:rPr>
          <w:rFonts w:ascii="Times New Roman" w:eastAsia="宋体" w:hAnsi="Times New Roman" w:cs="Times New Roman"/>
        </w:rPr>
        <w:t>将解决一类问题的常见思想和方法进行归纳小结，</w:t>
      </w:r>
      <w:r w:rsidR="00331458">
        <w:rPr>
          <w:rFonts w:ascii="Times New Roman" w:eastAsia="宋体" w:hAnsi="Times New Roman" w:cs="Times New Roman" w:hint="eastAsia"/>
        </w:rPr>
        <w:t>同时给出</w:t>
      </w:r>
      <w:r w:rsidR="00CB06F1" w:rsidRPr="00DF55CA">
        <w:rPr>
          <w:rFonts w:ascii="Times New Roman" w:eastAsia="宋体" w:hAnsi="Times New Roman" w:cs="Times New Roman"/>
        </w:rPr>
        <w:t>另一种解法，逐步引导学生探索数学</w:t>
      </w:r>
      <w:r w:rsidR="00331458">
        <w:rPr>
          <w:rFonts w:ascii="Times New Roman" w:eastAsia="宋体" w:hAnsi="Times New Roman" w:cs="Times New Roman" w:hint="eastAsia"/>
        </w:rPr>
        <w:t>本</w:t>
      </w:r>
      <w:r w:rsidR="00CB06F1" w:rsidRPr="00DF55CA">
        <w:rPr>
          <w:rFonts w:ascii="Times New Roman" w:eastAsia="宋体" w:hAnsi="Times New Roman" w:cs="Times New Roman"/>
        </w:rPr>
        <w:t>质，提升学生的数学抽象和逻辑推理素养，有助于提升学生的问题解决能力。</w:t>
      </w:r>
      <w:r w:rsidR="00CB06F1" w:rsidRPr="00DF55CA">
        <w:rPr>
          <w:rFonts w:ascii="Times New Roman" w:eastAsia="宋体" w:hAnsi="Times New Roman" w:cs="Times New Roman" w:hint="eastAsia"/>
        </w:rPr>
        <w:t>如：</w:t>
      </w:r>
      <w:r w:rsidR="000B576D" w:rsidRPr="00DF55CA">
        <w:rPr>
          <w:rFonts w:ascii="Times New Roman" w:eastAsia="宋体" w:hAnsi="Times New Roman" w:cs="Times New Roman"/>
        </w:rPr>
        <w:t>P118</w:t>
      </w:r>
      <w:r w:rsidR="000B576D" w:rsidRPr="00DF55CA">
        <w:rPr>
          <w:rFonts w:ascii="Times New Roman" w:eastAsia="宋体" w:hAnsi="Times New Roman" w:cs="Times New Roman"/>
        </w:rPr>
        <w:t>旁白部分增加了</w:t>
      </w:r>
      <w:r w:rsidR="000B576D" w:rsidRPr="00DF55CA">
        <w:rPr>
          <w:rFonts w:ascii="Times New Roman" w:eastAsia="宋体" w:hAnsi="Times New Roman" w:cs="Times New Roman"/>
        </w:rPr>
        <w:t>“</w:t>
      </w:r>
      <w:r w:rsidR="000B576D" w:rsidRPr="00DF55CA">
        <w:rPr>
          <w:rFonts w:ascii="Times New Roman" w:eastAsia="宋体" w:hAnsi="Times New Roman" w:cs="Times New Roman"/>
        </w:rPr>
        <w:t>可以从函数的角度来猜测，也可以借助函数图像的几何直观</w:t>
      </w:r>
      <w:r w:rsidR="000B576D" w:rsidRPr="00DF55CA">
        <w:rPr>
          <w:rFonts w:ascii="Times New Roman" w:eastAsia="宋体" w:hAnsi="Times New Roman" w:cs="Times New Roman"/>
        </w:rPr>
        <w:t>”</w:t>
      </w:r>
      <w:r w:rsidR="000B576D" w:rsidRPr="00DF55CA">
        <w:rPr>
          <w:rFonts w:ascii="Times New Roman" w:eastAsia="宋体" w:hAnsi="Times New Roman" w:cs="Times New Roman"/>
        </w:rPr>
        <w:t>，第二个旁白又提供了</w:t>
      </w:r>
      <w:r w:rsidR="00331458">
        <w:rPr>
          <w:rFonts w:ascii="Times New Roman" w:eastAsia="宋体" w:hAnsi="Times New Roman" w:cs="Times New Roman" w:hint="eastAsia"/>
        </w:rPr>
        <w:t>另一</w:t>
      </w:r>
      <w:r w:rsidR="000B576D" w:rsidRPr="00DF55CA">
        <w:rPr>
          <w:rFonts w:ascii="Times New Roman" w:eastAsia="宋体" w:hAnsi="Times New Roman" w:cs="Times New Roman"/>
        </w:rPr>
        <w:t>种证明方法，这样的旁白对教学</w:t>
      </w:r>
      <w:r w:rsidR="00331458">
        <w:rPr>
          <w:rFonts w:ascii="Times New Roman" w:eastAsia="宋体" w:hAnsi="Times New Roman" w:cs="Times New Roman" w:hint="eastAsia"/>
        </w:rPr>
        <w:t>和都</w:t>
      </w:r>
      <w:r w:rsidR="000B576D" w:rsidRPr="00DF55CA">
        <w:rPr>
          <w:rFonts w:ascii="Times New Roman" w:eastAsia="宋体" w:hAnsi="Times New Roman" w:cs="Times New Roman"/>
        </w:rPr>
        <w:t>具有启发意义。</w:t>
      </w:r>
    </w:p>
    <w:p w14:paraId="41FC8EA1" w14:textId="568BAC4E" w:rsidR="000B576D" w:rsidRPr="00DF55CA" w:rsidRDefault="000B576D" w:rsidP="002C67FE">
      <w:pPr>
        <w:spacing w:after="0" w:line="360" w:lineRule="auto"/>
        <w:ind w:firstLine="420"/>
        <w:jc w:val="both"/>
        <w:rPr>
          <w:rFonts w:ascii="Times New Roman" w:eastAsia="宋体" w:hAnsi="Times New Roman" w:cs="Times New Roman"/>
        </w:rPr>
      </w:pPr>
      <w:r w:rsidRPr="00DF55CA">
        <w:rPr>
          <w:rFonts w:ascii="Times New Roman" w:eastAsia="宋体" w:hAnsi="Times New Roman" w:cs="Times New Roman"/>
        </w:rPr>
        <w:t>函数奇偶性这部分内容</w:t>
      </w:r>
      <w:r w:rsidR="00713EBF">
        <w:rPr>
          <w:rFonts w:ascii="Times New Roman" w:eastAsia="宋体" w:hAnsi="Times New Roman" w:cs="Times New Roman" w:hint="eastAsia"/>
        </w:rPr>
        <w:t>，</w:t>
      </w:r>
      <w:r w:rsidRPr="00DF55CA">
        <w:rPr>
          <w:rFonts w:ascii="Times New Roman" w:eastAsia="宋体" w:hAnsi="Times New Roman" w:cs="Times New Roman"/>
        </w:rPr>
        <w:t>新教材</w:t>
      </w:r>
      <w:r w:rsidR="00713EBF">
        <w:rPr>
          <w:rFonts w:ascii="Times New Roman" w:eastAsia="宋体" w:hAnsi="Times New Roman" w:cs="Times New Roman" w:hint="eastAsia"/>
        </w:rPr>
        <w:t>延续了</w:t>
      </w:r>
      <w:r w:rsidRPr="00DF55CA">
        <w:rPr>
          <w:rFonts w:ascii="Times New Roman" w:eastAsia="宋体" w:hAnsi="Times New Roman" w:cs="Times New Roman"/>
        </w:rPr>
        <w:t>旧教材</w:t>
      </w:r>
      <w:r w:rsidR="00713EBF">
        <w:rPr>
          <w:rFonts w:ascii="Times New Roman" w:eastAsia="宋体" w:hAnsi="Times New Roman" w:cs="Times New Roman" w:hint="eastAsia"/>
        </w:rPr>
        <w:t>的</w:t>
      </w:r>
      <w:r w:rsidRPr="00DF55CA">
        <w:rPr>
          <w:rFonts w:ascii="Times New Roman" w:eastAsia="宋体" w:hAnsi="Times New Roman" w:cs="Times New Roman"/>
        </w:rPr>
        <w:t>部分习题，保留了已知函数奇偶性及</w:t>
      </w:r>
      <w:r w:rsidRPr="00DF55CA">
        <w:rPr>
          <w:rFonts w:ascii="Times New Roman" w:eastAsia="宋体" w:hAnsi="Times New Roman" w:cs="Times New Roman"/>
          <w:i/>
        </w:rPr>
        <w:t>y</w:t>
      </w:r>
      <w:r w:rsidRPr="00DF55CA">
        <w:rPr>
          <w:rFonts w:ascii="Times New Roman" w:eastAsia="宋体" w:hAnsi="Times New Roman" w:cs="Times New Roman"/>
        </w:rPr>
        <w:t>轴一侧函数的图像画另一侧函数的图像，增加了含指数和对数的函数奇偶性的证明题。</w:t>
      </w:r>
      <w:r w:rsidR="007B2879" w:rsidRPr="00DF55CA">
        <w:rPr>
          <w:rFonts w:ascii="Times New Roman" w:eastAsia="宋体" w:hAnsi="Times New Roman" w:cs="Times New Roman" w:hint="eastAsia"/>
        </w:rPr>
        <w:t>如：</w:t>
      </w:r>
      <w:r w:rsidRPr="00DF55CA">
        <w:rPr>
          <w:rFonts w:ascii="Times New Roman" w:eastAsia="宋体" w:hAnsi="Times New Roman" w:cs="Times New Roman"/>
        </w:rPr>
        <w:t>P119</w:t>
      </w:r>
      <w:r w:rsidRPr="00DF55CA">
        <w:rPr>
          <w:rFonts w:ascii="Times New Roman" w:eastAsia="宋体" w:hAnsi="Times New Roman" w:cs="Times New Roman"/>
        </w:rPr>
        <w:t>第</w:t>
      </w:r>
      <w:r w:rsidRPr="00DF55CA">
        <w:rPr>
          <w:rFonts w:ascii="Times New Roman" w:eastAsia="宋体" w:hAnsi="Times New Roman" w:cs="Times New Roman"/>
        </w:rPr>
        <w:t>1</w:t>
      </w:r>
      <w:r w:rsidRPr="00DF55CA">
        <w:rPr>
          <w:rFonts w:ascii="Times New Roman" w:eastAsia="宋体" w:hAnsi="Times New Roman" w:cs="Times New Roman"/>
        </w:rPr>
        <w:t>题延用旧教材</w:t>
      </w:r>
      <w:r w:rsidRPr="00DF55CA">
        <w:rPr>
          <w:rFonts w:ascii="Times New Roman" w:eastAsia="宋体" w:hAnsi="Times New Roman" w:cs="Times New Roman"/>
        </w:rPr>
        <w:t>P66</w:t>
      </w:r>
      <w:r w:rsidRPr="00DF55CA">
        <w:rPr>
          <w:rFonts w:ascii="Times New Roman" w:eastAsia="宋体" w:hAnsi="Times New Roman" w:cs="Times New Roman"/>
        </w:rPr>
        <w:t>第</w:t>
      </w:r>
      <w:r w:rsidRPr="00DF55CA">
        <w:rPr>
          <w:rFonts w:ascii="Times New Roman" w:eastAsia="宋体" w:hAnsi="Times New Roman" w:cs="Times New Roman"/>
        </w:rPr>
        <w:t>6</w:t>
      </w:r>
      <w:r w:rsidRPr="00DF55CA">
        <w:rPr>
          <w:rFonts w:ascii="Times New Roman" w:eastAsia="宋体" w:hAnsi="Times New Roman" w:cs="Times New Roman"/>
        </w:rPr>
        <w:t>题，把（</w:t>
      </w:r>
      <w:r w:rsidRPr="00DF55CA">
        <w:rPr>
          <w:rFonts w:ascii="Times New Roman" w:eastAsia="宋体" w:hAnsi="Times New Roman" w:cs="Times New Roman"/>
        </w:rPr>
        <w:t>3</w:t>
      </w:r>
      <w:r w:rsidRPr="00DF55CA">
        <w:rPr>
          <w:rFonts w:ascii="Times New Roman" w:eastAsia="宋体" w:hAnsi="Times New Roman" w:cs="Times New Roman"/>
        </w:rPr>
        <w:t>）中的</w:t>
      </w:r>
      <w:r w:rsidRPr="00DF55CA">
        <w:rPr>
          <w:rFonts w:ascii="Times New Roman" w:eastAsia="宋体" w:hAnsi="Times New Roman" w:cs="Times New Roman"/>
          <w:i/>
        </w:rPr>
        <w:t>y</w:t>
      </w:r>
      <w:r w:rsidRPr="00DF55CA">
        <w:rPr>
          <w:rFonts w:ascii="Times New Roman" w:eastAsia="宋体" w:hAnsi="Times New Roman" w:cs="Times New Roman"/>
        </w:rPr>
        <w:t>=</w:t>
      </w:r>
      <w:r w:rsidRPr="00DF55CA">
        <w:rPr>
          <w:rFonts w:ascii="Times New Roman" w:eastAsia="宋体" w:hAnsi="Times New Roman" w:cs="Times New Roman"/>
          <w:i/>
        </w:rPr>
        <w:t>x</w:t>
      </w:r>
      <w:r w:rsidRPr="00DF55CA">
        <w:rPr>
          <w:rFonts w:ascii="Times New Roman" w:eastAsia="宋体" w:hAnsi="Times New Roman" w:cs="Times New Roman"/>
          <w:vertAlign w:val="superscript"/>
        </w:rPr>
        <w:t>2</w:t>
      </w:r>
      <w:r w:rsidRPr="00DF55CA">
        <w:rPr>
          <w:rFonts w:ascii="Times New Roman" w:eastAsia="宋体" w:hAnsi="Times New Roman" w:cs="Times New Roman"/>
        </w:rPr>
        <w:t>-2</w:t>
      </w:r>
      <w:r w:rsidRPr="00DF55CA">
        <w:rPr>
          <w:rFonts w:ascii="Times New Roman" w:eastAsia="宋体" w:hAnsi="Times New Roman" w:cs="Times New Roman"/>
        </w:rPr>
        <w:t>，改成了</w:t>
      </w:r>
      <w:r w:rsidRPr="00DF55CA">
        <w:rPr>
          <w:rFonts w:ascii="Times New Roman" w:eastAsia="宋体" w:hAnsi="Times New Roman" w:cs="Times New Roman"/>
          <w:i/>
        </w:rPr>
        <w:t>y</w:t>
      </w:r>
      <w:r w:rsidRPr="00DF55CA">
        <w:rPr>
          <w:rFonts w:ascii="Times New Roman" w:eastAsia="宋体" w:hAnsi="Times New Roman" w:cs="Times New Roman"/>
        </w:rPr>
        <w:t>=</w:t>
      </w:r>
      <w:r w:rsidRPr="00DF55CA">
        <w:rPr>
          <w:rFonts w:ascii="Times New Roman" w:eastAsia="宋体" w:hAnsi="Times New Roman" w:cs="Times New Roman"/>
          <w:i/>
        </w:rPr>
        <w:t>x</w:t>
      </w:r>
      <w:r w:rsidRPr="00DF55CA">
        <w:rPr>
          <w:rFonts w:ascii="Times New Roman" w:eastAsia="宋体" w:hAnsi="Times New Roman" w:cs="Times New Roman"/>
          <w:vertAlign w:val="superscript"/>
        </w:rPr>
        <w:t>3</w:t>
      </w:r>
      <w:r w:rsidRPr="00DF55CA">
        <w:rPr>
          <w:rFonts w:ascii="Times New Roman" w:eastAsia="宋体" w:hAnsi="Times New Roman" w:cs="Times New Roman"/>
        </w:rPr>
        <w:t>-</w:t>
      </w:r>
      <w:r w:rsidRPr="00DF55CA">
        <w:rPr>
          <w:rFonts w:ascii="Times New Roman" w:eastAsia="宋体" w:hAnsi="Times New Roman" w:cs="Times New Roman"/>
          <w:i/>
        </w:rPr>
        <w:t>x</w:t>
      </w:r>
      <w:r w:rsidRPr="00DF55CA">
        <w:rPr>
          <w:rFonts w:ascii="Times New Roman" w:eastAsia="宋体" w:hAnsi="Times New Roman" w:cs="Times New Roman"/>
        </w:rPr>
        <w:t>，增加了含字母参数和绝对值函数的奇偶性的求解，这对分层教学，提高学生逻辑推理的思维品质具有重要意义</w:t>
      </w:r>
      <w:r w:rsidR="00CB06F1" w:rsidRPr="00DF55CA">
        <w:rPr>
          <w:rFonts w:ascii="Times New Roman" w:eastAsia="宋体" w:hAnsi="Times New Roman" w:cs="Times New Roman" w:hint="eastAsia"/>
        </w:rPr>
        <w:t>，但也增加了</w:t>
      </w:r>
      <w:r w:rsidR="00AC2AC8">
        <w:rPr>
          <w:rFonts w:ascii="Times New Roman" w:eastAsia="宋体" w:hAnsi="Times New Roman" w:cs="Times New Roman" w:hint="eastAsia"/>
        </w:rPr>
        <w:t>学困生</w:t>
      </w:r>
      <w:r w:rsidR="00CB06F1" w:rsidRPr="00DF55CA">
        <w:rPr>
          <w:rFonts w:ascii="Times New Roman" w:eastAsia="宋体" w:hAnsi="Times New Roman" w:cs="Times New Roman" w:hint="eastAsia"/>
        </w:rPr>
        <w:t>的课业负担</w:t>
      </w:r>
      <w:r w:rsidR="007B2879" w:rsidRPr="00DF55CA">
        <w:rPr>
          <w:rFonts w:ascii="Times New Roman" w:eastAsia="宋体" w:hAnsi="Times New Roman" w:cs="Times New Roman" w:hint="eastAsia"/>
        </w:rPr>
        <w:t>，教师在教学需要</w:t>
      </w:r>
      <w:r w:rsidR="00AC2AC8">
        <w:rPr>
          <w:rFonts w:ascii="Times New Roman" w:eastAsia="宋体" w:hAnsi="Times New Roman" w:cs="Times New Roman" w:hint="eastAsia"/>
        </w:rPr>
        <w:t>分层</w:t>
      </w:r>
      <w:r w:rsidR="007B2879" w:rsidRPr="00DF55CA">
        <w:rPr>
          <w:rFonts w:ascii="Times New Roman" w:eastAsia="宋体" w:hAnsi="Times New Roman" w:cs="Times New Roman" w:hint="eastAsia"/>
        </w:rPr>
        <w:t>落实</w:t>
      </w:r>
      <w:r w:rsidRPr="00DF55CA">
        <w:rPr>
          <w:rFonts w:ascii="Times New Roman" w:eastAsia="宋体" w:hAnsi="Times New Roman" w:cs="Times New Roman"/>
        </w:rPr>
        <w:t>。</w:t>
      </w:r>
    </w:p>
    <w:p w14:paraId="2AF3B61F" w14:textId="2073A602" w:rsidR="000B576D" w:rsidRPr="00DF55CA" w:rsidRDefault="00477C96" w:rsidP="002C67FE">
      <w:pPr>
        <w:spacing w:after="0" w:line="360" w:lineRule="auto"/>
        <w:ind w:left="490"/>
        <w:jc w:val="left"/>
        <w:rPr>
          <w:rFonts w:ascii="Times New Roman" w:eastAsia="宋体" w:hAnsi="Times New Roman" w:cs="Times New Roman"/>
          <w:b/>
        </w:rPr>
      </w:pPr>
      <w:r w:rsidRPr="00DF55CA">
        <w:rPr>
          <w:rFonts w:ascii="Times New Roman" w:eastAsia="宋体" w:hAnsi="Times New Roman" w:cs="Times New Roman"/>
          <w:b/>
        </w:rPr>
        <w:t>2.</w:t>
      </w:r>
      <w:r w:rsidR="000B576D" w:rsidRPr="00DF55CA">
        <w:rPr>
          <w:rFonts w:ascii="Times New Roman" w:eastAsia="宋体" w:hAnsi="Times New Roman" w:cs="Times New Roman"/>
          <w:b/>
        </w:rPr>
        <w:t xml:space="preserve"> </w:t>
      </w:r>
      <w:r w:rsidR="000B576D" w:rsidRPr="00DF55CA">
        <w:rPr>
          <w:rFonts w:ascii="Times New Roman" w:eastAsia="宋体" w:hAnsi="Times New Roman" w:cs="Times New Roman"/>
          <w:b/>
        </w:rPr>
        <w:t>函数的单调性例题和习题的变化</w:t>
      </w:r>
    </w:p>
    <w:p w14:paraId="7E1227B0" w14:textId="74C800CC" w:rsidR="005B4889" w:rsidRDefault="005B4889" w:rsidP="00CA153F">
      <w:pPr>
        <w:pStyle w:val="af"/>
        <w:keepNext/>
      </w:pPr>
      <w:r>
        <w:t>表格</w:t>
      </w:r>
      <w:r>
        <w:t xml:space="preserve"> </w:t>
      </w:r>
      <w:r w:rsidR="00744F5D">
        <w:t>2.2</w:t>
      </w:r>
      <w:r>
        <w:t xml:space="preserve"> </w:t>
      </w:r>
      <w:r w:rsidRPr="00FC791C">
        <w:t>新、旧教材的例题具体变化对比</w:t>
      </w:r>
    </w:p>
    <w:tbl>
      <w:tblPr>
        <w:tblStyle w:val="ab"/>
        <w:tblW w:w="9214" w:type="dxa"/>
        <w:jc w:val="center"/>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1552"/>
        <w:gridCol w:w="7662"/>
      </w:tblGrid>
      <w:tr w:rsidR="00571A9A" w:rsidRPr="00DF55CA" w14:paraId="48F31C1E" w14:textId="77777777" w:rsidTr="004050E6">
        <w:trPr>
          <w:jc w:val="center"/>
        </w:trPr>
        <w:tc>
          <w:tcPr>
            <w:tcW w:w="1552" w:type="dxa"/>
            <w:vAlign w:val="center"/>
          </w:tcPr>
          <w:p w14:paraId="53CADC4E" w14:textId="77777777" w:rsidR="00571A9A" w:rsidRPr="00DF55CA" w:rsidRDefault="00571A9A" w:rsidP="003B3337">
            <w:pPr>
              <w:spacing w:line="360" w:lineRule="auto"/>
              <w:jc w:val="left"/>
              <w:rPr>
                <w:rFonts w:ascii="Times New Roman" w:eastAsia="宋体" w:hAnsi="Times New Roman" w:cs="Times New Roman"/>
                <w:b/>
              </w:rPr>
            </w:pPr>
          </w:p>
        </w:tc>
        <w:tc>
          <w:tcPr>
            <w:tcW w:w="7662" w:type="dxa"/>
            <w:vAlign w:val="center"/>
          </w:tcPr>
          <w:p w14:paraId="28726E02" w14:textId="27C8CB37" w:rsidR="00571A9A" w:rsidRPr="00DF55CA" w:rsidRDefault="00571A9A" w:rsidP="003B3337">
            <w:pPr>
              <w:spacing w:line="360" w:lineRule="auto"/>
              <w:rPr>
                <w:rFonts w:ascii="Times New Roman" w:eastAsia="宋体" w:hAnsi="Times New Roman" w:cs="Times New Roman"/>
                <w:b/>
              </w:rPr>
            </w:pPr>
            <w:r w:rsidRPr="00DF55CA">
              <w:rPr>
                <w:rFonts w:ascii="Times New Roman" w:eastAsia="宋体" w:hAnsi="Times New Roman" w:cs="Times New Roman" w:hint="eastAsia"/>
                <w:b/>
              </w:rPr>
              <w:t>函数的单调性例题的内容</w:t>
            </w:r>
          </w:p>
        </w:tc>
      </w:tr>
      <w:tr w:rsidR="00571A9A" w:rsidRPr="00DF55CA" w14:paraId="4A27EBDD" w14:textId="77777777" w:rsidTr="004050E6">
        <w:trPr>
          <w:jc w:val="center"/>
        </w:trPr>
        <w:tc>
          <w:tcPr>
            <w:tcW w:w="1552" w:type="dxa"/>
            <w:vAlign w:val="center"/>
          </w:tcPr>
          <w:p w14:paraId="318A7920" w14:textId="77777777" w:rsidR="00571A9A" w:rsidRPr="00DF55CA" w:rsidRDefault="00571A9A" w:rsidP="003B3337">
            <w:pPr>
              <w:spacing w:line="360" w:lineRule="auto"/>
              <w:jc w:val="left"/>
              <w:rPr>
                <w:rFonts w:ascii="Times New Roman" w:eastAsia="宋体" w:hAnsi="Times New Roman" w:cs="Times New Roman"/>
                <w:b/>
              </w:rPr>
            </w:pPr>
            <w:r w:rsidRPr="00DF55CA">
              <w:rPr>
                <w:rFonts w:ascii="Times New Roman" w:eastAsia="宋体" w:hAnsi="Times New Roman" w:cs="Times New Roman" w:hint="eastAsia"/>
                <w:b/>
              </w:rPr>
              <w:t>旧教材</w:t>
            </w:r>
          </w:p>
        </w:tc>
        <w:tc>
          <w:tcPr>
            <w:tcW w:w="7662" w:type="dxa"/>
            <w:vAlign w:val="center"/>
          </w:tcPr>
          <w:p w14:paraId="1F1E6488" w14:textId="77777777" w:rsidR="00B247E4" w:rsidRPr="00DF55CA" w:rsidRDefault="00571A9A" w:rsidP="00B247E4">
            <w:pPr>
              <w:jc w:val="left"/>
              <w:rPr>
                <w:rFonts w:ascii="Times New Roman" w:eastAsia="宋体" w:hAnsi="Times New Roman" w:cs="Times New Roman"/>
              </w:rPr>
            </w:pPr>
            <w:r w:rsidRPr="00DF55CA">
              <w:rPr>
                <w:rFonts w:ascii="Times New Roman" w:eastAsia="宋体" w:hAnsi="Times New Roman" w:cs="Times New Roman"/>
              </w:rPr>
              <w:t>例题</w:t>
            </w:r>
            <w:r w:rsidRPr="00DF55CA">
              <w:rPr>
                <w:rFonts w:ascii="Times New Roman" w:eastAsia="宋体" w:hAnsi="Times New Roman" w:cs="Times New Roman"/>
              </w:rPr>
              <w:t>4</w:t>
            </w:r>
            <w:r w:rsidRPr="00DF55CA">
              <w:rPr>
                <w:rFonts w:ascii="Times New Roman" w:eastAsia="宋体" w:hAnsi="Times New Roman" w:cs="Times New Roman"/>
              </w:rPr>
              <w:t>证明</w:t>
            </w:r>
            <w:r w:rsidRPr="00DF55CA">
              <w:rPr>
                <w:rFonts w:ascii="Times New Roman" w:eastAsia="宋体" w:hAnsi="Times New Roman" w:cs="Times New Roman"/>
                <w:i/>
              </w:rPr>
              <w:t>f</w:t>
            </w:r>
            <w:r w:rsidRPr="00DF55CA">
              <w:rPr>
                <w:rFonts w:ascii="Times New Roman" w:eastAsia="宋体" w:hAnsi="Times New Roman" w:cs="Times New Roman"/>
              </w:rPr>
              <w:t>(</w:t>
            </w:r>
            <w:r w:rsidRPr="00DF55CA">
              <w:rPr>
                <w:rFonts w:ascii="Times New Roman" w:eastAsia="宋体" w:hAnsi="Times New Roman" w:cs="Times New Roman"/>
                <w:i/>
              </w:rPr>
              <w:t>x</w:t>
            </w:r>
            <w:r w:rsidRPr="00DF55CA">
              <w:rPr>
                <w:rFonts w:ascii="Times New Roman" w:eastAsia="宋体" w:hAnsi="Times New Roman" w:cs="Times New Roman"/>
              </w:rPr>
              <w:t>)=3</w:t>
            </w:r>
            <w:r w:rsidRPr="00DF55CA">
              <w:rPr>
                <w:rFonts w:ascii="Times New Roman" w:eastAsia="宋体" w:hAnsi="Times New Roman" w:cs="Times New Roman"/>
                <w:i/>
              </w:rPr>
              <w:t>x</w:t>
            </w:r>
            <w:r w:rsidRPr="00DF55CA">
              <w:rPr>
                <w:rFonts w:ascii="Times New Roman" w:eastAsia="宋体" w:hAnsi="Times New Roman" w:cs="Times New Roman"/>
              </w:rPr>
              <w:t>+2</w:t>
            </w:r>
            <w:r w:rsidRPr="00DF55CA">
              <w:rPr>
                <w:rFonts w:ascii="Times New Roman" w:eastAsia="宋体" w:hAnsi="Times New Roman" w:cs="Times New Roman"/>
              </w:rPr>
              <w:t>在</w:t>
            </w:r>
            <w:r w:rsidRPr="00DF55CA">
              <w:rPr>
                <w:rFonts w:ascii="Times New Roman" w:eastAsia="宋体" w:hAnsi="Times New Roman" w:cs="Times New Roman"/>
              </w:rPr>
              <w:t>R</w:t>
            </w:r>
            <w:r w:rsidRPr="00DF55CA">
              <w:rPr>
                <w:rFonts w:ascii="Times New Roman" w:eastAsia="宋体" w:hAnsi="Times New Roman" w:cs="Times New Roman"/>
              </w:rPr>
              <w:t>上是增函数，归纳出定义法证明函数单调性的步骤</w:t>
            </w:r>
            <w:r w:rsidR="00B247E4" w:rsidRPr="00DF55CA">
              <w:rPr>
                <w:rFonts w:ascii="Times New Roman" w:eastAsia="宋体" w:hAnsi="Times New Roman" w:cs="Times New Roman" w:hint="eastAsia"/>
              </w:rPr>
              <w:t>；</w:t>
            </w:r>
          </w:p>
          <w:p w14:paraId="74F73136" w14:textId="5C7EF961" w:rsidR="00571A9A" w:rsidRPr="00DF55CA" w:rsidRDefault="00571A9A" w:rsidP="00B247E4">
            <w:pPr>
              <w:jc w:val="left"/>
              <w:rPr>
                <w:rFonts w:ascii="Times New Roman" w:eastAsia="宋体" w:hAnsi="Times New Roman" w:cs="Times New Roman"/>
              </w:rPr>
            </w:pPr>
            <w:r w:rsidRPr="00DF55CA">
              <w:rPr>
                <w:rFonts w:ascii="Times New Roman" w:eastAsia="宋体" w:hAnsi="Times New Roman" w:cs="Times New Roman"/>
              </w:rPr>
              <w:t>例题</w:t>
            </w:r>
            <w:r w:rsidRPr="00DF55CA">
              <w:rPr>
                <w:rFonts w:ascii="Times New Roman" w:eastAsia="宋体" w:hAnsi="Times New Roman" w:cs="Times New Roman"/>
              </w:rPr>
              <w:t>5</w:t>
            </w:r>
            <w:r w:rsidRPr="00DF55CA">
              <w:rPr>
                <w:rFonts w:ascii="Times New Roman" w:eastAsia="宋体" w:hAnsi="Times New Roman" w:cs="Times New Roman"/>
              </w:rPr>
              <w:t>利用定义法判断函数在指定区间的单调性并给出说理过程</w:t>
            </w:r>
            <w:r w:rsidR="00B247E4" w:rsidRPr="00DF55CA">
              <w:rPr>
                <w:rFonts w:ascii="Times New Roman" w:eastAsia="宋体" w:hAnsi="Times New Roman" w:cs="Times New Roman" w:hint="eastAsia"/>
              </w:rPr>
              <w:t>；</w:t>
            </w:r>
            <w:r w:rsidRPr="00DF55CA">
              <w:rPr>
                <w:rFonts w:ascii="Times New Roman" w:eastAsia="宋体" w:hAnsi="Times New Roman" w:cs="Times New Roman"/>
              </w:rPr>
              <w:t>例题</w:t>
            </w:r>
            <w:r w:rsidRPr="00DF55CA">
              <w:rPr>
                <w:rFonts w:ascii="Times New Roman" w:eastAsia="宋体" w:hAnsi="Times New Roman" w:cs="Times New Roman"/>
              </w:rPr>
              <w:t>6</w:t>
            </w:r>
            <w:r w:rsidRPr="00DF55CA">
              <w:rPr>
                <w:rFonts w:ascii="Times New Roman" w:eastAsia="宋体" w:hAnsi="Times New Roman" w:cs="Times New Roman"/>
              </w:rPr>
              <w:t>说明有些函数在整个定义域上没有单调性，但在定义域的某些区间上存在单调性。</w:t>
            </w:r>
          </w:p>
        </w:tc>
      </w:tr>
      <w:tr w:rsidR="00571A9A" w:rsidRPr="00DF55CA" w14:paraId="7260EA69" w14:textId="77777777" w:rsidTr="004050E6">
        <w:trPr>
          <w:jc w:val="center"/>
        </w:trPr>
        <w:tc>
          <w:tcPr>
            <w:tcW w:w="1552" w:type="dxa"/>
            <w:vAlign w:val="center"/>
          </w:tcPr>
          <w:p w14:paraId="789051E0" w14:textId="77777777" w:rsidR="00571A9A" w:rsidRPr="00DF55CA" w:rsidRDefault="00571A9A" w:rsidP="003B3337">
            <w:pPr>
              <w:spacing w:line="360" w:lineRule="auto"/>
              <w:jc w:val="left"/>
              <w:rPr>
                <w:rFonts w:ascii="Times New Roman" w:eastAsia="宋体" w:hAnsi="Times New Roman" w:cs="Times New Roman"/>
                <w:b/>
              </w:rPr>
            </w:pPr>
            <w:r w:rsidRPr="00DF55CA">
              <w:rPr>
                <w:rFonts w:ascii="Times New Roman" w:eastAsia="宋体" w:hAnsi="Times New Roman" w:cs="Times New Roman" w:hint="eastAsia"/>
                <w:b/>
              </w:rPr>
              <w:t>新教材</w:t>
            </w:r>
          </w:p>
        </w:tc>
        <w:tc>
          <w:tcPr>
            <w:tcW w:w="7662" w:type="dxa"/>
            <w:vAlign w:val="center"/>
          </w:tcPr>
          <w:p w14:paraId="2D855789" w14:textId="77777777" w:rsidR="00B247E4" w:rsidRPr="00DF55CA" w:rsidRDefault="00B247E4" w:rsidP="00B247E4">
            <w:pPr>
              <w:jc w:val="left"/>
              <w:rPr>
                <w:rFonts w:ascii="Times New Roman" w:eastAsia="宋体" w:hAnsi="Times New Roman" w:cs="Times New Roman"/>
              </w:rPr>
            </w:pPr>
            <w:r w:rsidRPr="00DF55CA">
              <w:rPr>
                <w:rFonts w:ascii="Times New Roman" w:eastAsia="宋体" w:hAnsi="Times New Roman" w:cs="Times New Roman"/>
              </w:rPr>
              <w:t>例题</w:t>
            </w:r>
            <w:r w:rsidRPr="00DF55CA">
              <w:rPr>
                <w:rFonts w:ascii="Times New Roman" w:eastAsia="宋体" w:hAnsi="Times New Roman" w:cs="Times New Roman"/>
              </w:rPr>
              <w:t>7</w:t>
            </w:r>
            <w:r w:rsidRPr="00DF55CA">
              <w:rPr>
                <w:rFonts w:ascii="Times New Roman" w:eastAsia="宋体" w:hAnsi="Times New Roman" w:cs="Times New Roman"/>
              </w:rPr>
              <w:t>证明：函数</w:t>
            </w:r>
            <w:r w:rsidRPr="00DF55CA">
              <w:rPr>
                <w:rFonts w:ascii="Times New Roman" w:eastAsia="宋体" w:hAnsi="Times New Roman" w:cs="Times New Roman"/>
                <w:i/>
              </w:rPr>
              <w:t>y</w:t>
            </w:r>
            <w:r w:rsidRPr="00DF55CA">
              <w:rPr>
                <w:rFonts w:ascii="Times New Roman" w:eastAsia="宋体" w:hAnsi="Times New Roman" w:cs="Times New Roman"/>
              </w:rPr>
              <w:t>=</w:t>
            </w:r>
            <w:r w:rsidRPr="00DF55CA">
              <w:rPr>
                <w:rFonts w:ascii="Times New Roman" w:eastAsia="宋体" w:hAnsi="Times New Roman" w:cs="Times New Roman"/>
                <w:i/>
              </w:rPr>
              <w:t>x</w:t>
            </w:r>
            <w:r w:rsidRPr="00DF55CA">
              <w:rPr>
                <w:rFonts w:ascii="Times New Roman" w:eastAsia="宋体" w:hAnsi="Times New Roman" w:cs="Times New Roman"/>
                <w:vertAlign w:val="superscript"/>
              </w:rPr>
              <w:t>2</w:t>
            </w:r>
            <w:r w:rsidRPr="00DF55CA">
              <w:rPr>
                <w:rFonts w:ascii="Times New Roman" w:eastAsia="宋体" w:hAnsi="Times New Roman" w:cs="Times New Roman"/>
              </w:rPr>
              <w:t>-2</w:t>
            </w:r>
            <w:r w:rsidRPr="00DF55CA">
              <w:rPr>
                <w:rFonts w:ascii="Times New Roman" w:eastAsia="宋体" w:hAnsi="Times New Roman" w:cs="Times New Roman"/>
                <w:i/>
              </w:rPr>
              <w:t>x</w:t>
            </w:r>
            <w:r w:rsidRPr="00DF55CA">
              <w:rPr>
                <w:rFonts w:ascii="Times New Roman" w:eastAsia="宋体" w:hAnsi="Times New Roman" w:cs="Times New Roman"/>
              </w:rPr>
              <w:t>在区间</w:t>
            </w:r>
            <w:r w:rsidRPr="00DF55CA">
              <w:rPr>
                <w:rFonts w:ascii="Times New Roman" w:eastAsia="宋体" w:hAnsi="Times New Roman" w:cs="Times New Roman"/>
              </w:rPr>
              <w:t>(-∞</w:t>
            </w:r>
            <w:r w:rsidRPr="00DF55CA">
              <w:rPr>
                <w:rFonts w:ascii="Times New Roman" w:eastAsia="宋体" w:hAnsi="Times New Roman" w:cs="Times New Roman"/>
              </w:rPr>
              <w:t>，</w:t>
            </w:r>
            <w:r w:rsidRPr="00DF55CA">
              <w:rPr>
                <w:rFonts w:ascii="Times New Roman" w:eastAsia="宋体" w:hAnsi="Times New Roman" w:cs="Times New Roman"/>
              </w:rPr>
              <w:t>1]</w:t>
            </w:r>
            <w:r w:rsidRPr="00DF55CA">
              <w:rPr>
                <w:rFonts w:ascii="Times New Roman" w:eastAsia="宋体" w:hAnsi="Times New Roman" w:cs="Times New Roman"/>
              </w:rPr>
              <w:t>上是严格减函数</w:t>
            </w:r>
            <w:r w:rsidRPr="00DF55CA">
              <w:rPr>
                <w:rFonts w:ascii="Times New Roman" w:eastAsia="宋体" w:hAnsi="Times New Roman" w:cs="Times New Roman" w:hint="eastAsia"/>
              </w:rPr>
              <w:t>。</w:t>
            </w:r>
          </w:p>
          <w:p w14:paraId="7BE7F8B7" w14:textId="0E31F4B4" w:rsidR="00B247E4" w:rsidRPr="00DF55CA" w:rsidRDefault="00B247E4" w:rsidP="00B247E4">
            <w:pPr>
              <w:jc w:val="left"/>
              <w:rPr>
                <w:rFonts w:ascii="Times New Roman" w:eastAsia="宋体" w:hAnsi="Times New Roman" w:cs="Times New Roman"/>
              </w:rPr>
            </w:pPr>
            <w:r w:rsidRPr="00DF55CA">
              <w:rPr>
                <w:rFonts w:ascii="Times New Roman" w:eastAsia="宋体" w:hAnsi="Times New Roman" w:cs="Times New Roman"/>
              </w:rPr>
              <w:t>例题</w:t>
            </w:r>
            <w:r w:rsidRPr="00DF55CA">
              <w:rPr>
                <w:rFonts w:ascii="Times New Roman" w:eastAsia="宋体" w:hAnsi="Times New Roman" w:cs="Times New Roman"/>
              </w:rPr>
              <w:t>7</w:t>
            </w:r>
            <w:r w:rsidRPr="00DF55CA">
              <w:rPr>
                <w:rFonts w:ascii="Times New Roman" w:eastAsia="宋体" w:hAnsi="Times New Roman" w:cs="Times New Roman"/>
              </w:rPr>
              <w:t>承上启下，用代数法严格证明出二次函数</w:t>
            </w:r>
            <w:r w:rsidRPr="00DF55CA">
              <w:rPr>
                <w:rFonts w:ascii="Times New Roman" w:eastAsia="宋体" w:hAnsi="Times New Roman" w:cs="Times New Roman"/>
                <w:i/>
              </w:rPr>
              <w:t>f</w:t>
            </w:r>
            <w:r w:rsidRPr="00DF55CA">
              <w:rPr>
                <w:rFonts w:ascii="Times New Roman" w:eastAsia="宋体" w:hAnsi="Times New Roman" w:cs="Times New Roman"/>
              </w:rPr>
              <w:t>(</w:t>
            </w:r>
            <w:r w:rsidRPr="00DF55CA">
              <w:rPr>
                <w:rFonts w:ascii="Times New Roman" w:eastAsia="宋体" w:hAnsi="Times New Roman" w:cs="Times New Roman"/>
                <w:i/>
              </w:rPr>
              <w:t>x</w:t>
            </w:r>
            <w:r w:rsidRPr="00DF55CA">
              <w:rPr>
                <w:rFonts w:ascii="Times New Roman" w:eastAsia="宋体" w:hAnsi="Times New Roman" w:cs="Times New Roman"/>
              </w:rPr>
              <w:t>)=</w:t>
            </w:r>
            <w:r w:rsidRPr="00DF55CA">
              <w:rPr>
                <w:rFonts w:ascii="Times New Roman" w:eastAsia="宋体" w:hAnsi="Times New Roman" w:cs="Times New Roman"/>
                <w:i/>
              </w:rPr>
              <w:t>ax</w:t>
            </w:r>
            <w:r w:rsidRPr="00DF55CA">
              <w:rPr>
                <w:rFonts w:ascii="Times New Roman" w:eastAsia="宋体" w:hAnsi="Times New Roman" w:cs="Times New Roman"/>
                <w:vertAlign w:val="superscript"/>
              </w:rPr>
              <w:t>2</w:t>
            </w:r>
            <w:r w:rsidRPr="00DF55CA">
              <w:rPr>
                <w:rFonts w:ascii="Times New Roman" w:eastAsia="宋体" w:hAnsi="Times New Roman" w:cs="Times New Roman"/>
              </w:rPr>
              <w:t>+</w:t>
            </w:r>
            <w:r w:rsidRPr="00DF55CA">
              <w:rPr>
                <w:rFonts w:ascii="Times New Roman" w:eastAsia="宋体" w:hAnsi="Times New Roman" w:cs="Times New Roman"/>
                <w:i/>
              </w:rPr>
              <w:t>bx</w:t>
            </w:r>
            <w:r w:rsidRPr="00DF55CA">
              <w:rPr>
                <w:rFonts w:ascii="Times New Roman" w:eastAsia="宋体" w:hAnsi="Times New Roman" w:cs="Times New Roman"/>
              </w:rPr>
              <w:t>+</w:t>
            </w:r>
            <w:r w:rsidRPr="00DF55CA">
              <w:rPr>
                <w:rFonts w:ascii="Times New Roman" w:eastAsia="宋体" w:hAnsi="Times New Roman" w:cs="Times New Roman"/>
                <w:i/>
              </w:rPr>
              <w:t>c</w:t>
            </w:r>
            <w:r w:rsidRPr="00DF55CA">
              <w:rPr>
                <w:rFonts w:ascii="Times New Roman" w:eastAsia="宋体" w:hAnsi="Times New Roman" w:cs="Times New Roman"/>
              </w:rPr>
              <w:t>（</w:t>
            </w:r>
            <w:r w:rsidRPr="00DF55CA">
              <w:rPr>
                <w:rFonts w:ascii="Times New Roman" w:eastAsia="宋体" w:hAnsi="Times New Roman" w:cs="Times New Roman"/>
                <w:i/>
              </w:rPr>
              <w:t>a≠</w:t>
            </w:r>
            <w:r w:rsidRPr="00DF55CA">
              <w:rPr>
                <w:rFonts w:ascii="Times New Roman" w:eastAsia="宋体" w:hAnsi="Times New Roman" w:cs="Times New Roman"/>
              </w:rPr>
              <w:t>0</w:t>
            </w:r>
            <w:r w:rsidRPr="00DF55CA">
              <w:rPr>
                <w:rFonts w:ascii="Times New Roman" w:eastAsia="宋体" w:hAnsi="Times New Roman" w:cs="Times New Roman"/>
              </w:rPr>
              <w:t>）在区间</w:t>
            </w:r>
            <m:oMath>
              <m:d>
                <m:dPr>
                  <m:endChr m:val=""/>
                  <m:ctrlPr>
                    <w:rPr>
                      <w:rFonts w:ascii="Cambria Math" w:eastAsia="宋体" w:hAnsi="Cambria Math" w:cs="Times New Roman"/>
                    </w:rPr>
                  </m:ctrlPr>
                </m:dPr>
                <m:e>
                  <m:r>
                    <w:rPr>
                      <w:rFonts w:ascii="Cambria Math" w:eastAsia="宋体" w:hAnsi="Cambria Math" w:cs="Times New Roman"/>
                    </w:rPr>
                    <m:t>-∞</m:t>
                  </m:r>
                  <m:r>
                    <w:rPr>
                      <w:rFonts w:ascii="Cambria Math" w:eastAsia="宋体" w:hAnsi="Cambria Math" w:cs="Times New Roman"/>
                    </w:rPr>
                    <m:t>，</m:t>
                  </m:r>
                  <m:r>
                    <w:rPr>
                      <w:rFonts w:ascii="Cambria Math" w:eastAsia="宋体" w:hAnsi="Cambria Math" w:cs="Times New Roman"/>
                    </w:rPr>
                    <m:t>-</m:t>
                  </m:r>
                  <m:f>
                    <m:fPr>
                      <m:ctrlPr>
                        <w:rPr>
                          <w:rFonts w:ascii="Cambria Math" w:eastAsia="宋体" w:hAnsi="Cambria Math" w:cs="Times New Roman"/>
                          <w:i/>
                        </w:rPr>
                      </m:ctrlPr>
                    </m:fPr>
                    <m:num>
                      <m:r>
                        <w:rPr>
                          <w:rFonts w:ascii="Cambria Math" w:eastAsia="宋体" w:hAnsi="Cambria Math" w:cs="Times New Roman"/>
                        </w:rPr>
                        <m:t>b</m:t>
                      </m:r>
                    </m:num>
                    <m:den>
                      <m:r>
                        <w:rPr>
                          <w:rFonts w:ascii="Cambria Math" w:eastAsia="宋体" w:hAnsi="Cambria Math" w:cs="Times New Roman"/>
                        </w:rPr>
                        <m:t>2a</m:t>
                      </m:r>
                    </m:den>
                  </m:f>
                </m:e>
              </m:d>
              <m:r>
                <m:rPr>
                  <m:sty m:val="p"/>
                </m:rPr>
                <w:rPr>
                  <w:rFonts w:ascii="Cambria Math" w:eastAsia="宋体" w:hAnsi="Cambria Math" w:cs="Times New Roman"/>
                </w:rPr>
                <m:t>]</m:t>
              </m:r>
              <m:r>
                <m:rPr>
                  <m:sty m:val="p"/>
                </m:rPr>
                <w:rPr>
                  <w:rFonts w:ascii="Cambria Math" w:eastAsia="宋体" w:hAnsi="Cambria Math" w:cs="Times New Roman"/>
                </w:rPr>
                <m:t>和</m:t>
              </m:r>
            </m:oMath>
            <w:r w:rsidRPr="00DF55CA">
              <w:rPr>
                <w:rFonts w:ascii="Times New Roman" w:eastAsia="宋体" w:hAnsi="Times New Roman" w:cs="Times New Roman"/>
              </w:rPr>
              <w:t>区间</w:t>
            </w:r>
            <m:oMath>
              <m:r>
                <m:rPr>
                  <m:sty m:val="p"/>
                </m:rPr>
                <w:rPr>
                  <w:rFonts w:ascii="Cambria Math" w:eastAsia="宋体" w:hAnsi="Cambria Math" w:cs="Times New Roman"/>
                </w:rPr>
                <m:t>[</m:t>
              </m:r>
              <m:r>
                <w:rPr>
                  <w:rFonts w:ascii="Cambria Math" w:eastAsia="宋体" w:hAnsi="Cambria Math" w:cs="Times New Roman"/>
                </w:rPr>
                <m:t>-</m:t>
              </m:r>
              <m:f>
                <m:fPr>
                  <m:ctrlPr>
                    <w:rPr>
                      <w:rFonts w:ascii="Cambria Math" w:eastAsia="宋体" w:hAnsi="Cambria Math" w:cs="Times New Roman"/>
                      <w:i/>
                    </w:rPr>
                  </m:ctrlPr>
                </m:fPr>
                <m:num>
                  <m:r>
                    <w:rPr>
                      <w:rFonts w:ascii="Cambria Math" w:eastAsia="宋体" w:hAnsi="Cambria Math" w:cs="Times New Roman"/>
                    </w:rPr>
                    <m:t>b</m:t>
                  </m:r>
                </m:num>
                <m:den>
                  <m:r>
                    <w:rPr>
                      <w:rFonts w:ascii="Cambria Math" w:eastAsia="宋体" w:hAnsi="Cambria Math" w:cs="Times New Roman"/>
                    </w:rPr>
                    <m:t>2a</m:t>
                  </m:r>
                </m:den>
              </m:f>
              <m:r>
                <m:rPr>
                  <m:sty m:val="p"/>
                </m:rPr>
                <w:rPr>
                  <w:rFonts w:ascii="Cambria Math" w:eastAsia="宋体" w:hAnsi="Cambria Math" w:cs="Times New Roman"/>
                </w:rPr>
                <m:t>，</m:t>
              </m:r>
              <m:d>
                <m:dPr>
                  <m:begChr m:val=""/>
                  <m:ctrlPr>
                    <w:rPr>
                      <w:rFonts w:ascii="Cambria Math" w:eastAsia="宋体" w:hAnsi="Cambria Math" w:cs="Times New Roman"/>
                      <w:i/>
                    </w:rPr>
                  </m:ctrlPr>
                </m:dPr>
                <m:e>
                  <m:r>
                    <w:rPr>
                      <w:rFonts w:ascii="Cambria Math" w:eastAsia="宋体" w:hAnsi="Cambria Math" w:cs="Times New Roman"/>
                    </w:rPr>
                    <m:t>+∞</m:t>
                  </m:r>
                </m:e>
              </m:d>
            </m:oMath>
            <w:r w:rsidRPr="00DF55CA">
              <w:rPr>
                <w:rFonts w:ascii="Times New Roman" w:eastAsia="宋体" w:hAnsi="Times New Roman" w:cs="Times New Roman"/>
              </w:rPr>
              <w:t>上的单调性。</w:t>
            </w:r>
          </w:p>
          <w:p w14:paraId="53C34D58" w14:textId="067B110C" w:rsidR="00B247E4" w:rsidRPr="00DF55CA" w:rsidRDefault="00B247E4" w:rsidP="00B247E4">
            <w:pPr>
              <w:jc w:val="left"/>
              <w:rPr>
                <w:rFonts w:ascii="Times New Roman" w:eastAsia="宋体" w:hAnsi="Times New Roman" w:cs="Times New Roman"/>
              </w:rPr>
            </w:pPr>
            <w:r w:rsidRPr="00DF55CA">
              <w:rPr>
                <w:rFonts w:ascii="Times New Roman" w:eastAsia="宋体" w:hAnsi="Times New Roman" w:cs="Times New Roman"/>
              </w:rPr>
              <w:t>例题</w:t>
            </w:r>
            <w:r w:rsidRPr="00DF55CA">
              <w:rPr>
                <w:rFonts w:ascii="Times New Roman" w:eastAsia="宋体" w:hAnsi="Times New Roman" w:cs="Times New Roman"/>
              </w:rPr>
              <w:t>8</w:t>
            </w:r>
            <w:r w:rsidRPr="00DF55CA">
              <w:rPr>
                <w:rFonts w:ascii="Times New Roman" w:eastAsia="宋体" w:hAnsi="Times New Roman" w:cs="Times New Roman"/>
              </w:rPr>
              <w:t>证明</w:t>
            </w:r>
            <w:r w:rsidRPr="00DF55CA">
              <w:rPr>
                <w:rFonts w:ascii="Times New Roman" w:eastAsia="宋体" w:hAnsi="Times New Roman" w:cs="Times New Roman" w:hint="eastAsia"/>
              </w:rPr>
              <w:t>函数</w:t>
            </w:r>
            <w:r w:rsidRPr="00DF55CA">
              <w:rPr>
                <w:rFonts w:ascii="Times New Roman" w:eastAsia="宋体" w:hAnsi="Times New Roman" w:cs="Times New Roman"/>
              </w:rPr>
              <w:t>单调性</w:t>
            </w:r>
            <w:r w:rsidRPr="00DF55CA">
              <w:rPr>
                <w:rFonts w:ascii="Times New Roman" w:eastAsia="宋体" w:hAnsi="Times New Roman" w:cs="Times New Roman" w:hint="eastAsia"/>
              </w:rPr>
              <w:t>；</w:t>
            </w:r>
          </w:p>
          <w:p w14:paraId="6BAFBE32" w14:textId="4087EBA3" w:rsidR="00B247E4" w:rsidRPr="00DF55CA" w:rsidRDefault="00B247E4" w:rsidP="00B247E4">
            <w:pPr>
              <w:jc w:val="left"/>
              <w:rPr>
                <w:rFonts w:ascii="Times New Roman" w:eastAsia="宋体" w:hAnsi="Times New Roman" w:cs="Times New Roman"/>
              </w:rPr>
            </w:pPr>
            <w:r w:rsidRPr="00DF55CA">
              <w:rPr>
                <w:rFonts w:ascii="Times New Roman" w:eastAsia="宋体" w:hAnsi="Times New Roman" w:cs="Times New Roman"/>
              </w:rPr>
              <w:t>例题</w:t>
            </w:r>
            <w:r w:rsidRPr="00DF55CA">
              <w:rPr>
                <w:rFonts w:ascii="Times New Roman" w:eastAsia="宋体" w:hAnsi="Times New Roman" w:cs="Times New Roman"/>
              </w:rPr>
              <w:t>9</w:t>
            </w:r>
            <w:r w:rsidRPr="00DF55CA">
              <w:rPr>
                <w:rFonts w:ascii="Times New Roman" w:eastAsia="宋体" w:hAnsi="Times New Roman" w:cs="Times New Roman"/>
              </w:rPr>
              <w:t>是旧教材例题</w:t>
            </w:r>
            <w:r w:rsidRPr="00DF55CA">
              <w:rPr>
                <w:rFonts w:ascii="Times New Roman" w:eastAsia="宋体" w:hAnsi="Times New Roman" w:cs="Times New Roman"/>
              </w:rPr>
              <w:t>6</w:t>
            </w:r>
            <w:r w:rsidRPr="00DF55CA">
              <w:rPr>
                <w:rFonts w:ascii="Times New Roman" w:eastAsia="宋体" w:hAnsi="Times New Roman" w:cs="Times New Roman"/>
              </w:rPr>
              <w:t>的变式，教师在教学中可以给出变式，可以转化为定轴动区间问题。</w:t>
            </w:r>
            <w:r w:rsidRPr="00DF55CA">
              <w:rPr>
                <w:rFonts w:ascii="Times New Roman" w:eastAsia="宋体" w:hAnsi="Times New Roman" w:cs="Times New Roman" w:hint="eastAsia"/>
              </w:rPr>
              <w:t>如：</w:t>
            </w:r>
            <w:r w:rsidRPr="00DF55CA">
              <w:rPr>
                <w:rFonts w:ascii="Times New Roman" w:eastAsia="宋体" w:hAnsi="Times New Roman" w:cs="Times New Roman"/>
              </w:rPr>
              <w:t>判断函数</w:t>
            </w:r>
            <w:r w:rsidRPr="00DF55CA">
              <w:rPr>
                <w:rFonts w:ascii="Times New Roman" w:eastAsia="宋体" w:hAnsi="Times New Roman" w:cs="Times New Roman"/>
                <w:i/>
              </w:rPr>
              <w:t>y</w:t>
            </w:r>
            <w:r w:rsidRPr="00DF55CA">
              <w:rPr>
                <w:rFonts w:ascii="Times New Roman" w:eastAsia="宋体" w:hAnsi="Times New Roman" w:cs="Times New Roman"/>
              </w:rPr>
              <w:t>=</w:t>
            </w:r>
            <w:r w:rsidRPr="00DF55CA">
              <w:rPr>
                <w:rFonts w:ascii="Times New Roman" w:eastAsia="宋体" w:hAnsi="Times New Roman" w:cs="Times New Roman"/>
                <w:i/>
              </w:rPr>
              <w:t>x</w:t>
            </w:r>
            <w:r w:rsidRPr="00DF55CA">
              <w:rPr>
                <w:rFonts w:ascii="Times New Roman" w:eastAsia="宋体" w:hAnsi="Times New Roman" w:cs="Times New Roman"/>
                <w:vertAlign w:val="superscript"/>
              </w:rPr>
              <w:t>2</w:t>
            </w:r>
            <w:r w:rsidRPr="00DF55CA">
              <w:rPr>
                <w:rFonts w:ascii="Times New Roman" w:eastAsia="宋体" w:hAnsi="Times New Roman" w:cs="Times New Roman"/>
              </w:rPr>
              <w:t>-2</w:t>
            </w:r>
            <w:r w:rsidRPr="00DF55CA">
              <w:rPr>
                <w:rFonts w:ascii="Times New Roman" w:eastAsia="宋体" w:hAnsi="Times New Roman" w:cs="Times New Roman"/>
                <w:i/>
              </w:rPr>
              <w:t>x</w:t>
            </w:r>
            <w:r w:rsidRPr="00DF55CA">
              <w:rPr>
                <w:rFonts w:ascii="Times New Roman" w:eastAsia="宋体" w:hAnsi="Times New Roman" w:cs="Times New Roman"/>
              </w:rPr>
              <w:t>,</w:t>
            </w:r>
            <w:r w:rsidRPr="00DF55CA">
              <w:rPr>
                <w:rFonts w:ascii="Times New Roman" w:eastAsia="宋体" w:hAnsi="Times New Roman" w:cs="Times New Roman"/>
                <w:i/>
              </w:rPr>
              <w:t>x</w:t>
            </w:r>
            <w:r w:rsidRPr="00DF55CA">
              <w:rPr>
                <w:rFonts w:ascii="宋体" w:eastAsia="宋体" w:hAnsi="宋体" w:cs="宋体" w:hint="eastAsia"/>
              </w:rPr>
              <w:t>∈</w:t>
            </w:r>
            <w:r w:rsidRPr="00DF55CA">
              <w:rPr>
                <w:rFonts w:ascii="Times New Roman" w:eastAsia="宋体" w:hAnsi="Times New Roman" w:cs="Times New Roman"/>
              </w:rPr>
              <w:t>[-2,</w:t>
            </w:r>
            <w:r w:rsidRPr="00DF55CA">
              <w:rPr>
                <w:rFonts w:ascii="Times New Roman" w:eastAsia="宋体" w:hAnsi="Times New Roman" w:cs="Times New Roman"/>
                <w:i/>
              </w:rPr>
              <w:t>m</w:t>
            </w:r>
            <w:r w:rsidRPr="00DF55CA">
              <w:rPr>
                <w:rFonts w:ascii="Times New Roman" w:eastAsia="宋体" w:hAnsi="Times New Roman" w:cs="Times New Roman"/>
              </w:rPr>
              <w:t>]</w:t>
            </w:r>
            <w:r w:rsidRPr="00DF55CA">
              <w:rPr>
                <w:rFonts w:ascii="Times New Roman" w:eastAsia="宋体" w:hAnsi="Times New Roman" w:cs="Times New Roman"/>
              </w:rPr>
              <w:t>（其中</w:t>
            </w:r>
            <w:r w:rsidRPr="00DF55CA">
              <w:rPr>
                <w:rFonts w:ascii="Times New Roman" w:eastAsia="宋体" w:hAnsi="Times New Roman" w:cs="Times New Roman"/>
                <w:i/>
              </w:rPr>
              <w:t>m</w:t>
            </w:r>
            <w:r w:rsidRPr="00DF55CA">
              <w:rPr>
                <w:rFonts w:ascii="Times New Roman" w:eastAsia="宋体" w:hAnsi="Times New Roman" w:cs="Times New Roman"/>
              </w:rPr>
              <w:t>为给定的正数）的单调性，并求出其单调区间。</w:t>
            </w:r>
          </w:p>
          <w:p w14:paraId="5AA2A29D" w14:textId="77777777" w:rsidR="00571A9A" w:rsidRPr="00DF55CA" w:rsidRDefault="00B247E4" w:rsidP="00B247E4">
            <w:pPr>
              <w:jc w:val="left"/>
              <w:rPr>
                <w:rFonts w:ascii="Times New Roman" w:eastAsia="宋体" w:hAnsi="Times New Roman" w:cs="Times New Roman"/>
              </w:rPr>
            </w:pPr>
            <w:r w:rsidRPr="00DF55CA">
              <w:rPr>
                <w:rFonts w:ascii="Times New Roman" w:eastAsia="宋体" w:hAnsi="Times New Roman" w:cs="Times New Roman"/>
              </w:rPr>
              <w:t>例题</w:t>
            </w:r>
            <w:r w:rsidRPr="00DF55CA">
              <w:rPr>
                <w:rFonts w:ascii="Times New Roman" w:eastAsia="宋体" w:hAnsi="Times New Roman" w:cs="Times New Roman"/>
              </w:rPr>
              <w:t>10</w:t>
            </w:r>
            <w:r w:rsidRPr="00DF55CA">
              <w:rPr>
                <w:rFonts w:ascii="Times New Roman" w:eastAsia="宋体" w:hAnsi="Times New Roman" w:cs="Times New Roman"/>
              </w:rPr>
              <w:t>是新增加的例题</w:t>
            </w:r>
            <w:r w:rsidRPr="00DF55CA">
              <w:rPr>
                <w:rFonts w:ascii="Times New Roman" w:eastAsia="宋体" w:hAnsi="Times New Roman" w:cs="Times New Roman" w:hint="eastAsia"/>
              </w:rPr>
              <w:t>，</w:t>
            </w:r>
            <w:r w:rsidRPr="00DF55CA">
              <w:rPr>
                <w:rFonts w:ascii="Times New Roman" w:eastAsia="宋体" w:hAnsi="Times New Roman" w:cs="Times New Roman"/>
              </w:rPr>
              <w:t>承接例题</w:t>
            </w:r>
            <w:r w:rsidRPr="00DF55CA">
              <w:rPr>
                <w:rFonts w:ascii="Times New Roman" w:eastAsia="宋体" w:hAnsi="Times New Roman" w:cs="Times New Roman"/>
              </w:rPr>
              <w:t>6</w:t>
            </w:r>
            <w:r w:rsidRPr="00DF55CA">
              <w:rPr>
                <w:rFonts w:ascii="Times New Roman" w:eastAsia="宋体" w:hAnsi="Times New Roman" w:cs="Times New Roman"/>
              </w:rPr>
              <w:t>的研究思路。</w:t>
            </w:r>
          </w:p>
          <w:p w14:paraId="54A8FF8F" w14:textId="16798065" w:rsidR="00F907E8" w:rsidRPr="00DF55CA" w:rsidRDefault="00F907E8" w:rsidP="00B247E4">
            <w:pPr>
              <w:jc w:val="left"/>
              <w:rPr>
                <w:rFonts w:ascii="Times New Roman" w:eastAsia="宋体" w:hAnsi="Times New Roman" w:cs="Times New Roman"/>
              </w:rPr>
            </w:pPr>
            <w:r w:rsidRPr="00DF55CA">
              <w:rPr>
                <w:rFonts w:ascii="Times New Roman" w:eastAsia="宋体" w:hAnsi="Times New Roman" w:cs="Times New Roman"/>
              </w:rPr>
              <w:t>删除了用定义法证明一次函数单调性的例题</w:t>
            </w:r>
            <w:r w:rsidRPr="00DF55CA">
              <w:rPr>
                <w:rFonts w:ascii="Times New Roman" w:eastAsia="宋体" w:hAnsi="Times New Roman" w:cs="Times New Roman" w:hint="eastAsia"/>
              </w:rPr>
              <w:t>。</w:t>
            </w:r>
          </w:p>
        </w:tc>
      </w:tr>
    </w:tbl>
    <w:p w14:paraId="269E31F4" w14:textId="36E91DF4" w:rsidR="00442256" w:rsidRPr="00DF55CA" w:rsidRDefault="00442256" w:rsidP="004050E6">
      <w:pPr>
        <w:spacing w:after="0" w:line="360" w:lineRule="auto"/>
        <w:ind w:firstLineChars="200" w:firstLine="420"/>
        <w:jc w:val="left"/>
        <w:rPr>
          <w:rFonts w:ascii="Times New Roman" w:eastAsia="宋体" w:hAnsi="Times New Roman" w:cs="Times New Roman"/>
          <w:b/>
        </w:rPr>
      </w:pPr>
      <w:r w:rsidRPr="00DF55CA">
        <w:rPr>
          <w:rFonts w:ascii="Times New Roman" w:eastAsia="宋体" w:hAnsi="Times New Roman" w:cs="Times New Roman"/>
        </w:rPr>
        <w:t>新教材更加注重知识的整体性、连贯性和系统性</w:t>
      </w:r>
      <w:r w:rsidRPr="00DF55CA">
        <w:rPr>
          <w:rFonts w:ascii="Times New Roman" w:eastAsia="宋体" w:hAnsi="Times New Roman" w:cs="Times New Roman" w:hint="eastAsia"/>
        </w:rPr>
        <w:t>，通过</w:t>
      </w:r>
      <w:r w:rsidRPr="00DF55CA">
        <w:rPr>
          <w:rFonts w:ascii="Times New Roman" w:eastAsia="宋体" w:hAnsi="Times New Roman" w:cs="Times New Roman"/>
        </w:rPr>
        <w:t>精选教学内容，优化课程的结构，难度没有增加，层次分明的把已经学习的基本函数的单调性全部归纳总结出来</w:t>
      </w:r>
      <w:r w:rsidRPr="00DF55CA">
        <w:rPr>
          <w:rFonts w:ascii="Times New Roman" w:eastAsia="宋体" w:hAnsi="Times New Roman" w:cs="Times New Roman" w:hint="eastAsia"/>
        </w:rPr>
        <w:t>。</w:t>
      </w:r>
      <w:r w:rsidRPr="00DF55CA">
        <w:rPr>
          <w:rFonts w:ascii="Times New Roman" w:eastAsia="宋体" w:hAnsi="Times New Roman" w:cs="Times New Roman"/>
        </w:rPr>
        <w:t>新教材的例题选择使得数学课充满活动，数学的趣味性探究性更强一些。学习数学不能光凭借技巧，更多的是要探索出这类问题的本质，学生们带着问题去探索数学使得数学不再晦涩难懂。</w:t>
      </w:r>
      <w:r w:rsidR="000C6BB6" w:rsidRPr="00DF55CA">
        <w:rPr>
          <w:rFonts w:ascii="Times New Roman" w:eastAsia="宋体" w:hAnsi="Times New Roman" w:cs="Times New Roman" w:hint="eastAsia"/>
        </w:rPr>
        <w:t>例题</w:t>
      </w:r>
      <w:r w:rsidR="005B4889">
        <w:rPr>
          <w:rFonts w:ascii="Times New Roman" w:eastAsia="宋体" w:hAnsi="Times New Roman" w:cs="Times New Roman" w:hint="eastAsia"/>
        </w:rPr>
        <w:t>设计具有延续性</w:t>
      </w:r>
      <w:r w:rsidR="000C6BB6" w:rsidRPr="00DF55CA">
        <w:rPr>
          <w:rFonts w:ascii="Times New Roman" w:eastAsia="宋体" w:hAnsi="Times New Roman" w:cs="Times New Roman"/>
        </w:rPr>
        <w:t>，为后面函数的最值、函数的周期性、边界性的研究提供了范例。</w:t>
      </w:r>
    </w:p>
    <w:p w14:paraId="46F2459F" w14:textId="4B53003D" w:rsidR="005B4889" w:rsidRDefault="005B4889" w:rsidP="005B4889">
      <w:pPr>
        <w:pStyle w:val="af"/>
        <w:keepNext/>
      </w:pPr>
      <w:r>
        <w:lastRenderedPageBreak/>
        <w:t>表格</w:t>
      </w:r>
      <w:r>
        <w:t xml:space="preserve"> </w:t>
      </w:r>
      <w:r w:rsidR="00744F5D">
        <w:t>2.3</w:t>
      </w:r>
      <w:r>
        <w:t xml:space="preserve"> </w:t>
      </w:r>
      <w:r w:rsidRPr="00CE7F55">
        <w:t>函数奇偶性与单调性的关系</w:t>
      </w:r>
    </w:p>
    <w:tbl>
      <w:tblPr>
        <w:tblStyle w:val="ab"/>
        <w:tblW w:w="0" w:type="auto"/>
        <w:jc w:val="center"/>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1271"/>
        <w:gridCol w:w="1418"/>
        <w:gridCol w:w="1275"/>
        <w:gridCol w:w="1560"/>
        <w:gridCol w:w="1277"/>
        <w:gridCol w:w="1274"/>
      </w:tblGrid>
      <w:tr w:rsidR="005B4889" w:rsidRPr="00DF55CA" w14:paraId="43B2E3AA" w14:textId="77777777" w:rsidTr="005B4889">
        <w:trPr>
          <w:jc w:val="center"/>
        </w:trPr>
        <w:tc>
          <w:tcPr>
            <w:tcW w:w="1271" w:type="dxa"/>
          </w:tcPr>
          <w:p w14:paraId="10F3715A" w14:textId="77777777" w:rsidR="005B4889" w:rsidRPr="00DF55CA" w:rsidRDefault="005B4889" w:rsidP="002C67FE">
            <w:pPr>
              <w:spacing w:line="360" w:lineRule="auto"/>
              <w:jc w:val="left"/>
              <w:rPr>
                <w:rFonts w:ascii="Times New Roman" w:eastAsia="宋体" w:hAnsi="Times New Roman" w:cs="Times New Roman"/>
              </w:rPr>
            </w:pPr>
          </w:p>
        </w:tc>
        <w:tc>
          <w:tcPr>
            <w:tcW w:w="2693" w:type="dxa"/>
            <w:gridSpan w:val="2"/>
          </w:tcPr>
          <w:p w14:paraId="665042DD" w14:textId="77777777" w:rsidR="005B4889" w:rsidRPr="00DF55CA" w:rsidRDefault="005B4889" w:rsidP="002C67FE">
            <w:pPr>
              <w:spacing w:line="360" w:lineRule="auto"/>
              <w:ind w:firstLineChars="300" w:firstLine="630"/>
              <w:jc w:val="left"/>
              <w:rPr>
                <w:rFonts w:ascii="Times New Roman" w:eastAsia="宋体" w:hAnsi="Times New Roman" w:cs="Times New Roman"/>
              </w:rPr>
            </w:pPr>
            <w:r w:rsidRPr="00DF55CA">
              <w:rPr>
                <w:rFonts w:ascii="Times New Roman" w:eastAsia="宋体" w:hAnsi="Times New Roman" w:cs="Times New Roman"/>
                <w:i/>
              </w:rPr>
              <w:t>y</w:t>
            </w:r>
            <w:r w:rsidRPr="00DF55CA">
              <w:rPr>
                <w:rFonts w:ascii="Times New Roman" w:eastAsia="宋体" w:hAnsi="Times New Roman" w:cs="Times New Roman"/>
              </w:rPr>
              <w:t>=</w:t>
            </w:r>
            <w:r w:rsidRPr="00DF55CA">
              <w:rPr>
                <w:rFonts w:ascii="Times New Roman" w:eastAsia="宋体" w:hAnsi="Times New Roman" w:cs="Times New Roman"/>
                <w:i/>
              </w:rPr>
              <w:t>f</w:t>
            </w:r>
            <w:r w:rsidRPr="00DF55CA">
              <w:rPr>
                <w:rFonts w:ascii="Times New Roman" w:eastAsia="宋体" w:hAnsi="Times New Roman" w:cs="Times New Roman"/>
              </w:rPr>
              <w:t>(</w:t>
            </w:r>
            <w:r w:rsidRPr="00DF55CA">
              <w:rPr>
                <w:rFonts w:ascii="Times New Roman" w:eastAsia="宋体" w:hAnsi="Times New Roman" w:cs="Times New Roman"/>
                <w:i/>
              </w:rPr>
              <w:t>x</w:t>
            </w:r>
            <w:r w:rsidRPr="00DF55CA">
              <w:rPr>
                <w:rFonts w:ascii="Times New Roman" w:eastAsia="宋体" w:hAnsi="Times New Roman" w:cs="Times New Roman"/>
              </w:rPr>
              <w:t>)</w:t>
            </w:r>
            <w:r w:rsidRPr="00DF55CA">
              <w:rPr>
                <w:rFonts w:ascii="Times New Roman" w:eastAsia="宋体" w:hAnsi="Times New Roman" w:cs="Times New Roman"/>
              </w:rPr>
              <w:t>是偶函数</w:t>
            </w:r>
          </w:p>
        </w:tc>
        <w:tc>
          <w:tcPr>
            <w:tcW w:w="1560" w:type="dxa"/>
            <w:shd w:val="clear" w:color="auto" w:fill="auto"/>
          </w:tcPr>
          <w:p w14:paraId="24B9801D" w14:textId="77777777" w:rsidR="005B4889" w:rsidRPr="00DF55CA" w:rsidRDefault="005B4889" w:rsidP="002C67FE">
            <w:pPr>
              <w:spacing w:line="360" w:lineRule="auto"/>
              <w:rPr>
                <w:rFonts w:ascii="Times New Roman" w:eastAsia="宋体" w:hAnsi="Times New Roman" w:cs="Times New Roman"/>
              </w:rPr>
            </w:pPr>
          </w:p>
        </w:tc>
        <w:tc>
          <w:tcPr>
            <w:tcW w:w="2551" w:type="dxa"/>
            <w:gridSpan w:val="2"/>
          </w:tcPr>
          <w:p w14:paraId="7B749CDE" w14:textId="77777777" w:rsidR="005B4889" w:rsidRPr="00DF55CA" w:rsidRDefault="005B4889" w:rsidP="002C67FE">
            <w:pPr>
              <w:spacing w:line="360" w:lineRule="auto"/>
              <w:rPr>
                <w:rFonts w:ascii="Times New Roman" w:eastAsia="宋体" w:hAnsi="Times New Roman" w:cs="Times New Roman"/>
              </w:rPr>
            </w:pPr>
            <w:r w:rsidRPr="00DF55CA">
              <w:rPr>
                <w:rFonts w:ascii="Times New Roman" w:eastAsia="宋体" w:hAnsi="Times New Roman" w:cs="Times New Roman"/>
                <w:i/>
              </w:rPr>
              <w:t>y</w:t>
            </w:r>
            <w:r w:rsidRPr="00DF55CA">
              <w:rPr>
                <w:rFonts w:ascii="Times New Roman" w:eastAsia="宋体" w:hAnsi="Times New Roman" w:cs="Times New Roman"/>
              </w:rPr>
              <w:t>=</w:t>
            </w:r>
            <w:r w:rsidRPr="00DF55CA">
              <w:rPr>
                <w:rFonts w:ascii="Times New Roman" w:eastAsia="宋体" w:hAnsi="Times New Roman" w:cs="Times New Roman"/>
                <w:i/>
              </w:rPr>
              <w:t>f</w:t>
            </w:r>
            <w:r w:rsidRPr="00DF55CA">
              <w:rPr>
                <w:rFonts w:ascii="Times New Roman" w:eastAsia="宋体" w:hAnsi="Times New Roman" w:cs="Times New Roman"/>
              </w:rPr>
              <w:t>(</w:t>
            </w:r>
            <w:r w:rsidRPr="00DF55CA">
              <w:rPr>
                <w:rFonts w:ascii="Times New Roman" w:eastAsia="宋体" w:hAnsi="Times New Roman" w:cs="Times New Roman"/>
                <w:i/>
              </w:rPr>
              <w:t>x</w:t>
            </w:r>
            <w:r w:rsidRPr="00DF55CA">
              <w:rPr>
                <w:rFonts w:ascii="Times New Roman" w:eastAsia="宋体" w:hAnsi="Times New Roman" w:cs="Times New Roman"/>
              </w:rPr>
              <w:t>)</w:t>
            </w:r>
            <w:r w:rsidRPr="00DF55CA">
              <w:rPr>
                <w:rFonts w:ascii="Times New Roman" w:eastAsia="宋体" w:hAnsi="Times New Roman" w:cs="Times New Roman"/>
              </w:rPr>
              <w:t>是奇函数</w:t>
            </w:r>
          </w:p>
        </w:tc>
      </w:tr>
      <w:tr w:rsidR="005B4889" w:rsidRPr="00DF55CA" w14:paraId="29C7DE08" w14:textId="77777777" w:rsidTr="005B4889">
        <w:trPr>
          <w:jc w:val="center"/>
        </w:trPr>
        <w:tc>
          <w:tcPr>
            <w:tcW w:w="1271" w:type="dxa"/>
          </w:tcPr>
          <w:p w14:paraId="40D4C3B4" w14:textId="77777777" w:rsidR="005B4889" w:rsidRPr="00DF55CA" w:rsidRDefault="005B4889" w:rsidP="002C67FE">
            <w:pPr>
              <w:spacing w:line="360" w:lineRule="auto"/>
              <w:jc w:val="left"/>
              <w:rPr>
                <w:rFonts w:ascii="Times New Roman" w:eastAsia="宋体" w:hAnsi="Times New Roman" w:cs="Times New Roman"/>
              </w:rPr>
            </w:pPr>
            <w:r w:rsidRPr="00DF55CA">
              <w:rPr>
                <w:rFonts w:ascii="Times New Roman" w:eastAsia="宋体" w:hAnsi="Times New Roman" w:cs="Times New Roman"/>
              </w:rPr>
              <w:t>[</w:t>
            </w:r>
            <w:r w:rsidRPr="00DF55CA">
              <w:rPr>
                <w:rFonts w:ascii="Times New Roman" w:eastAsia="宋体" w:hAnsi="Times New Roman" w:cs="Times New Roman"/>
                <w:i/>
              </w:rPr>
              <w:t>a</w:t>
            </w:r>
            <w:r w:rsidRPr="00DF55CA">
              <w:rPr>
                <w:rFonts w:ascii="Times New Roman" w:eastAsia="宋体" w:hAnsi="Times New Roman" w:cs="Times New Roman"/>
              </w:rPr>
              <w:t>,</w:t>
            </w:r>
            <w:r w:rsidRPr="00DF55CA">
              <w:rPr>
                <w:rFonts w:ascii="Times New Roman" w:eastAsia="宋体" w:hAnsi="Times New Roman" w:cs="Times New Roman"/>
                <w:i/>
              </w:rPr>
              <w:t>b</w:t>
            </w:r>
            <w:r w:rsidRPr="00DF55CA">
              <w:rPr>
                <w:rFonts w:ascii="Times New Roman" w:eastAsia="宋体" w:hAnsi="Times New Roman" w:cs="Times New Roman"/>
              </w:rPr>
              <w:t>](</w:t>
            </w:r>
            <w:r w:rsidRPr="00DF55CA">
              <w:rPr>
                <w:rFonts w:ascii="Times New Roman" w:eastAsia="宋体" w:hAnsi="Times New Roman" w:cs="Times New Roman"/>
                <w:i/>
              </w:rPr>
              <w:t>a</w:t>
            </w:r>
            <w:r w:rsidRPr="00DF55CA">
              <w:rPr>
                <w:rFonts w:ascii="Times New Roman" w:eastAsia="宋体" w:hAnsi="Times New Roman" w:cs="Times New Roman"/>
              </w:rPr>
              <w:t>&lt;</w:t>
            </w:r>
            <w:r w:rsidRPr="00DF55CA">
              <w:rPr>
                <w:rFonts w:ascii="Times New Roman" w:eastAsia="宋体" w:hAnsi="Times New Roman" w:cs="Times New Roman"/>
                <w:i/>
              </w:rPr>
              <w:t>b</w:t>
            </w:r>
            <w:r w:rsidRPr="00DF55CA">
              <w:rPr>
                <w:rFonts w:ascii="Times New Roman" w:eastAsia="宋体" w:hAnsi="Times New Roman" w:cs="Times New Roman"/>
              </w:rPr>
              <w:t>)</w:t>
            </w:r>
          </w:p>
        </w:tc>
        <w:tc>
          <w:tcPr>
            <w:tcW w:w="1418" w:type="dxa"/>
          </w:tcPr>
          <w:p w14:paraId="3D64AD27" w14:textId="77777777" w:rsidR="005B4889" w:rsidRPr="00DF55CA" w:rsidRDefault="005B4889" w:rsidP="002C67FE">
            <w:pPr>
              <w:spacing w:line="360" w:lineRule="auto"/>
              <w:jc w:val="left"/>
              <w:rPr>
                <w:rFonts w:ascii="Times New Roman" w:eastAsia="宋体" w:hAnsi="Times New Roman" w:cs="Times New Roman"/>
              </w:rPr>
            </w:pPr>
            <w:r w:rsidRPr="00DF55CA">
              <w:rPr>
                <w:rFonts w:ascii="Times New Roman" w:eastAsia="宋体" w:hAnsi="Times New Roman" w:cs="Times New Roman"/>
              </w:rPr>
              <w:t>严格增函数</w:t>
            </w:r>
          </w:p>
        </w:tc>
        <w:tc>
          <w:tcPr>
            <w:tcW w:w="1275" w:type="dxa"/>
          </w:tcPr>
          <w:p w14:paraId="5A53860F" w14:textId="77777777" w:rsidR="005B4889" w:rsidRPr="00DF55CA" w:rsidRDefault="005B4889" w:rsidP="002C67FE">
            <w:pPr>
              <w:spacing w:line="360" w:lineRule="auto"/>
              <w:jc w:val="left"/>
              <w:rPr>
                <w:rFonts w:ascii="Times New Roman" w:eastAsia="宋体" w:hAnsi="Times New Roman" w:cs="Times New Roman"/>
              </w:rPr>
            </w:pPr>
            <w:r w:rsidRPr="00DF55CA">
              <w:rPr>
                <w:rFonts w:ascii="Times New Roman" w:eastAsia="宋体" w:hAnsi="Times New Roman" w:cs="Times New Roman"/>
              </w:rPr>
              <w:t>严格减函数</w:t>
            </w:r>
          </w:p>
        </w:tc>
        <w:tc>
          <w:tcPr>
            <w:tcW w:w="1560" w:type="dxa"/>
          </w:tcPr>
          <w:p w14:paraId="4163DEA9" w14:textId="77777777" w:rsidR="005B4889" w:rsidRPr="00DF55CA" w:rsidRDefault="005B4889" w:rsidP="002C67FE">
            <w:pPr>
              <w:spacing w:line="360" w:lineRule="auto"/>
              <w:jc w:val="left"/>
              <w:rPr>
                <w:rFonts w:ascii="Times New Roman" w:eastAsia="宋体" w:hAnsi="Times New Roman" w:cs="Times New Roman"/>
              </w:rPr>
            </w:pPr>
            <w:r w:rsidRPr="00DF55CA">
              <w:rPr>
                <w:rFonts w:ascii="Times New Roman" w:eastAsia="宋体" w:hAnsi="Times New Roman" w:cs="Times New Roman"/>
              </w:rPr>
              <w:t>[</w:t>
            </w:r>
            <w:r w:rsidRPr="00DF55CA">
              <w:rPr>
                <w:rFonts w:ascii="Times New Roman" w:eastAsia="宋体" w:hAnsi="Times New Roman" w:cs="Times New Roman"/>
                <w:i/>
              </w:rPr>
              <w:t>a</w:t>
            </w:r>
            <w:r w:rsidRPr="00DF55CA">
              <w:rPr>
                <w:rFonts w:ascii="Times New Roman" w:eastAsia="宋体" w:hAnsi="Times New Roman" w:cs="Times New Roman"/>
              </w:rPr>
              <w:t>,</w:t>
            </w:r>
            <w:r w:rsidRPr="00DF55CA">
              <w:rPr>
                <w:rFonts w:ascii="Times New Roman" w:eastAsia="宋体" w:hAnsi="Times New Roman" w:cs="Times New Roman"/>
                <w:i/>
              </w:rPr>
              <w:t>b</w:t>
            </w:r>
            <w:r w:rsidRPr="00DF55CA">
              <w:rPr>
                <w:rFonts w:ascii="Times New Roman" w:eastAsia="宋体" w:hAnsi="Times New Roman" w:cs="Times New Roman"/>
              </w:rPr>
              <w:t>](</w:t>
            </w:r>
            <w:r w:rsidRPr="00DF55CA">
              <w:rPr>
                <w:rFonts w:ascii="Times New Roman" w:eastAsia="宋体" w:hAnsi="Times New Roman" w:cs="Times New Roman"/>
                <w:i/>
              </w:rPr>
              <w:t>a</w:t>
            </w:r>
            <w:r w:rsidRPr="00DF55CA">
              <w:rPr>
                <w:rFonts w:ascii="Times New Roman" w:eastAsia="宋体" w:hAnsi="Times New Roman" w:cs="Times New Roman"/>
              </w:rPr>
              <w:t>&lt;</w:t>
            </w:r>
            <w:r w:rsidRPr="00DF55CA">
              <w:rPr>
                <w:rFonts w:ascii="Times New Roman" w:eastAsia="宋体" w:hAnsi="Times New Roman" w:cs="Times New Roman"/>
                <w:i/>
              </w:rPr>
              <w:t>b</w:t>
            </w:r>
            <w:r w:rsidRPr="00DF55CA">
              <w:rPr>
                <w:rFonts w:ascii="Times New Roman" w:eastAsia="宋体" w:hAnsi="Times New Roman" w:cs="Times New Roman"/>
              </w:rPr>
              <w:t>)</w:t>
            </w:r>
          </w:p>
        </w:tc>
        <w:tc>
          <w:tcPr>
            <w:tcW w:w="1277" w:type="dxa"/>
          </w:tcPr>
          <w:p w14:paraId="2F61D542" w14:textId="77777777" w:rsidR="005B4889" w:rsidRPr="00DF55CA" w:rsidRDefault="005B4889" w:rsidP="002C67FE">
            <w:pPr>
              <w:spacing w:line="360" w:lineRule="auto"/>
              <w:rPr>
                <w:rFonts w:ascii="Times New Roman" w:eastAsia="宋体" w:hAnsi="Times New Roman" w:cs="Times New Roman"/>
              </w:rPr>
            </w:pPr>
            <w:r w:rsidRPr="00DF55CA">
              <w:rPr>
                <w:rFonts w:ascii="Times New Roman" w:eastAsia="宋体" w:hAnsi="Times New Roman" w:cs="Times New Roman"/>
              </w:rPr>
              <w:t>严格增函数</w:t>
            </w:r>
          </w:p>
        </w:tc>
        <w:tc>
          <w:tcPr>
            <w:tcW w:w="1274" w:type="dxa"/>
            <w:shd w:val="clear" w:color="auto" w:fill="auto"/>
          </w:tcPr>
          <w:p w14:paraId="573F12FA" w14:textId="77777777" w:rsidR="005B4889" w:rsidRPr="00DF55CA" w:rsidRDefault="005B4889" w:rsidP="002C67FE">
            <w:pPr>
              <w:spacing w:line="360" w:lineRule="auto"/>
              <w:rPr>
                <w:rFonts w:ascii="Times New Roman" w:eastAsia="宋体" w:hAnsi="Times New Roman" w:cs="Times New Roman"/>
              </w:rPr>
            </w:pPr>
            <w:r w:rsidRPr="00DF55CA">
              <w:rPr>
                <w:rFonts w:ascii="Times New Roman" w:eastAsia="宋体" w:hAnsi="Times New Roman" w:cs="Times New Roman"/>
              </w:rPr>
              <w:t>严格减函数</w:t>
            </w:r>
          </w:p>
        </w:tc>
      </w:tr>
      <w:tr w:rsidR="005B4889" w:rsidRPr="00DF55CA" w14:paraId="2A1BCB6D" w14:textId="77777777" w:rsidTr="005B4889">
        <w:trPr>
          <w:jc w:val="center"/>
        </w:trPr>
        <w:tc>
          <w:tcPr>
            <w:tcW w:w="1271" w:type="dxa"/>
          </w:tcPr>
          <w:p w14:paraId="739DB13E" w14:textId="77777777" w:rsidR="005B4889" w:rsidRPr="00DF55CA" w:rsidRDefault="005B4889" w:rsidP="002C67FE">
            <w:pPr>
              <w:spacing w:line="360" w:lineRule="auto"/>
              <w:jc w:val="left"/>
              <w:rPr>
                <w:rFonts w:ascii="Times New Roman" w:eastAsia="宋体" w:hAnsi="Times New Roman" w:cs="Times New Roman"/>
              </w:rPr>
            </w:pPr>
            <w:r w:rsidRPr="00DF55CA">
              <w:rPr>
                <w:rFonts w:ascii="Times New Roman" w:eastAsia="宋体" w:hAnsi="Times New Roman" w:cs="Times New Roman"/>
              </w:rPr>
              <w:t>[-</w:t>
            </w:r>
            <w:r w:rsidRPr="00DF55CA">
              <w:rPr>
                <w:rFonts w:ascii="Times New Roman" w:eastAsia="宋体" w:hAnsi="Times New Roman" w:cs="Times New Roman"/>
                <w:i/>
              </w:rPr>
              <w:t>b</w:t>
            </w:r>
            <w:r w:rsidRPr="00DF55CA">
              <w:rPr>
                <w:rFonts w:ascii="Times New Roman" w:eastAsia="宋体" w:hAnsi="Times New Roman" w:cs="Times New Roman"/>
              </w:rPr>
              <w:t>,-</w:t>
            </w:r>
            <w:r w:rsidRPr="00DF55CA">
              <w:rPr>
                <w:rFonts w:ascii="Times New Roman" w:eastAsia="宋体" w:hAnsi="Times New Roman" w:cs="Times New Roman"/>
                <w:i/>
              </w:rPr>
              <w:t>a</w:t>
            </w:r>
            <w:r w:rsidRPr="00DF55CA">
              <w:rPr>
                <w:rFonts w:ascii="Times New Roman" w:eastAsia="宋体" w:hAnsi="Times New Roman" w:cs="Times New Roman"/>
              </w:rPr>
              <w:t>](</w:t>
            </w:r>
            <w:r w:rsidRPr="00DF55CA">
              <w:rPr>
                <w:rFonts w:ascii="Times New Roman" w:eastAsia="宋体" w:hAnsi="Times New Roman" w:cs="Times New Roman"/>
                <w:i/>
              </w:rPr>
              <w:t>a</w:t>
            </w:r>
            <w:r w:rsidRPr="00DF55CA">
              <w:rPr>
                <w:rFonts w:ascii="Times New Roman" w:eastAsia="宋体" w:hAnsi="Times New Roman" w:cs="Times New Roman"/>
              </w:rPr>
              <w:t>&lt;</w:t>
            </w:r>
            <w:r w:rsidRPr="00DF55CA">
              <w:rPr>
                <w:rFonts w:ascii="Times New Roman" w:eastAsia="宋体" w:hAnsi="Times New Roman" w:cs="Times New Roman"/>
                <w:i/>
              </w:rPr>
              <w:t>b</w:t>
            </w:r>
            <w:r w:rsidRPr="00DF55CA">
              <w:rPr>
                <w:rFonts w:ascii="Times New Roman" w:eastAsia="宋体" w:hAnsi="Times New Roman" w:cs="Times New Roman"/>
              </w:rPr>
              <w:t>)</w:t>
            </w:r>
          </w:p>
        </w:tc>
        <w:tc>
          <w:tcPr>
            <w:tcW w:w="1418" w:type="dxa"/>
          </w:tcPr>
          <w:p w14:paraId="03A59DA6" w14:textId="77777777" w:rsidR="005B4889" w:rsidRPr="00DF55CA" w:rsidRDefault="005B4889" w:rsidP="002C67FE">
            <w:pPr>
              <w:spacing w:line="360" w:lineRule="auto"/>
              <w:jc w:val="left"/>
              <w:rPr>
                <w:rFonts w:ascii="Times New Roman" w:eastAsia="宋体" w:hAnsi="Times New Roman" w:cs="Times New Roman"/>
                <w:color w:val="0000FF"/>
              </w:rPr>
            </w:pPr>
            <w:r w:rsidRPr="00DF55CA">
              <w:rPr>
                <w:rFonts w:ascii="Times New Roman" w:eastAsia="宋体" w:hAnsi="Times New Roman" w:cs="Times New Roman"/>
                <w:color w:val="0000FF"/>
              </w:rPr>
              <w:t>严格减函数</w:t>
            </w:r>
          </w:p>
        </w:tc>
        <w:tc>
          <w:tcPr>
            <w:tcW w:w="1275" w:type="dxa"/>
          </w:tcPr>
          <w:p w14:paraId="039DA22E" w14:textId="77777777" w:rsidR="005B4889" w:rsidRPr="00DF55CA" w:rsidRDefault="005B4889" w:rsidP="002C67FE">
            <w:pPr>
              <w:spacing w:line="360" w:lineRule="auto"/>
              <w:jc w:val="left"/>
              <w:rPr>
                <w:rFonts w:ascii="Times New Roman" w:eastAsia="宋体" w:hAnsi="Times New Roman" w:cs="Times New Roman"/>
                <w:color w:val="0000FF"/>
              </w:rPr>
            </w:pPr>
            <w:r w:rsidRPr="00DF55CA">
              <w:rPr>
                <w:rFonts w:ascii="Times New Roman" w:eastAsia="宋体" w:hAnsi="Times New Roman" w:cs="Times New Roman"/>
                <w:color w:val="0000FF"/>
              </w:rPr>
              <w:t>严格增函数</w:t>
            </w:r>
          </w:p>
        </w:tc>
        <w:tc>
          <w:tcPr>
            <w:tcW w:w="1560" w:type="dxa"/>
          </w:tcPr>
          <w:p w14:paraId="6E5A1608" w14:textId="77777777" w:rsidR="005B4889" w:rsidRPr="00DF55CA" w:rsidRDefault="005B4889" w:rsidP="002C67FE">
            <w:pPr>
              <w:spacing w:line="360" w:lineRule="auto"/>
              <w:jc w:val="left"/>
              <w:rPr>
                <w:rFonts w:ascii="Times New Roman" w:eastAsia="宋体" w:hAnsi="Times New Roman" w:cs="Times New Roman"/>
              </w:rPr>
            </w:pPr>
            <w:r w:rsidRPr="00DF55CA">
              <w:rPr>
                <w:rFonts w:ascii="Times New Roman" w:eastAsia="宋体" w:hAnsi="Times New Roman" w:cs="Times New Roman"/>
              </w:rPr>
              <w:t>[-</w:t>
            </w:r>
            <w:r w:rsidRPr="00DF55CA">
              <w:rPr>
                <w:rFonts w:ascii="Times New Roman" w:eastAsia="宋体" w:hAnsi="Times New Roman" w:cs="Times New Roman"/>
                <w:i/>
              </w:rPr>
              <w:t>b</w:t>
            </w:r>
            <w:r w:rsidRPr="00DF55CA">
              <w:rPr>
                <w:rFonts w:ascii="Times New Roman" w:eastAsia="宋体" w:hAnsi="Times New Roman" w:cs="Times New Roman"/>
              </w:rPr>
              <w:t>,</w:t>
            </w:r>
            <w:r w:rsidRPr="00DF55CA">
              <w:rPr>
                <w:rFonts w:ascii="Times New Roman" w:eastAsia="宋体" w:hAnsi="Times New Roman" w:cs="Times New Roman"/>
                <w:i/>
              </w:rPr>
              <w:t>a</w:t>
            </w:r>
            <w:r w:rsidRPr="00DF55CA">
              <w:rPr>
                <w:rFonts w:ascii="Times New Roman" w:eastAsia="宋体" w:hAnsi="Times New Roman" w:cs="Times New Roman"/>
              </w:rPr>
              <w:t>](</w:t>
            </w:r>
            <w:r w:rsidRPr="00DF55CA">
              <w:rPr>
                <w:rFonts w:ascii="Times New Roman" w:eastAsia="宋体" w:hAnsi="Times New Roman" w:cs="Times New Roman"/>
                <w:i/>
              </w:rPr>
              <w:t>a</w:t>
            </w:r>
            <w:r w:rsidRPr="00DF55CA">
              <w:rPr>
                <w:rFonts w:ascii="Times New Roman" w:eastAsia="宋体" w:hAnsi="Times New Roman" w:cs="Times New Roman"/>
              </w:rPr>
              <w:t>&lt;</w:t>
            </w:r>
            <w:r w:rsidRPr="00DF55CA">
              <w:rPr>
                <w:rFonts w:ascii="Times New Roman" w:eastAsia="宋体" w:hAnsi="Times New Roman" w:cs="Times New Roman"/>
                <w:i/>
              </w:rPr>
              <w:t>b</w:t>
            </w:r>
            <w:r w:rsidRPr="00DF55CA">
              <w:rPr>
                <w:rFonts w:ascii="Times New Roman" w:eastAsia="宋体" w:hAnsi="Times New Roman" w:cs="Times New Roman"/>
              </w:rPr>
              <w:t>)</w:t>
            </w:r>
          </w:p>
        </w:tc>
        <w:tc>
          <w:tcPr>
            <w:tcW w:w="1277" w:type="dxa"/>
          </w:tcPr>
          <w:p w14:paraId="110C1A1C" w14:textId="77777777" w:rsidR="005B4889" w:rsidRPr="00DF55CA" w:rsidRDefault="005B4889" w:rsidP="002C67FE">
            <w:pPr>
              <w:spacing w:line="360" w:lineRule="auto"/>
              <w:rPr>
                <w:rFonts w:ascii="Times New Roman" w:eastAsia="宋体" w:hAnsi="Times New Roman" w:cs="Times New Roman"/>
                <w:color w:val="0000FF"/>
              </w:rPr>
            </w:pPr>
            <w:r w:rsidRPr="00DF55CA">
              <w:rPr>
                <w:rFonts w:ascii="Times New Roman" w:eastAsia="宋体" w:hAnsi="Times New Roman" w:cs="Times New Roman"/>
                <w:color w:val="0000FF"/>
              </w:rPr>
              <w:t>严格增函数</w:t>
            </w:r>
          </w:p>
        </w:tc>
        <w:tc>
          <w:tcPr>
            <w:tcW w:w="1274" w:type="dxa"/>
            <w:shd w:val="clear" w:color="auto" w:fill="auto"/>
          </w:tcPr>
          <w:p w14:paraId="1852588D" w14:textId="77777777" w:rsidR="005B4889" w:rsidRPr="00DF55CA" w:rsidRDefault="005B4889" w:rsidP="002C67FE">
            <w:pPr>
              <w:spacing w:line="360" w:lineRule="auto"/>
              <w:rPr>
                <w:rFonts w:ascii="Times New Roman" w:eastAsia="宋体" w:hAnsi="Times New Roman" w:cs="Times New Roman"/>
                <w:color w:val="FF0000"/>
              </w:rPr>
            </w:pPr>
            <w:r w:rsidRPr="00DF55CA">
              <w:rPr>
                <w:rFonts w:ascii="Times New Roman" w:eastAsia="宋体" w:hAnsi="Times New Roman" w:cs="Times New Roman"/>
                <w:color w:val="0000FF"/>
              </w:rPr>
              <w:t>严格减函数</w:t>
            </w:r>
          </w:p>
        </w:tc>
      </w:tr>
    </w:tbl>
    <w:p w14:paraId="0757E2E7" w14:textId="4BAB6A0B" w:rsidR="000B576D" w:rsidRPr="00DF55CA" w:rsidRDefault="000B576D" w:rsidP="002C67FE">
      <w:pPr>
        <w:spacing w:after="0" w:line="360" w:lineRule="auto"/>
        <w:ind w:firstLine="420"/>
        <w:jc w:val="both"/>
        <w:rPr>
          <w:rFonts w:ascii="Times New Roman" w:eastAsia="宋体" w:hAnsi="Times New Roman" w:cs="Times New Roman"/>
        </w:rPr>
      </w:pPr>
      <w:r w:rsidRPr="00DF55CA">
        <w:rPr>
          <w:rFonts w:ascii="Times New Roman" w:eastAsia="宋体" w:hAnsi="Times New Roman" w:cs="Times New Roman"/>
        </w:rPr>
        <w:t>习题部分，新教材保留了旧教材</w:t>
      </w:r>
      <w:r w:rsidRPr="00DF55CA">
        <w:rPr>
          <w:rFonts w:ascii="Times New Roman" w:eastAsia="宋体" w:hAnsi="Times New Roman" w:cs="Times New Roman"/>
        </w:rPr>
        <w:t>P69</w:t>
      </w:r>
      <w:r w:rsidRPr="00DF55CA">
        <w:rPr>
          <w:rFonts w:ascii="Times New Roman" w:eastAsia="宋体" w:hAnsi="Times New Roman" w:cs="Times New Roman"/>
        </w:rPr>
        <w:t>的第</w:t>
      </w:r>
      <w:r w:rsidRPr="00DF55CA">
        <w:rPr>
          <w:rFonts w:ascii="Times New Roman" w:eastAsia="宋体" w:hAnsi="Times New Roman" w:cs="Times New Roman"/>
        </w:rPr>
        <w:t>1</w:t>
      </w:r>
      <w:r w:rsidRPr="00DF55CA">
        <w:rPr>
          <w:rFonts w:ascii="Times New Roman" w:eastAsia="宋体" w:hAnsi="Times New Roman" w:cs="Times New Roman"/>
        </w:rPr>
        <w:t>题和第</w:t>
      </w:r>
      <w:r w:rsidRPr="00DF55CA">
        <w:rPr>
          <w:rFonts w:ascii="Times New Roman" w:eastAsia="宋体" w:hAnsi="Times New Roman" w:cs="Times New Roman"/>
        </w:rPr>
        <w:t>6</w:t>
      </w:r>
      <w:r w:rsidRPr="00DF55CA">
        <w:rPr>
          <w:rFonts w:ascii="Times New Roman" w:eastAsia="宋体" w:hAnsi="Times New Roman" w:cs="Times New Roman"/>
        </w:rPr>
        <w:t>题，将第</w:t>
      </w:r>
      <w:r w:rsidRPr="00DF55CA">
        <w:rPr>
          <w:rFonts w:ascii="Times New Roman" w:eastAsia="宋体" w:hAnsi="Times New Roman" w:cs="Times New Roman"/>
        </w:rPr>
        <w:t>3</w:t>
      </w:r>
      <w:r w:rsidRPr="00DF55CA">
        <w:rPr>
          <w:rFonts w:ascii="Times New Roman" w:eastAsia="宋体" w:hAnsi="Times New Roman" w:cs="Times New Roman"/>
        </w:rPr>
        <w:t>题</w:t>
      </w:r>
      <m:oMath>
        <m:r>
          <w:rPr>
            <w:rFonts w:ascii="Cambria Math" w:eastAsia="宋体" w:hAnsi="Cambria Math" w:cs="Times New Roman"/>
          </w:rPr>
          <m:t>y</m:t>
        </m:r>
        <m:r>
          <m:rPr>
            <m:sty m:val="p"/>
          </m:rPr>
          <w:rPr>
            <w:rFonts w:ascii="Cambria Math" w:eastAsia="宋体" w:hAnsi="Cambria Math" w:cs="Times New Roman"/>
          </w:rPr>
          <m:t>=</m:t>
        </m:r>
        <m:f>
          <m:fPr>
            <m:ctrlPr>
              <w:rPr>
                <w:rFonts w:ascii="Cambria Math" w:eastAsia="宋体" w:hAnsi="Cambria Math" w:cs="Times New Roman"/>
              </w:rPr>
            </m:ctrlPr>
          </m:fPr>
          <m:num>
            <m:r>
              <w:rPr>
                <w:rFonts w:ascii="Cambria Math" w:eastAsia="宋体" w:hAnsi="Cambria Math" w:cs="Times New Roman"/>
              </w:rPr>
              <m:t>2</m:t>
            </m:r>
          </m:num>
          <m:den>
            <m:r>
              <w:rPr>
                <w:rFonts w:ascii="Cambria Math" w:eastAsia="宋体" w:hAnsi="Cambria Math" w:cs="Times New Roman"/>
              </w:rPr>
              <m:t>x</m:t>
            </m:r>
          </m:den>
        </m:f>
      </m:oMath>
      <w:r w:rsidRPr="00DF55CA">
        <w:rPr>
          <w:rFonts w:ascii="Times New Roman" w:eastAsia="宋体" w:hAnsi="Times New Roman" w:cs="Times New Roman"/>
        </w:rPr>
        <w:t>调整为</w:t>
      </w:r>
      <m:oMath>
        <m:r>
          <w:rPr>
            <w:rFonts w:ascii="Cambria Math" w:eastAsia="宋体" w:hAnsi="Cambria Math" w:cs="Times New Roman"/>
          </w:rPr>
          <m:t>y</m:t>
        </m:r>
        <m:r>
          <m:rPr>
            <m:sty m:val="p"/>
          </m:rPr>
          <w:rPr>
            <w:rFonts w:ascii="Cambria Math" w:eastAsia="宋体" w:hAnsi="Cambria Math" w:cs="Times New Roman"/>
          </w:rPr>
          <m:t>=</m:t>
        </m:r>
        <m:f>
          <m:fPr>
            <m:ctrlPr>
              <w:rPr>
                <w:rFonts w:ascii="Cambria Math" w:eastAsia="宋体" w:hAnsi="Cambria Math" w:cs="Times New Roman"/>
              </w:rPr>
            </m:ctrlPr>
          </m:fPr>
          <m:num>
            <m:r>
              <w:rPr>
                <w:rFonts w:ascii="Cambria Math" w:eastAsia="宋体" w:hAnsi="Cambria Math" w:cs="Times New Roman"/>
              </w:rPr>
              <m:t>2</m:t>
            </m:r>
          </m:num>
          <m:den>
            <m:sSup>
              <m:sSupPr>
                <m:ctrlPr>
                  <w:rPr>
                    <w:rFonts w:ascii="Cambria Math" w:eastAsia="宋体" w:hAnsi="Cambria Math" w:cs="Times New Roman"/>
                    <w:i/>
                  </w:rPr>
                </m:ctrlPr>
              </m:sSupPr>
              <m:e>
                <m:r>
                  <w:rPr>
                    <w:rFonts w:ascii="Cambria Math" w:eastAsia="宋体" w:hAnsi="Cambria Math" w:cs="Times New Roman"/>
                  </w:rPr>
                  <m:t>x</m:t>
                </m:r>
              </m:e>
              <m:sup>
                <m:r>
                  <w:rPr>
                    <w:rFonts w:ascii="Cambria Math" w:eastAsia="宋体" w:hAnsi="Cambria Math" w:cs="Times New Roman"/>
                  </w:rPr>
                  <m:t>3</m:t>
                </m:r>
              </m:sup>
            </m:sSup>
          </m:den>
        </m:f>
      </m:oMath>
      <w:r w:rsidRPr="00DF55CA">
        <w:rPr>
          <w:rFonts w:ascii="Times New Roman" w:eastAsia="宋体" w:hAnsi="Times New Roman" w:cs="Times New Roman"/>
        </w:rPr>
        <w:t>，删除了</w:t>
      </w:r>
      <w:r w:rsidRPr="00DF55CA">
        <w:rPr>
          <w:rFonts w:ascii="Times New Roman" w:eastAsia="宋体" w:hAnsi="Times New Roman" w:cs="Times New Roman"/>
        </w:rPr>
        <w:t>2</w:t>
      </w:r>
      <w:r w:rsidRPr="00DF55CA">
        <w:rPr>
          <w:rFonts w:ascii="Times New Roman" w:eastAsia="宋体" w:hAnsi="Times New Roman" w:cs="Times New Roman"/>
        </w:rPr>
        <w:t>、</w:t>
      </w:r>
      <w:r w:rsidRPr="00DF55CA">
        <w:rPr>
          <w:rFonts w:ascii="Times New Roman" w:eastAsia="宋体" w:hAnsi="Times New Roman" w:cs="Times New Roman"/>
        </w:rPr>
        <w:t>4</w:t>
      </w:r>
      <w:r w:rsidRPr="00DF55CA">
        <w:rPr>
          <w:rFonts w:ascii="Times New Roman" w:eastAsia="宋体" w:hAnsi="Times New Roman" w:cs="Times New Roman"/>
        </w:rPr>
        <w:t>、</w:t>
      </w:r>
      <w:r w:rsidRPr="00DF55CA">
        <w:rPr>
          <w:rFonts w:ascii="Times New Roman" w:eastAsia="宋体" w:hAnsi="Times New Roman" w:cs="Times New Roman"/>
        </w:rPr>
        <w:t>5</w:t>
      </w:r>
      <w:r w:rsidRPr="00DF55CA">
        <w:rPr>
          <w:rFonts w:ascii="Times New Roman" w:eastAsia="宋体" w:hAnsi="Times New Roman" w:cs="Times New Roman"/>
        </w:rPr>
        <w:t>三题，新增加了含绝对值函数和抽象函数的单调性的题目。尤其</w:t>
      </w:r>
      <w:r w:rsidRPr="00DF55CA">
        <w:rPr>
          <w:rFonts w:ascii="Times New Roman" w:eastAsia="宋体" w:hAnsi="Times New Roman" w:cs="Times New Roman"/>
        </w:rPr>
        <w:t>P123</w:t>
      </w:r>
      <w:r w:rsidRPr="00DF55CA">
        <w:rPr>
          <w:rFonts w:ascii="Times New Roman" w:eastAsia="宋体" w:hAnsi="Times New Roman" w:cs="Times New Roman"/>
        </w:rPr>
        <w:t>第</w:t>
      </w:r>
      <w:r w:rsidRPr="00DF55CA">
        <w:rPr>
          <w:rFonts w:ascii="Times New Roman" w:eastAsia="宋体" w:hAnsi="Times New Roman" w:cs="Times New Roman"/>
        </w:rPr>
        <w:t>3</w:t>
      </w:r>
      <w:r w:rsidRPr="00DF55CA">
        <w:rPr>
          <w:rFonts w:ascii="Times New Roman" w:eastAsia="宋体" w:hAnsi="Times New Roman" w:cs="Times New Roman"/>
        </w:rPr>
        <w:t>题（</w:t>
      </w:r>
      <w:r w:rsidRPr="00DF55CA">
        <w:rPr>
          <w:rFonts w:ascii="Times New Roman" w:eastAsia="宋体" w:hAnsi="Times New Roman" w:cs="Times New Roman"/>
        </w:rPr>
        <w:t>2</w:t>
      </w:r>
      <w:r w:rsidRPr="00DF55CA">
        <w:rPr>
          <w:rFonts w:ascii="Times New Roman" w:eastAsia="宋体" w:hAnsi="Times New Roman" w:cs="Times New Roman"/>
        </w:rPr>
        <w:t>），当单调性相同的区间有公共元素时单调性可以连接起来，这道题目的分析求解过程比结论更加重要，体现了分类讨论的数学思想方法，有助于提升直观想象和逻辑推理等核心素养。对比分析发现，新教材</w:t>
      </w:r>
      <w:r w:rsidR="002702D6">
        <w:rPr>
          <w:rFonts w:ascii="Times New Roman" w:eastAsia="宋体" w:hAnsi="Times New Roman" w:cs="Times New Roman" w:hint="eastAsia"/>
        </w:rPr>
        <w:t>在知识体系处理上更加</w:t>
      </w:r>
      <w:r w:rsidRPr="00DF55CA">
        <w:rPr>
          <w:rFonts w:ascii="Times New Roman" w:eastAsia="宋体" w:hAnsi="Times New Roman" w:cs="Times New Roman"/>
        </w:rPr>
        <w:t>严谨。</w:t>
      </w:r>
    </w:p>
    <w:p w14:paraId="69620024" w14:textId="063C8C40" w:rsidR="009712D1" w:rsidRPr="00DF55CA" w:rsidRDefault="009712D1" w:rsidP="009712D1">
      <w:pPr>
        <w:spacing w:after="0" w:line="360" w:lineRule="auto"/>
        <w:ind w:firstLine="420"/>
        <w:jc w:val="both"/>
        <w:rPr>
          <w:rFonts w:ascii="Times New Roman" w:eastAsia="宋体" w:hAnsi="Times New Roman" w:cs="Times New Roman"/>
        </w:rPr>
      </w:pPr>
      <w:r w:rsidRPr="00DF55CA">
        <w:rPr>
          <w:rFonts w:ascii="Times New Roman" w:eastAsia="宋体" w:hAnsi="Times New Roman" w:cs="Times New Roman" w:hint="eastAsia"/>
        </w:rPr>
        <w:t>值得注意的是，新教材</w:t>
      </w:r>
      <w:r w:rsidRPr="00DF55CA">
        <w:rPr>
          <w:rFonts w:ascii="Times New Roman" w:eastAsia="宋体" w:hAnsi="Times New Roman" w:cs="Times New Roman"/>
        </w:rPr>
        <w:t>在旁白部分进行了提问</w:t>
      </w:r>
      <w:r w:rsidRPr="00DF55CA">
        <w:rPr>
          <w:rFonts w:ascii="Times New Roman" w:eastAsia="宋体" w:hAnsi="Times New Roman" w:cs="Times New Roman"/>
        </w:rPr>
        <w:t>“</w:t>
      </w:r>
      <w:r w:rsidRPr="00DF55CA">
        <w:rPr>
          <w:rFonts w:ascii="Times New Roman" w:eastAsia="宋体" w:hAnsi="Times New Roman" w:cs="Times New Roman"/>
        </w:rPr>
        <w:t>你能用定义证明初中学过的一次函数和反比例函数的单调性吗？</w:t>
      </w:r>
      <w:r w:rsidRPr="00DF55CA">
        <w:rPr>
          <w:rFonts w:ascii="Times New Roman" w:eastAsia="宋体" w:hAnsi="Times New Roman" w:cs="Times New Roman"/>
        </w:rPr>
        <w:t>”</w:t>
      </w:r>
      <w:r w:rsidRPr="00DF55CA">
        <w:rPr>
          <w:rFonts w:ascii="Times New Roman" w:eastAsia="宋体" w:hAnsi="Times New Roman" w:cs="Times New Roman"/>
        </w:rPr>
        <w:t>启发学生思考，进一步引导学生归纳总结前面学过的幂函数的增减性、指数函数及对数函数的单调性</w:t>
      </w:r>
      <w:r w:rsidRPr="00DF55CA">
        <w:rPr>
          <w:rFonts w:ascii="Times New Roman" w:eastAsia="宋体" w:hAnsi="Times New Roman" w:cs="Times New Roman" w:hint="eastAsia"/>
        </w:rPr>
        <w:t>；再如</w:t>
      </w:r>
      <w:r w:rsidRPr="00DF55CA">
        <w:rPr>
          <w:rFonts w:ascii="Times New Roman" w:eastAsia="宋体" w:hAnsi="Times New Roman" w:cs="Times New Roman"/>
        </w:rPr>
        <w:t>“</w:t>
      </w:r>
      <w:r w:rsidRPr="00DF55CA">
        <w:rPr>
          <w:rFonts w:ascii="Times New Roman" w:eastAsia="宋体" w:hAnsi="Times New Roman" w:cs="Times New Roman"/>
        </w:rPr>
        <w:t>你能用上一节课学习的一般二次函数的单调性结论来求这个函数的单调区间吗？</w:t>
      </w:r>
      <w:r w:rsidRPr="00DF55CA">
        <w:rPr>
          <w:rFonts w:ascii="Times New Roman" w:eastAsia="宋体" w:hAnsi="Times New Roman" w:cs="Times New Roman"/>
        </w:rPr>
        <w:t>”</w:t>
      </w:r>
      <w:r w:rsidRPr="00DF55CA">
        <w:rPr>
          <w:rFonts w:ascii="Times New Roman" w:eastAsia="宋体" w:hAnsi="Times New Roman" w:cs="Times New Roman"/>
        </w:rPr>
        <w:t>这两课时的内容是循序渐进有密切关联的，体现了新课程设计和教材编排</w:t>
      </w:r>
      <w:r w:rsidRPr="00DF55CA">
        <w:rPr>
          <w:rFonts w:ascii="Times New Roman" w:eastAsia="宋体" w:hAnsi="Times New Roman" w:cs="Times New Roman"/>
        </w:rPr>
        <w:t>“</w:t>
      </w:r>
      <w:r w:rsidRPr="00DF55CA">
        <w:rPr>
          <w:rFonts w:ascii="Times New Roman" w:eastAsia="宋体" w:hAnsi="Times New Roman" w:cs="Times New Roman"/>
        </w:rPr>
        <w:t>螺旋式上升</w:t>
      </w:r>
      <w:r w:rsidRPr="00DF55CA">
        <w:rPr>
          <w:rFonts w:ascii="Times New Roman" w:eastAsia="宋体" w:hAnsi="Times New Roman" w:cs="Times New Roman"/>
        </w:rPr>
        <w:t>”</w:t>
      </w:r>
      <w:r w:rsidRPr="00DF55CA">
        <w:rPr>
          <w:rFonts w:ascii="Times New Roman" w:eastAsia="宋体" w:hAnsi="Times New Roman" w:cs="Times New Roman"/>
        </w:rPr>
        <w:t>的理念，达到优化知识结构，使学生循序渐进地掌握知识。</w:t>
      </w:r>
    </w:p>
    <w:p w14:paraId="441BBFA6" w14:textId="77777777" w:rsidR="000B576D" w:rsidRPr="00DF55CA" w:rsidRDefault="00477C96" w:rsidP="002C67FE">
      <w:pPr>
        <w:spacing w:after="0" w:line="360" w:lineRule="auto"/>
        <w:ind w:left="490"/>
        <w:jc w:val="left"/>
        <w:rPr>
          <w:rFonts w:ascii="Times New Roman" w:eastAsia="宋体" w:hAnsi="Times New Roman" w:cs="Times New Roman"/>
          <w:b/>
        </w:rPr>
      </w:pPr>
      <w:r w:rsidRPr="00DF55CA">
        <w:rPr>
          <w:rFonts w:ascii="Times New Roman" w:eastAsia="宋体" w:hAnsi="Times New Roman" w:cs="Times New Roman"/>
          <w:b/>
        </w:rPr>
        <w:t>3.</w:t>
      </w:r>
      <w:r w:rsidR="000B576D" w:rsidRPr="00DF55CA">
        <w:rPr>
          <w:rFonts w:ascii="Times New Roman" w:eastAsia="宋体" w:hAnsi="Times New Roman" w:cs="Times New Roman"/>
          <w:b/>
        </w:rPr>
        <w:t xml:space="preserve"> </w:t>
      </w:r>
      <w:r w:rsidR="000B576D" w:rsidRPr="00DF55CA">
        <w:rPr>
          <w:rFonts w:ascii="Times New Roman" w:eastAsia="宋体" w:hAnsi="Times New Roman" w:cs="Times New Roman"/>
          <w:b/>
        </w:rPr>
        <w:t>函数的最值例题和习题的变化</w:t>
      </w:r>
    </w:p>
    <w:p w14:paraId="5F4EC96A" w14:textId="088EF78C" w:rsidR="00CA153F" w:rsidRDefault="00CA153F" w:rsidP="004050E6">
      <w:pPr>
        <w:pStyle w:val="af"/>
        <w:keepNext/>
      </w:pPr>
      <w:r>
        <w:t>表格</w:t>
      </w:r>
      <w:r>
        <w:t xml:space="preserve"> </w:t>
      </w:r>
      <w:r w:rsidR="00744F5D">
        <w:t>2.4</w:t>
      </w:r>
      <w:r>
        <w:t xml:space="preserve"> </w:t>
      </w:r>
      <w:r w:rsidRPr="0001062C">
        <w:rPr>
          <w:rFonts w:hint="eastAsia"/>
        </w:rPr>
        <w:t>新、旧教材的例题具体变化对比</w:t>
      </w:r>
    </w:p>
    <w:tbl>
      <w:tblPr>
        <w:tblStyle w:val="ab"/>
        <w:tblW w:w="9072" w:type="dxa"/>
        <w:jc w:val="center"/>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851"/>
        <w:gridCol w:w="8221"/>
      </w:tblGrid>
      <w:tr w:rsidR="00F65B18" w:rsidRPr="00DF55CA" w14:paraId="77BE05E4" w14:textId="77777777" w:rsidTr="004050E6">
        <w:trPr>
          <w:jc w:val="center"/>
        </w:trPr>
        <w:tc>
          <w:tcPr>
            <w:tcW w:w="851" w:type="dxa"/>
            <w:vAlign w:val="center"/>
          </w:tcPr>
          <w:p w14:paraId="3917A7A7" w14:textId="77777777" w:rsidR="00F65B18" w:rsidRPr="00DF55CA" w:rsidRDefault="00F65B18" w:rsidP="003B3337">
            <w:pPr>
              <w:spacing w:line="360" w:lineRule="auto"/>
              <w:jc w:val="left"/>
              <w:rPr>
                <w:rFonts w:ascii="Times New Roman" w:eastAsia="宋体" w:hAnsi="Times New Roman" w:cs="Times New Roman"/>
                <w:b/>
              </w:rPr>
            </w:pPr>
          </w:p>
        </w:tc>
        <w:tc>
          <w:tcPr>
            <w:tcW w:w="8221" w:type="dxa"/>
            <w:vAlign w:val="center"/>
          </w:tcPr>
          <w:p w14:paraId="5B877C72" w14:textId="69AE37B3" w:rsidR="00F65B18" w:rsidRPr="00DF55CA" w:rsidRDefault="00F65B18" w:rsidP="003B3337">
            <w:pPr>
              <w:spacing w:line="360" w:lineRule="auto"/>
              <w:rPr>
                <w:rFonts w:ascii="Times New Roman" w:eastAsia="宋体" w:hAnsi="Times New Roman" w:cs="Times New Roman"/>
                <w:b/>
              </w:rPr>
            </w:pPr>
            <w:r w:rsidRPr="00DF55CA">
              <w:rPr>
                <w:rFonts w:ascii="Times New Roman" w:eastAsia="宋体" w:hAnsi="Times New Roman" w:cs="Times New Roman" w:hint="eastAsia"/>
                <w:b/>
              </w:rPr>
              <w:t>函数的最值例题的内容</w:t>
            </w:r>
          </w:p>
        </w:tc>
      </w:tr>
      <w:tr w:rsidR="00F65B18" w:rsidRPr="00DF55CA" w14:paraId="205D0C2B" w14:textId="77777777" w:rsidTr="004050E6">
        <w:trPr>
          <w:jc w:val="center"/>
        </w:trPr>
        <w:tc>
          <w:tcPr>
            <w:tcW w:w="851" w:type="dxa"/>
            <w:vAlign w:val="center"/>
          </w:tcPr>
          <w:p w14:paraId="4FF4EBEC" w14:textId="77777777" w:rsidR="00F65B18" w:rsidRPr="00DF55CA" w:rsidRDefault="00F65B18" w:rsidP="003B3337">
            <w:pPr>
              <w:spacing w:line="360" w:lineRule="auto"/>
              <w:jc w:val="left"/>
              <w:rPr>
                <w:rFonts w:ascii="Times New Roman" w:eastAsia="宋体" w:hAnsi="Times New Roman" w:cs="Times New Roman"/>
                <w:b/>
              </w:rPr>
            </w:pPr>
            <w:r w:rsidRPr="00DF55CA">
              <w:rPr>
                <w:rFonts w:ascii="Times New Roman" w:eastAsia="宋体" w:hAnsi="Times New Roman" w:cs="Times New Roman" w:hint="eastAsia"/>
                <w:b/>
              </w:rPr>
              <w:t>旧教材</w:t>
            </w:r>
          </w:p>
        </w:tc>
        <w:tc>
          <w:tcPr>
            <w:tcW w:w="8221" w:type="dxa"/>
            <w:vAlign w:val="center"/>
          </w:tcPr>
          <w:p w14:paraId="6027B800" w14:textId="77777777" w:rsidR="00F65B18" w:rsidRPr="00DF55CA" w:rsidRDefault="00F65B18" w:rsidP="00F65B18">
            <w:pPr>
              <w:jc w:val="left"/>
              <w:rPr>
                <w:rFonts w:ascii="Times New Roman" w:eastAsia="宋体" w:hAnsi="Times New Roman" w:cs="Times New Roman"/>
              </w:rPr>
            </w:pPr>
            <w:r w:rsidRPr="00DF55CA">
              <w:rPr>
                <w:rFonts w:ascii="Times New Roman" w:eastAsia="宋体" w:hAnsi="Times New Roman" w:cs="Times New Roman"/>
              </w:rPr>
              <w:t>例</w:t>
            </w:r>
            <w:r w:rsidRPr="00DF55CA">
              <w:rPr>
                <w:rFonts w:ascii="Times New Roman" w:eastAsia="宋体" w:hAnsi="Times New Roman" w:cs="Times New Roman"/>
              </w:rPr>
              <w:t>7</w:t>
            </w:r>
            <w:r w:rsidRPr="00DF55CA">
              <w:rPr>
                <w:rFonts w:ascii="Times New Roman" w:eastAsia="宋体" w:hAnsi="Times New Roman" w:cs="Times New Roman"/>
              </w:rPr>
              <w:t>是定义域为</w:t>
            </w:r>
            <w:r w:rsidRPr="00DF55CA">
              <w:rPr>
                <w:rFonts w:ascii="Times New Roman" w:eastAsia="宋体" w:hAnsi="Times New Roman" w:cs="Times New Roman"/>
              </w:rPr>
              <w:t>R</w:t>
            </w:r>
            <w:r w:rsidRPr="00DF55CA">
              <w:rPr>
                <w:rFonts w:ascii="Times New Roman" w:eastAsia="宋体" w:hAnsi="Times New Roman" w:cs="Times New Roman"/>
              </w:rPr>
              <w:t>上的二次函数，通过配方法求得函数的最大值或最小值；</w:t>
            </w:r>
          </w:p>
          <w:p w14:paraId="101568AA" w14:textId="16694924" w:rsidR="00F65B18" w:rsidRPr="00DF55CA" w:rsidRDefault="00F65B18" w:rsidP="00F65B18">
            <w:pPr>
              <w:jc w:val="left"/>
              <w:rPr>
                <w:rFonts w:ascii="Times New Roman" w:eastAsia="宋体" w:hAnsi="Times New Roman" w:cs="Times New Roman"/>
              </w:rPr>
            </w:pPr>
            <w:r w:rsidRPr="00DF55CA">
              <w:rPr>
                <w:rFonts w:ascii="Times New Roman" w:eastAsia="宋体" w:hAnsi="Times New Roman" w:cs="Times New Roman"/>
              </w:rPr>
              <w:t>例</w:t>
            </w:r>
            <w:r w:rsidRPr="00DF55CA">
              <w:rPr>
                <w:rFonts w:ascii="Times New Roman" w:eastAsia="宋体" w:hAnsi="Times New Roman" w:cs="Times New Roman"/>
              </w:rPr>
              <w:t>8</w:t>
            </w:r>
            <w:r w:rsidRPr="00DF55CA">
              <w:rPr>
                <w:rFonts w:ascii="Times New Roman" w:eastAsia="宋体" w:hAnsi="Times New Roman" w:cs="Times New Roman"/>
              </w:rPr>
              <w:t>是定义域为</w:t>
            </w:r>
            <w:r w:rsidRPr="00DF55CA">
              <w:rPr>
                <w:rFonts w:ascii="Times New Roman" w:eastAsia="宋体" w:hAnsi="Times New Roman" w:cs="Times New Roman"/>
              </w:rPr>
              <w:t>[</w:t>
            </w:r>
            <w:r w:rsidRPr="00DF55CA">
              <w:rPr>
                <w:rFonts w:ascii="Times New Roman" w:eastAsia="宋体" w:hAnsi="Times New Roman" w:cs="Times New Roman"/>
                <w:i/>
              </w:rPr>
              <w:t>a,b</w:t>
            </w:r>
            <w:r w:rsidRPr="00DF55CA">
              <w:rPr>
                <w:rFonts w:ascii="Times New Roman" w:eastAsia="宋体" w:hAnsi="Times New Roman" w:cs="Times New Roman"/>
              </w:rPr>
              <w:t>]</w:t>
            </w:r>
            <w:r w:rsidRPr="00DF55CA">
              <w:rPr>
                <w:rFonts w:ascii="Times New Roman" w:eastAsia="宋体" w:hAnsi="Times New Roman" w:cs="Times New Roman"/>
              </w:rPr>
              <w:t>或（</w:t>
            </w:r>
            <w:r w:rsidRPr="00DF55CA">
              <w:rPr>
                <w:rFonts w:ascii="Times New Roman" w:eastAsia="宋体" w:hAnsi="Times New Roman" w:cs="Times New Roman"/>
                <w:i/>
              </w:rPr>
              <w:t>a,b</w:t>
            </w:r>
            <w:r w:rsidRPr="00DF55CA">
              <w:rPr>
                <w:rFonts w:ascii="Times New Roman" w:eastAsia="宋体" w:hAnsi="Times New Roman" w:cs="Times New Roman"/>
              </w:rPr>
              <w:t>]</w:t>
            </w:r>
            <w:r w:rsidRPr="00DF55CA">
              <w:rPr>
                <w:rFonts w:ascii="Times New Roman" w:eastAsia="宋体" w:hAnsi="Times New Roman" w:cs="Times New Roman"/>
              </w:rPr>
              <w:t>（</w:t>
            </w:r>
            <w:r w:rsidRPr="00DF55CA">
              <w:rPr>
                <w:rFonts w:ascii="Times New Roman" w:eastAsia="宋体" w:hAnsi="Times New Roman" w:cs="Times New Roman"/>
                <w:i/>
              </w:rPr>
              <w:t>a</w:t>
            </w:r>
            <w:r w:rsidRPr="00DF55CA">
              <w:rPr>
                <w:rFonts w:ascii="Times New Roman" w:eastAsia="宋体" w:hAnsi="Times New Roman" w:cs="Times New Roman"/>
              </w:rPr>
              <w:t>&lt;</w:t>
            </w:r>
            <w:r w:rsidRPr="00DF55CA">
              <w:rPr>
                <w:rFonts w:ascii="Times New Roman" w:eastAsia="宋体" w:hAnsi="Times New Roman" w:cs="Times New Roman"/>
                <w:i/>
              </w:rPr>
              <w:t>b</w:t>
            </w:r>
            <w:r w:rsidRPr="00DF55CA">
              <w:rPr>
                <w:rFonts w:ascii="Times New Roman" w:eastAsia="宋体" w:hAnsi="Times New Roman" w:cs="Times New Roman"/>
              </w:rPr>
              <w:t>）上的二次函数，通过范例说明对于闭区间上的单调函数，必须在区间端点处取得函数的最小值或最大值。</w:t>
            </w:r>
          </w:p>
        </w:tc>
      </w:tr>
      <w:tr w:rsidR="00F65B18" w:rsidRPr="00DF55CA" w14:paraId="60246C6D" w14:textId="77777777" w:rsidTr="004050E6">
        <w:trPr>
          <w:jc w:val="center"/>
        </w:trPr>
        <w:tc>
          <w:tcPr>
            <w:tcW w:w="851" w:type="dxa"/>
            <w:vAlign w:val="center"/>
          </w:tcPr>
          <w:p w14:paraId="2CA87FE6" w14:textId="77777777" w:rsidR="00F65B18" w:rsidRPr="00DF55CA" w:rsidRDefault="00F65B18" w:rsidP="003B3337">
            <w:pPr>
              <w:spacing w:line="360" w:lineRule="auto"/>
              <w:jc w:val="left"/>
              <w:rPr>
                <w:rFonts w:ascii="Times New Roman" w:eastAsia="宋体" w:hAnsi="Times New Roman" w:cs="Times New Roman"/>
                <w:b/>
              </w:rPr>
            </w:pPr>
            <w:r w:rsidRPr="00DF55CA">
              <w:rPr>
                <w:rFonts w:ascii="Times New Roman" w:eastAsia="宋体" w:hAnsi="Times New Roman" w:cs="Times New Roman" w:hint="eastAsia"/>
                <w:b/>
              </w:rPr>
              <w:t>新教材</w:t>
            </w:r>
          </w:p>
        </w:tc>
        <w:tc>
          <w:tcPr>
            <w:tcW w:w="8221" w:type="dxa"/>
            <w:vAlign w:val="center"/>
          </w:tcPr>
          <w:p w14:paraId="7E910BC3" w14:textId="525A13D7" w:rsidR="00F65B18" w:rsidRPr="00DF55CA" w:rsidRDefault="00F65B18" w:rsidP="00F65B18">
            <w:pPr>
              <w:jc w:val="left"/>
              <w:rPr>
                <w:rFonts w:ascii="Times New Roman" w:eastAsia="宋体" w:hAnsi="Times New Roman" w:cs="Times New Roman"/>
              </w:rPr>
            </w:pPr>
            <w:r w:rsidRPr="00DF55CA">
              <w:rPr>
                <w:rFonts w:ascii="Times New Roman" w:eastAsia="宋体" w:hAnsi="Times New Roman" w:cs="Times New Roman"/>
              </w:rPr>
              <w:t>例</w:t>
            </w:r>
            <w:r w:rsidRPr="00DF55CA">
              <w:rPr>
                <w:rFonts w:ascii="Times New Roman" w:eastAsia="宋体" w:hAnsi="Times New Roman" w:cs="Times New Roman"/>
              </w:rPr>
              <w:t>11</w:t>
            </w:r>
            <w:r w:rsidRPr="00DF55CA">
              <w:rPr>
                <w:rFonts w:ascii="Times New Roman" w:eastAsia="宋体" w:hAnsi="Times New Roman" w:cs="Times New Roman"/>
              </w:rPr>
              <w:t>延用了旧教材例</w:t>
            </w:r>
            <w:r w:rsidRPr="00DF55CA">
              <w:rPr>
                <w:rFonts w:ascii="Times New Roman" w:eastAsia="宋体" w:hAnsi="Times New Roman" w:cs="Times New Roman"/>
              </w:rPr>
              <w:t>7</w:t>
            </w:r>
            <w:r w:rsidRPr="00DF55CA">
              <w:rPr>
                <w:rFonts w:ascii="Times New Roman" w:eastAsia="宋体" w:hAnsi="Times New Roman" w:cs="Times New Roman"/>
              </w:rPr>
              <w:t>（</w:t>
            </w:r>
            <w:r w:rsidRPr="00DF55CA">
              <w:rPr>
                <w:rFonts w:ascii="Times New Roman" w:eastAsia="宋体" w:hAnsi="Times New Roman" w:cs="Times New Roman"/>
              </w:rPr>
              <w:t>1</w:t>
            </w:r>
            <w:r w:rsidRPr="00DF55CA">
              <w:rPr>
                <w:rFonts w:ascii="Times New Roman" w:eastAsia="宋体" w:hAnsi="Times New Roman" w:cs="Times New Roman"/>
              </w:rPr>
              <w:t>），删除了开闭区间二次函数求最值的例题，但是在归纳小结部分给出</w:t>
            </w:r>
            <w:r w:rsidRPr="00DF55CA">
              <w:rPr>
                <w:rFonts w:ascii="Times New Roman" w:eastAsia="宋体" w:hAnsi="Times New Roman" w:cs="Times New Roman" w:hint="eastAsia"/>
              </w:rPr>
              <w:t>了</w:t>
            </w:r>
            <w:r w:rsidRPr="00DF55CA">
              <w:rPr>
                <w:rFonts w:ascii="Times New Roman" w:eastAsia="宋体" w:hAnsi="Times New Roman" w:cs="Times New Roman"/>
              </w:rPr>
              <w:t>结论</w:t>
            </w:r>
            <w:r w:rsidRPr="00DF55CA">
              <w:rPr>
                <w:rFonts w:ascii="Times New Roman" w:eastAsia="宋体" w:hAnsi="Times New Roman" w:cs="Times New Roman" w:hint="eastAsia"/>
              </w:rPr>
              <w:t>；</w:t>
            </w:r>
          </w:p>
          <w:p w14:paraId="3513D280" w14:textId="66A750EE" w:rsidR="00F65B18" w:rsidRPr="00DF55CA" w:rsidRDefault="00F65B18" w:rsidP="00F65B18">
            <w:pPr>
              <w:jc w:val="left"/>
              <w:rPr>
                <w:rFonts w:ascii="Times New Roman" w:eastAsia="宋体" w:hAnsi="Times New Roman" w:cs="Times New Roman"/>
              </w:rPr>
            </w:pPr>
            <w:r w:rsidRPr="00DF55CA">
              <w:rPr>
                <w:rFonts w:ascii="Times New Roman" w:eastAsia="宋体" w:hAnsi="Times New Roman" w:cs="Times New Roman"/>
              </w:rPr>
              <w:t>例</w:t>
            </w:r>
            <w:r w:rsidRPr="00DF55CA">
              <w:rPr>
                <w:rFonts w:ascii="Times New Roman" w:eastAsia="宋体" w:hAnsi="Times New Roman" w:cs="Times New Roman"/>
              </w:rPr>
              <w:t>12</w:t>
            </w:r>
            <w:r w:rsidRPr="00DF55CA">
              <w:rPr>
                <w:rFonts w:ascii="Times New Roman" w:eastAsia="宋体" w:hAnsi="Times New Roman" w:cs="Times New Roman"/>
              </w:rPr>
              <w:t>幂函数在闭区间上利用函数的单调性求最值，范例演示了已知单调性的函数的最值得求解方法，力求阐明</w:t>
            </w:r>
            <w:r w:rsidRPr="00DF55CA">
              <w:rPr>
                <w:rFonts w:ascii="Times New Roman" w:eastAsia="宋体" w:hAnsi="Times New Roman" w:cs="Times New Roman"/>
              </w:rPr>
              <w:t>“</w:t>
            </w:r>
            <w:r w:rsidRPr="00DF55CA">
              <w:rPr>
                <w:rFonts w:ascii="Times New Roman" w:eastAsia="宋体" w:hAnsi="Times New Roman" w:cs="Times New Roman"/>
              </w:rPr>
              <w:t>单调性可以决定最值</w:t>
            </w:r>
            <w:r w:rsidRPr="00DF55CA">
              <w:rPr>
                <w:rFonts w:ascii="Times New Roman" w:eastAsia="宋体" w:hAnsi="Times New Roman" w:cs="Times New Roman"/>
              </w:rPr>
              <w:t>”</w:t>
            </w:r>
            <w:r w:rsidRPr="00DF55CA">
              <w:rPr>
                <w:rFonts w:ascii="Times New Roman" w:eastAsia="宋体" w:hAnsi="Times New Roman" w:cs="Times New Roman"/>
              </w:rPr>
              <w:t>这一较为本质的特征</w:t>
            </w:r>
            <w:r w:rsidRPr="00DF55CA">
              <w:rPr>
                <w:rFonts w:ascii="Times New Roman" w:eastAsia="宋体" w:hAnsi="Times New Roman" w:cs="Times New Roman" w:hint="eastAsia"/>
              </w:rPr>
              <w:t>；</w:t>
            </w:r>
          </w:p>
          <w:p w14:paraId="7946F2CC" w14:textId="77777777" w:rsidR="00F65B18" w:rsidRPr="00DF55CA" w:rsidRDefault="00F65B18" w:rsidP="00F65B18">
            <w:pPr>
              <w:jc w:val="left"/>
              <w:rPr>
                <w:rFonts w:ascii="Times New Roman" w:eastAsia="宋体" w:hAnsi="Times New Roman" w:cs="Times New Roman"/>
              </w:rPr>
            </w:pPr>
            <w:r w:rsidRPr="00DF55CA">
              <w:rPr>
                <w:rFonts w:ascii="Times New Roman" w:eastAsia="宋体" w:hAnsi="Times New Roman" w:cs="Times New Roman"/>
              </w:rPr>
              <w:t>例</w:t>
            </w:r>
            <w:r w:rsidRPr="00DF55CA">
              <w:rPr>
                <w:rFonts w:ascii="Times New Roman" w:eastAsia="宋体" w:hAnsi="Times New Roman" w:cs="Times New Roman"/>
              </w:rPr>
              <w:t>13</w:t>
            </w:r>
            <w:r w:rsidRPr="00DF55CA">
              <w:rPr>
                <w:rFonts w:ascii="Times New Roman" w:eastAsia="宋体" w:hAnsi="Times New Roman" w:cs="Times New Roman"/>
              </w:rPr>
              <w:t>含绝对值的函数，并且定义域中带有参数</w:t>
            </w:r>
            <w:r w:rsidRPr="00DF55CA">
              <w:rPr>
                <w:rFonts w:ascii="Times New Roman" w:eastAsia="宋体" w:hAnsi="Times New Roman" w:cs="Times New Roman" w:hint="eastAsia"/>
              </w:rPr>
              <w:t>。</w:t>
            </w:r>
          </w:p>
          <w:p w14:paraId="3DDCF15E" w14:textId="23E678D6" w:rsidR="00F65B18" w:rsidRPr="00DF55CA" w:rsidRDefault="00F65B18" w:rsidP="00F65B18">
            <w:pPr>
              <w:jc w:val="left"/>
              <w:rPr>
                <w:rFonts w:ascii="Times New Roman" w:eastAsia="宋体" w:hAnsi="Times New Roman" w:cs="Times New Roman"/>
              </w:rPr>
            </w:pPr>
            <w:r w:rsidRPr="00DF55CA">
              <w:rPr>
                <w:rFonts w:ascii="Times New Roman" w:eastAsia="宋体" w:hAnsi="Times New Roman" w:cs="Times New Roman" w:hint="eastAsia"/>
              </w:rPr>
              <w:t>虽然</w:t>
            </w:r>
            <w:r w:rsidRPr="00DF55CA">
              <w:rPr>
                <w:rFonts w:ascii="Times New Roman" w:eastAsia="宋体" w:hAnsi="Times New Roman" w:cs="Times New Roman"/>
              </w:rPr>
              <w:t>比旧教材思维难度上有所提升</w:t>
            </w:r>
            <w:r w:rsidRPr="00DF55CA">
              <w:rPr>
                <w:rFonts w:ascii="Times New Roman" w:eastAsia="宋体" w:hAnsi="Times New Roman" w:cs="Times New Roman" w:hint="eastAsia"/>
              </w:rPr>
              <w:t>，</w:t>
            </w:r>
            <w:r w:rsidRPr="00DF55CA">
              <w:rPr>
                <w:rFonts w:ascii="Times New Roman" w:eastAsia="宋体" w:hAnsi="Times New Roman" w:cs="Times New Roman"/>
              </w:rPr>
              <w:t>但是借助函数的图像，当</w:t>
            </w:r>
            <w:r w:rsidRPr="00DF55CA">
              <w:rPr>
                <w:rFonts w:ascii="Times New Roman" w:eastAsia="宋体" w:hAnsi="Times New Roman" w:cs="Times New Roman"/>
                <w:i/>
              </w:rPr>
              <w:t>a</w:t>
            </w:r>
            <w:r w:rsidRPr="00DF55CA">
              <w:rPr>
                <w:rFonts w:ascii="Times New Roman" w:eastAsia="宋体" w:hAnsi="Times New Roman" w:cs="Times New Roman"/>
              </w:rPr>
              <w:t>变化时函数的图像是一个动态变化的过程，函数表达式化简后，学生理解上并不困难，</w:t>
            </w:r>
            <w:r w:rsidRPr="00DF55CA">
              <w:rPr>
                <w:rFonts w:ascii="Times New Roman" w:eastAsia="宋体" w:hAnsi="Times New Roman" w:cs="Times New Roman" w:hint="eastAsia"/>
              </w:rPr>
              <w:t>进一步</w:t>
            </w:r>
            <w:r w:rsidRPr="00DF55CA">
              <w:rPr>
                <w:rFonts w:ascii="Times New Roman" w:eastAsia="宋体" w:hAnsi="Times New Roman" w:cs="Times New Roman"/>
              </w:rPr>
              <w:t>让学生们感悟利用数形结合方法是解决函数问题的有力武器。</w:t>
            </w:r>
          </w:p>
        </w:tc>
      </w:tr>
    </w:tbl>
    <w:p w14:paraId="0593B054" w14:textId="04FAAC6F" w:rsidR="00476CFE" w:rsidRPr="00DF55CA" w:rsidRDefault="000B576D" w:rsidP="001022D2">
      <w:pPr>
        <w:spacing w:after="0" w:line="360" w:lineRule="auto"/>
        <w:ind w:firstLine="420"/>
        <w:jc w:val="both"/>
        <w:rPr>
          <w:rFonts w:ascii="Times New Roman" w:eastAsia="宋体" w:hAnsi="Times New Roman" w:cs="Times New Roman"/>
        </w:rPr>
      </w:pPr>
      <w:r w:rsidRPr="00DF55CA">
        <w:rPr>
          <w:rFonts w:ascii="Times New Roman" w:eastAsia="宋体" w:hAnsi="Times New Roman" w:cs="Times New Roman"/>
        </w:rPr>
        <w:t>通过对比发现，新教材遵循从特殊到一般的设计理念，从二次函数的最值到单调函数的最值，通过问题情境和例题，揭示了求函数的最值比较常见的处理方式：借助不等式，或者借助函数的单调性。定义域含参数例题的设置，</w:t>
      </w:r>
      <w:r w:rsidR="001022D2" w:rsidRPr="00DF55CA">
        <w:rPr>
          <w:rFonts w:ascii="Times New Roman" w:eastAsia="宋体" w:hAnsi="Times New Roman" w:cs="Times New Roman" w:hint="eastAsia"/>
        </w:rPr>
        <w:t>增加了思维难度，</w:t>
      </w:r>
      <w:r w:rsidRPr="00DF55CA">
        <w:rPr>
          <w:rFonts w:ascii="Times New Roman" w:eastAsia="宋体" w:hAnsi="Times New Roman" w:cs="Times New Roman"/>
        </w:rPr>
        <w:t>实践了</w:t>
      </w:r>
      <w:r w:rsidRPr="00DF55CA">
        <w:rPr>
          <w:rFonts w:ascii="Times New Roman" w:eastAsia="宋体" w:hAnsi="Times New Roman" w:cs="Times New Roman"/>
        </w:rPr>
        <w:t>“</w:t>
      </w:r>
      <w:r w:rsidRPr="00DF55CA">
        <w:rPr>
          <w:rFonts w:ascii="Times New Roman" w:eastAsia="宋体" w:hAnsi="Times New Roman" w:cs="Times New Roman"/>
        </w:rPr>
        <w:t>人人都能获得良好的数学教育，不同的人在数学上得到不同的发展</w:t>
      </w:r>
      <w:r w:rsidRPr="00DF55CA">
        <w:rPr>
          <w:rFonts w:ascii="Times New Roman" w:eastAsia="宋体" w:hAnsi="Times New Roman" w:cs="Times New Roman"/>
        </w:rPr>
        <w:t>”</w:t>
      </w:r>
      <w:r w:rsidRPr="00DF55CA">
        <w:rPr>
          <w:rFonts w:ascii="Times New Roman" w:eastAsia="宋体" w:hAnsi="Times New Roman" w:cs="Times New Roman"/>
        </w:rPr>
        <w:t>的课程理念。旧教材在习题上提供的全部是二次函数求最值问题，并且给出了两道定轴动区间问题，需要分类讨论，这需要任课教师在上新课时增加对应的例题。新教材在习题上不仅提供了二次函数求最值问</w:t>
      </w:r>
      <w:r w:rsidRPr="00DF55CA">
        <w:rPr>
          <w:rFonts w:ascii="Times New Roman" w:eastAsia="宋体" w:hAnsi="Times New Roman" w:cs="Times New Roman"/>
        </w:rPr>
        <w:lastRenderedPageBreak/>
        <w:t>题，还提供了</w:t>
      </w:r>
      <w:r w:rsidR="008F66D2">
        <w:rPr>
          <w:rFonts w:ascii="Times New Roman" w:eastAsia="宋体" w:hAnsi="Times New Roman" w:cs="Times New Roman" w:hint="eastAsia"/>
        </w:rPr>
        <w:t>与例题匹配的</w:t>
      </w:r>
      <w:r w:rsidRPr="00DF55CA">
        <w:rPr>
          <w:rFonts w:ascii="Times New Roman" w:eastAsia="宋体" w:hAnsi="Times New Roman" w:cs="Times New Roman"/>
        </w:rPr>
        <w:t>利用函数单调性求最值及定义域含参数需要分类讨论求最值问题，</w:t>
      </w:r>
      <w:r w:rsidR="008F66D2">
        <w:rPr>
          <w:rFonts w:ascii="Times New Roman" w:eastAsia="宋体" w:hAnsi="Times New Roman" w:cs="Times New Roman" w:hint="eastAsia"/>
        </w:rPr>
        <w:t>在不</w:t>
      </w:r>
      <w:r w:rsidRPr="00DF55CA">
        <w:rPr>
          <w:rFonts w:ascii="Times New Roman" w:eastAsia="宋体" w:hAnsi="Times New Roman" w:cs="Times New Roman"/>
        </w:rPr>
        <w:t>增加</w:t>
      </w:r>
      <w:r w:rsidR="008F66D2">
        <w:rPr>
          <w:rFonts w:ascii="Times New Roman" w:eastAsia="宋体" w:hAnsi="Times New Roman" w:cs="Times New Roman" w:hint="eastAsia"/>
        </w:rPr>
        <w:t>难度的同时</w:t>
      </w:r>
      <w:r w:rsidRPr="00DF55CA">
        <w:rPr>
          <w:rFonts w:ascii="Times New Roman" w:eastAsia="宋体" w:hAnsi="Times New Roman" w:cs="Times New Roman"/>
        </w:rPr>
        <w:t>注重逻辑推理能力</w:t>
      </w:r>
      <w:r w:rsidR="008F66D2">
        <w:rPr>
          <w:rFonts w:ascii="Times New Roman" w:eastAsia="宋体" w:hAnsi="Times New Roman" w:cs="Times New Roman" w:hint="eastAsia"/>
        </w:rPr>
        <w:t>的发展</w:t>
      </w:r>
      <w:r w:rsidRPr="00DF55CA">
        <w:rPr>
          <w:rFonts w:ascii="Times New Roman" w:eastAsia="宋体" w:hAnsi="Times New Roman" w:cs="Times New Roman"/>
        </w:rPr>
        <w:t>。</w:t>
      </w:r>
    </w:p>
    <w:p w14:paraId="4B569562" w14:textId="1FB5CAFC" w:rsidR="001022D2" w:rsidRPr="00DF55CA" w:rsidRDefault="001022D2" w:rsidP="004C4B77">
      <w:pPr>
        <w:spacing w:after="0" w:line="360" w:lineRule="auto"/>
        <w:ind w:firstLine="420"/>
        <w:jc w:val="both"/>
        <w:rPr>
          <w:rFonts w:ascii="Times New Roman" w:eastAsia="宋体" w:hAnsi="Times New Roman" w:cs="Times New Roman"/>
          <w:b/>
        </w:rPr>
      </w:pPr>
      <w:r w:rsidRPr="00DF55CA">
        <w:rPr>
          <w:rFonts w:ascii="Times New Roman" w:eastAsia="宋体" w:hAnsi="Times New Roman" w:cs="Times New Roman" w:hint="eastAsia"/>
          <w:b/>
        </w:rPr>
        <w:t>三、</w:t>
      </w:r>
      <w:r w:rsidR="004C4B77" w:rsidRPr="00DF55CA">
        <w:rPr>
          <w:rFonts w:ascii="Times New Roman" w:eastAsia="宋体" w:hAnsi="Times New Roman" w:cs="Times New Roman" w:hint="eastAsia"/>
          <w:b/>
        </w:rPr>
        <w:t xml:space="preserve"> </w:t>
      </w:r>
      <w:r w:rsidR="00476CFE" w:rsidRPr="00DF55CA">
        <w:rPr>
          <w:rFonts w:ascii="Times New Roman" w:eastAsia="宋体" w:hAnsi="Times New Roman" w:cs="Times New Roman"/>
          <w:b/>
        </w:rPr>
        <w:t>教学</w:t>
      </w:r>
      <w:r w:rsidR="008F66D2">
        <w:rPr>
          <w:rFonts w:ascii="Times New Roman" w:eastAsia="宋体" w:hAnsi="Times New Roman" w:cs="Times New Roman" w:hint="eastAsia"/>
          <w:b/>
        </w:rPr>
        <w:t>建议</w:t>
      </w:r>
    </w:p>
    <w:p w14:paraId="771F2B1B" w14:textId="42162934" w:rsidR="000159F7" w:rsidRPr="00D320A7" w:rsidRDefault="002B657E" w:rsidP="004C4B77">
      <w:pPr>
        <w:spacing w:after="0" w:line="360" w:lineRule="auto"/>
        <w:ind w:firstLine="420"/>
        <w:jc w:val="both"/>
        <w:rPr>
          <w:rFonts w:ascii="Times New Roman" w:eastAsia="宋体" w:hAnsi="Times New Roman" w:cs="Times New Roman"/>
          <w:b/>
        </w:rPr>
      </w:pPr>
      <w:r>
        <w:rPr>
          <w:rFonts w:ascii="Times New Roman" w:eastAsia="宋体" w:hAnsi="Times New Roman" w:cs="Times New Roman"/>
          <w:b/>
        </w:rPr>
        <w:t>1.</w:t>
      </w:r>
      <w:r w:rsidR="00D320A7">
        <w:rPr>
          <w:rFonts w:ascii="Times New Roman" w:eastAsia="宋体" w:hAnsi="Times New Roman" w:cs="Times New Roman" w:hint="eastAsia"/>
          <w:b/>
        </w:rPr>
        <w:t>聚焦知识体系的形成与发展</w:t>
      </w:r>
    </w:p>
    <w:p w14:paraId="7097BBB9" w14:textId="40361DB9" w:rsidR="00B2093F" w:rsidRPr="00DF55CA" w:rsidRDefault="004064EC" w:rsidP="004C4B77">
      <w:pPr>
        <w:spacing w:after="0" w:line="360" w:lineRule="auto"/>
        <w:ind w:firstLine="420"/>
        <w:jc w:val="both"/>
        <w:rPr>
          <w:rFonts w:ascii="Times New Roman" w:eastAsia="宋体" w:hAnsi="Times New Roman" w:cs="Times New Roman"/>
          <w:b/>
        </w:rPr>
      </w:pPr>
      <w:r w:rsidRPr="00DF55CA">
        <w:rPr>
          <w:rFonts w:ascii="Times New Roman" w:eastAsia="宋体" w:hAnsi="Times New Roman" w:cs="Times New Roman"/>
        </w:rPr>
        <w:t>新教材充分体现了新课程标准的基本理念和目标要求，主线清晰突出、课程结构合理，较之旧教材，在结构、情境设置、内容、例习题、旁白、小结等方面均有较大的改进，新教材的知识点与体系更加集中，模块之间分类清晰</w:t>
      </w:r>
      <w:r w:rsidR="008F66D2">
        <w:rPr>
          <w:rFonts w:ascii="Times New Roman" w:eastAsia="宋体" w:hAnsi="Times New Roman" w:cs="Times New Roman" w:hint="eastAsia"/>
        </w:rPr>
        <w:t>，</w:t>
      </w:r>
      <w:r w:rsidR="008F66D2" w:rsidRPr="00DF55CA">
        <w:rPr>
          <w:rFonts w:ascii="Times New Roman" w:eastAsia="宋体" w:hAnsi="Times New Roman" w:cs="Times New Roman"/>
        </w:rPr>
        <w:t>新教材比旧教材更加严谨细致，知识结构得到优化，难度区分明显，不仅体现了新教材的科学性，更展示数学的严谨性，</w:t>
      </w:r>
      <w:r w:rsidR="008F66D2">
        <w:rPr>
          <w:rFonts w:ascii="Times New Roman" w:eastAsia="宋体" w:hAnsi="Times New Roman" w:cs="Times New Roman" w:hint="eastAsia"/>
        </w:rPr>
        <w:t>引导教师在教学过程中充分关注知识之间的内部联系与纵向发展。</w:t>
      </w:r>
    </w:p>
    <w:p w14:paraId="2F12A28F" w14:textId="1ED9787B" w:rsidR="000159F7" w:rsidRPr="00D320A7" w:rsidRDefault="002B657E" w:rsidP="004C4B77">
      <w:pPr>
        <w:spacing w:after="0" w:line="360" w:lineRule="auto"/>
        <w:ind w:firstLine="420"/>
        <w:jc w:val="both"/>
        <w:rPr>
          <w:rFonts w:ascii="Times New Roman" w:eastAsia="宋体" w:hAnsi="Times New Roman" w:cs="Times New Roman"/>
          <w:b/>
        </w:rPr>
      </w:pPr>
      <w:r>
        <w:rPr>
          <w:rFonts w:ascii="Times New Roman" w:eastAsia="宋体" w:hAnsi="Times New Roman" w:cs="Times New Roman" w:hint="eastAsia"/>
          <w:b/>
        </w:rPr>
        <w:t>2</w:t>
      </w:r>
      <w:r>
        <w:rPr>
          <w:rFonts w:ascii="Times New Roman" w:eastAsia="宋体" w:hAnsi="Times New Roman" w:cs="Times New Roman"/>
          <w:b/>
        </w:rPr>
        <w:t>.</w:t>
      </w:r>
      <w:r w:rsidR="00D320A7" w:rsidRPr="00D320A7">
        <w:rPr>
          <w:rFonts w:ascii="Times New Roman" w:eastAsia="宋体" w:hAnsi="Times New Roman" w:cs="Times New Roman" w:hint="eastAsia"/>
          <w:b/>
        </w:rPr>
        <w:t>关注不同层次学生的数学体验</w:t>
      </w:r>
    </w:p>
    <w:p w14:paraId="01CFCB5A" w14:textId="3C840077" w:rsidR="006B000C" w:rsidRPr="00DF55CA" w:rsidRDefault="004064EC" w:rsidP="004C4B77">
      <w:pPr>
        <w:spacing w:after="0" w:line="360" w:lineRule="auto"/>
        <w:ind w:firstLine="420"/>
        <w:jc w:val="both"/>
        <w:rPr>
          <w:rFonts w:ascii="Times New Roman" w:eastAsia="宋体" w:hAnsi="Times New Roman" w:cs="Times New Roman"/>
        </w:rPr>
      </w:pPr>
      <w:r w:rsidRPr="00DF55CA">
        <w:rPr>
          <w:rFonts w:ascii="Times New Roman" w:eastAsia="宋体" w:hAnsi="Times New Roman" w:cs="Times New Roman"/>
        </w:rPr>
        <w:t>在函数奇偶性一节中，探究：函数图像关于</w:t>
      </w:r>
      <w:r w:rsidRPr="00DF55CA">
        <w:rPr>
          <w:rFonts w:ascii="Times New Roman" w:eastAsia="宋体" w:hAnsi="Times New Roman" w:cs="Times New Roman"/>
          <w:i/>
        </w:rPr>
        <w:t>y</w:t>
      </w:r>
      <w:r w:rsidRPr="00DF55CA">
        <w:rPr>
          <w:rFonts w:ascii="Times New Roman" w:eastAsia="宋体" w:hAnsi="Times New Roman" w:cs="Times New Roman"/>
        </w:rPr>
        <w:t>轴对称的等价表达形式，等价形式充分性和必要性的证明，对于普通高中的学生具有较大难度，需要教师</w:t>
      </w:r>
      <w:r w:rsidR="006F0558">
        <w:rPr>
          <w:rFonts w:ascii="Times New Roman" w:eastAsia="宋体" w:hAnsi="Times New Roman" w:cs="Times New Roman" w:hint="eastAsia"/>
        </w:rPr>
        <w:t>在教学过程中根据学情</w:t>
      </w:r>
      <w:r w:rsidR="00CD5D3E" w:rsidRPr="00DF55CA">
        <w:rPr>
          <w:rFonts w:ascii="Times New Roman" w:eastAsia="宋体" w:hAnsi="Times New Roman" w:cs="Times New Roman"/>
        </w:rPr>
        <w:t>逐步</w:t>
      </w:r>
      <w:r w:rsidRPr="00DF55CA">
        <w:rPr>
          <w:rFonts w:ascii="Times New Roman" w:eastAsia="宋体" w:hAnsi="Times New Roman" w:cs="Times New Roman"/>
        </w:rPr>
        <w:t>引导完成；</w:t>
      </w:r>
      <w:r w:rsidR="00CD5D3E" w:rsidRPr="00DF55CA">
        <w:rPr>
          <w:rFonts w:ascii="Times New Roman" w:eastAsia="宋体" w:hAnsi="Times New Roman" w:cs="Times New Roman"/>
        </w:rPr>
        <w:t>再</w:t>
      </w:r>
      <w:r w:rsidRPr="00DF55CA">
        <w:rPr>
          <w:rFonts w:ascii="Times New Roman" w:eastAsia="宋体" w:hAnsi="Times New Roman" w:cs="Times New Roman"/>
        </w:rPr>
        <w:t>如</w:t>
      </w:r>
      <w:r w:rsidRPr="00DF55CA">
        <w:rPr>
          <w:rFonts w:ascii="Times New Roman" w:eastAsia="宋体" w:hAnsi="Times New Roman" w:cs="Times New Roman"/>
          <w:color w:val="000000" w:themeColor="text1"/>
        </w:rPr>
        <w:t>例</w:t>
      </w:r>
      <w:r w:rsidRPr="00DF55CA">
        <w:rPr>
          <w:rFonts w:ascii="Times New Roman" w:eastAsia="宋体" w:hAnsi="Times New Roman" w:cs="Times New Roman"/>
          <w:color w:val="000000" w:themeColor="text1"/>
        </w:rPr>
        <w:t xml:space="preserve">3 </w:t>
      </w:r>
      <w:r w:rsidRPr="00DF55CA">
        <w:rPr>
          <w:rFonts w:ascii="Times New Roman" w:eastAsia="宋体" w:hAnsi="Times New Roman" w:cs="Times New Roman"/>
          <w:color w:val="000000" w:themeColor="text1"/>
        </w:rPr>
        <w:t>探究：</w:t>
      </w:r>
      <w:r w:rsidRPr="00DF55CA">
        <w:rPr>
          <w:rFonts w:ascii="Times New Roman" w:eastAsia="宋体" w:hAnsi="Times New Roman" w:cs="Times New Roman"/>
          <w:color w:val="000000"/>
        </w:rPr>
        <w:t>是否存在定义在</w:t>
      </w:r>
      <w:r w:rsidRPr="00DF55CA">
        <w:rPr>
          <w:rFonts w:ascii="Times New Roman" w:eastAsia="宋体" w:hAnsi="Times New Roman" w:cs="Times New Roman"/>
          <w:color w:val="000000"/>
        </w:rPr>
        <w:t>R</w:t>
      </w:r>
      <w:r w:rsidRPr="00DF55CA">
        <w:rPr>
          <w:rFonts w:ascii="Times New Roman" w:eastAsia="宋体" w:hAnsi="Times New Roman" w:cs="Times New Roman"/>
          <w:color w:val="000000"/>
        </w:rPr>
        <w:t>上的</w:t>
      </w:r>
      <w:r w:rsidRPr="00DF55CA">
        <w:rPr>
          <w:rFonts w:ascii="Times New Roman" w:eastAsia="宋体" w:hAnsi="Times New Roman" w:cs="Times New Roman"/>
          <w:color w:val="000000"/>
        </w:rPr>
        <w:t>,</w:t>
      </w:r>
      <w:r w:rsidRPr="00DF55CA">
        <w:rPr>
          <w:rFonts w:ascii="Times New Roman" w:eastAsia="宋体" w:hAnsi="Times New Roman" w:cs="Times New Roman"/>
          <w:color w:val="000000"/>
        </w:rPr>
        <w:t>且既是奇函数又是偶函数的函数？若存在</w:t>
      </w:r>
      <w:r w:rsidRPr="00DF55CA">
        <w:rPr>
          <w:rFonts w:ascii="Times New Roman" w:eastAsia="宋体" w:hAnsi="Times New Roman" w:cs="Times New Roman"/>
          <w:color w:val="000000"/>
        </w:rPr>
        <w:t>,</w:t>
      </w:r>
      <w:r w:rsidRPr="00DF55CA">
        <w:rPr>
          <w:rFonts w:ascii="Times New Roman" w:eastAsia="宋体" w:hAnsi="Times New Roman" w:cs="Times New Roman"/>
          <w:color w:val="000000"/>
        </w:rPr>
        <w:t>求出所有满足此条件的函数</w:t>
      </w:r>
      <w:r w:rsidRPr="00DF55CA">
        <w:rPr>
          <w:rFonts w:ascii="Times New Roman" w:eastAsia="宋体" w:hAnsi="Times New Roman" w:cs="Times New Roman"/>
          <w:color w:val="000000"/>
        </w:rPr>
        <w:t>;</w:t>
      </w:r>
      <w:r w:rsidRPr="00DF55CA">
        <w:rPr>
          <w:rFonts w:ascii="Times New Roman" w:eastAsia="宋体" w:hAnsi="Times New Roman" w:cs="Times New Roman"/>
          <w:color w:val="000000"/>
        </w:rPr>
        <w:t>若不存在</w:t>
      </w:r>
      <w:r w:rsidRPr="00DF55CA">
        <w:rPr>
          <w:rFonts w:ascii="Times New Roman" w:eastAsia="宋体" w:hAnsi="Times New Roman" w:cs="Times New Roman"/>
          <w:color w:val="000000"/>
        </w:rPr>
        <w:t>,</w:t>
      </w:r>
      <w:r w:rsidRPr="00DF55CA">
        <w:rPr>
          <w:rFonts w:ascii="Times New Roman" w:eastAsia="宋体" w:hAnsi="Times New Roman" w:cs="Times New Roman"/>
          <w:color w:val="000000"/>
        </w:rPr>
        <w:t>说明理由</w:t>
      </w:r>
      <w:r w:rsidR="00CD5D3E" w:rsidRPr="00DF55CA">
        <w:rPr>
          <w:rFonts w:ascii="Times New Roman" w:eastAsia="宋体" w:hAnsi="Times New Roman" w:cs="Times New Roman"/>
          <w:color w:val="000000"/>
        </w:rPr>
        <w:t>。比较抽象，</w:t>
      </w:r>
      <w:r w:rsidR="006F0558">
        <w:rPr>
          <w:rFonts w:ascii="Times New Roman" w:eastAsia="宋体" w:hAnsi="Times New Roman" w:cs="Times New Roman" w:hint="eastAsia"/>
          <w:color w:val="000000"/>
        </w:rPr>
        <w:t>需要</w:t>
      </w:r>
      <w:r w:rsidRPr="00DF55CA">
        <w:rPr>
          <w:rFonts w:ascii="Times New Roman" w:eastAsia="宋体" w:hAnsi="Times New Roman" w:cs="Times New Roman"/>
          <w:color w:val="000000"/>
        </w:rPr>
        <w:t>教师搭</w:t>
      </w:r>
      <w:r w:rsidR="006F0558">
        <w:rPr>
          <w:rFonts w:ascii="Times New Roman" w:eastAsia="宋体" w:hAnsi="Times New Roman" w:cs="Times New Roman" w:hint="eastAsia"/>
          <w:color w:val="000000"/>
        </w:rPr>
        <w:t>建合适的</w:t>
      </w:r>
      <w:r w:rsidRPr="00DF55CA">
        <w:rPr>
          <w:rFonts w:ascii="Times New Roman" w:eastAsia="宋体" w:hAnsi="Times New Roman" w:cs="Times New Roman"/>
          <w:color w:val="000000"/>
        </w:rPr>
        <w:t>脚手架，进行</w:t>
      </w:r>
      <w:r w:rsidRPr="00DF55CA">
        <w:rPr>
          <w:rFonts w:ascii="Times New Roman" w:eastAsia="宋体" w:hAnsi="Times New Roman" w:cs="Times New Roman"/>
          <w:color w:val="000000" w:themeColor="text1"/>
        </w:rPr>
        <w:t>降维落实。在实际教学中，</w:t>
      </w:r>
      <w:r w:rsidR="006F0558">
        <w:rPr>
          <w:rFonts w:ascii="Times New Roman" w:eastAsia="宋体" w:hAnsi="Times New Roman" w:cs="Times New Roman" w:hint="eastAsia"/>
          <w:color w:val="000000" w:themeColor="text1"/>
        </w:rPr>
        <w:t>教师可以</w:t>
      </w:r>
      <w:r w:rsidR="00CD5D3E" w:rsidRPr="00DF55CA">
        <w:rPr>
          <w:rFonts w:ascii="Times New Roman" w:eastAsia="宋体" w:hAnsi="Times New Roman" w:cs="Times New Roman"/>
          <w:color w:val="000000" w:themeColor="text1"/>
        </w:rPr>
        <w:t>在</w:t>
      </w:r>
      <w:r w:rsidRPr="00DF55CA">
        <w:rPr>
          <w:rFonts w:ascii="Times New Roman" w:eastAsia="宋体" w:hAnsi="Times New Roman" w:cs="Times New Roman"/>
          <w:color w:val="000000" w:themeColor="text1"/>
        </w:rPr>
        <w:t>例</w:t>
      </w:r>
      <w:r w:rsidRPr="00DF55CA">
        <w:rPr>
          <w:rFonts w:ascii="Times New Roman" w:eastAsia="宋体" w:hAnsi="Times New Roman" w:cs="Times New Roman"/>
          <w:color w:val="000000" w:themeColor="text1"/>
        </w:rPr>
        <w:t>3</w:t>
      </w:r>
      <w:r w:rsidRPr="00DF55CA">
        <w:rPr>
          <w:rFonts w:ascii="Times New Roman" w:eastAsia="宋体" w:hAnsi="Times New Roman" w:cs="Times New Roman"/>
          <w:color w:val="000000" w:themeColor="text1"/>
        </w:rPr>
        <w:t>前增加了这样一道</w:t>
      </w:r>
      <w:r w:rsidRPr="00DF55CA">
        <w:rPr>
          <w:rFonts w:ascii="Times New Roman" w:eastAsia="宋体" w:hAnsi="Times New Roman" w:cs="Times New Roman"/>
          <w:b/>
          <w:color w:val="000000" w:themeColor="text1"/>
        </w:rPr>
        <w:t>练习：判断函数</w:t>
      </w:r>
      <w:r w:rsidRPr="00DF55CA">
        <w:rPr>
          <w:rFonts w:ascii="Times New Roman" w:eastAsia="宋体" w:hAnsi="Times New Roman" w:cs="Times New Roman"/>
          <w:b/>
          <w:position w:val="-10"/>
        </w:rPr>
        <w:object w:dxaOrig="2380" w:dyaOrig="420" w14:anchorId="4F32DB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21.5pt" o:ole="">
            <v:imagedata r:id="rId7" o:title=""/>
          </v:shape>
          <o:OLEObject Type="Embed" ProgID="Equation.DSMT4" ShapeID="_x0000_i1025" DrawAspect="Content" ObjectID="_1724133489" r:id="rId8"/>
        </w:object>
      </w:r>
      <w:r w:rsidRPr="00DF55CA">
        <w:rPr>
          <w:rFonts w:ascii="Times New Roman" w:eastAsia="宋体" w:hAnsi="Times New Roman" w:cs="Times New Roman"/>
          <w:b/>
        </w:rPr>
        <w:t>的奇偶性</w:t>
      </w:r>
      <w:r w:rsidR="006B000C" w:rsidRPr="00DF55CA">
        <w:rPr>
          <w:rFonts w:ascii="Times New Roman" w:eastAsia="宋体" w:hAnsi="Times New Roman" w:cs="Times New Roman"/>
          <w:b/>
        </w:rPr>
        <w:t>。为学生</w:t>
      </w:r>
      <w:r w:rsidR="006B000C" w:rsidRPr="00DF55CA">
        <w:rPr>
          <w:rFonts w:ascii="Times New Roman" w:eastAsia="宋体" w:hAnsi="Times New Roman" w:cs="Times New Roman"/>
          <w:color w:val="000000" w:themeColor="text1"/>
        </w:rPr>
        <w:t>铺设台阶</w:t>
      </w:r>
      <w:r w:rsidR="006B000C" w:rsidRPr="00DF55CA">
        <w:rPr>
          <w:rFonts w:ascii="Times New Roman" w:eastAsia="宋体" w:hAnsi="Times New Roman" w:cs="Times New Roman"/>
          <w:color w:val="000000" w:themeColor="text1"/>
        </w:rPr>
        <w:t>,</w:t>
      </w:r>
      <w:r w:rsidR="006B000C" w:rsidRPr="00DF55CA">
        <w:rPr>
          <w:rFonts w:ascii="Times New Roman" w:eastAsia="宋体" w:hAnsi="Times New Roman" w:cs="Times New Roman"/>
          <w:color w:val="000000" w:themeColor="text1"/>
        </w:rPr>
        <w:t>实现从具体到抽象</w:t>
      </w:r>
      <w:r w:rsidR="00CD5D3E" w:rsidRPr="00DF55CA">
        <w:rPr>
          <w:rFonts w:ascii="Times New Roman" w:eastAsia="宋体" w:hAnsi="Times New Roman" w:cs="Times New Roman"/>
          <w:color w:val="000000" w:themeColor="text1"/>
        </w:rPr>
        <w:t>、</w:t>
      </w:r>
      <w:r w:rsidR="006B000C" w:rsidRPr="00DF55CA">
        <w:rPr>
          <w:rFonts w:ascii="Times New Roman" w:eastAsia="宋体" w:hAnsi="Times New Roman" w:cs="Times New Roman"/>
          <w:color w:val="000000" w:themeColor="text1"/>
        </w:rPr>
        <w:t>促进学生思考</w:t>
      </w:r>
      <w:r w:rsidR="00CD5D3E" w:rsidRPr="00DF55CA">
        <w:rPr>
          <w:rFonts w:ascii="Times New Roman" w:eastAsia="宋体" w:hAnsi="Times New Roman" w:cs="Times New Roman"/>
          <w:color w:val="000000" w:themeColor="text1"/>
        </w:rPr>
        <w:t>、</w:t>
      </w:r>
      <w:r w:rsidR="006B000C" w:rsidRPr="00DF55CA">
        <w:rPr>
          <w:rFonts w:ascii="Times New Roman" w:eastAsia="宋体" w:hAnsi="Times New Roman" w:cs="Times New Roman"/>
          <w:color w:val="000000" w:themeColor="text1"/>
        </w:rPr>
        <w:t>降维落实例</w:t>
      </w:r>
      <w:r w:rsidR="006B000C" w:rsidRPr="00DF55CA">
        <w:rPr>
          <w:rFonts w:ascii="Times New Roman" w:eastAsia="宋体" w:hAnsi="Times New Roman" w:cs="Times New Roman"/>
          <w:color w:val="000000" w:themeColor="text1"/>
        </w:rPr>
        <w:t>3</w:t>
      </w:r>
      <w:r w:rsidR="006B000C" w:rsidRPr="00DF55CA">
        <w:rPr>
          <w:rFonts w:ascii="Times New Roman" w:eastAsia="宋体" w:hAnsi="Times New Roman" w:cs="Times New Roman"/>
          <w:color w:val="000000" w:themeColor="text1"/>
        </w:rPr>
        <w:t>的目</w:t>
      </w:r>
      <w:r w:rsidR="00CD5D3E" w:rsidRPr="00DF55CA">
        <w:rPr>
          <w:rFonts w:ascii="Times New Roman" w:eastAsia="宋体" w:hAnsi="Times New Roman" w:cs="Times New Roman"/>
          <w:color w:val="000000" w:themeColor="text1"/>
        </w:rPr>
        <w:t>的</w:t>
      </w:r>
      <w:r w:rsidR="006B000C" w:rsidRPr="00DF55CA">
        <w:rPr>
          <w:rFonts w:ascii="Times New Roman" w:eastAsia="宋体" w:hAnsi="Times New Roman" w:cs="Times New Roman"/>
          <w:color w:val="000000" w:themeColor="text1"/>
        </w:rPr>
        <w:t>。另外，例</w:t>
      </w:r>
      <w:r w:rsidR="006B000C" w:rsidRPr="00DF55CA">
        <w:rPr>
          <w:rFonts w:ascii="Times New Roman" w:eastAsia="宋体" w:hAnsi="Times New Roman" w:cs="Times New Roman"/>
          <w:color w:val="000000" w:themeColor="text1"/>
        </w:rPr>
        <w:t>3</w:t>
      </w:r>
      <w:r w:rsidR="006B000C" w:rsidRPr="00DF55CA">
        <w:rPr>
          <w:rFonts w:ascii="Times New Roman" w:eastAsia="宋体" w:hAnsi="Times New Roman" w:cs="Times New Roman"/>
          <w:color w:val="000000" w:themeColor="text1"/>
        </w:rPr>
        <w:t>中唯一性的证明对于大部分学生来说也</w:t>
      </w:r>
      <w:r w:rsidR="006F0558">
        <w:rPr>
          <w:rFonts w:ascii="Times New Roman" w:eastAsia="宋体" w:hAnsi="Times New Roman" w:cs="Times New Roman" w:hint="eastAsia"/>
          <w:color w:val="000000" w:themeColor="text1"/>
        </w:rPr>
        <w:t>需要</w:t>
      </w:r>
      <w:r w:rsidR="006B000C" w:rsidRPr="00DF55CA">
        <w:rPr>
          <w:rFonts w:ascii="Times New Roman" w:eastAsia="宋体" w:hAnsi="Times New Roman" w:cs="Times New Roman"/>
          <w:color w:val="000000" w:themeColor="text1"/>
        </w:rPr>
        <w:t>教师要根据实际情况适时引导，逐步</w:t>
      </w:r>
      <w:r w:rsidR="006B000C" w:rsidRPr="00DF55CA">
        <w:rPr>
          <w:rFonts w:ascii="Times New Roman" w:eastAsia="宋体" w:hAnsi="Times New Roman" w:cs="Times New Roman"/>
        </w:rPr>
        <w:t>提高学生分析问题的能力。</w:t>
      </w:r>
    </w:p>
    <w:p w14:paraId="5B5EBB83" w14:textId="0B53FC3D" w:rsidR="000159F7" w:rsidRPr="00D320A7" w:rsidRDefault="002B657E" w:rsidP="00D320A7">
      <w:pPr>
        <w:spacing w:after="0" w:line="360" w:lineRule="auto"/>
        <w:ind w:firstLine="420"/>
        <w:jc w:val="both"/>
        <w:rPr>
          <w:rFonts w:ascii="Times New Roman" w:eastAsia="宋体" w:hAnsi="Times New Roman" w:cs="Times New Roman"/>
          <w:b/>
        </w:rPr>
      </w:pPr>
      <w:r>
        <w:rPr>
          <w:rFonts w:ascii="Times New Roman" w:eastAsia="宋体" w:hAnsi="Times New Roman" w:cs="Times New Roman" w:hint="eastAsia"/>
          <w:b/>
        </w:rPr>
        <w:t>3</w:t>
      </w:r>
      <w:r>
        <w:rPr>
          <w:rFonts w:ascii="Times New Roman" w:eastAsia="宋体" w:hAnsi="Times New Roman" w:cs="Times New Roman"/>
          <w:b/>
        </w:rPr>
        <w:t>.</w:t>
      </w:r>
      <w:r w:rsidR="00D320A7">
        <w:rPr>
          <w:rFonts w:ascii="Times New Roman" w:eastAsia="宋体" w:hAnsi="Times New Roman" w:cs="Times New Roman" w:hint="eastAsia"/>
          <w:b/>
        </w:rPr>
        <w:t>聚焦学生核心素养的获得与发展</w:t>
      </w:r>
    </w:p>
    <w:p w14:paraId="314069A1" w14:textId="575E653D" w:rsidR="004C4B77" w:rsidRPr="00DF55CA" w:rsidRDefault="00A2774A" w:rsidP="00463278">
      <w:pPr>
        <w:adjustRightInd w:val="0"/>
        <w:snapToGrid w:val="0"/>
        <w:spacing w:after="0" w:line="360" w:lineRule="auto"/>
        <w:ind w:firstLine="420"/>
        <w:jc w:val="both"/>
        <w:rPr>
          <w:rFonts w:ascii="Times New Roman" w:eastAsia="宋体" w:hAnsi="Times New Roman" w:cs="Times New Roman"/>
        </w:rPr>
      </w:pPr>
      <w:r w:rsidRPr="00DF55CA">
        <w:rPr>
          <w:rFonts w:ascii="Times New Roman" w:eastAsia="宋体" w:hAnsi="Times New Roman" w:cs="Times New Roman"/>
        </w:rPr>
        <w:t>重基础、多实践、勤应用将会成为未来的一种趋势，教师在教学时应重视知识的发生发展过程，重视数学本质，紧密联系社会实际，在教学中融入数学核心素养，渗透数学文化，减少练习中的技巧应用。</w:t>
      </w:r>
      <w:r w:rsidR="006F0558">
        <w:rPr>
          <w:rFonts w:ascii="Times New Roman" w:eastAsia="宋体" w:hAnsi="Times New Roman" w:cs="Times New Roman" w:hint="eastAsia"/>
        </w:rPr>
        <w:t>需要教师</w:t>
      </w:r>
      <w:r w:rsidR="004C4B77" w:rsidRPr="00DF55CA">
        <w:rPr>
          <w:rFonts w:ascii="Times New Roman" w:eastAsia="宋体" w:hAnsi="Times New Roman" w:cs="Times New Roman"/>
        </w:rPr>
        <w:t>在继承旧教材的基础上把握好新教材</w:t>
      </w:r>
      <w:r w:rsidR="004C4B77" w:rsidRPr="00DF55CA">
        <w:rPr>
          <w:rFonts w:ascii="Times New Roman" w:eastAsia="宋体" w:hAnsi="Times New Roman" w:cs="Times New Roman"/>
          <w:vertAlign w:val="superscript"/>
        </w:rPr>
        <w:t>[5]</w:t>
      </w:r>
      <w:r w:rsidR="004C4B77" w:rsidRPr="00DF55CA">
        <w:rPr>
          <w:rFonts w:ascii="Times New Roman" w:eastAsia="宋体" w:hAnsi="Times New Roman" w:cs="Times New Roman"/>
        </w:rPr>
        <w:t>，</w:t>
      </w:r>
      <w:r w:rsidR="006F0558">
        <w:rPr>
          <w:rFonts w:ascii="Times New Roman" w:eastAsia="宋体" w:hAnsi="Times New Roman" w:cs="Times New Roman" w:hint="eastAsia"/>
        </w:rPr>
        <w:t>切实</w:t>
      </w:r>
      <w:r w:rsidR="004C4B77" w:rsidRPr="00DF55CA">
        <w:rPr>
          <w:rFonts w:ascii="Times New Roman" w:eastAsia="宋体" w:hAnsi="Times New Roman" w:cs="Times New Roman"/>
        </w:rPr>
        <w:t>落实</w:t>
      </w:r>
      <w:r w:rsidR="004C4B77" w:rsidRPr="00DF55CA">
        <w:rPr>
          <w:rFonts w:ascii="Times New Roman" w:eastAsia="宋体" w:hAnsi="Times New Roman" w:cs="Times New Roman"/>
        </w:rPr>
        <w:t>“</w:t>
      </w:r>
      <w:r w:rsidR="004C4B77" w:rsidRPr="00DF55CA">
        <w:rPr>
          <w:rFonts w:ascii="Times New Roman" w:eastAsia="宋体" w:hAnsi="Times New Roman" w:cs="Times New Roman"/>
        </w:rPr>
        <w:t>学生发展为本，立德树人，提升素养</w:t>
      </w:r>
      <w:r w:rsidR="004C4B77" w:rsidRPr="00DF55CA">
        <w:rPr>
          <w:rFonts w:ascii="Times New Roman" w:eastAsia="宋体" w:hAnsi="Times New Roman" w:cs="Times New Roman"/>
        </w:rPr>
        <w:t>”</w:t>
      </w:r>
      <w:r w:rsidR="004C4B77" w:rsidRPr="00DF55CA">
        <w:rPr>
          <w:rFonts w:ascii="Times New Roman" w:eastAsia="宋体" w:hAnsi="Times New Roman" w:cs="Times New Roman"/>
        </w:rPr>
        <w:t>的基本理念。</w:t>
      </w:r>
    </w:p>
    <w:p w14:paraId="3DA10F1B" w14:textId="0DE70F59" w:rsidR="00CD5D3E" w:rsidRPr="00DF55CA" w:rsidRDefault="00CD5D3E" w:rsidP="002C67FE">
      <w:pPr>
        <w:spacing w:after="0" w:line="360" w:lineRule="auto"/>
        <w:ind w:firstLine="420"/>
        <w:jc w:val="left"/>
        <w:rPr>
          <w:rFonts w:ascii="Times New Roman" w:eastAsia="宋体" w:hAnsi="Times New Roman" w:cs="Times New Roman"/>
          <w:b/>
        </w:rPr>
      </w:pPr>
      <w:r w:rsidRPr="00DF55CA">
        <w:rPr>
          <w:rFonts w:ascii="Times New Roman" w:eastAsia="宋体" w:hAnsi="Times New Roman" w:cs="Times New Roman"/>
          <w:b/>
        </w:rPr>
        <w:t>参考文献</w:t>
      </w:r>
      <w:r w:rsidRPr="00DF55CA">
        <w:rPr>
          <w:rFonts w:ascii="Times New Roman" w:eastAsia="宋体" w:hAnsi="Times New Roman" w:cs="Times New Roman"/>
          <w:b/>
        </w:rPr>
        <w:t xml:space="preserve"> </w:t>
      </w:r>
    </w:p>
    <w:p w14:paraId="66CD4131" w14:textId="77777777" w:rsidR="00CD5D3E" w:rsidRPr="00DF55CA" w:rsidRDefault="00CD5D3E" w:rsidP="002C67FE">
      <w:pPr>
        <w:spacing w:after="0" w:line="360" w:lineRule="auto"/>
        <w:ind w:left="315" w:hangingChars="150" w:hanging="315"/>
        <w:jc w:val="both"/>
        <w:rPr>
          <w:rFonts w:ascii="Times New Roman" w:eastAsia="宋体" w:hAnsi="Times New Roman" w:cs="Times New Roman"/>
        </w:rPr>
      </w:pPr>
      <w:r w:rsidRPr="00DF55CA">
        <w:rPr>
          <w:rFonts w:ascii="Times New Roman" w:eastAsia="宋体" w:hAnsi="Times New Roman" w:cs="Times New Roman"/>
        </w:rPr>
        <w:t>[1]</w:t>
      </w:r>
      <w:r w:rsidRPr="00DF55CA">
        <w:rPr>
          <w:rFonts w:ascii="Times New Roman" w:eastAsia="宋体" w:hAnsi="Times New Roman" w:cs="Times New Roman"/>
        </w:rPr>
        <w:t>中华人民共和国教育部</w:t>
      </w:r>
      <w:r w:rsidRPr="00DF55CA">
        <w:rPr>
          <w:rFonts w:ascii="Times New Roman" w:eastAsia="宋体" w:hAnsi="Times New Roman" w:cs="Times New Roman"/>
        </w:rPr>
        <w:t>.</w:t>
      </w:r>
      <w:r w:rsidRPr="00DF55CA">
        <w:rPr>
          <w:rFonts w:ascii="Times New Roman" w:eastAsia="宋体" w:hAnsi="Times New Roman" w:cs="Times New Roman"/>
        </w:rPr>
        <w:t>普通高中数学课程标准（</w:t>
      </w:r>
      <w:r w:rsidRPr="00DF55CA">
        <w:rPr>
          <w:rFonts w:ascii="Times New Roman" w:eastAsia="宋体" w:hAnsi="Times New Roman" w:cs="Times New Roman"/>
        </w:rPr>
        <w:t>2017</w:t>
      </w:r>
      <w:r w:rsidRPr="00DF55CA">
        <w:rPr>
          <w:rFonts w:ascii="Times New Roman" w:eastAsia="宋体" w:hAnsi="Times New Roman" w:cs="Times New Roman"/>
        </w:rPr>
        <w:t>年版</w:t>
      </w:r>
      <w:r w:rsidRPr="00DF55CA">
        <w:rPr>
          <w:rFonts w:ascii="Times New Roman" w:eastAsia="宋体" w:hAnsi="Times New Roman" w:cs="Times New Roman"/>
        </w:rPr>
        <w:t>2020</w:t>
      </w:r>
      <w:r w:rsidRPr="00DF55CA">
        <w:rPr>
          <w:rFonts w:ascii="Times New Roman" w:eastAsia="宋体" w:hAnsi="Times New Roman" w:cs="Times New Roman"/>
        </w:rPr>
        <w:t>年修订）</w:t>
      </w:r>
      <w:r w:rsidRPr="00DF55CA">
        <w:rPr>
          <w:rFonts w:ascii="Times New Roman" w:eastAsia="宋体" w:hAnsi="Times New Roman" w:cs="Times New Roman"/>
        </w:rPr>
        <w:t>[S].</w:t>
      </w:r>
      <w:r w:rsidRPr="00DF55CA">
        <w:rPr>
          <w:rFonts w:ascii="Times New Roman" w:eastAsia="宋体" w:hAnsi="Times New Roman" w:cs="Times New Roman"/>
        </w:rPr>
        <w:t>人民教育出版社</w:t>
      </w:r>
      <w:r w:rsidRPr="00DF55CA">
        <w:rPr>
          <w:rFonts w:ascii="Times New Roman" w:eastAsia="宋体" w:hAnsi="Times New Roman" w:cs="Times New Roman"/>
        </w:rPr>
        <w:t>.2020.</w:t>
      </w:r>
    </w:p>
    <w:p w14:paraId="6B4AF274" w14:textId="77777777" w:rsidR="00CD5D3E" w:rsidRPr="00DF55CA" w:rsidRDefault="00CD5D3E" w:rsidP="002C67FE">
      <w:pPr>
        <w:spacing w:after="0" w:line="360" w:lineRule="auto"/>
        <w:ind w:left="315" w:hangingChars="150" w:hanging="315"/>
        <w:jc w:val="both"/>
        <w:rPr>
          <w:rFonts w:ascii="Times New Roman" w:eastAsia="宋体" w:hAnsi="Times New Roman" w:cs="Times New Roman"/>
        </w:rPr>
      </w:pPr>
      <w:r w:rsidRPr="00DF55CA">
        <w:rPr>
          <w:rFonts w:ascii="Times New Roman" w:eastAsia="宋体" w:hAnsi="Times New Roman" w:cs="Times New Roman"/>
        </w:rPr>
        <w:t>[2]</w:t>
      </w:r>
      <w:r w:rsidRPr="00DF55CA">
        <w:rPr>
          <w:rFonts w:ascii="Times New Roman" w:eastAsia="宋体" w:hAnsi="Times New Roman" w:cs="Times New Roman"/>
        </w:rPr>
        <w:t>上海市中小学（幼儿园）课程改革委员会</w:t>
      </w:r>
      <w:r w:rsidRPr="00DF55CA">
        <w:rPr>
          <w:rFonts w:ascii="Times New Roman" w:eastAsia="宋体" w:hAnsi="Times New Roman" w:cs="Times New Roman"/>
        </w:rPr>
        <w:t>.</w:t>
      </w:r>
      <w:r w:rsidRPr="00DF55CA">
        <w:rPr>
          <w:rFonts w:ascii="Times New Roman" w:eastAsia="宋体" w:hAnsi="Times New Roman" w:cs="Times New Roman"/>
        </w:rPr>
        <w:t>高级中学课本</w:t>
      </w:r>
      <w:r w:rsidRPr="00DF55CA">
        <w:rPr>
          <w:rFonts w:ascii="Times New Roman" w:eastAsia="宋体" w:hAnsi="Times New Roman" w:cs="Times New Roman"/>
        </w:rPr>
        <w:t>.</w:t>
      </w:r>
      <w:r w:rsidRPr="00DF55CA">
        <w:rPr>
          <w:rFonts w:ascii="Times New Roman" w:eastAsia="宋体" w:hAnsi="Times New Roman" w:cs="Times New Roman"/>
        </w:rPr>
        <w:t>数学</w:t>
      </w:r>
      <w:r w:rsidRPr="00DF55CA">
        <w:rPr>
          <w:rFonts w:ascii="Times New Roman" w:eastAsia="宋体" w:hAnsi="Times New Roman" w:cs="Times New Roman"/>
        </w:rPr>
        <w:t>:</w:t>
      </w:r>
      <w:r w:rsidRPr="00DF55CA">
        <w:rPr>
          <w:rFonts w:ascii="Times New Roman" w:eastAsia="宋体" w:hAnsi="Times New Roman" w:cs="Times New Roman"/>
        </w:rPr>
        <w:t>高中一年级第一学期试用本</w:t>
      </w:r>
      <w:r w:rsidRPr="00DF55CA">
        <w:rPr>
          <w:rFonts w:ascii="Times New Roman" w:eastAsia="宋体" w:hAnsi="Times New Roman" w:cs="Times New Roman"/>
        </w:rPr>
        <w:t>[M].</w:t>
      </w:r>
      <w:r w:rsidRPr="00DF55CA">
        <w:rPr>
          <w:rFonts w:ascii="Times New Roman" w:eastAsia="宋体" w:hAnsi="Times New Roman" w:cs="Times New Roman"/>
        </w:rPr>
        <w:t>上海</w:t>
      </w:r>
      <w:r w:rsidRPr="00DF55CA">
        <w:rPr>
          <w:rFonts w:ascii="Times New Roman" w:eastAsia="宋体" w:hAnsi="Times New Roman" w:cs="Times New Roman"/>
        </w:rPr>
        <w:t>:</w:t>
      </w:r>
      <w:r w:rsidRPr="00DF55CA">
        <w:rPr>
          <w:rFonts w:ascii="Times New Roman" w:eastAsia="宋体" w:hAnsi="Times New Roman" w:cs="Times New Roman"/>
        </w:rPr>
        <w:t>上海教育出版社</w:t>
      </w:r>
      <w:r w:rsidRPr="00DF55CA">
        <w:rPr>
          <w:rFonts w:ascii="Times New Roman" w:eastAsia="宋体" w:hAnsi="Times New Roman" w:cs="Times New Roman"/>
        </w:rPr>
        <w:t>,2006</w:t>
      </w:r>
      <w:r w:rsidRPr="00DF55CA">
        <w:rPr>
          <w:rFonts w:ascii="Times New Roman" w:eastAsia="宋体" w:hAnsi="Times New Roman" w:cs="Times New Roman"/>
        </w:rPr>
        <w:t>：</w:t>
      </w:r>
      <w:r w:rsidRPr="00DF55CA">
        <w:rPr>
          <w:rFonts w:ascii="Times New Roman" w:eastAsia="宋体" w:hAnsi="Times New Roman" w:cs="Times New Roman"/>
        </w:rPr>
        <w:t>64-70.</w:t>
      </w:r>
    </w:p>
    <w:p w14:paraId="35443D6F" w14:textId="77777777" w:rsidR="00CD5D3E" w:rsidRPr="00DF55CA" w:rsidRDefault="00CD5D3E" w:rsidP="002C67FE">
      <w:pPr>
        <w:spacing w:after="0" w:line="360" w:lineRule="auto"/>
        <w:ind w:left="315" w:hangingChars="150" w:hanging="315"/>
        <w:jc w:val="both"/>
        <w:rPr>
          <w:rFonts w:ascii="Times New Roman" w:eastAsia="宋体" w:hAnsi="Times New Roman" w:cs="Times New Roman"/>
        </w:rPr>
      </w:pPr>
      <w:r w:rsidRPr="00DF55CA">
        <w:rPr>
          <w:rFonts w:ascii="Times New Roman" w:eastAsia="宋体" w:hAnsi="Times New Roman" w:cs="Times New Roman"/>
        </w:rPr>
        <w:t>[3]</w:t>
      </w:r>
      <w:r w:rsidRPr="00DF55CA">
        <w:rPr>
          <w:rFonts w:ascii="Times New Roman" w:eastAsia="宋体" w:hAnsi="Times New Roman" w:cs="Times New Roman"/>
        </w:rPr>
        <w:t>上海市中小学（幼儿园）课程改革委员会</w:t>
      </w:r>
      <w:r w:rsidRPr="00DF55CA">
        <w:rPr>
          <w:rFonts w:ascii="Times New Roman" w:eastAsia="宋体" w:hAnsi="Times New Roman" w:cs="Times New Roman"/>
        </w:rPr>
        <w:t>.</w:t>
      </w:r>
      <w:r w:rsidRPr="00DF55CA">
        <w:rPr>
          <w:rFonts w:ascii="Times New Roman" w:eastAsia="宋体" w:hAnsi="Times New Roman" w:cs="Times New Roman"/>
        </w:rPr>
        <w:t>普通高中教科书</w:t>
      </w:r>
      <w:r w:rsidRPr="00DF55CA">
        <w:rPr>
          <w:rFonts w:ascii="Times New Roman" w:eastAsia="宋体" w:hAnsi="Times New Roman" w:cs="Times New Roman"/>
        </w:rPr>
        <w:t>.</w:t>
      </w:r>
      <w:r w:rsidRPr="00DF55CA">
        <w:rPr>
          <w:rFonts w:ascii="Times New Roman" w:eastAsia="宋体" w:hAnsi="Times New Roman" w:cs="Times New Roman"/>
        </w:rPr>
        <w:t>数学</w:t>
      </w:r>
      <w:r w:rsidRPr="00DF55CA">
        <w:rPr>
          <w:rFonts w:ascii="Times New Roman" w:eastAsia="宋体" w:hAnsi="Times New Roman" w:cs="Times New Roman"/>
        </w:rPr>
        <w:t>:</w:t>
      </w:r>
      <w:r w:rsidRPr="00DF55CA">
        <w:rPr>
          <w:rFonts w:ascii="Times New Roman" w:eastAsia="宋体" w:hAnsi="Times New Roman" w:cs="Times New Roman"/>
        </w:rPr>
        <w:t>必修第一册</w:t>
      </w:r>
      <w:r w:rsidRPr="00DF55CA">
        <w:rPr>
          <w:rFonts w:ascii="Times New Roman" w:eastAsia="宋体" w:hAnsi="Times New Roman" w:cs="Times New Roman"/>
        </w:rPr>
        <w:t>[M].</w:t>
      </w:r>
      <w:r w:rsidRPr="00DF55CA">
        <w:rPr>
          <w:rFonts w:ascii="Times New Roman" w:eastAsia="宋体" w:hAnsi="Times New Roman" w:cs="Times New Roman"/>
        </w:rPr>
        <w:t>上海</w:t>
      </w:r>
      <w:r w:rsidRPr="00DF55CA">
        <w:rPr>
          <w:rFonts w:ascii="Times New Roman" w:eastAsia="宋体" w:hAnsi="Times New Roman" w:cs="Times New Roman"/>
        </w:rPr>
        <w:t>:</w:t>
      </w:r>
      <w:r w:rsidRPr="00DF55CA">
        <w:rPr>
          <w:rFonts w:ascii="Times New Roman" w:eastAsia="宋体" w:hAnsi="Times New Roman" w:cs="Times New Roman"/>
        </w:rPr>
        <w:t>上海教育出版社</w:t>
      </w:r>
      <w:r w:rsidRPr="00DF55CA">
        <w:rPr>
          <w:rFonts w:ascii="Times New Roman" w:eastAsia="宋体" w:hAnsi="Times New Roman" w:cs="Times New Roman"/>
        </w:rPr>
        <w:t>,2020</w:t>
      </w:r>
      <w:r w:rsidRPr="00DF55CA">
        <w:rPr>
          <w:rFonts w:ascii="Times New Roman" w:eastAsia="宋体" w:hAnsi="Times New Roman" w:cs="Times New Roman"/>
        </w:rPr>
        <w:t>：</w:t>
      </w:r>
      <w:r w:rsidRPr="00DF55CA">
        <w:rPr>
          <w:rFonts w:ascii="Times New Roman" w:eastAsia="宋体" w:hAnsi="Times New Roman" w:cs="Times New Roman"/>
        </w:rPr>
        <w:t>115-126.</w:t>
      </w:r>
    </w:p>
    <w:p w14:paraId="15F59761" w14:textId="77777777" w:rsidR="00CD5D3E" w:rsidRPr="00DF55CA" w:rsidRDefault="00CD5D3E" w:rsidP="002C67FE">
      <w:pPr>
        <w:spacing w:after="0" w:line="360" w:lineRule="auto"/>
        <w:jc w:val="both"/>
        <w:rPr>
          <w:rFonts w:ascii="Times New Roman" w:eastAsia="宋体" w:hAnsi="Times New Roman" w:cs="Times New Roman"/>
        </w:rPr>
      </w:pPr>
      <w:r w:rsidRPr="00DF55CA">
        <w:rPr>
          <w:rFonts w:ascii="Times New Roman" w:eastAsia="宋体" w:hAnsi="Times New Roman" w:cs="Times New Roman"/>
        </w:rPr>
        <w:t>[4]</w:t>
      </w:r>
      <w:r w:rsidRPr="00DF55CA">
        <w:rPr>
          <w:rFonts w:ascii="Times New Roman" w:eastAsia="宋体" w:hAnsi="Times New Roman" w:cs="Times New Roman"/>
        </w:rPr>
        <w:t>刘存华</w:t>
      </w:r>
      <w:r w:rsidRPr="00DF55CA">
        <w:rPr>
          <w:rFonts w:ascii="Times New Roman" w:eastAsia="宋体" w:hAnsi="Times New Roman" w:cs="Times New Roman"/>
        </w:rPr>
        <w:t>,</w:t>
      </w:r>
      <w:r w:rsidRPr="00DF55CA">
        <w:rPr>
          <w:rFonts w:ascii="Times New Roman" w:eastAsia="宋体" w:hAnsi="Times New Roman" w:cs="Times New Roman"/>
        </w:rPr>
        <w:t>岑盛锋</w:t>
      </w:r>
      <w:r w:rsidRPr="00DF55CA">
        <w:rPr>
          <w:rFonts w:ascii="Times New Roman" w:eastAsia="宋体" w:hAnsi="Times New Roman" w:cs="Times New Roman"/>
        </w:rPr>
        <w:t>,</w:t>
      </w:r>
      <w:r w:rsidRPr="00DF55CA">
        <w:rPr>
          <w:rFonts w:ascii="Times New Roman" w:eastAsia="宋体" w:hAnsi="Times New Roman" w:cs="Times New Roman"/>
        </w:rPr>
        <w:t>周莹</w:t>
      </w:r>
      <w:r w:rsidRPr="00DF55CA">
        <w:rPr>
          <w:rFonts w:ascii="Times New Roman" w:eastAsia="宋体" w:hAnsi="Times New Roman" w:cs="Times New Roman"/>
        </w:rPr>
        <w:t>.</w:t>
      </w:r>
      <w:r w:rsidRPr="00DF55CA">
        <w:rPr>
          <w:rFonts w:ascii="Times New Roman" w:eastAsia="宋体" w:hAnsi="Times New Roman" w:cs="Times New Roman"/>
        </w:rPr>
        <w:t>课程标准视域下的高中数学新旧教材比较分析</w:t>
      </w:r>
      <w:r w:rsidRPr="00DF55CA">
        <w:rPr>
          <w:rFonts w:ascii="Times New Roman" w:eastAsia="宋体" w:hAnsi="Times New Roman" w:cs="Times New Roman"/>
        </w:rPr>
        <w:t>—</w:t>
      </w:r>
      <w:r w:rsidRPr="00DF55CA">
        <w:rPr>
          <w:rFonts w:ascii="Times New Roman" w:eastAsia="宋体" w:hAnsi="Times New Roman" w:cs="Times New Roman"/>
        </w:rPr>
        <w:t>以</w:t>
      </w:r>
      <w:r w:rsidRPr="00DF55CA">
        <w:rPr>
          <w:rFonts w:ascii="Times New Roman" w:eastAsia="宋体" w:hAnsi="Times New Roman" w:cs="Times New Roman"/>
        </w:rPr>
        <w:t xml:space="preserve">“ </w:t>
      </w:r>
      <w:r w:rsidRPr="00DF55CA">
        <w:rPr>
          <w:rFonts w:ascii="Times New Roman" w:eastAsia="宋体" w:hAnsi="Times New Roman" w:cs="Times New Roman"/>
        </w:rPr>
        <w:t>三角函数</w:t>
      </w:r>
      <w:r w:rsidRPr="00DF55CA">
        <w:rPr>
          <w:rFonts w:ascii="Times New Roman" w:eastAsia="宋体" w:hAnsi="Times New Roman" w:cs="Times New Roman"/>
        </w:rPr>
        <w:t>”</w:t>
      </w:r>
      <w:r w:rsidRPr="00DF55CA">
        <w:rPr>
          <w:rFonts w:ascii="Times New Roman" w:eastAsia="宋体" w:hAnsi="Times New Roman" w:cs="Times New Roman"/>
        </w:rPr>
        <w:t>章节为例</w:t>
      </w:r>
      <w:r w:rsidRPr="00DF55CA">
        <w:rPr>
          <w:rFonts w:ascii="Times New Roman" w:eastAsia="宋体" w:hAnsi="Times New Roman" w:cs="Times New Roman"/>
        </w:rPr>
        <w:t>[J].</w:t>
      </w:r>
      <w:r w:rsidRPr="00DF55CA">
        <w:rPr>
          <w:rFonts w:ascii="Times New Roman" w:eastAsia="宋体" w:hAnsi="Times New Roman" w:cs="Times New Roman"/>
        </w:rPr>
        <w:t>中学数学研究</w:t>
      </w:r>
      <w:r w:rsidRPr="00DF55CA">
        <w:rPr>
          <w:rFonts w:ascii="Times New Roman" w:eastAsia="宋体" w:hAnsi="Times New Roman" w:cs="Times New Roman"/>
        </w:rPr>
        <w:t>,2020(6):8-11.</w:t>
      </w:r>
    </w:p>
    <w:p w14:paraId="1371C048" w14:textId="08F78C81" w:rsidR="00DF55CA" w:rsidRPr="00D31092" w:rsidRDefault="00CD5D3E" w:rsidP="00D31092">
      <w:pPr>
        <w:spacing w:after="0" w:line="360" w:lineRule="auto"/>
        <w:jc w:val="both"/>
        <w:rPr>
          <w:rFonts w:ascii="Times New Roman" w:eastAsia="宋体" w:hAnsi="Times New Roman" w:cs="Times New Roman"/>
        </w:rPr>
      </w:pPr>
      <w:r w:rsidRPr="00DF55CA">
        <w:rPr>
          <w:rFonts w:ascii="Times New Roman" w:eastAsia="宋体" w:hAnsi="Times New Roman" w:cs="Times New Roman"/>
        </w:rPr>
        <w:t>[5]</w:t>
      </w:r>
      <w:r w:rsidRPr="00DF55CA">
        <w:rPr>
          <w:rFonts w:ascii="Times New Roman" w:eastAsia="宋体" w:hAnsi="Times New Roman" w:cs="Times New Roman"/>
        </w:rPr>
        <w:t>侯学萍</w:t>
      </w:r>
      <w:r w:rsidRPr="00DF55CA">
        <w:rPr>
          <w:rFonts w:ascii="Times New Roman" w:eastAsia="宋体" w:hAnsi="Times New Roman" w:cs="Times New Roman"/>
        </w:rPr>
        <w:t>,</w:t>
      </w:r>
      <w:r w:rsidRPr="00DF55CA">
        <w:rPr>
          <w:rFonts w:ascii="Times New Roman" w:eastAsia="宋体" w:hAnsi="Times New Roman" w:cs="Times New Roman"/>
        </w:rPr>
        <w:t>武锡环</w:t>
      </w:r>
      <w:r w:rsidRPr="00DF55CA">
        <w:rPr>
          <w:rFonts w:ascii="Times New Roman" w:eastAsia="宋体" w:hAnsi="Times New Roman" w:cs="Times New Roman"/>
        </w:rPr>
        <w:t>.</w:t>
      </w:r>
      <w:r w:rsidRPr="00DF55CA">
        <w:rPr>
          <w:rFonts w:ascii="Times New Roman" w:eastAsia="宋体" w:hAnsi="Times New Roman" w:cs="Times New Roman"/>
        </w:rPr>
        <w:t>高中数学新旧教材中函数内容的比较研究</w:t>
      </w:r>
      <w:r w:rsidRPr="00DF55CA">
        <w:rPr>
          <w:rFonts w:ascii="Times New Roman" w:eastAsia="宋体" w:hAnsi="Times New Roman" w:cs="Times New Roman"/>
        </w:rPr>
        <w:t>[J].</w:t>
      </w:r>
      <w:r w:rsidRPr="00DF55CA">
        <w:rPr>
          <w:rFonts w:ascii="Times New Roman" w:eastAsia="宋体" w:hAnsi="Times New Roman" w:cs="Times New Roman"/>
        </w:rPr>
        <w:t>数学通报</w:t>
      </w:r>
      <w:r w:rsidRPr="00DF55CA">
        <w:rPr>
          <w:rFonts w:ascii="Times New Roman" w:eastAsia="宋体" w:hAnsi="Times New Roman" w:cs="Times New Roman"/>
        </w:rPr>
        <w:t>,2009,48(10):11-14.</w:t>
      </w:r>
    </w:p>
    <w:sectPr w:rsidR="00DF55CA" w:rsidRPr="00D31092" w:rsidSect="00B65D64">
      <w:footerReference w:type="default" r:id="rId9"/>
      <w:pgSz w:w="11906" w:h="16838"/>
      <w:pgMar w:top="1440" w:right="1080" w:bottom="1440" w:left="108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C2F13B" w16cex:dateUtc="2022-09-07T02: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DE62B8" w16cid:durableId="26C2F13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708D88" w14:textId="77777777" w:rsidR="00CD4F97" w:rsidRDefault="00CD4F97" w:rsidP="00744F5D">
      <w:pPr>
        <w:spacing w:after="0"/>
      </w:pPr>
      <w:r>
        <w:separator/>
      </w:r>
    </w:p>
  </w:endnote>
  <w:endnote w:type="continuationSeparator" w:id="0">
    <w:p w14:paraId="1184627B" w14:textId="77777777" w:rsidR="00CD4F97" w:rsidRDefault="00CD4F97" w:rsidP="00744F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192762"/>
      <w:docPartObj>
        <w:docPartGallery w:val="Page Numbers (Bottom of Page)"/>
        <w:docPartUnique/>
      </w:docPartObj>
    </w:sdtPr>
    <w:sdtEndPr>
      <w:rPr>
        <w:rFonts w:ascii="Times New Roman" w:hAnsi="Times New Roman" w:cs="Times New Roman"/>
      </w:rPr>
    </w:sdtEndPr>
    <w:sdtContent>
      <w:p w14:paraId="265E51C7" w14:textId="711AEE55" w:rsidR="00FB47EF" w:rsidRPr="00FB47EF" w:rsidRDefault="00FB47EF" w:rsidP="00FB47EF">
        <w:pPr>
          <w:pStyle w:val="af2"/>
          <w:jc w:val="center"/>
          <w:rPr>
            <w:rFonts w:ascii="Times New Roman" w:hAnsi="Times New Roman" w:cs="Times New Roman"/>
          </w:rPr>
        </w:pPr>
        <w:r w:rsidRPr="00FB47EF">
          <w:rPr>
            <w:rFonts w:ascii="Times New Roman" w:hAnsi="Times New Roman" w:cs="Times New Roman"/>
          </w:rPr>
          <w:fldChar w:fldCharType="begin"/>
        </w:r>
        <w:r w:rsidRPr="00FB47EF">
          <w:rPr>
            <w:rFonts w:ascii="Times New Roman" w:hAnsi="Times New Roman" w:cs="Times New Roman"/>
          </w:rPr>
          <w:instrText>PAGE   \* MERGEFORMAT</w:instrText>
        </w:r>
        <w:r w:rsidRPr="00FB47EF">
          <w:rPr>
            <w:rFonts w:ascii="Times New Roman" w:hAnsi="Times New Roman" w:cs="Times New Roman"/>
          </w:rPr>
          <w:fldChar w:fldCharType="separate"/>
        </w:r>
        <w:r w:rsidRPr="00FB47EF">
          <w:rPr>
            <w:rFonts w:ascii="Times New Roman" w:hAnsi="Times New Roman" w:cs="Times New Roman"/>
            <w:noProof/>
            <w:lang w:val="zh-CN"/>
          </w:rPr>
          <w:t>7</w:t>
        </w:r>
        <w:r w:rsidRPr="00FB47EF">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C54C78" w14:textId="77777777" w:rsidR="00CD4F97" w:rsidRDefault="00CD4F97" w:rsidP="00744F5D">
      <w:pPr>
        <w:spacing w:after="0"/>
      </w:pPr>
      <w:r>
        <w:separator/>
      </w:r>
    </w:p>
  </w:footnote>
  <w:footnote w:type="continuationSeparator" w:id="0">
    <w:p w14:paraId="790310EB" w14:textId="77777777" w:rsidR="00CD4F97" w:rsidRDefault="00CD4F97" w:rsidP="00744F5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B266FE"/>
    <w:multiLevelType w:val="hybridMultilevel"/>
    <w:tmpl w:val="377A91DE"/>
    <w:lvl w:ilvl="0" w:tplc="EDAEEC7E">
      <w:start w:val="1"/>
      <w:numFmt w:val="japaneseCounting"/>
      <w:lvlText w:val="%1、"/>
      <w:lvlJc w:val="left"/>
      <w:pPr>
        <w:ind w:left="920" w:hanging="44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385E3839"/>
    <w:multiLevelType w:val="hybridMultilevel"/>
    <w:tmpl w:val="37C83C86"/>
    <w:lvl w:ilvl="0" w:tplc="7BC25B12">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62A4B1B"/>
    <w:multiLevelType w:val="hybridMultilevel"/>
    <w:tmpl w:val="87008B4E"/>
    <w:lvl w:ilvl="0" w:tplc="FFE0D99A">
      <w:start w:val="1"/>
      <w:numFmt w:val="japaneseCounting"/>
      <w:lvlText w:val="%1、"/>
      <w:lvlJc w:val="left"/>
      <w:pPr>
        <w:ind w:left="480" w:hanging="480"/>
      </w:pPr>
      <w:rPr>
        <w:rFonts w:ascii="新宋体" w:eastAsia="新宋体" w:hAnsi="新宋体" w:cstheme="minorBid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28B0862"/>
    <w:multiLevelType w:val="hybridMultilevel"/>
    <w:tmpl w:val="EE3E80A4"/>
    <w:lvl w:ilvl="0" w:tplc="3CEEDAD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73FD1325"/>
    <w:multiLevelType w:val="hybridMultilevel"/>
    <w:tmpl w:val="2A5EC788"/>
    <w:lvl w:ilvl="0" w:tplc="E4AACE54">
      <w:start w:val="1"/>
      <w:numFmt w:val="decimal"/>
      <w:lvlText w:val="%1."/>
      <w:lvlJc w:val="left"/>
      <w:pPr>
        <w:ind w:left="842" w:hanging="36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55C"/>
    <w:rsid w:val="0000229C"/>
    <w:rsid w:val="000159F7"/>
    <w:rsid w:val="000903BC"/>
    <w:rsid w:val="000A1727"/>
    <w:rsid w:val="000B576D"/>
    <w:rsid w:val="000C6BB6"/>
    <w:rsid w:val="001022D2"/>
    <w:rsid w:val="00177112"/>
    <w:rsid w:val="001D6FFB"/>
    <w:rsid w:val="00201AC3"/>
    <w:rsid w:val="00237501"/>
    <w:rsid w:val="00262A4D"/>
    <w:rsid w:val="002702D6"/>
    <w:rsid w:val="002A05A1"/>
    <w:rsid w:val="002B657E"/>
    <w:rsid w:val="002C67FE"/>
    <w:rsid w:val="00331458"/>
    <w:rsid w:val="00351B6A"/>
    <w:rsid w:val="0039452F"/>
    <w:rsid w:val="004050E6"/>
    <w:rsid w:val="004064EC"/>
    <w:rsid w:val="00442256"/>
    <w:rsid w:val="00463278"/>
    <w:rsid w:val="00476CFE"/>
    <w:rsid w:val="00477C96"/>
    <w:rsid w:val="004B64EF"/>
    <w:rsid w:val="004C4B77"/>
    <w:rsid w:val="004F71E7"/>
    <w:rsid w:val="00524004"/>
    <w:rsid w:val="0052601E"/>
    <w:rsid w:val="00533F30"/>
    <w:rsid w:val="0054197D"/>
    <w:rsid w:val="00571A9A"/>
    <w:rsid w:val="005B4889"/>
    <w:rsid w:val="006019E1"/>
    <w:rsid w:val="00617DB2"/>
    <w:rsid w:val="0065740B"/>
    <w:rsid w:val="006B000C"/>
    <w:rsid w:val="006F0558"/>
    <w:rsid w:val="006F3C61"/>
    <w:rsid w:val="00713EBF"/>
    <w:rsid w:val="00723AE0"/>
    <w:rsid w:val="00736A62"/>
    <w:rsid w:val="00744F5D"/>
    <w:rsid w:val="007B2879"/>
    <w:rsid w:val="00845752"/>
    <w:rsid w:val="008E0B43"/>
    <w:rsid w:val="008F5B33"/>
    <w:rsid w:val="008F66D2"/>
    <w:rsid w:val="0091255C"/>
    <w:rsid w:val="009209C2"/>
    <w:rsid w:val="00951429"/>
    <w:rsid w:val="009712D1"/>
    <w:rsid w:val="0098400F"/>
    <w:rsid w:val="009D52AC"/>
    <w:rsid w:val="00A2774A"/>
    <w:rsid w:val="00A70B8C"/>
    <w:rsid w:val="00AC2AC8"/>
    <w:rsid w:val="00AC56E4"/>
    <w:rsid w:val="00AD6EA3"/>
    <w:rsid w:val="00B2093F"/>
    <w:rsid w:val="00B247B7"/>
    <w:rsid w:val="00B247E4"/>
    <w:rsid w:val="00B6595B"/>
    <w:rsid w:val="00B65D64"/>
    <w:rsid w:val="00BD43BA"/>
    <w:rsid w:val="00BF0081"/>
    <w:rsid w:val="00C021D0"/>
    <w:rsid w:val="00C2265A"/>
    <w:rsid w:val="00CA153F"/>
    <w:rsid w:val="00CB06F1"/>
    <w:rsid w:val="00CD4F97"/>
    <w:rsid w:val="00CD5D3E"/>
    <w:rsid w:val="00D31092"/>
    <w:rsid w:val="00D320A7"/>
    <w:rsid w:val="00D7485F"/>
    <w:rsid w:val="00DD1119"/>
    <w:rsid w:val="00DD54FF"/>
    <w:rsid w:val="00DE2768"/>
    <w:rsid w:val="00DF55CA"/>
    <w:rsid w:val="00EC6CA1"/>
    <w:rsid w:val="00F233D9"/>
    <w:rsid w:val="00F405A1"/>
    <w:rsid w:val="00F641FE"/>
    <w:rsid w:val="00F65B18"/>
    <w:rsid w:val="00F67F6A"/>
    <w:rsid w:val="00F907E8"/>
    <w:rsid w:val="00FB47EF"/>
    <w:rsid w:val="00FC69C2"/>
    <w:rsid w:val="00FF50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8E08B"/>
  <w15:chartTrackingRefBased/>
  <w15:docId w15:val="{33F5BA39-AEDC-4E3E-933E-E561A1C8B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zh-CN" w:bidi="ar-SA"/>
      </w:rPr>
    </w:rPrDefault>
    <w:pPrDefault>
      <w:pPr>
        <w:spacing w:after="25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05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Paragraph">
    <w:name w:val="DefaultParagraph"/>
    <w:link w:val="DefaultParagraphChar"/>
    <w:qFormat/>
    <w:rsid w:val="002A05A1"/>
    <w:pPr>
      <w:spacing w:after="80"/>
    </w:pPr>
    <w:rPr>
      <w:rFonts w:ascii="Times New Roman" w:eastAsia="宋体" w:hAnsi="Calibri" w:cs="Times New Roman"/>
    </w:rPr>
  </w:style>
  <w:style w:type="character" w:customStyle="1" w:styleId="DefaultParagraphChar">
    <w:name w:val="DefaultParagraph Char"/>
    <w:link w:val="DefaultParagraph"/>
    <w:qFormat/>
    <w:locked/>
    <w:rsid w:val="002A05A1"/>
    <w:rPr>
      <w:rFonts w:ascii="Times New Roman" w:eastAsia="宋体" w:hAnsi="Calibri" w:cs="Times New Roman"/>
      <w:szCs w:val="21"/>
    </w:rPr>
  </w:style>
  <w:style w:type="paragraph" w:styleId="a3">
    <w:name w:val="Plain Text"/>
    <w:basedOn w:val="a"/>
    <w:link w:val="a4"/>
    <w:qFormat/>
    <w:rsid w:val="002A05A1"/>
    <w:rPr>
      <w:rFonts w:ascii="宋体" w:hAnsi="Courier New" w:cs="Courier New"/>
    </w:rPr>
  </w:style>
  <w:style w:type="character" w:customStyle="1" w:styleId="a4">
    <w:name w:val="纯文本 字符"/>
    <w:basedOn w:val="a0"/>
    <w:link w:val="a3"/>
    <w:qFormat/>
    <w:rsid w:val="002A05A1"/>
    <w:rPr>
      <w:rFonts w:ascii="宋体" w:hAnsi="Courier New" w:cs="Courier New"/>
      <w:szCs w:val="21"/>
    </w:rPr>
  </w:style>
  <w:style w:type="paragraph" w:styleId="a5">
    <w:name w:val="List Paragraph"/>
    <w:basedOn w:val="a"/>
    <w:uiPriority w:val="34"/>
    <w:qFormat/>
    <w:rsid w:val="002A05A1"/>
    <w:pPr>
      <w:ind w:firstLineChars="200" w:firstLine="420"/>
    </w:pPr>
  </w:style>
  <w:style w:type="character" w:styleId="a6">
    <w:name w:val="annotation reference"/>
    <w:basedOn w:val="a0"/>
    <w:uiPriority w:val="99"/>
    <w:semiHidden/>
    <w:unhideWhenUsed/>
    <w:rsid w:val="00DD54FF"/>
    <w:rPr>
      <w:sz w:val="21"/>
      <w:szCs w:val="21"/>
    </w:rPr>
  </w:style>
  <w:style w:type="paragraph" w:styleId="a7">
    <w:name w:val="annotation text"/>
    <w:basedOn w:val="a"/>
    <w:link w:val="a8"/>
    <w:uiPriority w:val="99"/>
    <w:unhideWhenUsed/>
    <w:rsid w:val="00DD54FF"/>
    <w:pPr>
      <w:jc w:val="left"/>
    </w:pPr>
  </w:style>
  <w:style w:type="character" w:customStyle="1" w:styleId="a8">
    <w:name w:val="批注文字 字符"/>
    <w:basedOn w:val="a0"/>
    <w:link w:val="a7"/>
    <w:uiPriority w:val="99"/>
    <w:rsid w:val="00DD54FF"/>
  </w:style>
  <w:style w:type="paragraph" w:styleId="a9">
    <w:name w:val="Balloon Text"/>
    <w:basedOn w:val="a"/>
    <w:link w:val="aa"/>
    <w:uiPriority w:val="99"/>
    <w:semiHidden/>
    <w:unhideWhenUsed/>
    <w:rsid w:val="00DD54FF"/>
    <w:pPr>
      <w:spacing w:after="0"/>
    </w:pPr>
    <w:rPr>
      <w:sz w:val="18"/>
      <w:szCs w:val="18"/>
    </w:rPr>
  </w:style>
  <w:style w:type="character" w:customStyle="1" w:styleId="aa">
    <w:name w:val="批注框文本 字符"/>
    <w:basedOn w:val="a0"/>
    <w:link w:val="a9"/>
    <w:uiPriority w:val="99"/>
    <w:semiHidden/>
    <w:rsid w:val="00DD54FF"/>
    <w:rPr>
      <w:sz w:val="18"/>
      <w:szCs w:val="18"/>
    </w:rPr>
  </w:style>
  <w:style w:type="table" w:styleId="ab">
    <w:name w:val="Table Grid"/>
    <w:basedOn w:val="a1"/>
    <w:uiPriority w:val="39"/>
    <w:rsid w:val="000B576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B65D64"/>
    <w:pPr>
      <w:spacing w:after="0"/>
      <w:jc w:val="left"/>
    </w:pPr>
  </w:style>
  <w:style w:type="paragraph" w:styleId="ad">
    <w:name w:val="annotation subject"/>
    <w:basedOn w:val="a7"/>
    <w:next w:val="a7"/>
    <w:link w:val="ae"/>
    <w:uiPriority w:val="99"/>
    <w:semiHidden/>
    <w:unhideWhenUsed/>
    <w:rsid w:val="00262A4D"/>
    <w:rPr>
      <w:b/>
      <w:bCs/>
    </w:rPr>
  </w:style>
  <w:style w:type="character" w:customStyle="1" w:styleId="ae">
    <w:name w:val="批注主题 字符"/>
    <w:basedOn w:val="a8"/>
    <w:link w:val="ad"/>
    <w:uiPriority w:val="99"/>
    <w:semiHidden/>
    <w:rsid w:val="00262A4D"/>
    <w:rPr>
      <w:b/>
      <w:bCs/>
    </w:rPr>
  </w:style>
  <w:style w:type="paragraph" w:styleId="af">
    <w:name w:val="caption"/>
    <w:basedOn w:val="a"/>
    <w:next w:val="a"/>
    <w:uiPriority w:val="35"/>
    <w:unhideWhenUsed/>
    <w:qFormat/>
    <w:rsid w:val="008E0B43"/>
    <w:rPr>
      <w:rFonts w:asciiTheme="majorHAnsi" w:eastAsia="黑体" w:hAnsiTheme="majorHAnsi" w:cstheme="majorBidi"/>
      <w:sz w:val="20"/>
      <w:szCs w:val="20"/>
    </w:rPr>
  </w:style>
  <w:style w:type="paragraph" w:styleId="af0">
    <w:name w:val="header"/>
    <w:basedOn w:val="a"/>
    <w:link w:val="af1"/>
    <w:uiPriority w:val="99"/>
    <w:unhideWhenUsed/>
    <w:rsid w:val="00744F5D"/>
    <w:pPr>
      <w:pBdr>
        <w:bottom w:val="single" w:sz="6" w:space="1" w:color="auto"/>
      </w:pBdr>
      <w:tabs>
        <w:tab w:val="center" w:pos="4153"/>
        <w:tab w:val="right" w:pos="8306"/>
      </w:tabs>
      <w:snapToGrid w:val="0"/>
    </w:pPr>
    <w:rPr>
      <w:sz w:val="18"/>
      <w:szCs w:val="18"/>
    </w:rPr>
  </w:style>
  <w:style w:type="character" w:customStyle="1" w:styleId="af1">
    <w:name w:val="页眉 字符"/>
    <w:basedOn w:val="a0"/>
    <w:link w:val="af0"/>
    <w:uiPriority w:val="99"/>
    <w:rsid w:val="00744F5D"/>
    <w:rPr>
      <w:sz w:val="18"/>
      <w:szCs w:val="18"/>
    </w:rPr>
  </w:style>
  <w:style w:type="paragraph" w:styleId="af2">
    <w:name w:val="footer"/>
    <w:basedOn w:val="a"/>
    <w:link w:val="af3"/>
    <w:uiPriority w:val="99"/>
    <w:unhideWhenUsed/>
    <w:rsid w:val="00744F5D"/>
    <w:pPr>
      <w:tabs>
        <w:tab w:val="center" w:pos="4153"/>
        <w:tab w:val="right" w:pos="8306"/>
      </w:tabs>
      <w:snapToGrid w:val="0"/>
      <w:jc w:val="left"/>
    </w:pPr>
    <w:rPr>
      <w:sz w:val="18"/>
      <w:szCs w:val="18"/>
    </w:rPr>
  </w:style>
  <w:style w:type="character" w:customStyle="1" w:styleId="af3">
    <w:name w:val="页脚 字符"/>
    <w:basedOn w:val="a0"/>
    <w:link w:val="af2"/>
    <w:uiPriority w:val="99"/>
    <w:rsid w:val="00744F5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image" Target="media/image1.wmf"/><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1135</Words>
  <Characters>6471</Characters>
  <Application>Microsoft Office Word</Application>
  <DocSecurity>0</DocSecurity>
  <Lines>53</Lines>
  <Paragraphs>15</Paragraphs>
  <ScaleCrop>false</ScaleCrop>
  <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12</cp:revision>
  <dcterms:created xsi:type="dcterms:W3CDTF">2022-09-07T04:42:00Z</dcterms:created>
  <dcterms:modified xsi:type="dcterms:W3CDTF">2022-09-08T01:12:00Z</dcterms:modified>
</cp:coreProperties>
</file>