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29E" w:rsidRPr="005C1561" w:rsidRDefault="00EC329E" w:rsidP="00EC329E">
      <w:pPr>
        <w:jc w:val="center"/>
        <w:rPr>
          <w:b/>
          <w:sz w:val="28"/>
        </w:rPr>
      </w:pPr>
      <w:r w:rsidRPr="005C1561">
        <w:rPr>
          <w:rFonts w:hint="eastAsia"/>
          <w:b/>
          <w:sz w:val="28"/>
        </w:rPr>
        <w:t>核心素养导向下的探究型课程设计</w:t>
      </w:r>
    </w:p>
    <w:p w:rsidR="00604362" w:rsidRDefault="00581F49" w:rsidP="00581F49">
      <w:pPr>
        <w:ind w:right="1120" w:firstLineChars="900" w:firstLine="2520"/>
        <w:rPr>
          <w:sz w:val="28"/>
        </w:rPr>
      </w:pPr>
      <w:r>
        <w:rPr>
          <w:rFonts w:hint="eastAsia"/>
          <w:sz w:val="28"/>
        </w:rPr>
        <w:t>——</w:t>
      </w:r>
      <w:r w:rsidR="00604362">
        <w:rPr>
          <w:rFonts w:hint="eastAsia"/>
          <w:sz w:val="28"/>
        </w:rPr>
        <w:t>以</w:t>
      </w:r>
      <w:r w:rsidR="00604362" w:rsidRPr="00604362">
        <w:rPr>
          <w:rFonts w:hint="eastAsia"/>
          <w:sz w:val="28"/>
        </w:rPr>
        <w:t>“</w:t>
      </w:r>
      <w:r w:rsidR="00604362">
        <w:rPr>
          <w:rFonts w:hint="eastAsia"/>
          <w:sz w:val="28"/>
        </w:rPr>
        <w:t>画三角形</w:t>
      </w:r>
      <w:r w:rsidR="00604362" w:rsidRPr="00604362">
        <w:rPr>
          <w:rFonts w:hint="eastAsia"/>
          <w:sz w:val="28"/>
        </w:rPr>
        <w:t>”</w:t>
      </w:r>
      <w:r w:rsidR="00595CAC">
        <w:rPr>
          <w:rFonts w:hint="eastAsia"/>
          <w:sz w:val="28"/>
        </w:rPr>
        <w:t>教学</w:t>
      </w:r>
      <w:r w:rsidR="00604362">
        <w:rPr>
          <w:rFonts w:hint="eastAsia"/>
          <w:sz w:val="28"/>
        </w:rPr>
        <w:t>为例</w:t>
      </w:r>
    </w:p>
    <w:p w:rsidR="008B51FE" w:rsidRPr="008B51FE" w:rsidRDefault="008B51FE" w:rsidP="008B51FE">
      <w:pPr>
        <w:ind w:right="1120"/>
        <w:jc w:val="center"/>
        <w:rPr>
          <w:sz w:val="22"/>
        </w:rPr>
      </w:pPr>
      <w:r>
        <w:rPr>
          <w:rFonts w:hint="eastAsia"/>
          <w:sz w:val="22"/>
        </w:rPr>
        <w:t xml:space="preserve">        </w:t>
      </w:r>
      <w:r w:rsidRPr="008B51FE">
        <w:rPr>
          <w:rFonts w:hint="eastAsia"/>
          <w:sz w:val="22"/>
        </w:rPr>
        <w:t>刘雪颖</w:t>
      </w:r>
    </w:p>
    <w:p w:rsidR="008B51FE" w:rsidRPr="008B51FE" w:rsidRDefault="008B51FE" w:rsidP="008B51FE">
      <w:pPr>
        <w:ind w:right="1120"/>
        <w:jc w:val="center"/>
        <w:rPr>
          <w:sz w:val="22"/>
        </w:rPr>
      </w:pPr>
      <w:r>
        <w:rPr>
          <w:rFonts w:hint="eastAsia"/>
          <w:sz w:val="22"/>
        </w:rPr>
        <w:t xml:space="preserve">        </w:t>
      </w:r>
      <w:r w:rsidRPr="008B51FE">
        <w:rPr>
          <w:rFonts w:hint="eastAsia"/>
          <w:sz w:val="22"/>
        </w:rPr>
        <w:t>（上海市第二初级中学）</w:t>
      </w:r>
    </w:p>
    <w:p w:rsidR="00330B9E" w:rsidRDefault="0014530C" w:rsidP="00EB3C9B">
      <w:pPr>
        <w:adjustRightInd w:val="0"/>
        <w:ind w:right="85"/>
      </w:pPr>
      <w:r>
        <w:rPr>
          <w:rFonts w:hint="eastAsia"/>
        </w:rPr>
        <w:t>【</w:t>
      </w:r>
      <w:r w:rsidR="00330B9E" w:rsidRPr="00330B9E">
        <w:rPr>
          <w:rFonts w:hint="eastAsia"/>
        </w:rPr>
        <w:t>摘要</w:t>
      </w:r>
      <w:r>
        <w:rPr>
          <w:rFonts w:hint="eastAsia"/>
        </w:rPr>
        <w:t>】</w:t>
      </w:r>
      <w:r w:rsidR="00330B9E" w:rsidRPr="00330B9E">
        <w:rPr>
          <w:rFonts w:hint="eastAsia"/>
        </w:rPr>
        <w:t>当代数学课堂要立足于学生核心素养的形成和发展，</w:t>
      </w:r>
      <w:r w:rsidR="0008130B">
        <w:rPr>
          <w:rFonts w:hint="eastAsia"/>
        </w:rPr>
        <w:t>在教学中关注学生</w:t>
      </w:r>
      <w:r w:rsidR="000B0D91">
        <w:rPr>
          <w:rFonts w:hint="eastAsia"/>
        </w:rPr>
        <w:t>的知识建构过程，</w:t>
      </w:r>
      <w:r w:rsidR="005A535D">
        <w:rPr>
          <w:rFonts w:hint="eastAsia"/>
        </w:rPr>
        <w:t>通过问题</w:t>
      </w:r>
      <w:r w:rsidR="00522624">
        <w:rPr>
          <w:rFonts w:hint="eastAsia"/>
        </w:rPr>
        <w:t>设计</w:t>
      </w:r>
      <w:r w:rsidR="005A535D">
        <w:rPr>
          <w:rFonts w:hint="eastAsia"/>
        </w:rPr>
        <w:t>引发学生自主思考，合作交流，表达</w:t>
      </w:r>
      <w:r>
        <w:rPr>
          <w:rFonts w:hint="eastAsia"/>
        </w:rPr>
        <w:t>观念。探究型课程为学生提供了充分思考，表达的空间。</w:t>
      </w:r>
      <w:r w:rsidR="005B3C37">
        <w:rPr>
          <w:rFonts w:hint="eastAsia"/>
        </w:rPr>
        <w:t>本文以“画三角形”为例，</w:t>
      </w:r>
      <w:r w:rsidR="003522F2">
        <w:rPr>
          <w:rFonts w:hint="eastAsia"/>
        </w:rPr>
        <w:t>研究</w:t>
      </w:r>
      <w:r w:rsidR="00606A74">
        <w:rPr>
          <w:rFonts w:hint="eastAsia"/>
        </w:rPr>
        <w:t>探究型课程</w:t>
      </w:r>
      <w:r w:rsidR="003522F2">
        <w:rPr>
          <w:rFonts w:hint="eastAsia"/>
        </w:rPr>
        <w:t>的教学设计内涵以及其</w:t>
      </w:r>
      <w:r w:rsidR="00606A74">
        <w:rPr>
          <w:rFonts w:hint="eastAsia"/>
        </w:rPr>
        <w:t>对学科素养的形成和发展的促进作用。</w:t>
      </w:r>
    </w:p>
    <w:p w:rsidR="0014530C" w:rsidRPr="0014530C" w:rsidRDefault="0014530C" w:rsidP="00EB3C9B">
      <w:pPr>
        <w:adjustRightInd w:val="0"/>
        <w:ind w:right="85"/>
        <w:sectPr w:rsidR="0014530C" w:rsidRPr="0014530C" w:rsidSect="00BB136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>【关键字】核心素养；探究型课程；</w:t>
      </w:r>
      <w:r w:rsidR="00C05A56">
        <w:rPr>
          <w:rFonts w:hint="eastAsia"/>
        </w:rPr>
        <w:t>画三角形</w:t>
      </w:r>
    </w:p>
    <w:p w:rsidR="005C1561" w:rsidRDefault="005C1561" w:rsidP="005C1561">
      <w:pPr>
        <w:ind w:firstLine="420"/>
      </w:pPr>
      <w:r>
        <w:lastRenderedPageBreak/>
        <w:t>随着教育改革的深入，《数学课程标准</w:t>
      </w:r>
      <w:r>
        <w:rPr>
          <w:rFonts w:hint="eastAsia"/>
        </w:rPr>
        <w:t>2022</w:t>
      </w:r>
      <w:r>
        <w:rPr>
          <w:rFonts w:hint="eastAsia"/>
        </w:rPr>
        <w:t>年版</w:t>
      </w:r>
      <w:r>
        <w:t>》提出的数学核心素养为当代的数学教学指明了新的方向，它引领教师在教学方向上，由原来的知识本位转向素养本位，立足学生发展，摒弃坐而论道的教学方式，积极开展学科实践，探索以</w:t>
      </w:r>
      <w:r>
        <w:rPr>
          <w:rFonts w:hint="eastAsia"/>
        </w:rPr>
        <w:t>“学”为中心的课堂模式，为数学教学注入更多活力，在实践探索中引领学生数学学科素养的</w:t>
      </w:r>
      <w:r w:rsidR="00435E33">
        <w:rPr>
          <w:rFonts w:hint="eastAsia"/>
        </w:rPr>
        <w:t>形</w:t>
      </w:r>
      <w:r>
        <w:rPr>
          <w:rFonts w:hint="eastAsia"/>
        </w:rPr>
        <w:t>成。</w:t>
      </w:r>
    </w:p>
    <w:p w:rsidR="005C1561" w:rsidRDefault="005C1561" w:rsidP="005C1561">
      <w:pPr>
        <w:ind w:firstLine="420"/>
      </w:pPr>
      <w:r>
        <w:rPr>
          <w:rFonts w:hint="eastAsia"/>
        </w:rPr>
        <w:t>探究型课程</w:t>
      </w:r>
      <w:r w:rsidRPr="005C1561">
        <w:t>是指教学过程在教师的启发诱导下，以学生独立自主学习和合作讨论为前提，以现行教材为基本探究内容，</w:t>
      </w:r>
      <w:r w:rsidRPr="00ED5758">
        <w:t>为学生提供</w:t>
      </w:r>
      <w:r w:rsidRPr="005C1561">
        <w:t>充分自由表达、质疑、探究、讨论问题的机会</w:t>
      </w:r>
      <w:r>
        <w:t>。探究型课堂设计更加注重学生思维品质和动手操作能力的培养，给学生</w:t>
      </w:r>
      <w:r>
        <w:rPr>
          <w:rFonts w:hint="eastAsia"/>
        </w:rPr>
        <w:t>留</w:t>
      </w:r>
      <w:r>
        <w:t>出更多的实践机会，充分重视学生个人的情感体验和知识学习体验</w:t>
      </w:r>
      <w:r w:rsidRPr="005C1561">
        <w:rPr>
          <w:rFonts w:asciiTheme="minorEastAsia" w:hAnsiTheme="minorEastAsia"/>
          <w:vertAlign w:val="superscript"/>
        </w:rPr>
        <w:t>①</w:t>
      </w:r>
      <w:r>
        <w:t>，让学生在课堂中</w:t>
      </w:r>
      <w:r w:rsidR="00D37935">
        <w:t>经历</w:t>
      </w:r>
      <w:r>
        <w:t>知识建构过程，增强探究思维和学科能力。</w:t>
      </w:r>
    </w:p>
    <w:p w:rsidR="005C1561" w:rsidRPr="005C1561" w:rsidRDefault="005C1561" w:rsidP="005C1561">
      <w:pPr>
        <w:ind w:firstLine="420"/>
        <w:rPr>
          <w:b/>
        </w:rPr>
      </w:pPr>
      <w:r w:rsidRPr="005C1561">
        <w:rPr>
          <w:rFonts w:hint="eastAsia"/>
          <w:b/>
        </w:rPr>
        <w:t>一、核心素养导向下的探究型</w:t>
      </w:r>
      <w:r w:rsidR="004D4B69">
        <w:rPr>
          <w:rFonts w:hint="eastAsia"/>
          <w:b/>
        </w:rPr>
        <w:t>课堂</w:t>
      </w:r>
      <w:r>
        <w:rPr>
          <w:rFonts w:hint="eastAsia"/>
          <w:b/>
        </w:rPr>
        <w:t>架构</w:t>
      </w:r>
    </w:p>
    <w:p w:rsidR="005C1561" w:rsidRDefault="005C1561" w:rsidP="005C1561">
      <w:pPr>
        <w:ind w:firstLine="420"/>
      </w:pPr>
      <w:r>
        <w:rPr>
          <w:rFonts w:hint="eastAsia"/>
        </w:rPr>
        <w:t>数学核心素养包括</w:t>
      </w:r>
      <w:r w:rsidR="00AC13AF">
        <w:rPr>
          <w:rFonts w:hint="eastAsia"/>
        </w:rPr>
        <w:t>会</w:t>
      </w:r>
      <w:r>
        <w:rPr>
          <w:rFonts w:hint="eastAsia"/>
        </w:rPr>
        <w:t>用数学的眼光观察现实世界；</w:t>
      </w:r>
      <w:r w:rsidR="00AC13AF">
        <w:rPr>
          <w:rFonts w:hint="eastAsia"/>
        </w:rPr>
        <w:t>会</w:t>
      </w:r>
      <w:r w:rsidR="004D4B69">
        <w:rPr>
          <w:rFonts w:hint="eastAsia"/>
        </w:rPr>
        <w:t>用数学的思维</w:t>
      </w:r>
      <w:r>
        <w:rPr>
          <w:rFonts w:hint="eastAsia"/>
        </w:rPr>
        <w:t>思考现实世界；</w:t>
      </w:r>
      <w:r w:rsidR="00AC13AF">
        <w:rPr>
          <w:rFonts w:hint="eastAsia"/>
        </w:rPr>
        <w:t>会</w:t>
      </w:r>
      <w:r>
        <w:rPr>
          <w:rFonts w:hint="eastAsia"/>
        </w:rPr>
        <w:t>用数学的语言表达现实世界</w:t>
      </w:r>
      <w:r>
        <w:rPr>
          <w:rFonts w:hint="eastAsia"/>
          <w:vertAlign w:val="superscript"/>
        </w:rPr>
        <w:t>②</w:t>
      </w:r>
      <w:r>
        <w:rPr>
          <w:rFonts w:hint="eastAsia"/>
        </w:rPr>
        <w:t>。</w:t>
      </w:r>
      <w:r w:rsidR="008C2D22">
        <w:rPr>
          <w:rFonts w:hint="eastAsia"/>
        </w:rPr>
        <w:t>核心素养导向下的</w:t>
      </w:r>
      <w:r>
        <w:rPr>
          <w:rFonts w:hint="eastAsia"/>
        </w:rPr>
        <w:t>探究型</w:t>
      </w:r>
      <w:r w:rsidR="004D4B69">
        <w:rPr>
          <w:rFonts w:hint="eastAsia"/>
        </w:rPr>
        <w:t>课程</w:t>
      </w:r>
      <w:r w:rsidR="008C2D22">
        <w:rPr>
          <w:rFonts w:hint="eastAsia"/>
        </w:rPr>
        <w:t>，</w:t>
      </w:r>
      <w:r>
        <w:rPr>
          <w:rFonts w:hint="eastAsia"/>
        </w:rPr>
        <w:t>以问题为驱动，</w:t>
      </w:r>
      <w:r w:rsidR="00636F59">
        <w:rPr>
          <w:rFonts w:hint="eastAsia"/>
        </w:rPr>
        <w:t>通过问题逐步引导学生</w:t>
      </w:r>
      <w:r w:rsidR="007143F4">
        <w:rPr>
          <w:rFonts w:hint="eastAsia"/>
        </w:rPr>
        <w:t>自主</w:t>
      </w:r>
      <w:r w:rsidR="00636F59">
        <w:rPr>
          <w:rFonts w:hint="eastAsia"/>
        </w:rPr>
        <w:t>观察问题，分析问题</w:t>
      </w:r>
      <w:r w:rsidR="007143F4">
        <w:rPr>
          <w:rFonts w:hint="eastAsia"/>
        </w:rPr>
        <w:t>，</w:t>
      </w:r>
      <w:r w:rsidR="00636F59">
        <w:rPr>
          <w:rFonts w:hint="eastAsia"/>
        </w:rPr>
        <w:t>结合学科知识</w:t>
      </w:r>
      <w:r w:rsidR="00037A7C">
        <w:rPr>
          <w:rFonts w:hint="eastAsia"/>
        </w:rPr>
        <w:t>寻求</w:t>
      </w:r>
      <w:r w:rsidR="00211687">
        <w:rPr>
          <w:rFonts w:hint="eastAsia"/>
        </w:rPr>
        <w:t>解决方法</w:t>
      </w:r>
      <w:r w:rsidR="004E39B3">
        <w:rPr>
          <w:rFonts w:hint="eastAsia"/>
        </w:rPr>
        <w:t>，</w:t>
      </w:r>
      <w:r w:rsidR="007143F4">
        <w:rPr>
          <w:rFonts w:hint="eastAsia"/>
        </w:rPr>
        <w:t>表达观点</w:t>
      </w:r>
      <w:r w:rsidR="00211687">
        <w:rPr>
          <w:rFonts w:hint="eastAsia"/>
        </w:rPr>
        <w:t>，</w:t>
      </w:r>
      <w:r w:rsidR="00C968DA">
        <w:rPr>
          <w:rFonts w:hint="eastAsia"/>
        </w:rPr>
        <w:t>完</w:t>
      </w:r>
      <w:r w:rsidR="00B942C8">
        <w:rPr>
          <w:rFonts w:hint="eastAsia"/>
        </w:rPr>
        <w:t>成</w:t>
      </w:r>
      <w:r w:rsidR="00C968DA">
        <w:rPr>
          <w:rFonts w:hint="eastAsia"/>
        </w:rPr>
        <w:t>逻辑自证。</w:t>
      </w:r>
    </w:p>
    <w:p w:rsidR="005C1561" w:rsidRDefault="0099692B" w:rsidP="00C968DA">
      <w:pPr>
        <w:rPr>
          <w:vertAlign w:val="superscript"/>
        </w:rPr>
      </w:pPr>
      <w:r>
        <w:rPr>
          <w:rFonts w:hint="eastAsia"/>
          <w:noProof/>
          <w:vertAlign w:val="superscript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49F8F5C" wp14:editId="384B8C25">
                <wp:simplePos x="0" y="0"/>
                <wp:positionH relativeFrom="column">
                  <wp:posOffset>1690054</wp:posOffset>
                </wp:positionH>
                <wp:positionV relativeFrom="paragraph">
                  <wp:posOffset>12685</wp:posOffset>
                </wp:positionV>
                <wp:extent cx="2256930" cy="1569808"/>
                <wp:effectExtent l="0" t="0" r="1016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6930" cy="1569808"/>
                          <a:chOff x="0" y="0"/>
                          <a:chExt cx="2112010" cy="1559560"/>
                        </a:xfrm>
                      </wpg:grpSpPr>
                      <wps:wsp>
                        <wps:cNvPr id="24" name="左右箭头 24"/>
                        <wps:cNvSpPr/>
                        <wps:spPr>
                          <a:xfrm>
                            <a:off x="773150" y="49317"/>
                            <a:ext cx="571500" cy="229235"/>
                          </a:xfrm>
                          <a:prstGeom prst="leftRightArrow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tx2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" name="组合 26"/>
                        <wpg:cNvGrpSpPr/>
                        <wpg:grpSpPr>
                          <a:xfrm>
                            <a:off x="0" y="0"/>
                            <a:ext cx="2112010" cy="1559560"/>
                            <a:chOff x="0" y="0"/>
                            <a:chExt cx="2112010" cy="1559560"/>
                          </a:xfrm>
                        </wpg:grpSpPr>
                        <wpg:grpSp>
                          <wpg:cNvPr id="23" name="组合 23"/>
                          <wpg:cNvGrpSpPr/>
                          <wpg:grpSpPr>
                            <a:xfrm>
                              <a:off x="0" y="0"/>
                              <a:ext cx="2112010" cy="1559560"/>
                              <a:chOff x="0" y="0"/>
                              <a:chExt cx="2112098" cy="1559560"/>
                            </a:xfrm>
                          </wpg:grpSpPr>
                          <wpg:grpSp>
                            <wpg:cNvPr id="20" name="组合 20"/>
                            <wpg:cNvGrpSpPr/>
                            <wpg:grpSpPr>
                              <a:xfrm>
                                <a:off x="0" y="0"/>
                                <a:ext cx="899160" cy="1530350"/>
                                <a:chOff x="0" y="0"/>
                                <a:chExt cx="899731" cy="1530520"/>
                              </a:xfrm>
                            </wpg:grpSpPr>
                            <wps:wsp>
                              <wps:cNvPr id="3" name="矩形 3"/>
                              <wps:cNvSpPr/>
                              <wps:spPr>
                                <a:xfrm>
                                  <a:off x="88018" y="537882"/>
                                  <a:ext cx="625475" cy="2590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" name="组合 19"/>
                              <wpg:cNvGrpSpPr/>
                              <wpg:grpSpPr>
                                <a:xfrm>
                                  <a:off x="0" y="0"/>
                                  <a:ext cx="899731" cy="1530520"/>
                                  <a:chOff x="0" y="0"/>
                                  <a:chExt cx="899731" cy="1530520"/>
                                </a:xfrm>
                              </wpg:grpSpPr>
                              <wps:wsp>
                                <wps:cNvPr id="6" name="矩形 6"/>
                                <wps:cNvSpPr/>
                                <wps:spPr>
                                  <a:xfrm>
                                    <a:off x="127136" y="9779"/>
                                    <a:ext cx="625475" cy="2590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07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2246" y="537882"/>
                                    <a:ext cx="654685" cy="273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C2C05" w:rsidRPr="000F437B" w:rsidRDefault="005C2C05" w:rsidP="00A60D04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  <w:r w:rsidRPr="000F437B">
                                        <w:rPr>
                                          <w:rFonts w:hint="eastAsia"/>
                                          <w:b/>
                                          <w:sz w:val="18"/>
                                        </w:rPr>
                                        <w:t>设计问题</w:t>
                                      </w:r>
                                    </w:p>
                                    <w:p w:rsidR="005C2C05" w:rsidRPr="000F437B" w:rsidRDefault="005C2C05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4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15153" y="0"/>
                                    <a:ext cx="654686" cy="273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C2C05" w:rsidRPr="000F437B" w:rsidRDefault="005C2C05" w:rsidP="00A800D0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  <w:r w:rsidRPr="000F437B">
                                        <w:rPr>
                                          <w:rFonts w:hint="eastAsia"/>
                                          <w:b/>
                                          <w:sz w:val="18"/>
                                        </w:rPr>
                                        <w:t>老师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7" name="矩形 7"/>
                                <wps:cNvSpPr/>
                                <wps:spPr>
                                  <a:xfrm>
                                    <a:off x="0" y="1065985"/>
                                    <a:ext cx="899731" cy="4645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5C2C05" w:rsidRPr="000F437B" w:rsidRDefault="005C2C05" w:rsidP="000F437B">
                                      <w:pPr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  <w:t xml:space="preserve"> </w:t>
                                      </w:r>
                                      <w:r w:rsidRPr="000F437B">
                                        <w:rPr>
                                          <w:rFonts w:hint="eastAsia"/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  <w:t>导读，导思，</w:t>
                                      </w:r>
                                    </w:p>
                                    <w:p w:rsidR="005C2C05" w:rsidRPr="000F437B" w:rsidRDefault="005C2C05" w:rsidP="000F437B">
                                      <w:pPr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  <w:t xml:space="preserve"> </w:t>
                                      </w:r>
                                      <w:r w:rsidRPr="000F437B">
                                        <w:rPr>
                                          <w:rFonts w:hint="eastAsia"/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  <w:t>导</w:t>
                                      </w:r>
                                      <w:proofErr w:type="gramStart"/>
                                      <w:r>
                                        <w:rPr>
                                          <w:rFonts w:hint="eastAsia"/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  <w:t>研</w:t>
                                      </w:r>
                                      <w:proofErr w:type="gramEnd"/>
                                      <w:r>
                                        <w:rPr>
                                          <w:rFonts w:hint="eastAsia"/>
                                          <w:b/>
                                          <w:color w:val="000000" w:themeColor="text1"/>
                                          <w:sz w:val="18"/>
                                        </w:rPr>
                                        <w:t>，导行。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" name="下箭头 8"/>
                                <wps:cNvSpPr/>
                                <wps:spPr>
                                  <a:xfrm>
                                    <a:off x="425416" y="312949"/>
                                    <a:ext cx="53788" cy="16625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" name="下箭头 9"/>
                                <wps:cNvSpPr/>
                                <wps:spPr>
                                  <a:xfrm>
                                    <a:off x="410747" y="850832"/>
                                    <a:ext cx="53340" cy="16573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22" name="组合 22"/>
                            <wpg:cNvGrpSpPr/>
                            <wpg:grpSpPr>
                              <a:xfrm>
                                <a:off x="1271358" y="0"/>
                                <a:ext cx="840740" cy="1559560"/>
                                <a:chOff x="0" y="0"/>
                                <a:chExt cx="840740" cy="1559825"/>
                              </a:xfrm>
                            </wpg:grpSpPr>
                            <wps:wsp>
                              <wps:cNvPr id="10" name="矩形 10"/>
                              <wps:cNvSpPr/>
                              <wps:spPr>
                                <a:xfrm>
                                  <a:off x="102689" y="532993"/>
                                  <a:ext cx="625475" cy="2590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5C2C05" w:rsidRDefault="005C2C05" w:rsidP="00A60D04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" name="组合 21"/>
                              <wpg:cNvGrpSpPr/>
                              <wpg:grpSpPr>
                                <a:xfrm>
                                  <a:off x="0" y="0"/>
                                  <a:ext cx="840740" cy="1559825"/>
                                  <a:chOff x="0" y="0"/>
                                  <a:chExt cx="840740" cy="1559825"/>
                                </a:xfrm>
                              </wpg:grpSpPr>
                              <wps:wsp>
                                <wps:cNvPr id="16" name="矩形 16"/>
                                <wps:cNvSpPr/>
                                <wps:spPr>
                                  <a:xfrm>
                                    <a:off x="88017" y="14669"/>
                                    <a:ext cx="625475" cy="2590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" name="矩形 11"/>
                                <wps:cNvSpPr/>
                                <wps:spPr>
                                  <a:xfrm>
                                    <a:off x="0" y="1070875"/>
                                    <a:ext cx="840740" cy="46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237" y="537882"/>
                                    <a:ext cx="654685" cy="273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C2C05" w:rsidRPr="000F437B" w:rsidRDefault="005C2C05" w:rsidP="00A60D04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b/>
                                          <w:sz w:val="18"/>
                                        </w:rPr>
                                        <w:t>解决</w:t>
                                      </w:r>
                                      <w:r w:rsidRPr="000F437B">
                                        <w:rPr>
                                          <w:rFonts w:hint="eastAsia"/>
                                          <w:b/>
                                          <w:sz w:val="18"/>
                                        </w:rPr>
                                        <w:t>问题</w:t>
                                      </w:r>
                                    </w:p>
                                    <w:p w:rsidR="005C2C05" w:rsidRPr="000F437B" w:rsidRDefault="005C2C05" w:rsidP="00A60D04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4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9339" y="1070875"/>
                                    <a:ext cx="782320" cy="488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C2C05" w:rsidRDefault="005C2C05" w:rsidP="005D1AFB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b/>
                                          <w:sz w:val="18"/>
                                        </w:rPr>
                                        <w:t>观察，分析，</w:t>
                                      </w:r>
                                    </w:p>
                                    <w:p w:rsidR="005C2C05" w:rsidRDefault="005C2C05" w:rsidP="00B56AD7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b/>
                                          <w:sz w:val="18"/>
                                        </w:rPr>
                                        <w:t>建构，交流。</w:t>
                                      </w:r>
                                    </w:p>
                                    <w:p w:rsidR="005C2C05" w:rsidRPr="000F437B" w:rsidRDefault="005C2C05" w:rsidP="005D1AFB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5" name="文本框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5814" y="0"/>
                                    <a:ext cx="444500" cy="2736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C2C05" w:rsidRPr="000F437B" w:rsidRDefault="005C2C05" w:rsidP="005D1AFB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b/>
                                          <w:sz w:val="18"/>
                                        </w:rPr>
                                        <w:t>学生</w:t>
                                      </w:r>
                                    </w:p>
                                    <w:p w:rsidR="005C2C05" w:rsidRPr="000F437B" w:rsidRDefault="005C2C05" w:rsidP="005D1AFB">
                                      <w:pPr>
                                        <w:rPr>
                                          <w:b/>
                                          <w:sz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7" name="下箭头 17"/>
                                <wps:cNvSpPr/>
                                <wps:spPr>
                                  <a:xfrm>
                                    <a:off x="381407" y="337399"/>
                                    <a:ext cx="53788" cy="16625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" name="下箭头 18"/>
                                <wps:cNvSpPr/>
                                <wps:spPr>
                                  <a:xfrm>
                                    <a:off x="381407" y="855722"/>
                                    <a:ext cx="53340" cy="16573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2">
                                        <a:lumMod val="40000"/>
                                        <a:lumOff val="6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2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3475" y="9779"/>
                              <a:ext cx="654050" cy="2933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C2C05" w:rsidRPr="000F437B" w:rsidRDefault="005C2C05" w:rsidP="00FD33DA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 w:rsidRPr="000F437B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问题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驱动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27" o:spid="_x0000_s1026" style="position:absolute;left:0;text-align:left;margin-left:133.1pt;margin-top:1pt;width:177.7pt;height:123.6pt;z-index:251688960;mso-width-relative:margin;mso-height-relative:margin" coordsize="21120,15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"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左右箭头 24" o:spid="_x0000_s1027" type="#_x0000_t69" style="position:absolute;left:7731;top:493;width:5715;height:22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TZR8UA&#10;AADbAAAADwAAAGRycy9kb3ducmV2LnhtbESPT2vCQBTE74LfYXlCb7ppKkViNlKE2D+eaoV6fGSf&#10;SUz2bchuNP32XaHQ4zAzv2HSzWhacaXe1ZYVPC4iEMSF1TWXCo5f+XwFwnlkja1lUvBDDjbZdJJi&#10;ou2NP+l68KUIEHYJKqi87xIpXVGRQbewHXHwzrY36IPsS6l7vAW4aWUcRc/SYM1hocKOthUVzWEw&#10;Ck542Uv6zpevT7vLx3u9ak5Dd1TqYTa+rEF4Gv1/+K/9phXES7h/C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BNlHxQAAANsAAAAPAAAAAAAAAAAAAAAAAJgCAABkcnMv&#10;ZG93bnJldi54bWxQSwUGAAAAAAQABAD1AAAAigMAAAAA&#10;" adj="4332" fillcolor="#8db3e2 [1311]" strokecolor="#8db3e2 [1311]" strokeweight="2pt"/>
                <v:group id="组合 26" o:spid="_x0000_s1028" style="position:absolute;width:21120;height:15595" coordsize="21120,15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group id="组合 23" o:spid="_x0000_s1029" style="position:absolute;width:21120;height:15595" coordsize="21120,15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<v:group id="组合 20" o:spid="_x0000_s1030" style="position:absolute;width:8991;height:15303" coordsize="8997,15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<v:rect id="矩形 3" o:spid="_x0000_s1031" style="position:absolute;left:880;top:5378;width:6254;height:2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/DT8MA&#10;AADaAAAADwAAAGRycy9kb3ducmV2LnhtbESPQWvCQBSE7wX/w/IEb3WjAZHoKioKCnqoVejxNfua&#10;hGbfhuwaE3+9WxB6HGbmG2a+bE0pGqpdYVnBaBiBIE6tLjhTcPncvU9BOI+ssbRMCjpysFz03uaY&#10;aHvnD2rOPhMBwi5BBbn3VSKlS3My6Ia2Ig7ej60N+iDrTOoa7wFuSjmOook0WHBYyLGiTU7p7/lm&#10;FBxb2Ry67rLeHr+y1Sm9xo9vEys16LerGQhPrf8Pv9p7rSCGvyvhBs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6/DT8MAAADaAAAADwAAAAAAAAAAAAAAAACYAgAAZHJzL2Rv&#10;d25yZXYueG1sUEsFBgAAAAAEAAQA9QAAAIgDAAAAAA==&#10;" fillcolor="#8db3e2 [1311]" strokecolor="#8db3e2 [1311]" strokeweight="2pt"/>
                      <v:group id="组合 19" o:spid="_x0000_s1032" style="position:absolute;width:8997;height:15305" coordsize="8997,15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<v:rect id="矩形 6" o:spid="_x0000_s1033" style="position:absolute;left:1271;top:97;width:6255;height:2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hg18UA&#10;AADaAAAADwAAAGRycy9kb3ducmV2LnhtbESPS2vDMBCE74X8B7GB3Bo5MZjiRglJSCEF99A8oMet&#10;tbVNrJWxVD/666tCIcdhZr5hVpvB1KKj1lWWFSzmEQji3OqKCwWX88vjEwjnkTXWlknBSA4268nD&#10;ClNte36n7uQLESDsUlRQet+kUrq8JINubhvi4H3Z1qAPsi2kbrEPcFPLZRQl0mDFYaHEhvYl5bfT&#10;t1GQDbJ7HcfL7pB9FNu3/Br/fJpYqdl02D6D8DT4e/i/fdQKEvi7Em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2GDXxQAAANoAAAAPAAAAAAAAAAAAAAAAAJgCAABkcnMv&#10;ZG93bnJldi54bWxQSwUGAAAAAAQABAD1AAAAigMAAAAA&#10;" fillcolor="#8db3e2 [1311]" strokecolor="#8db3e2 [1311]" strokeweight="2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34" type="#_x0000_t202" style="position:absolute;left:1222;top:5378;width:6547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        <v:textbox>
                            <w:txbxContent>
                              <w:p w:rsidR="005C2C05" w:rsidRPr="000F437B" w:rsidRDefault="005C2C05" w:rsidP="00A60D04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 w:rsidRPr="000F437B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设计问题</w:t>
                                </w:r>
                              </w:p>
                              <w:p w:rsidR="005C2C05" w:rsidRPr="000F437B" w:rsidRDefault="005C2C05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_x0000_s1035" type="#_x0000_t202" style="position:absolute;left:2151;width:6547;height:2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        <v:textbox>
                            <w:txbxContent>
                              <w:p w:rsidR="005C2C05" w:rsidRPr="000F437B" w:rsidRDefault="005C2C05" w:rsidP="00A800D0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 w:rsidRPr="000F437B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老师</w:t>
                                </w:r>
                              </w:p>
                            </w:txbxContent>
                          </v:textbox>
                        </v:shape>
                        <v:rect id="矩形 7" o:spid="_x0000_s1036" style="position:absolute;top:10659;width:8997;height:46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TFTMQA&#10;AADaAAAADwAAAGRycy9kb3ducmV2LnhtbESPQWvCQBSE74L/YXmCN92o0ErqKioKFuxBa6HHZ/aZ&#10;BLNvQ3aNib/eLRQ8DjPzDTNbNKYQNVUut6xgNIxAECdW55wqOH1vB1MQziNrLCyTgpYcLObdzgxj&#10;be98oProUxEg7GJUkHlfxlK6JCODbmhL4uBdbGXQB1mlUld4D3BTyHEUvUmDOYeFDEtaZ5Rcjzej&#10;YN/I+rNtT6vN/jddfiU/k8fZTJTq95rlBwhPjX+F/9s7reAd/q6EG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UxUzEAAAA2gAAAA8AAAAAAAAAAAAAAAAAmAIAAGRycy9k&#10;b3ducmV2LnhtbFBLBQYAAAAABAAEAPUAAACJAwAAAAA=&#10;" fillcolor="#8db3e2 [1311]" strokecolor="#8db3e2 [1311]" strokeweight="2pt">
                          <v:textbox>
                            <w:txbxContent>
                              <w:p w:rsidR="005C2C05" w:rsidRPr="000F437B" w:rsidRDefault="005C2C05" w:rsidP="000F437B">
                                <w:pPr>
                                  <w:jc w:val="center"/>
                                  <w:rPr>
                                    <w:b/>
                                    <w:color w:val="000000" w:themeColor="text1"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18"/>
                                  </w:rPr>
                                  <w:t xml:space="preserve"> </w:t>
                                </w:r>
                                <w:r w:rsidRPr="000F437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18"/>
                                  </w:rPr>
                                  <w:t>导读，导思，</w:t>
                                </w:r>
                              </w:p>
                              <w:p w:rsidR="005C2C05" w:rsidRPr="000F437B" w:rsidRDefault="005C2C05" w:rsidP="000F437B">
                                <w:pPr>
                                  <w:jc w:val="center"/>
                                  <w:rPr>
                                    <w:b/>
                                    <w:color w:val="000000" w:themeColor="text1"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18"/>
                                  </w:rPr>
                                  <w:t xml:space="preserve"> </w:t>
                                </w:r>
                                <w:r w:rsidRPr="000F437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18"/>
                                  </w:rPr>
                                  <w:t>导</w:t>
                                </w:r>
                                <w:proofErr w:type="gramStart"/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18"/>
                                  </w:rPr>
                                  <w:t>研</w:t>
                                </w:r>
                                <w:proofErr w:type="gramEnd"/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18"/>
                                  </w:rPr>
                                  <w:t>，导行。</w:t>
                                </w:r>
                              </w:p>
                            </w:txbxContent>
                          </v:textbox>
                        </v:rect>
                        <v:shapetype id="_x0000_t67" coordsize="21600,21600" o:spt="67" adj="16200,5400" path="m0@0l@1@0@1,0@2,0@2@0,21600@0,10800,216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10800,0;0,@0;10800,21600;21600,@0" o:connectangles="270,180,90,0" textboxrect="@1,0,@2,@6"/>
                          <v:handles>
                            <v:h position="#1,#0" xrange="0,10800" yrange="0,21600"/>
                          </v:handles>
                        </v:shapetype>
                        <v:shape id="下箭头 8" o:spid="_x0000_s1037" type="#_x0000_t67" style="position:absolute;left:4254;top:3129;width:538;height:1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CN8AA&#10;AADaAAAADwAAAGRycy9kb3ducmV2LnhtbERPy4rCMBTdC/MP4Q7MTlNdDFKNIoIwgo71gbi8NNe2&#10;2Nx0kmg7f28WgsvDeU/nnanFg5yvLCsYDhIQxLnVFRcKTsdVfwzCB2SNtWVS8E8e5rOP3hRTbVve&#10;0+MQChFD2KeooAyhSaX0eUkG/cA2xJG7WmcwROgKqR22MdzUcpQk39JgxbGhxIaWJeW3w90o2J7H&#10;Ll9no322sb/+Ui8yvftrlfr67BYTEIG68Ba/3D9aQdwar8QbIG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ZCN8AAAADaAAAADwAAAAAAAAAAAAAAAACYAgAAZHJzL2Rvd25y&#10;ZXYueG1sUEsFBgAAAAAEAAQA9QAAAIUDAAAAAA==&#10;" adj="18106" fillcolor="#8db3e2 [1311]" strokecolor="#8db3e2 [1311]" strokeweight="2pt"/>
                        <v:shape id="下箭头 9" o:spid="_x0000_s1038" type="#_x0000_t67" style="position:absolute;left:4107;top:8508;width:533;height:16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rcmMYA&#10;AADaAAAADwAAAGRycy9kb3ducmV2LnhtbESP3WoCMRSE7wt9h3AKvRHN1oLVrVFEEKqC1p9CLw+b&#10;0+zSzcmyievq0zeC0MthZr5hxtPWlqKh2heOFbz0EhDEmdMFGwXHw6I7BOEDssbSMSm4kIfp5PFh&#10;jKl2Z95Rsw9GRAj7FBXkIVSplD7LyaLvuYo4ej+uthiirI3UNZ4j3JaynyQDabHguJBjRfOcst/9&#10;ySp4C6vOcuZft2azvjaf32axtdcvpZ6f2tk7iEBt+A/f2x9awQhuV+INk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rcmMYAAADaAAAADwAAAAAAAAAAAAAAAACYAgAAZHJz&#10;L2Rvd25yZXYueG1sUEsFBgAAAAAEAAQA9QAAAIsDAAAAAA==&#10;" adj="18124" fillcolor="#8db3e2 [1311]" strokecolor="#8db3e2 [1311]" strokeweight="2pt"/>
                      </v:group>
                    </v:group>
                    <v:group id="组合 22" o:spid="_x0000_s1039" style="position:absolute;left:12713;width:8407;height:15595" coordsize="8407,155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rect id="矩形 10" o:spid="_x0000_s1040" style="position:absolute;left:1026;top:5329;width:6255;height:2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dNaMYA&#10;AADbAAAADwAAAGRycy9kb3ducmV2LnhtbESPT2vCQBDF74V+h2WE3upGBSmpq9iiUEEP9Q/0OGbH&#10;JDQ7G7JrTPrpOwfB2wzvzXu/mS06V6mWmlB6NjAaJqCIM29Lzg0cD+vXN1AhIlusPJOBngIs5s9P&#10;M0ytv/E3tfuYKwnhkKKBIsY61TpkBTkMQ18Ti3bxjcMoa5Nr2+BNwl2lx0ky1Q5LloYCa/osKPvd&#10;X52BbafbTd8fP1bbn3y5y06Tv7ObGPMy6JbvoCJ18WG+X39ZwRd6+UUG0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dNaMYAAADbAAAADwAAAAAAAAAAAAAAAACYAgAAZHJz&#10;L2Rvd25yZXYueG1sUEsFBgAAAAAEAAQA9QAAAIsDAAAAAA==&#10;" fillcolor="#8db3e2 [1311]" strokecolor="#8db3e2 [1311]" strokeweight="2pt">
                        <v:textbox>
                          <w:txbxContent>
                            <w:p w:rsidR="005C2C05" w:rsidRDefault="005C2C05" w:rsidP="00A60D04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group id="组合 21" o:spid="_x0000_s1041" style="position:absolute;width:8407;height:15598" coordsize="8407,155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  <v:rect id="矩形 16" o:spid="_x0000_s1042" style="position:absolute;left:880;top:146;width:6254;height:2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Jwh8MA&#10;AADbAAAADwAAAGRycy9kb3ducmV2LnhtbERPS2vCQBC+F/wPywje6kYDoaSuomLBQnqoD+hxmp0m&#10;wexsyG7z6K/vFgre5uN7zmozmFp01LrKsoLFPAJBnFtdcaHgcn55fALhPLLG2jIpGMnBZj15WGGq&#10;bc/v1J18IUIIuxQVlN43qZQuL8mgm9uGOHBftjXoA2wLqVvsQ7ip5TKKEmmw4tBQYkP7kvLb6dso&#10;yAbZvY7jZXfIPortW36Nfz5NrNRsOmyfQXga/F387z7qMD+Bv1/C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4Jwh8MAAADbAAAADwAAAAAAAAAAAAAAAACYAgAAZHJzL2Rv&#10;d25yZXYueG1sUEsFBgAAAAAEAAQA9QAAAIgDAAAAAA==&#10;" fillcolor="#8db3e2 [1311]" strokecolor="#8db3e2 [1311]" strokeweight="2pt"/>
                        <v:rect id="矩形 11" o:spid="_x0000_s1043" style="position:absolute;top:10708;width:8407;height:46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vo88MA&#10;AADbAAAADwAAAGRycy9kb3ducmV2LnhtbERPTWvCQBC9F/wPywi9NZs0ICV1FRULFuyhGqHHaXaa&#10;BLOzIbvGxF/fLRS8zeN9znw5mEb01LnasoIkikEQF1bXXCrIj29PLyCcR9bYWCYFIzlYLiYPc8y0&#10;vfIn9QdfihDCLkMFlfdtJqUrKjLoItsSB+7HdgZ9gF0pdYfXEG4a+RzHM2mw5tBQYUubiorz4WIU&#10;7AfZv49jvt7uv8rVR3FKb98mVepxOqxeQXga/F38797pMD+Bv1/C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vo88MAAADbAAAADwAAAAAAAAAAAAAAAACYAgAAZHJzL2Rv&#10;d25yZXYueG1sUEsFBgAAAAAEAAQA9QAAAIgDAAAAAA==&#10;" fillcolor="#8db3e2 [1311]" strokecolor="#8db3e2 [1311]" strokeweight="2pt"/>
                        <v:shape id="_x0000_s1044" type="#_x0000_t202" style="position:absolute;left:782;top:5378;width:6547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        <v:textbox>
                            <w:txbxContent>
                              <w:p w:rsidR="005C2C05" w:rsidRPr="000F437B" w:rsidRDefault="005C2C05" w:rsidP="00A60D04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解决</w:t>
                                </w:r>
                                <w:r w:rsidRPr="000F437B"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问题</w:t>
                                </w:r>
                              </w:p>
                              <w:p w:rsidR="005C2C05" w:rsidRPr="000F437B" w:rsidRDefault="005C2C05" w:rsidP="00A60D04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_x0000_s1045" type="#_x0000_t202" style="position:absolute;left:293;top:10708;width:7823;height:4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      <v:textbox>
                            <w:txbxContent>
                              <w:p w:rsidR="005C2C05" w:rsidRDefault="005C2C05" w:rsidP="005D1AFB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观察，分析，</w:t>
                                </w:r>
                              </w:p>
                              <w:p w:rsidR="005C2C05" w:rsidRDefault="005C2C05" w:rsidP="00B56AD7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建构，交流。</w:t>
                                </w:r>
                              </w:p>
                              <w:p w:rsidR="005C2C05" w:rsidRPr="000F437B" w:rsidRDefault="005C2C05" w:rsidP="005D1AFB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_x0000_s1046" type="#_x0000_t202" style="position:absolute;left:1858;width:4445;height:2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      <v:textbox>
                            <w:txbxContent>
                              <w:p w:rsidR="005C2C05" w:rsidRPr="000F437B" w:rsidRDefault="005C2C05" w:rsidP="005D1AFB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18"/>
                                  </w:rPr>
                                  <w:t>学生</w:t>
                                </w:r>
                              </w:p>
                              <w:p w:rsidR="005C2C05" w:rsidRPr="000F437B" w:rsidRDefault="005C2C05" w:rsidP="005D1AFB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下箭头 17" o:spid="_x0000_s1047" type="#_x0000_t67" style="position:absolute;left:3814;top:3373;width:537;height:1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HdCMIA&#10;AADbAAAADwAAAGRycy9kb3ducmV2LnhtbERPS2vCQBC+F/wPywje6kYPVqKriCC00Nb4QHocstMk&#10;mJ1Nd7cm/ntXELzNx/ec+bIztbiQ85VlBaNhAoI4t7riQsHxsHmdgvABWWNtmRRcycNy0XuZY6pt&#10;yzu67EMhYgj7FBWUITSplD4vyaAf2oY4cr/WGQwRukJqh20MN7UcJ8lEGqw4NpTY0Lqk/Lz/Nwq+&#10;TlOXf2TjXfZpv/1Pvcr09q9VatDvVjMQgbrwFD/c7zrOf4P7L/EA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gd0IwgAAANsAAAAPAAAAAAAAAAAAAAAAAJgCAABkcnMvZG93&#10;bnJldi54bWxQSwUGAAAAAAQABAD1AAAAhwMAAAAA&#10;" adj="18106" fillcolor="#8db3e2 [1311]" strokecolor="#8db3e2 [1311]" strokeweight="2pt"/>
                        <v:shape id="下箭头 18" o:spid="_x0000_s1048" type="#_x0000_t67" style="position:absolute;left:3814;top:8557;width:533;height:16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bOKccA&#10;AADbAAAADwAAAGRycy9kb3ducmV2LnhtbESPT0vDQBDF70K/wzIFL9JuqmBL7LYUoVAtWPtH8Dhk&#10;x00wOxuya5r20zsHwdsM7817v5kve1+rjtpYBTYwGWegiItgK3YGTsf1aAYqJmSLdWAycKEIy8Xg&#10;Zo65DWfeU3dITkkIxxwNlCk1udaxKMljHIeGWLSv0HpMsrZO2xbPEu5rfZ9lj9pjxdJQYkPPJRXf&#10;hx9vYJpe715W8WHn3rbX7v3TrXf++mHM7bBfPYFK1Kd/89/1xgq+wMovMoBe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2zinHAAAA2wAAAA8AAAAAAAAAAAAAAAAAmAIAAGRy&#10;cy9kb3ducmV2LnhtbFBLBQYAAAAABAAEAPUAAACMAwAAAAA=&#10;" adj="18124" fillcolor="#8db3e2 [1311]" strokecolor="#8db3e2 [1311]" strokeweight="2pt"/>
                      </v:group>
                    </v:group>
                  </v:group>
                  <v:shape id="_x0000_s1049" type="#_x0000_t202" style="position:absolute;left:7334;top:97;width:6541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<v:textbox>
                      <w:txbxContent>
                        <w:p w:rsidR="005C2C05" w:rsidRPr="000F437B" w:rsidRDefault="005C2C05" w:rsidP="00FD33DA">
                          <w:pPr>
                            <w:rPr>
                              <w:b/>
                              <w:sz w:val="18"/>
                            </w:rPr>
                          </w:pPr>
                          <w:r w:rsidRPr="000F437B">
                            <w:rPr>
                              <w:rFonts w:hint="eastAsia"/>
                              <w:b/>
                              <w:sz w:val="18"/>
                            </w:rPr>
                            <w:t>问题</w:t>
                          </w:r>
                          <w:r>
                            <w:rPr>
                              <w:rFonts w:hint="eastAsia"/>
                              <w:b/>
                              <w:sz w:val="18"/>
                            </w:rPr>
                            <w:t>驱动</w:t>
                          </w:r>
                          <w:r>
                            <w:rPr>
                              <w:rFonts w:hint="eastAsia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8B51FE" w:rsidRDefault="008B51FE" w:rsidP="00C968DA">
      <w:pPr>
        <w:rPr>
          <w:vertAlign w:val="superscript"/>
        </w:rPr>
      </w:pPr>
    </w:p>
    <w:p w:rsidR="008B51FE" w:rsidRDefault="008B51FE" w:rsidP="00C968DA">
      <w:pPr>
        <w:rPr>
          <w:vertAlign w:val="superscript"/>
        </w:rPr>
      </w:pPr>
    </w:p>
    <w:p w:rsidR="008B51FE" w:rsidRDefault="008B51FE" w:rsidP="00C968DA">
      <w:pPr>
        <w:rPr>
          <w:vertAlign w:val="superscript"/>
        </w:rPr>
      </w:pPr>
    </w:p>
    <w:p w:rsidR="008B51FE" w:rsidRPr="005C1561" w:rsidRDefault="008B51FE" w:rsidP="00C968DA">
      <w:pPr>
        <w:rPr>
          <w:vertAlign w:val="superscript"/>
        </w:rPr>
      </w:pPr>
    </w:p>
    <w:p w:rsidR="005C1561" w:rsidRDefault="005C1561" w:rsidP="00C968DA">
      <w:pPr>
        <w:rPr>
          <w:vertAlign w:val="superscript"/>
        </w:rPr>
      </w:pPr>
    </w:p>
    <w:p w:rsidR="005C1561" w:rsidRDefault="005C1561" w:rsidP="00C968DA">
      <w:pPr>
        <w:rPr>
          <w:vertAlign w:val="superscript"/>
        </w:rPr>
      </w:pPr>
    </w:p>
    <w:p w:rsidR="005C1561" w:rsidRDefault="005C1561" w:rsidP="00C968DA">
      <w:pPr>
        <w:rPr>
          <w:vertAlign w:val="superscript"/>
        </w:rPr>
      </w:pPr>
    </w:p>
    <w:p w:rsidR="00275FAE" w:rsidRPr="005C1561" w:rsidRDefault="00275FAE" w:rsidP="00275FAE">
      <w:pPr>
        <w:ind w:firstLine="420"/>
        <w:rPr>
          <w:b/>
        </w:rPr>
      </w:pPr>
      <w:r>
        <w:rPr>
          <w:rFonts w:hint="eastAsia"/>
          <w:b/>
        </w:rPr>
        <w:t>二</w:t>
      </w:r>
      <w:r w:rsidRPr="005C1561">
        <w:rPr>
          <w:rFonts w:hint="eastAsia"/>
          <w:b/>
        </w:rPr>
        <w:t>、</w:t>
      </w:r>
      <w:r w:rsidR="00037A7C">
        <w:rPr>
          <w:rFonts w:hint="eastAsia"/>
          <w:b/>
        </w:rPr>
        <w:t>基于</w:t>
      </w:r>
      <w:r w:rsidRPr="005C1561">
        <w:rPr>
          <w:rFonts w:hint="eastAsia"/>
          <w:b/>
        </w:rPr>
        <w:t>核心素养导向下的探究型</w:t>
      </w:r>
      <w:r w:rsidR="00604702">
        <w:rPr>
          <w:rFonts w:hint="eastAsia"/>
          <w:b/>
        </w:rPr>
        <w:t>课程</w:t>
      </w:r>
      <w:r w:rsidR="0080106A">
        <w:rPr>
          <w:rFonts w:hint="eastAsia"/>
          <w:b/>
        </w:rPr>
        <w:t>设计</w:t>
      </w:r>
      <w:r w:rsidR="00FE69F8">
        <w:rPr>
          <w:rFonts w:hint="eastAsia"/>
          <w:b/>
        </w:rPr>
        <w:t>内涵</w:t>
      </w:r>
    </w:p>
    <w:p w:rsidR="004A0219" w:rsidRPr="004A0219" w:rsidRDefault="004A0219" w:rsidP="00F3035C">
      <w:pPr>
        <w:ind w:firstLineChars="200" w:firstLine="420"/>
      </w:pPr>
      <w:r w:rsidRPr="004A0219">
        <w:rPr>
          <w:rFonts w:hint="eastAsia"/>
        </w:rPr>
        <w:t>核心素养</w:t>
      </w:r>
      <w:r w:rsidR="00604702">
        <w:rPr>
          <w:rFonts w:hint="eastAsia"/>
        </w:rPr>
        <w:t>导向下的</w:t>
      </w:r>
      <w:r w:rsidR="005D63F8">
        <w:rPr>
          <w:rFonts w:hint="eastAsia"/>
        </w:rPr>
        <w:t>探究型</w:t>
      </w:r>
      <w:r w:rsidR="00604702">
        <w:rPr>
          <w:rFonts w:hint="eastAsia"/>
        </w:rPr>
        <w:t>课程设计</w:t>
      </w:r>
      <w:r w:rsidR="008A0C61">
        <w:rPr>
          <w:rFonts w:hint="eastAsia"/>
        </w:rPr>
        <w:t>重视</w:t>
      </w:r>
      <w:r w:rsidR="00F3035C">
        <w:rPr>
          <w:rFonts w:hint="eastAsia"/>
        </w:rPr>
        <w:t>知识内在逻辑结构，</w:t>
      </w:r>
      <w:r w:rsidR="00D138B5">
        <w:rPr>
          <w:rFonts w:hint="eastAsia"/>
        </w:rPr>
        <w:t>突出教学的整体性，帮助学生建立起数学知识的整体结构性理解，形成对数学学科的正确认识。</w:t>
      </w:r>
      <w:r w:rsidR="00ED5758">
        <w:rPr>
          <w:rFonts w:hint="eastAsia"/>
        </w:rPr>
        <w:t>在</w:t>
      </w:r>
      <w:r w:rsidR="00DD5988">
        <w:rPr>
          <w:rFonts w:hint="eastAsia"/>
        </w:rPr>
        <w:t>大单元</w:t>
      </w:r>
      <w:r w:rsidR="00ED5758">
        <w:rPr>
          <w:rFonts w:hint="eastAsia"/>
        </w:rPr>
        <w:t>背景下，通过</w:t>
      </w:r>
      <w:r w:rsidR="00DD5988">
        <w:rPr>
          <w:rFonts w:hint="eastAsia"/>
        </w:rPr>
        <w:t>课时设计，</w:t>
      </w:r>
      <w:r w:rsidR="005D63F8">
        <w:rPr>
          <w:rFonts w:hint="eastAsia"/>
        </w:rPr>
        <w:t>突出强调学生在学习过程中学习方法的习得</w:t>
      </w:r>
      <w:r w:rsidR="0040308D">
        <w:rPr>
          <w:rFonts w:hint="eastAsia"/>
        </w:rPr>
        <w:t>，体会不同教学内容背后的一致性、可迁移性的数学思想和活动经验</w:t>
      </w:r>
      <w:r w:rsidR="0040308D">
        <w:rPr>
          <w:rFonts w:hint="eastAsia"/>
          <w:vertAlign w:val="superscript"/>
        </w:rPr>
        <w:t>③</w:t>
      </w:r>
      <w:r w:rsidR="005D63F8">
        <w:rPr>
          <w:rFonts w:hint="eastAsia"/>
        </w:rPr>
        <w:t>。</w:t>
      </w:r>
      <w:r w:rsidR="00027758">
        <w:rPr>
          <w:rFonts w:hint="eastAsia"/>
        </w:rPr>
        <w:t>在</w:t>
      </w:r>
      <w:r w:rsidR="00C4005A">
        <w:rPr>
          <w:rFonts w:hint="eastAsia"/>
        </w:rPr>
        <w:t>教学</w:t>
      </w:r>
      <w:r w:rsidR="0047074F">
        <w:rPr>
          <w:rFonts w:hint="eastAsia"/>
        </w:rPr>
        <w:t>设计中，</w:t>
      </w:r>
      <w:r w:rsidR="00C4005A">
        <w:rPr>
          <w:rFonts w:hint="eastAsia"/>
        </w:rPr>
        <w:t>体现教学目标，教学内容，教学实施过程和教学评价四</w:t>
      </w:r>
      <w:r w:rsidR="008063C6">
        <w:rPr>
          <w:rFonts w:hint="eastAsia"/>
        </w:rPr>
        <w:t>个</w:t>
      </w:r>
      <w:r w:rsidR="00C4005A">
        <w:rPr>
          <w:rFonts w:hint="eastAsia"/>
        </w:rPr>
        <w:t>要素的内在一致性</w:t>
      </w:r>
      <w:r w:rsidR="000B21BF">
        <w:rPr>
          <w:rFonts w:hint="eastAsia"/>
        </w:rPr>
        <w:t>，实现“教</w:t>
      </w:r>
      <w:r w:rsidR="006354B7">
        <w:rPr>
          <w:rFonts w:hint="eastAsia"/>
        </w:rPr>
        <w:t>—</w:t>
      </w:r>
      <w:r w:rsidR="000B21BF">
        <w:rPr>
          <w:rFonts w:hint="eastAsia"/>
        </w:rPr>
        <w:t>学</w:t>
      </w:r>
      <w:r w:rsidR="006354B7">
        <w:rPr>
          <w:rFonts w:hint="eastAsia"/>
        </w:rPr>
        <w:t>—</w:t>
      </w:r>
      <w:r w:rsidR="000B21BF">
        <w:rPr>
          <w:rFonts w:hint="eastAsia"/>
        </w:rPr>
        <w:t>评”</w:t>
      </w:r>
      <w:r w:rsidR="0040308D">
        <w:rPr>
          <w:rFonts w:hint="eastAsia"/>
        </w:rPr>
        <w:t>一体化。</w:t>
      </w:r>
      <w:r w:rsidR="00595CAC">
        <w:rPr>
          <w:rFonts w:hint="eastAsia"/>
        </w:rPr>
        <w:t>本文以“画三角形”教学为例，</w:t>
      </w:r>
      <w:r w:rsidR="00CA3AD1">
        <w:rPr>
          <w:rFonts w:hint="eastAsia"/>
        </w:rPr>
        <w:t>探讨</w:t>
      </w:r>
      <w:r w:rsidR="00595CAC">
        <w:rPr>
          <w:rFonts w:hint="eastAsia"/>
        </w:rPr>
        <w:t>“以学为中心”的探究型课堂</w:t>
      </w:r>
      <w:r w:rsidR="00CA3AD1">
        <w:rPr>
          <w:rFonts w:hint="eastAsia"/>
        </w:rPr>
        <w:t>设计</w:t>
      </w:r>
      <w:r w:rsidR="00595CAC">
        <w:rPr>
          <w:rFonts w:hint="eastAsia"/>
        </w:rPr>
        <w:t>，培养学生数学</w:t>
      </w:r>
      <w:r w:rsidR="00E0186F">
        <w:rPr>
          <w:rFonts w:hint="eastAsia"/>
        </w:rPr>
        <w:t>核心素养的形成和发展。</w:t>
      </w:r>
    </w:p>
    <w:p w:rsidR="0003196F" w:rsidRPr="00FE69F8" w:rsidRDefault="007C2FED" w:rsidP="00FE69F8">
      <w:pPr>
        <w:ind w:firstLineChars="100" w:firstLine="211"/>
        <w:rPr>
          <w:b/>
          <w:szCs w:val="21"/>
        </w:rPr>
      </w:pP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（一）</w:t>
      </w:r>
      <w:r w:rsidR="00263461">
        <w:rPr>
          <w:rFonts w:hint="eastAsia"/>
          <w:b/>
          <w:szCs w:val="21"/>
        </w:rPr>
        <w:t>挖掘</w:t>
      </w:r>
      <w:r w:rsidR="00B23C7F">
        <w:rPr>
          <w:rFonts w:hint="eastAsia"/>
          <w:b/>
          <w:szCs w:val="21"/>
        </w:rPr>
        <w:t>知识</w:t>
      </w:r>
      <w:r w:rsidR="00EC5EEE">
        <w:rPr>
          <w:rFonts w:hint="eastAsia"/>
          <w:b/>
          <w:szCs w:val="21"/>
        </w:rPr>
        <w:t>背景，体现知识的纵横联系</w:t>
      </w:r>
    </w:p>
    <w:p w:rsidR="00E60501" w:rsidRDefault="004445D6" w:rsidP="00E60501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ab/>
      </w:r>
      <w:r w:rsidR="00E60501">
        <w:rPr>
          <w:rFonts w:hint="eastAsia"/>
          <w:szCs w:val="21"/>
        </w:rPr>
        <w:t>学生的学习方法和学习经验的获得不是在某一课时甚至某一</w:t>
      </w:r>
      <w:r w:rsidR="001563DA">
        <w:rPr>
          <w:rFonts w:hint="eastAsia"/>
          <w:szCs w:val="21"/>
        </w:rPr>
        <w:t>章节</w:t>
      </w:r>
      <w:r w:rsidR="00E60501">
        <w:rPr>
          <w:rFonts w:hint="eastAsia"/>
          <w:szCs w:val="21"/>
        </w:rPr>
        <w:t>中获得的</w:t>
      </w:r>
      <w:r>
        <w:rPr>
          <w:rFonts w:hint="eastAsia"/>
          <w:szCs w:val="21"/>
        </w:rPr>
        <w:t>，</w:t>
      </w:r>
      <w:r w:rsidR="00263461">
        <w:rPr>
          <w:rFonts w:hint="eastAsia"/>
          <w:szCs w:val="21"/>
        </w:rPr>
        <w:t>其方法和经验的习得过程</w:t>
      </w:r>
      <w:r w:rsidR="00CE46B2">
        <w:rPr>
          <w:rFonts w:hint="eastAsia"/>
          <w:szCs w:val="21"/>
        </w:rPr>
        <w:t>是一个漫长且复杂的过程，</w:t>
      </w:r>
      <w:r w:rsidR="00C20557">
        <w:rPr>
          <w:rFonts w:hint="eastAsia"/>
          <w:szCs w:val="21"/>
        </w:rPr>
        <w:t>往往</w:t>
      </w:r>
      <w:r w:rsidR="001563DA">
        <w:rPr>
          <w:rFonts w:hint="eastAsia"/>
          <w:szCs w:val="21"/>
        </w:rPr>
        <w:t>需要在单元教学背景下，以知识的纵横联系为纽带进行整体性教学，</w:t>
      </w:r>
      <w:r w:rsidR="007D610F">
        <w:rPr>
          <w:rFonts w:hint="eastAsia"/>
          <w:szCs w:val="21"/>
        </w:rPr>
        <w:t>利用知识间的内在联系将知识串联，并通过一定的教学设计</w:t>
      </w:r>
      <w:r w:rsidR="00EA4825">
        <w:rPr>
          <w:rFonts w:hint="eastAsia"/>
          <w:szCs w:val="21"/>
        </w:rPr>
        <w:t>层层递进，不断深入。</w:t>
      </w:r>
      <w:r w:rsidR="003373C6">
        <w:rPr>
          <w:rFonts w:hint="eastAsia"/>
          <w:szCs w:val="21"/>
        </w:rPr>
        <w:t>在教学</w:t>
      </w:r>
      <w:r w:rsidR="00893FEB">
        <w:rPr>
          <w:rFonts w:hint="eastAsia"/>
          <w:szCs w:val="21"/>
        </w:rPr>
        <w:t>设计</w:t>
      </w:r>
      <w:r w:rsidR="003373C6">
        <w:rPr>
          <w:rFonts w:hint="eastAsia"/>
          <w:szCs w:val="21"/>
        </w:rPr>
        <w:t>中，应注意每一课时内容与单元整体</w:t>
      </w:r>
      <w:r w:rsidR="00893FEB">
        <w:rPr>
          <w:rFonts w:hint="eastAsia"/>
          <w:szCs w:val="21"/>
        </w:rPr>
        <w:t>性</w:t>
      </w:r>
      <w:r w:rsidR="003373C6">
        <w:rPr>
          <w:rFonts w:hint="eastAsia"/>
          <w:szCs w:val="21"/>
        </w:rPr>
        <w:t>的</w:t>
      </w:r>
      <w:r w:rsidR="007210D7">
        <w:rPr>
          <w:rFonts w:hint="eastAsia"/>
          <w:szCs w:val="21"/>
        </w:rPr>
        <w:t>联系，落实每一课时的教学</w:t>
      </w:r>
      <w:r w:rsidR="007210D7">
        <w:rPr>
          <w:rFonts w:hint="eastAsia"/>
          <w:szCs w:val="21"/>
        </w:rPr>
        <w:lastRenderedPageBreak/>
        <w:t>目标并逐渐实现单元教学目标</w:t>
      </w:r>
      <w:r w:rsidR="00B474C3">
        <w:rPr>
          <w:rFonts w:hint="eastAsia"/>
          <w:szCs w:val="21"/>
        </w:rPr>
        <w:t>，以此逐步提升学生的学科素养</w:t>
      </w:r>
      <w:r w:rsidR="007210D7">
        <w:rPr>
          <w:rFonts w:hint="eastAsia"/>
          <w:szCs w:val="21"/>
        </w:rPr>
        <w:t>。</w:t>
      </w:r>
    </w:p>
    <w:p w:rsidR="003373C6" w:rsidRPr="000173EC" w:rsidRDefault="007210D7" w:rsidP="007210D7">
      <w:pPr>
        <w:ind w:firstLineChars="100" w:firstLine="210"/>
        <w:rPr>
          <w:rFonts w:asciiTheme="minorEastAsia" w:hAnsiTheme="minorEastAsia"/>
        </w:rPr>
      </w:pPr>
      <w:r>
        <w:rPr>
          <w:rFonts w:hint="eastAsia"/>
          <w:szCs w:val="21"/>
        </w:rPr>
        <w:tab/>
      </w:r>
      <w:r w:rsidR="00736B2D">
        <w:rPr>
          <w:rFonts w:asciiTheme="minorEastAsia" w:hAnsiTheme="minorEastAsia"/>
        </w:rPr>
        <w:t>“画三角形”这一节教学属于初中阶段图形与几何领域中图形的性质主题</w:t>
      </w:r>
      <w:r w:rsidR="00736B2D">
        <w:rPr>
          <w:rFonts w:asciiTheme="minorEastAsia" w:hAnsiTheme="minorEastAsia" w:hint="eastAsia"/>
        </w:rPr>
        <w:t>3</w:t>
      </w:r>
      <w:r w:rsidR="00736B2D">
        <w:rPr>
          <w:rFonts w:hint="eastAsia"/>
        </w:rPr>
        <w:t>“三角形”这一板块</w:t>
      </w:r>
      <w:r w:rsidR="00736B2D">
        <w:rPr>
          <w:rFonts w:asciiTheme="minorEastAsia" w:hAnsiTheme="minorEastAsia"/>
        </w:rPr>
        <w:t>的教学。这一板块分别在</w:t>
      </w:r>
      <w:r w:rsidR="00736B2D" w:rsidRPr="000173EC">
        <w:rPr>
          <w:rFonts w:asciiTheme="minorEastAsia" w:hAnsiTheme="minorEastAsia"/>
        </w:rPr>
        <w:t>七</w:t>
      </w:r>
      <w:r w:rsidR="00736B2D">
        <w:rPr>
          <w:rFonts w:asciiTheme="minorEastAsia" w:hAnsiTheme="minorEastAsia"/>
        </w:rPr>
        <w:t>年级《三角形》和</w:t>
      </w:r>
      <w:r w:rsidR="00736B2D" w:rsidRPr="000173EC">
        <w:rPr>
          <w:rFonts w:asciiTheme="minorEastAsia" w:hAnsiTheme="minorEastAsia"/>
        </w:rPr>
        <w:t>八年级</w:t>
      </w:r>
      <w:r w:rsidR="00736B2D">
        <w:rPr>
          <w:rFonts w:asciiTheme="minorEastAsia" w:hAnsiTheme="minorEastAsia"/>
        </w:rPr>
        <w:t>《几何证明》中体现</w:t>
      </w:r>
      <w:r w:rsidR="00736B2D" w:rsidRPr="000173EC">
        <w:rPr>
          <w:rFonts w:asciiTheme="minorEastAsia" w:hAnsiTheme="minorEastAsia"/>
        </w:rPr>
        <w:t>，</w:t>
      </w:r>
      <w:r w:rsidR="003373C6" w:rsidRPr="000173EC">
        <w:rPr>
          <w:rFonts w:asciiTheme="minorEastAsia" w:hAnsiTheme="minorEastAsia" w:hint="eastAsia"/>
        </w:rPr>
        <w:t>“画三角形”</w:t>
      </w:r>
      <w:r w:rsidR="003373C6">
        <w:rPr>
          <w:rFonts w:asciiTheme="minorEastAsia" w:hAnsiTheme="minorEastAsia" w:hint="eastAsia"/>
        </w:rPr>
        <w:t>属于七年级第十四章《三角形》的学习内容，这一章节是实验几何的最后一章，此后，学生逐渐从实验几何向论证几何过渡。“画三角形”学习后，学生需要通过逻辑推理体会全等三角形的判定过程，</w:t>
      </w:r>
      <w:r w:rsidR="00CC1A4F">
        <w:rPr>
          <w:rFonts w:asciiTheme="minorEastAsia" w:hAnsiTheme="minorEastAsia" w:hint="eastAsia"/>
        </w:rPr>
        <w:t>形成几何直观和推理能力。因而</w:t>
      </w:r>
      <w:r w:rsidR="003373C6">
        <w:rPr>
          <w:rFonts w:asciiTheme="minorEastAsia" w:hAnsiTheme="minorEastAsia" w:hint="eastAsia"/>
        </w:rPr>
        <w:t>“画三角形”</w:t>
      </w:r>
      <w:r w:rsidR="00CC1A4F">
        <w:rPr>
          <w:rFonts w:asciiTheme="minorEastAsia" w:hAnsiTheme="minorEastAsia" w:hint="eastAsia"/>
        </w:rPr>
        <w:t>的探究性学习，需要</w:t>
      </w:r>
      <w:r w:rsidR="003373C6">
        <w:rPr>
          <w:rFonts w:asciiTheme="minorEastAsia" w:hAnsiTheme="minorEastAsia" w:hint="eastAsia"/>
        </w:rPr>
        <w:t>为</w:t>
      </w:r>
      <w:r w:rsidR="00CC1A4F">
        <w:rPr>
          <w:rFonts w:asciiTheme="minorEastAsia" w:hAnsiTheme="minorEastAsia" w:hint="eastAsia"/>
        </w:rPr>
        <w:t>后续</w:t>
      </w:r>
      <w:r w:rsidR="003373C6">
        <w:rPr>
          <w:rFonts w:asciiTheme="minorEastAsia" w:hAnsiTheme="minorEastAsia" w:hint="eastAsia"/>
        </w:rPr>
        <w:t>学生理解全等三角形的判定方法提供操作性经验，建立认知基础，同时培养学生的画图技能和语言表达能力。</w:t>
      </w:r>
    </w:p>
    <w:p w:rsidR="005376DD" w:rsidRDefault="00AD4AD1" w:rsidP="00AD4AD1">
      <w:pPr>
        <w:ind w:firstLineChars="100" w:firstLine="210"/>
        <w:rPr>
          <w:b/>
          <w:szCs w:val="21"/>
        </w:rPr>
      </w:pPr>
      <w:r>
        <w:rPr>
          <w:rFonts w:hint="eastAsia"/>
          <w:szCs w:val="21"/>
        </w:rPr>
        <w:tab/>
      </w:r>
      <w:r w:rsidR="007C2FED">
        <w:rPr>
          <w:rFonts w:hint="eastAsia"/>
          <w:szCs w:val="21"/>
        </w:rPr>
        <w:t>（二）</w:t>
      </w:r>
      <w:r w:rsidR="009B30E3">
        <w:rPr>
          <w:rFonts w:hint="eastAsia"/>
          <w:b/>
          <w:szCs w:val="21"/>
        </w:rPr>
        <w:t>明确</w:t>
      </w:r>
      <w:r>
        <w:rPr>
          <w:rFonts w:hint="eastAsia"/>
          <w:b/>
          <w:szCs w:val="21"/>
        </w:rPr>
        <w:t>教学</w:t>
      </w:r>
      <w:r w:rsidR="009B30E3">
        <w:rPr>
          <w:rFonts w:hint="eastAsia"/>
          <w:b/>
          <w:szCs w:val="21"/>
        </w:rPr>
        <w:t>目标，</w:t>
      </w:r>
      <w:r w:rsidR="0040140B">
        <w:rPr>
          <w:rFonts w:hint="eastAsia"/>
          <w:b/>
          <w:szCs w:val="21"/>
        </w:rPr>
        <w:t>体现</w:t>
      </w:r>
      <w:r w:rsidR="00023A5F">
        <w:rPr>
          <w:rFonts w:hint="eastAsia"/>
          <w:b/>
          <w:szCs w:val="21"/>
        </w:rPr>
        <w:t>学科</w:t>
      </w:r>
      <w:r w:rsidR="0040140B">
        <w:rPr>
          <w:rFonts w:hint="eastAsia"/>
          <w:b/>
          <w:szCs w:val="21"/>
        </w:rPr>
        <w:t>育人价值</w:t>
      </w:r>
    </w:p>
    <w:p w:rsidR="00CA3159" w:rsidRDefault="00AD4AD1" w:rsidP="00023A5F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ab/>
      </w:r>
      <w:r w:rsidR="00D74D12">
        <w:rPr>
          <w:rFonts w:hint="eastAsia"/>
          <w:szCs w:val="21"/>
        </w:rPr>
        <w:t>不同的知识内容</w:t>
      </w:r>
      <w:r w:rsidR="007935A1">
        <w:rPr>
          <w:rFonts w:hint="eastAsia"/>
          <w:szCs w:val="21"/>
        </w:rPr>
        <w:t>背后，有不同的育人价值和学科素养要求。课程内容</w:t>
      </w:r>
      <w:r w:rsidR="00023A5F">
        <w:rPr>
          <w:rFonts w:hint="eastAsia"/>
          <w:szCs w:val="21"/>
        </w:rPr>
        <w:t>是培养学生学科素养形成的载体，</w:t>
      </w:r>
      <w:r w:rsidR="00982953">
        <w:rPr>
          <w:rFonts w:hint="eastAsia"/>
          <w:szCs w:val="21"/>
        </w:rPr>
        <w:t>在教学过程中，</w:t>
      </w:r>
      <w:r w:rsidR="006E6DEC">
        <w:rPr>
          <w:rFonts w:hint="eastAsia"/>
          <w:szCs w:val="21"/>
        </w:rPr>
        <w:t>剖析知识背后的核心素养，</w:t>
      </w:r>
      <w:r w:rsidR="004E0F11">
        <w:rPr>
          <w:rFonts w:hint="eastAsia"/>
          <w:szCs w:val="21"/>
        </w:rPr>
        <w:t>明确</w:t>
      </w:r>
      <w:r w:rsidR="00FD7BD1">
        <w:rPr>
          <w:rFonts w:hint="eastAsia"/>
          <w:szCs w:val="21"/>
        </w:rPr>
        <w:t>其</w:t>
      </w:r>
      <w:r w:rsidR="004E0F11">
        <w:rPr>
          <w:rFonts w:hint="eastAsia"/>
          <w:szCs w:val="21"/>
        </w:rPr>
        <w:t>背后需要培养学生的数学思想方法</w:t>
      </w:r>
      <w:r w:rsidR="00FD7BD1">
        <w:rPr>
          <w:rFonts w:hint="eastAsia"/>
          <w:szCs w:val="21"/>
        </w:rPr>
        <w:t>和学习经验</w:t>
      </w:r>
      <w:r w:rsidR="004E0F11">
        <w:rPr>
          <w:rFonts w:hint="eastAsia"/>
          <w:szCs w:val="21"/>
        </w:rPr>
        <w:t>，</w:t>
      </w:r>
      <w:r w:rsidR="00982953">
        <w:rPr>
          <w:rFonts w:hint="eastAsia"/>
          <w:szCs w:val="21"/>
        </w:rPr>
        <w:t>并</w:t>
      </w:r>
      <w:r w:rsidR="00FD7BD1">
        <w:rPr>
          <w:rFonts w:hint="eastAsia"/>
          <w:szCs w:val="21"/>
        </w:rPr>
        <w:t>以此</w:t>
      </w:r>
      <w:r w:rsidR="004E0F11">
        <w:rPr>
          <w:rFonts w:hint="eastAsia"/>
          <w:szCs w:val="21"/>
        </w:rPr>
        <w:t>确定教学目标，</w:t>
      </w:r>
      <w:r w:rsidR="00982953">
        <w:rPr>
          <w:rFonts w:hint="eastAsia"/>
          <w:szCs w:val="21"/>
        </w:rPr>
        <w:t>是老师在开展课堂教学前务必落实的教学环节。</w:t>
      </w:r>
      <w:r w:rsidR="007237A5">
        <w:rPr>
          <w:rFonts w:hint="eastAsia"/>
          <w:szCs w:val="21"/>
        </w:rPr>
        <w:t>以教学目标为指引，</w:t>
      </w:r>
      <w:r w:rsidR="00AA62D2">
        <w:rPr>
          <w:rFonts w:hint="eastAsia"/>
          <w:szCs w:val="21"/>
        </w:rPr>
        <w:t>通过活动设计</w:t>
      </w:r>
      <w:r w:rsidR="0054313A">
        <w:rPr>
          <w:rFonts w:hint="eastAsia"/>
          <w:szCs w:val="21"/>
        </w:rPr>
        <w:t>，</w:t>
      </w:r>
      <w:r w:rsidR="004E0F11">
        <w:rPr>
          <w:rFonts w:hint="eastAsia"/>
          <w:szCs w:val="21"/>
        </w:rPr>
        <w:t>逐步实现</w:t>
      </w:r>
      <w:r w:rsidR="006B4CFC">
        <w:rPr>
          <w:rFonts w:hint="eastAsia"/>
          <w:szCs w:val="21"/>
        </w:rPr>
        <w:t>学生学科素养的养成是教育的最终目的。</w:t>
      </w:r>
    </w:p>
    <w:p w:rsidR="00414B09" w:rsidRDefault="00414B09" w:rsidP="00414B09">
      <w:r>
        <w:rPr>
          <w:rFonts w:hint="eastAsia"/>
        </w:rPr>
        <w:tab/>
      </w:r>
      <w:r>
        <w:rPr>
          <w:rFonts w:hint="eastAsia"/>
        </w:rPr>
        <w:t>基于</w:t>
      </w:r>
      <w:r w:rsidR="00982953">
        <w:rPr>
          <w:rFonts w:hint="eastAsia"/>
        </w:rPr>
        <w:t>学生数学素养的获得</w:t>
      </w:r>
      <w:r w:rsidR="002D00B1">
        <w:rPr>
          <w:rFonts w:hint="eastAsia"/>
        </w:rPr>
        <w:t>的要求</w:t>
      </w:r>
      <w:r w:rsidR="00982953">
        <w:rPr>
          <w:rFonts w:hint="eastAsia"/>
        </w:rPr>
        <w:t>，</w:t>
      </w:r>
      <w:r>
        <w:rPr>
          <w:rFonts w:hint="eastAsia"/>
        </w:rPr>
        <w:t>“画三角形”的教学目标定为：</w:t>
      </w:r>
    </w:p>
    <w:p w:rsidR="00414B09" w:rsidRPr="00860633" w:rsidRDefault="00414B09" w:rsidP="00414B09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t>通过画三角形的操作活动，</w:t>
      </w:r>
      <w:r>
        <w:rPr>
          <w:rFonts w:hint="eastAsia"/>
        </w:rPr>
        <w:t>探究确定一个三角形所需要的条件，</w:t>
      </w:r>
      <w:r>
        <w:t>初步感知判断两个三角形全等的条件，体会分类思想</w:t>
      </w:r>
      <w:r>
        <w:rPr>
          <w:rFonts w:hint="eastAsia"/>
        </w:rPr>
        <w:t>。</w:t>
      </w:r>
    </w:p>
    <w:p w:rsidR="00414B09" w:rsidRDefault="00414B09" w:rsidP="00414B09">
      <w:pPr>
        <w:ind w:firstLineChars="200" w:firstLine="420"/>
      </w:pPr>
      <w:r>
        <w:t>（</w:t>
      </w:r>
      <w:r>
        <w:rPr>
          <w:rFonts w:hint="eastAsia"/>
        </w:rPr>
        <w:t>2</w:t>
      </w:r>
      <w:r>
        <w:t>）通过操作画图，结合图形知道</w:t>
      </w:r>
      <w:r>
        <w:rPr>
          <w:rFonts w:hint="eastAsia"/>
        </w:rPr>
        <w:t>“</w:t>
      </w:r>
      <w:r>
        <w:t>夹</w:t>
      </w:r>
      <w:r>
        <w:rPr>
          <w:rFonts w:hint="eastAsia"/>
        </w:rPr>
        <w:t>”</w:t>
      </w:r>
      <w:r>
        <w:t>、</w:t>
      </w:r>
      <w:r>
        <w:rPr>
          <w:rFonts w:hint="eastAsia"/>
        </w:rPr>
        <w:t>“</w:t>
      </w:r>
      <w:r>
        <w:t>对</w:t>
      </w:r>
      <w:r>
        <w:rPr>
          <w:rFonts w:hint="eastAsia"/>
        </w:rPr>
        <w:t>”</w:t>
      </w:r>
      <w:r>
        <w:t>的直观含义，提升画图技能和几何语言表达能力。</w:t>
      </w:r>
    </w:p>
    <w:p w:rsidR="00414B09" w:rsidRDefault="00414B09" w:rsidP="00414B09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）在实验操作中，体验独立思考和合作交流的学习过程。</w:t>
      </w:r>
    </w:p>
    <w:p w:rsidR="00CA3159" w:rsidRPr="00B6266B" w:rsidRDefault="008E65EE" w:rsidP="00330E78">
      <w:pPr>
        <w:tabs>
          <w:tab w:val="left" w:pos="3419"/>
        </w:tabs>
        <w:ind w:firstLineChars="100" w:firstLine="210"/>
        <w:rPr>
          <w:b/>
          <w:szCs w:val="21"/>
        </w:rPr>
      </w:pPr>
      <w:r>
        <w:rPr>
          <w:rFonts w:hint="eastAsia"/>
          <w:szCs w:val="21"/>
        </w:rPr>
        <w:t xml:space="preserve"> </w:t>
      </w:r>
      <w:r w:rsidR="00B6266B">
        <w:rPr>
          <w:rFonts w:hint="eastAsia"/>
          <w:szCs w:val="21"/>
        </w:rPr>
        <w:t xml:space="preserve"> </w:t>
      </w:r>
      <w:r w:rsidR="007C2FED">
        <w:rPr>
          <w:rFonts w:hint="eastAsia"/>
          <w:szCs w:val="21"/>
        </w:rPr>
        <w:t>（三）</w:t>
      </w:r>
      <w:r w:rsidR="00A2005B">
        <w:rPr>
          <w:rFonts w:hint="eastAsia"/>
          <w:b/>
          <w:szCs w:val="21"/>
        </w:rPr>
        <w:t>注重</w:t>
      </w:r>
      <w:r w:rsidR="00B6266B" w:rsidRPr="00B6266B">
        <w:rPr>
          <w:rFonts w:hint="eastAsia"/>
          <w:b/>
          <w:szCs w:val="21"/>
        </w:rPr>
        <w:t>结果的形成过程，</w:t>
      </w:r>
      <w:r w:rsidR="00A2005B">
        <w:rPr>
          <w:rFonts w:hint="eastAsia"/>
          <w:b/>
          <w:szCs w:val="21"/>
        </w:rPr>
        <w:t>推动素养养成</w:t>
      </w:r>
    </w:p>
    <w:p w:rsidR="005376DD" w:rsidRDefault="00EB7EA2" w:rsidP="002B40FC">
      <w:pPr>
        <w:ind w:firstLineChars="100" w:firstLine="211"/>
        <w:rPr>
          <w:szCs w:val="21"/>
        </w:rPr>
      </w:pPr>
      <w:r>
        <w:rPr>
          <w:rFonts w:hint="eastAsia"/>
          <w:b/>
          <w:szCs w:val="21"/>
        </w:rPr>
        <w:tab/>
      </w:r>
      <w:r>
        <w:rPr>
          <w:rFonts w:hint="eastAsia"/>
          <w:szCs w:val="21"/>
        </w:rPr>
        <w:t>以往的教学过程往往注重对知识结果的呈现，</w:t>
      </w:r>
      <w:r w:rsidR="004324E0">
        <w:rPr>
          <w:rFonts w:hint="eastAsia"/>
          <w:szCs w:val="21"/>
        </w:rPr>
        <w:t>以老师讲授型为主，学生被动吸收</w:t>
      </w:r>
      <w:r w:rsidR="00D327D9">
        <w:rPr>
          <w:rFonts w:hint="eastAsia"/>
          <w:szCs w:val="21"/>
        </w:rPr>
        <w:t>，</w:t>
      </w:r>
      <w:r w:rsidR="004324E0">
        <w:rPr>
          <w:rFonts w:hint="eastAsia"/>
          <w:szCs w:val="21"/>
        </w:rPr>
        <w:t>接受知识。但这种教学模式，学生缺乏</w:t>
      </w:r>
      <w:r w:rsidR="00550EE7">
        <w:rPr>
          <w:rFonts w:hint="eastAsia"/>
          <w:szCs w:val="21"/>
        </w:rPr>
        <w:t>学科实践</w:t>
      </w:r>
      <w:r w:rsidR="00D327D9">
        <w:rPr>
          <w:rFonts w:hint="eastAsia"/>
          <w:szCs w:val="21"/>
        </w:rPr>
        <w:t>，</w:t>
      </w:r>
      <w:r w:rsidR="00550EE7">
        <w:rPr>
          <w:rFonts w:hint="eastAsia"/>
          <w:szCs w:val="21"/>
        </w:rPr>
        <w:t>在实际应用过程中，学生仅仅</w:t>
      </w:r>
      <w:r w:rsidR="00D327D9">
        <w:rPr>
          <w:rFonts w:hint="eastAsia"/>
          <w:szCs w:val="21"/>
        </w:rPr>
        <w:t>凭借</w:t>
      </w:r>
      <w:r w:rsidR="007E0E96">
        <w:rPr>
          <w:rFonts w:hint="eastAsia"/>
          <w:szCs w:val="21"/>
        </w:rPr>
        <w:t>识记的</w:t>
      </w:r>
      <w:r w:rsidR="00D327D9">
        <w:rPr>
          <w:rFonts w:hint="eastAsia"/>
          <w:szCs w:val="21"/>
        </w:rPr>
        <w:t>知识解决问题</w:t>
      </w:r>
      <w:r w:rsidR="002B40FC">
        <w:rPr>
          <w:rFonts w:hint="eastAsia"/>
          <w:szCs w:val="21"/>
        </w:rPr>
        <w:t>，在短期内可能会</w:t>
      </w:r>
      <w:r w:rsidR="00550EE7">
        <w:rPr>
          <w:rFonts w:hint="eastAsia"/>
          <w:szCs w:val="21"/>
        </w:rPr>
        <w:t>取得</w:t>
      </w:r>
      <w:r w:rsidR="002B40FC">
        <w:rPr>
          <w:rFonts w:hint="eastAsia"/>
          <w:szCs w:val="21"/>
        </w:rPr>
        <w:t>一定的</w:t>
      </w:r>
      <w:r w:rsidR="00550EE7">
        <w:rPr>
          <w:rFonts w:hint="eastAsia"/>
          <w:szCs w:val="21"/>
        </w:rPr>
        <w:t>学习成果，</w:t>
      </w:r>
      <w:r w:rsidR="007E0E96">
        <w:rPr>
          <w:rFonts w:hint="eastAsia"/>
          <w:szCs w:val="21"/>
        </w:rPr>
        <w:t>但由于在学习过程中对知识的理解没有到位，随着时间推移学生知识的遗忘率较高</w:t>
      </w:r>
      <w:r w:rsidR="0034657E">
        <w:rPr>
          <w:rFonts w:hint="eastAsia"/>
          <w:szCs w:val="21"/>
        </w:rPr>
        <w:t>，知识唤醒难度较大，应用能力不足。</w:t>
      </w:r>
      <w:r w:rsidR="002B40FC">
        <w:rPr>
          <w:rFonts w:hint="eastAsia"/>
          <w:szCs w:val="21"/>
        </w:rPr>
        <w:t>核心素养导向下的探究型课程，更加注重让</w:t>
      </w:r>
      <w:r w:rsidR="007935A1">
        <w:rPr>
          <w:rFonts w:hint="eastAsia"/>
          <w:szCs w:val="21"/>
        </w:rPr>
        <w:t>学生经历数学结果的形成过程，</w:t>
      </w:r>
      <w:r w:rsidR="00CA3159">
        <w:rPr>
          <w:rFonts w:hint="eastAsia"/>
          <w:szCs w:val="21"/>
        </w:rPr>
        <w:t>帮助学生理解知识，培养学生运用知识的能力。</w:t>
      </w:r>
    </w:p>
    <w:p w:rsidR="007C2FED" w:rsidRPr="002452E3" w:rsidRDefault="004813C1" w:rsidP="007C2FED">
      <w:pPr>
        <w:ind w:firstLineChars="100" w:firstLine="210"/>
        <w:rPr>
          <w:b/>
          <w:szCs w:val="21"/>
        </w:rPr>
      </w:pPr>
      <w:r>
        <w:rPr>
          <w:rFonts w:hint="eastAsia"/>
          <w:szCs w:val="21"/>
        </w:rPr>
        <w:tab/>
      </w:r>
      <w:r w:rsidR="007C2FED" w:rsidRPr="002452E3">
        <w:rPr>
          <w:rFonts w:hint="eastAsia"/>
          <w:b/>
          <w:szCs w:val="21"/>
        </w:rPr>
        <w:t>1</w:t>
      </w:r>
      <w:r w:rsidR="007C2FED" w:rsidRPr="002452E3">
        <w:rPr>
          <w:rFonts w:hint="eastAsia"/>
          <w:b/>
          <w:szCs w:val="21"/>
        </w:rPr>
        <w:t>、</w:t>
      </w:r>
      <w:r w:rsidRPr="002452E3">
        <w:rPr>
          <w:rFonts w:hint="eastAsia"/>
          <w:b/>
          <w:szCs w:val="21"/>
        </w:rPr>
        <w:t>以学生视角展开讨论</w:t>
      </w:r>
      <w:r w:rsidR="000B2D90">
        <w:rPr>
          <w:rFonts w:hint="eastAsia"/>
          <w:b/>
          <w:szCs w:val="21"/>
        </w:rPr>
        <w:t>，开展探究活动</w:t>
      </w:r>
    </w:p>
    <w:p w:rsidR="005376DD" w:rsidRDefault="006E6DEC" w:rsidP="004A0219">
      <w:pPr>
        <w:ind w:firstLineChars="100" w:firstLine="211"/>
        <w:rPr>
          <w:szCs w:val="21"/>
        </w:rPr>
      </w:pPr>
      <w:r>
        <w:rPr>
          <w:rFonts w:hint="eastAsia"/>
          <w:b/>
          <w:szCs w:val="21"/>
        </w:rPr>
        <w:t xml:space="preserve"> </w:t>
      </w:r>
      <w:r w:rsidR="004813C1">
        <w:rPr>
          <w:rFonts w:hint="eastAsia"/>
          <w:b/>
          <w:szCs w:val="21"/>
        </w:rPr>
        <w:tab/>
      </w:r>
      <w:r w:rsidR="004813C1" w:rsidRPr="004813C1">
        <w:rPr>
          <w:rFonts w:hint="eastAsia"/>
          <w:szCs w:val="21"/>
        </w:rPr>
        <w:t>在教学中，</w:t>
      </w:r>
      <w:r w:rsidR="004813C1">
        <w:rPr>
          <w:rFonts w:hint="eastAsia"/>
          <w:szCs w:val="21"/>
        </w:rPr>
        <w:t>教师往往根据课程内容设置好课堂结构，</w:t>
      </w:r>
      <w:r w:rsidR="000E511E">
        <w:rPr>
          <w:rFonts w:hint="eastAsia"/>
          <w:szCs w:val="21"/>
        </w:rPr>
        <w:t>通过分析学情，</w:t>
      </w:r>
      <w:r w:rsidR="00D546F8">
        <w:rPr>
          <w:rFonts w:hint="eastAsia"/>
          <w:szCs w:val="21"/>
        </w:rPr>
        <w:t>展开相应</w:t>
      </w:r>
      <w:r w:rsidR="000E511E">
        <w:rPr>
          <w:rFonts w:hint="eastAsia"/>
          <w:szCs w:val="21"/>
        </w:rPr>
        <w:t>的教学策略</w:t>
      </w:r>
      <w:r w:rsidR="004813C1">
        <w:rPr>
          <w:rFonts w:hint="eastAsia"/>
          <w:szCs w:val="21"/>
        </w:rPr>
        <w:t>，</w:t>
      </w:r>
      <w:r w:rsidR="000E511E">
        <w:rPr>
          <w:rFonts w:hint="eastAsia"/>
          <w:szCs w:val="21"/>
        </w:rPr>
        <w:t>并</w:t>
      </w:r>
      <w:r w:rsidR="004813C1">
        <w:rPr>
          <w:rFonts w:hint="eastAsia"/>
          <w:szCs w:val="21"/>
        </w:rPr>
        <w:t>希望学生能够按照老师的讲解思路发现问题</w:t>
      </w:r>
      <w:r w:rsidR="000E511E">
        <w:rPr>
          <w:rFonts w:hint="eastAsia"/>
          <w:szCs w:val="21"/>
        </w:rPr>
        <w:t>，解决问题。但</w:t>
      </w:r>
      <w:r w:rsidR="00D546F8">
        <w:rPr>
          <w:rFonts w:hint="eastAsia"/>
          <w:szCs w:val="21"/>
        </w:rPr>
        <w:t>现实情况是，</w:t>
      </w:r>
      <w:r w:rsidR="000E511E">
        <w:rPr>
          <w:rFonts w:hint="eastAsia"/>
          <w:szCs w:val="21"/>
        </w:rPr>
        <w:t>学生思维</w:t>
      </w:r>
      <w:r w:rsidR="00D546F8">
        <w:rPr>
          <w:rFonts w:hint="eastAsia"/>
          <w:szCs w:val="21"/>
        </w:rPr>
        <w:t>不可控，</w:t>
      </w:r>
      <w:r w:rsidR="000E511E">
        <w:rPr>
          <w:rFonts w:hint="eastAsia"/>
          <w:szCs w:val="21"/>
        </w:rPr>
        <w:t>老师</w:t>
      </w:r>
      <w:r w:rsidR="00D546F8">
        <w:rPr>
          <w:rFonts w:hint="eastAsia"/>
          <w:szCs w:val="21"/>
        </w:rPr>
        <w:t>为了避免上课时候难以把控课堂，</w:t>
      </w:r>
      <w:r w:rsidR="000E511E">
        <w:rPr>
          <w:rFonts w:hint="eastAsia"/>
          <w:szCs w:val="21"/>
        </w:rPr>
        <w:t>在不知不觉中，就会带着目的性的引导学生</w:t>
      </w:r>
      <w:r w:rsidR="00D546F8">
        <w:rPr>
          <w:rFonts w:hint="eastAsia"/>
          <w:szCs w:val="21"/>
        </w:rPr>
        <w:t>向着老师所设定的方向发展，</w:t>
      </w:r>
      <w:r w:rsidR="00181CAD">
        <w:rPr>
          <w:rFonts w:hint="eastAsia"/>
          <w:szCs w:val="21"/>
        </w:rPr>
        <w:t>而这样的</w:t>
      </w:r>
      <w:r w:rsidR="00D546F8">
        <w:rPr>
          <w:rFonts w:hint="eastAsia"/>
          <w:szCs w:val="21"/>
        </w:rPr>
        <w:t>过程又忽略了学生思维的锻炼和</w:t>
      </w:r>
      <w:r w:rsidR="00181CAD">
        <w:rPr>
          <w:rFonts w:hint="eastAsia"/>
          <w:szCs w:val="21"/>
        </w:rPr>
        <w:t>养成。学生的学科素养</w:t>
      </w:r>
      <w:r w:rsidR="0041679A">
        <w:rPr>
          <w:rFonts w:hint="eastAsia"/>
          <w:szCs w:val="21"/>
        </w:rPr>
        <w:t>的形成过程，</w:t>
      </w:r>
      <w:r w:rsidR="00181CAD">
        <w:rPr>
          <w:rFonts w:hint="eastAsia"/>
          <w:szCs w:val="21"/>
        </w:rPr>
        <w:t>必须让学生真正</w:t>
      </w:r>
      <w:r w:rsidR="00AC1652">
        <w:rPr>
          <w:rFonts w:hint="eastAsia"/>
          <w:szCs w:val="21"/>
        </w:rPr>
        <w:t>去</w:t>
      </w:r>
      <w:r w:rsidR="00181CAD">
        <w:rPr>
          <w:rFonts w:hint="eastAsia"/>
          <w:szCs w:val="21"/>
        </w:rPr>
        <w:t>发现问题，在解决问题中</w:t>
      </w:r>
      <w:r w:rsidR="00AC1652">
        <w:rPr>
          <w:rFonts w:hint="eastAsia"/>
          <w:szCs w:val="21"/>
        </w:rPr>
        <w:t>可能</w:t>
      </w:r>
      <w:r w:rsidR="00181CAD">
        <w:rPr>
          <w:rFonts w:hint="eastAsia"/>
          <w:szCs w:val="21"/>
        </w:rPr>
        <w:t>碰壁，</w:t>
      </w:r>
      <w:r w:rsidR="00AC1652">
        <w:rPr>
          <w:rFonts w:hint="eastAsia"/>
          <w:szCs w:val="21"/>
        </w:rPr>
        <w:t>可能</w:t>
      </w:r>
      <w:r w:rsidR="00181CAD">
        <w:rPr>
          <w:rFonts w:hint="eastAsia"/>
          <w:szCs w:val="21"/>
        </w:rPr>
        <w:t>产生疑惑，</w:t>
      </w:r>
      <w:r w:rsidR="00D93919">
        <w:rPr>
          <w:rFonts w:hint="eastAsia"/>
          <w:szCs w:val="21"/>
        </w:rPr>
        <w:t>但这个过程也是</w:t>
      </w:r>
      <w:r w:rsidR="00181CAD">
        <w:rPr>
          <w:rFonts w:hint="eastAsia"/>
          <w:szCs w:val="21"/>
        </w:rPr>
        <w:t>学生真正经历</w:t>
      </w:r>
      <w:r w:rsidR="007E45FD">
        <w:rPr>
          <w:rFonts w:hint="eastAsia"/>
          <w:szCs w:val="21"/>
        </w:rPr>
        <w:t>对</w:t>
      </w:r>
      <w:r w:rsidR="00181CAD">
        <w:rPr>
          <w:rFonts w:hint="eastAsia"/>
          <w:szCs w:val="21"/>
        </w:rPr>
        <w:t>知识的</w:t>
      </w:r>
      <w:r w:rsidR="007E45FD">
        <w:rPr>
          <w:rFonts w:hint="eastAsia"/>
          <w:szCs w:val="21"/>
        </w:rPr>
        <w:t>探索过程。</w:t>
      </w:r>
    </w:p>
    <w:p w:rsidR="005376DD" w:rsidRDefault="007E45FD" w:rsidP="00DC0B88">
      <w:pPr>
        <w:ind w:firstLineChars="100" w:firstLine="210"/>
        <w:rPr>
          <w:b/>
          <w:szCs w:val="21"/>
        </w:rPr>
      </w:pPr>
      <w:r>
        <w:rPr>
          <w:rFonts w:hint="eastAsia"/>
          <w:szCs w:val="21"/>
        </w:rPr>
        <w:tab/>
        <w:t xml:space="preserve"> </w:t>
      </w:r>
      <w:r>
        <w:rPr>
          <w:rFonts w:hint="eastAsia"/>
          <w:szCs w:val="21"/>
        </w:rPr>
        <w:t>在探究</w:t>
      </w:r>
      <w:r w:rsidR="00086537">
        <w:rPr>
          <w:rFonts w:hint="eastAsia"/>
          <w:szCs w:val="21"/>
        </w:rPr>
        <w:t>“</w:t>
      </w:r>
      <w:r>
        <w:rPr>
          <w:rFonts w:hint="eastAsia"/>
          <w:szCs w:val="21"/>
        </w:rPr>
        <w:t>已知一个元素，两个元素无法确定一个三角形的形状和大小</w:t>
      </w:r>
      <w:r w:rsidR="00086537">
        <w:rPr>
          <w:rFonts w:hint="eastAsia"/>
          <w:szCs w:val="21"/>
        </w:rPr>
        <w:t>”</w:t>
      </w:r>
      <w:r>
        <w:rPr>
          <w:rFonts w:hint="eastAsia"/>
          <w:szCs w:val="21"/>
        </w:rPr>
        <w:t>后，</w:t>
      </w:r>
      <w:r w:rsidR="00086537">
        <w:rPr>
          <w:rFonts w:hint="eastAsia"/>
          <w:szCs w:val="21"/>
        </w:rPr>
        <w:t>探究</w:t>
      </w:r>
      <w:r>
        <w:rPr>
          <w:rFonts w:hint="eastAsia"/>
          <w:szCs w:val="21"/>
        </w:rPr>
        <w:t>已知三个元素</w:t>
      </w:r>
      <w:r w:rsidR="00086537">
        <w:rPr>
          <w:rFonts w:hint="eastAsia"/>
          <w:szCs w:val="21"/>
        </w:rPr>
        <w:t>是否可以画出形状和大小确定的三角形的情况，</w:t>
      </w:r>
      <w:r w:rsidR="003237B0">
        <w:rPr>
          <w:rFonts w:hint="eastAsia"/>
          <w:szCs w:val="21"/>
        </w:rPr>
        <w:t>学生很容易对三个元素的情况分为“三边”“三角”“两边一角”和“两角一边”</w:t>
      </w:r>
      <w:r w:rsidR="00DC0B88">
        <w:rPr>
          <w:rFonts w:hint="eastAsia"/>
          <w:szCs w:val="21"/>
        </w:rPr>
        <w:t>。</w:t>
      </w:r>
      <w:r w:rsidR="003237B0">
        <w:rPr>
          <w:rFonts w:hint="eastAsia"/>
          <w:szCs w:val="21"/>
        </w:rPr>
        <w:t>但由于学生此时几何直观能力还有待</w:t>
      </w:r>
      <w:r w:rsidR="004F5BA3">
        <w:rPr>
          <w:rFonts w:hint="eastAsia"/>
          <w:szCs w:val="21"/>
        </w:rPr>
        <w:t>提升，学生对</w:t>
      </w:r>
      <w:r w:rsidR="003237B0">
        <w:rPr>
          <w:rFonts w:hint="eastAsia"/>
          <w:szCs w:val="21"/>
        </w:rPr>
        <w:t>“</w:t>
      </w:r>
      <w:r w:rsidR="004F5BA3">
        <w:rPr>
          <w:rFonts w:hint="eastAsia"/>
          <w:szCs w:val="21"/>
        </w:rPr>
        <w:t>两边及其夹角</w:t>
      </w:r>
      <w:r w:rsidR="003237B0">
        <w:rPr>
          <w:rFonts w:hint="eastAsia"/>
          <w:szCs w:val="21"/>
        </w:rPr>
        <w:t>”</w:t>
      </w:r>
      <w:r w:rsidR="004F5BA3">
        <w:rPr>
          <w:rFonts w:hint="eastAsia"/>
          <w:szCs w:val="21"/>
        </w:rPr>
        <w:t>和</w:t>
      </w:r>
      <w:r w:rsidR="004F5BA3" w:rsidRPr="004F5BA3">
        <w:rPr>
          <w:rFonts w:hint="eastAsia"/>
          <w:szCs w:val="21"/>
        </w:rPr>
        <w:t>“两边及</w:t>
      </w:r>
      <w:r w:rsidR="004F5BA3">
        <w:rPr>
          <w:rFonts w:hint="eastAsia"/>
          <w:szCs w:val="21"/>
        </w:rPr>
        <w:t>其中一边的对角”以及</w:t>
      </w:r>
      <w:r w:rsidR="004F5BA3" w:rsidRPr="004F5BA3">
        <w:rPr>
          <w:rFonts w:hint="eastAsia"/>
          <w:szCs w:val="21"/>
        </w:rPr>
        <w:t>“两角一边”</w:t>
      </w:r>
      <w:r w:rsidR="004F5BA3">
        <w:rPr>
          <w:rFonts w:hint="eastAsia"/>
          <w:szCs w:val="21"/>
        </w:rPr>
        <w:t>共四种情况的分类是较为困难的</w:t>
      </w:r>
      <w:r w:rsidR="00DC0B88">
        <w:rPr>
          <w:rFonts w:hint="eastAsia"/>
          <w:szCs w:val="21"/>
        </w:rPr>
        <w:t>，这时候教师应该通过合适的教学设计，让学生自觉发现问题，并进行分类。</w:t>
      </w:r>
    </w:p>
    <w:p w:rsidR="005376DD" w:rsidRDefault="003A473F" w:rsidP="003A473F">
      <w:pPr>
        <w:ind w:firstLineChars="100" w:firstLine="21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Pr="003A473F">
        <w:rPr>
          <w:rFonts w:ascii="楷体" w:eastAsia="楷体" w:hAnsi="楷体"/>
          <w:szCs w:val="21"/>
        </w:rPr>
        <w:t>教学设计</w:t>
      </w:r>
      <w:proofErr w:type="gramStart"/>
      <w:r w:rsidRPr="003A473F">
        <w:rPr>
          <w:rFonts w:ascii="楷体" w:eastAsia="楷体" w:hAnsi="楷体"/>
          <w:szCs w:val="21"/>
        </w:rPr>
        <w:t>一</w:t>
      </w:r>
      <w:proofErr w:type="gramEnd"/>
      <w:r>
        <w:rPr>
          <w:rFonts w:ascii="楷体" w:eastAsia="楷体" w:hAnsi="楷体"/>
          <w:szCs w:val="21"/>
        </w:rPr>
        <w:t>：</w:t>
      </w:r>
    </w:p>
    <w:p w:rsidR="00D91BA4" w:rsidRDefault="00726BE3" w:rsidP="003A473F">
      <w:pPr>
        <w:ind w:firstLineChars="100" w:firstLine="21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="00D91BA4">
        <w:rPr>
          <w:rFonts w:ascii="楷体" w:eastAsia="楷体" w:hAnsi="楷体" w:hint="eastAsia"/>
          <w:szCs w:val="21"/>
        </w:rPr>
        <w:t>问题1：已知三角形的三个元素，可以确定它的形状和大小吗？</w:t>
      </w:r>
    </w:p>
    <w:p w:rsidR="00D91BA4" w:rsidRPr="003A473F" w:rsidRDefault="00726BE3" w:rsidP="003A473F">
      <w:pPr>
        <w:ind w:firstLineChars="100" w:firstLine="21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="00D91BA4">
        <w:rPr>
          <w:rFonts w:ascii="楷体" w:eastAsia="楷体" w:hAnsi="楷体" w:hint="eastAsia"/>
          <w:szCs w:val="21"/>
        </w:rPr>
        <w:t>问题2：这三个元素可以是它的哪三个元素呢？</w:t>
      </w:r>
    </w:p>
    <w:p w:rsidR="00726BE3" w:rsidRDefault="00025D46" w:rsidP="00025D46">
      <w:pPr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="00D93919" w:rsidRPr="00D93919">
        <w:rPr>
          <w:rFonts w:ascii="楷体" w:eastAsia="楷体" w:hAnsi="楷体" w:hint="eastAsia"/>
          <w:szCs w:val="21"/>
        </w:rPr>
        <w:t>设计意图</w:t>
      </w:r>
      <w:r w:rsidR="00D93919">
        <w:rPr>
          <w:rFonts w:ascii="楷体" w:eastAsia="楷体" w:hAnsi="楷体" w:hint="eastAsia"/>
          <w:szCs w:val="21"/>
        </w:rPr>
        <w:t>：让学生带着问题1的疑问</w:t>
      </w:r>
      <w:r w:rsidR="001A23F6">
        <w:rPr>
          <w:rFonts w:ascii="楷体" w:eastAsia="楷体" w:hAnsi="楷体" w:hint="eastAsia"/>
          <w:szCs w:val="21"/>
        </w:rPr>
        <w:t>，自然的</w:t>
      </w:r>
      <w:r w:rsidR="00D93919">
        <w:rPr>
          <w:rFonts w:ascii="楷体" w:eastAsia="楷体" w:hAnsi="楷体" w:hint="eastAsia"/>
          <w:szCs w:val="21"/>
        </w:rPr>
        <w:t>对</w:t>
      </w:r>
      <w:r w:rsidR="001A23F6">
        <w:rPr>
          <w:rFonts w:ascii="楷体" w:eastAsia="楷体" w:hAnsi="楷体" w:hint="eastAsia"/>
          <w:szCs w:val="21"/>
        </w:rPr>
        <w:t>三角形知道三个元素的情况进行分类，即</w:t>
      </w:r>
      <w:r w:rsidR="00726BE3" w:rsidRPr="001A23F6">
        <w:rPr>
          <w:rFonts w:ascii="楷体" w:eastAsia="楷体" w:hAnsi="楷体" w:hint="eastAsia"/>
          <w:szCs w:val="21"/>
        </w:rPr>
        <w:t>“三角”</w:t>
      </w:r>
      <w:r w:rsidR="001A23F6" w:rsidRPr="001A23F6">
        <w:rPr>
          <w:rFonts w:ascii="楷体" w:eastAsia="楷体" w:hAnsi="楷体" w:hint="eastAsia"/>
          <w:szCs w:val="21"/>
        </w:rPr>
        <w:t>“三边”</w:t>
      </w:r>
      <w:r w:rsidR="00726BE3" w:rsidRPr="001A23F6">
        <w:rPr>
          <w:rFonts w:ascii="楷体" w:eastAsia="楷体" w:hAnsi="楷体" w:hint="eastAsia"/>
          <w:szCs w:val="21"/>
        </w:rPr>
        <w:t>“两角一边”</w:t>
      </w:r>
      <w:r w:rsidR="00726BE3">
        <w:rPr>
          <w:rFonts w:ascii="楷体" w:eastAsia="楷体" w:hAnsi="楷体" w:hint="eastAsia"/>
          <w:szCs w:val="21"/>
        </w:rPr>
        <w:t>和</w:t>
      </w:r>
      <w:r w:rsidR="001A23F6" w:rsidRPr="001A23F6">
        <w:rPr>
          <w:rFonts w:ascii="楷体" w:eastAsia="楷体" w:hAnsi="楷体" w:hint="eastAsia"/>
          <w:szCs w:val="21"/>
        </w:rPr>
        <w:t>“</w:t>
      </w:r>
      <w:r w:rsidR="00726BE3">
        <w:rPr>
          <w:rFonts w:ascii="楷体" w:eastAsia="楷体" w:hAnsi="楷体" w:hint="eastAsia"/>
          <w:szCs w:val="21"/>
        </w:rPr>
        <w:t>两边一角”</w:t>
      </w:r>
      <w:r w:rsidR="001A23F6">
        <w:rPr>
          <w:rFonts w:ascii="楷体" w:eastAsia="楷体" w:hAnsi="楷体" w:hint="eastAsia"/>
          <w:szCs w:val="21"/>
        </w:rPr>
        <w:t>，此时分类并不完善，</w:t>
      </w:r>
      <w:r>
        <w:rPr>
          <w:rFonts w:ascii="楷体" w:eastAsia="楷体" w:hAnsi="楷体" w:hint="eastAsia"/>
          <w:szCs w:val="21"/>
        </w:rPr>
        <w:t>在这里</w:t>
      </w:r>
      <w:r w:rsidR="001A23F6">
        <w:rPr>
          <w:rFonts w:ascii="楷体" w:eastAsia="楷体" w:hAnsi="楷体" w:hint="eastAsia"/>
          <w:szCs w:val="21"/>
        </w:rPr>
        <w:t>老师也无需</w:t>
      </w:r>
      <w:r>
        <w:rPr>
          <w:rFonts w:ascii="楷体" w:eastAsia="楷体" w:hAnsi="楷体" w:hint="eastAsia"/>
          <w:szCs w:val="21"/>
        </w:rPr>
        <w:t>急于纠正，而是在后续讨论中，通过情景设定，让学生自觉发现。</w:t>
      </w:r>
    </w:p>
    <w:p w:rsidR="00025D46" w:rsidRPr="002452E3" w:rsidRDefault="00726BE3" w:rsidP="00726BE3">
      <w:pPr>
        <w:rPr>
          <w:b/>
          <w:szCs w:val="21"/>
        </w:rPr>
      </w:pPr>
      <w:r>
        <w:rPr>
          <w:rFonts w:ascii="楷体" w:eastAsia="楷体" w:hAnsi="楷体" w:hint="eastAsia"/>
          <w:szCs w:val="21"/>
        </w:rPr>
        <w:lastRenderedPageBreak/>
        <w:tab/>
      </w:r>
      <w:r w:rsidR="00025D46" w:rsidRPr="002452E3">
        <w:rPr>
          <w:rFonts w:hint="eastAsia"/>
          <w:b/>
          <w:szCs w:val="21"/>
        </w:rPr>
        <w:t>2</w:t>
      </w:r>
      <w:r w:rsidR="00025D46" w:rsidRPr="002452E3">
        <w:rPr>
          <w:rFonts w:hint="eastAsia"/>
          <w:b/>
          <w:szCs w:val="21"/>
        </w:rPr>
        <w:t>、</w:t>
      </w:r>
      <w:r w:rsidR="005B0711" w:rsidRPr="002452E3">
        <w:rPr>
          <w:rFonts w:hint="eastAsia"/>
          <w:b/>
          <w:szCs w:val="21"/>
        </w:rPr>
        <w:t>给学生充足</w:t>
      </w:r>
      <w:r w:rsidR="002452E3" w:rsidRPr="002452E3">
        <w:rPr>
          <w:rFonts w:hint="eastAsia"/>
          <w:b/>
          <w:szCs w:val="21"/>
        </w:rPr>
        <w:t>而自由</w:t>
      </w:r>
      <w:r w:rsidR="005B0711" w:rsidRPr="002452E3">
        <w:rPr>
          <w:rFonts w:hint="eastAsia"/>
          <w:b/>
          <w:szCs w:val="21"/>
        </w:rPr>
        <w:t>的探究</w:t>
      </w:r>
      <w:r w:rsidR="000B2351">
        <w:rPr>
          <w:rFonts w:hint="eastAsia"/>
          <w:b/>
          <w:szCs w:val="21"/>
        </w:rPr>
        <w:t>时间和</w:t>
      </w:r>
      <w:r w:rsidR="005B0711" w:rsidRPr="002452E3">
        <w:rPr>
          <w:rFonts w:hint="eastAsia"/>
          <w:b/>
          <w:szCs w:val="21"/>
        </w:rPr>
        <w:t>空间</w:t>
      </w:r>
    </w:p>
    <w:p w:rsidR="005376DD" w:rsidRPr="00D241CD" w:rsidRDefault="003B53C8" w:rsidP="004A0219">
      <w:pPr>
        <w:ind w:firstLineChars="100" w:firstLine="211"/>
        <w:rPr>
          <w:szCs w:val="21"/>
        </w:rPr>
      </w:pPr>
      <w:r>
        <w:rPr>
          <w:rFonts w:hint="eastAsia"/>
          <w:b/>
          <w:szCs w:val="21"/>
        </w:rPr>
        <w:tab/>
      </w:r>
      <w:r w:rsidR="00D241CD">
        <w:rPr>
          <w:szCs w:val="21"/>
        </w:rPr>
        <w:t>学生由于认知</w:t>
      </w:r>
      <w:r w:rsidR="00AA2E56">
        <w:rPr>
          <w:szCs w:val="21"/>
        </w:rPr>
        <w:t>局限</w:t>
      </w:r>
      <w:r w:rsidR="00D241CD">
        <w:rPr>
          <w:szCs w:val="21"/>
        </w:rPr>
        <w:t>，在发现问题和解决问题时，</w:t>
      </w:r>
      <w:r w:rsidR="00D241CD">
        <w:rPr>
          <w:rFonts w:hint="eastAsia"/>
          <w:szCs w:val="21"/>
        </w:rPr>
        <w:t>需要一定的思考时间，</w:t>
      </w:r>
      <w:r w:rsidR="00AA2E56">
        <w:rPr>
          <w:rFonts w:hint="eastAsia"/>
          <w:szCs w:val="21"/>
        </w:rPr>
        <w:t>其探究过程大多也不能直接向知识的结果出发，中间可能会经历许多弯路，而这个过程恰恰是学生学习过程中最为宝贵的活动经验，</w:t>
      </w:r>
      <w:r w:rsidR="00E1699D">
        <w:rPr>
          <w:rFonts w:hint="eastAsia"/>
          <w:szCs w:val="21"/>
        </w:rPr>
        <w:t>学生通过自身实践操作，试错，反思，归纳，这一过程</w:t>
      </w:r>
      <w:r w:rsidR="00581058">
        <w:rPr>
          <w:rFonts w:hint="eastAsia"/>
          <w:szCs w:val="21"/>
        </w:rPr>
        <w:t>不断再现知识的形成过程，学生对知识</w:t>
      </w:r>
      <w:r w:rsidR="00E1699D">
        <w:rPr>
          <w:rFonts w:hint="eastAsia"/>
          <w:szCs w:val="21"/>
        </w:rPr>
        <w:t>的理解和记忆</w:t>
      </w:r>
      <w:r w:rsidR="00581058">
        <w:rPr>
          <w:rFonts w:hint="eastAsia"/>
          <w:szCs w:val="21"/>
        </w:rPr>
        <w:t>也</w:t>
      </w:r>
      <w:r w:rsidR="00E1699D">
        <w:rPr>
          <w:rFonts w:hint="eastAsia"/>
          <w:szCs w:val="21"/>
        </w:rPr>
        <w:t>逐步加深</w:t>
      </w:r>
      <w:r w:rsidR="00581058">
        <w:rPr>
          <w:rFonts w:hint="eastAsia"/>
          <w:szCs w:val="21"/>
        </w:rPr>
        <w:t>。</w:t>
      </w:r>
    </w:p>
    <w:p w:rsidR="00EF5088" w:rsidRPr="00246D14" w:rsidRDefault="007C3CDD" w:rsidP="007C3CDD">
      <w:pPr>
        <w:ind w:firstLineChars="100" w:firstLine="210"/>
        <w:rPr>
          <w:rFonts w:ascii="楷体" w:eastAsia="楷体" w:hAnsi="楷体"/>
          <w:szCs w:val="21"/>
        </w:rPr>
      </w:pPr>
      <w:r>
        <w:rPr>
          <w:rFonts w:hint="eastAsia"/>
          <w:szCs w:val="21"/>
        </w:rPr>
        <w:tab/>
      </w:r>
      <w:r w:rsidRPr="00246D14">
        <w:rPr>
          <w:rFonts w:ascii="楷体" w:eastAsia="楷体" w:hAnsi="楷体"/>
          <w:szCs w:val="21"/>
        </w:rPr>
        <w:t>教学设计二：</w:t>
      </w:r>
    </w:p>
    <w:p w:rsidR="00726BE3" w:rsidRDefault="00EF5088" w:rsidP="002452E3">
      <w:pPr>
        <w:ind w:firstLineChars="100" w:firstLine="21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="00726BE3">
        <w:rPr>
          <w:rFonts w:ascii="楷体" w:eastAsia="楷体" w:hAnsi="楷体" w:hint="eastAsia"/>
          <w:szCs w:val="21"/>
        </w:rPr>
        <w:t>问题3：</w:t>
      </w:r>
      <w:r w:rsidR="00D4111D">
        <w:rPr>
          <w:rFonts w:ascii="楷体" w:eastAsia="楷体" w:hAnsi="楷体" w:hint="eastAsia"/>
          <w:szCs w:val="21"/>
        </w:rPr>
        <w:t>已知</w:t>
      </w:r>
      <w:r w:rsidR="00726BE3">
        <w:rPr>
          <w:rFonts w:ascii="楷体" w:eastAsia="楷体" w:hAnsi="楷体" w:hint="eastAsia"/>
          <w:szCs w:val="21"/>
        </w:rPr>
        <w:t>三个角时，如：已知</w:t>
      </w:r>
      <w:r w:rsidR="00985E81" w:rsidRPr="00726BE3">
        <w:rPr>
          <w:rFonts w:ascii="楷体" w:eastAsia="楷体" w:hAnsi="楷体"/>
          <w:position w:val="-6"/>
          <w:szCs w:val="21"/>
        </w:rPr>
        <w:object w:dxaOrig="28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85pt;height:14.4pt" o:ole="">
            <v:imagedata r:id="rId9" o:title=""/>
          </v:shape>
          <o:OLEObject Type="Embed" ProgID="Equation.DSMT4" ShapeID="_x0000_i1025" DrawAspect="Content" ObjectID="_1746099772" r:id="rId10"/>
        </w:object>
      </w:r>
      <w:r w:rsidR="00726BE3">
        <w:rPr>
          <w:rFonts w:ascii="楷体" w:eastAsia="楷体" w:hAnsi="楷体"/>
          <w:szCs w:val="21"/>
        </w:rPr>
        <w:t>时，</w:t>
      </w:r>
      <w:r w:rsidR="00726BE3" w:rsidRPr="00EF5088">
        <w:rPr>
          <w:rFonts w:ascii="楷体" w:eastAsia="楷体" w:hAnsi="楷体"/>
          <w:position w:val="-6"/>
          <w:szCs w:val="21"/>
        </w:rPr>
        <w:object w:dxaOrig="580" w:dyaOrig="240">
          <v:shape id="_x0000_i1026" type="#_x0000_t75" style="width:29.45pt;height:11.9pt" o:ole="">
            <v:imagedata r:id="rId11" o:title=""/>
          </v:shape>
          <o:OLEObject Type="Embed" ProgID="Equation.DSMT4" ShapeID="_x0000_i1026" DrawAspect="Content" ObjectID="_1746099773" r:id="rId12"/>
        </w:object>
      </w:r>
      <w:r w:rsidR="00726BE3">
        <w:rPr>
          <w:rFonts w:ascii="楷体" w:eastAsia="楷体" w:hAnsi="楷体"/>
          <w:szCs w:val="21"/>
        </w:rPr>
        <w:t>的形状大小是否确定？</w:t>
      </w:r>
    </w:p>
    <w:p w:rsidR="005376DD" w:rsidRPr="00246D14" w:rsidRDefault="00F7229A" w:rsidP="002452E3">
      <w:pPr>
        <w:ind w:firstLineChars="100" w:firstLine="21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 xml:space="preserve">  问题4：</w:t>
      </w:r>
      <w:r w:rsidR="00726BE3">
        <w:rPr>
          <w:rFonts w:ascii="楷体" w:eastAsia="楷体" w:hAnsi="楷体" w:hint="eastAsia"/>
          <w:szCs w:val="21"/>
        </w:rPr>
        <w:t>已知三</w:t>
      </w:r>
      <w:r>
        <w:rPr>
          <w:rFonts w:ascii="楷体" w:eastAsia="楷体" w:hAnsi="楷体" w:hint="eastAsia"/>
          <w:szCs w:val="21"/>
        </w:rPr>
        <w:t>条边</w:t>
      </w:r>
      <w:r w:rsidR="00726BE3">
        <w:rPr>
          <w:rFonts w:ascii="楷体" w:eastAsia="楷体" w:hAnsi="楷体" w:hint="eastAsia"/>
          <w:szCs w:val="21"/>
        </w:rPr>
        <w:t>时</w:t>
      </w:r>
      <w:r w:rsidR="00D4111D" w:rsidRPr="00D4111D">
        <w:rPr>
          <w:rFonts w:ascii="楷体" w:eastAsia="楷体" w:hAnsi="楷体"/>
          <w:position w:val="-8"/>
          <w:szCs w:val="21"/>
        </w:rPr>
        <w:object w:dxaOrig="2820" w:dyaOrig="260">
          <v:shape id="_x0000_i1027" type="#_x0000_t75" style="width:140.85pt;height:13.15pt" o:ole="">
            <v:imagedata r:id="rId13" o:title=""/>
          </v:shape>
          <o:OLEObject Type="Embed" ProgID="Equation.DSMT4" ShapeID="_x0000_i1027" DrawAspect="Content" ObjectID="_1746099774" r:id="rId14"/>
        </w:object>
      </w:r>
      <w:r w:rsidR="00D4111D">
        <w:rPr>
          <w:rFonts w:ascii="楷体" w:eastAsia="楷体" w:hAnsi="楷体"/>
          <w:szCs w:val="21"/>
        </w:rPr>
        <w:t>，</w:t>
      </w:r>
      <w:r w:rsidR="00EF5088">
        <w:rPr>
          <w:rFonts w:ascii="楷体" w:eastAsia="楷体" w:hAnsi="楷体"/>
          <w:szCs w:val="21"/>
        </w:rPr>
        <w:t>请画图说明</w:t>
      </w:r>
      <w:r w:rsidR="00EF5088" w:rsidRPr="00EF5088">
        <w:rPr>
          <w:rFonts w:ascii="楷体" w:eastAsia="楷体" w:hAnsi="楷体"/>
          <w:position w:val="-6"/>
          <w:szCs w:val="21"/>
        </w:rPr>
        <w:object w:dxaOrig="580" w:dyaOrig="240">
          <v:shape id="_x0000_i1028" type="#_x0000_t75" style="width:29.45pt;height:11.9pt" o:ole="">
            <v:imagedata r:id="rId15" o:title=""/>
          </v:shape>
          <o:OLEObject Type="Embed" ProgID="Equation.DSMT4" ShapeID="_x0000_i1028" DrawAspect="Content" ObjectID="_1746099775" r:id="rId16"/>
        </w:object>
      </w:r>
      <w:r w:rsidR="00EF5088">
        <w:rPr>
          <w:rFonts w:ascii="楷体" w:eastAsia="楷体" w:hAnsi="楷体"/>
          <w:szCs w:val="21"/>
        </w:rPr>
        <w:t>的形状大小是否确定</w:t>
      </w:r>
      <w:r w:rsidR="00EF5088">
        <w:rPr>
          <w:rFonts w:ascii="楷体" w:eastAsia="楷体" w:hAnsi="楷体" w:hint="eastAsia"/>
          <w:szCs w:val="21"/>
        </w:rPr>
        <w:t>?</w:t>
      </w:r>
    </w:p>
    <w:p w:rsidR="005376DD" w:rsidRDefault="00246D14" w:rsidP="004A0219">
      <w:pPr>
        <w:ind w:firstLineChars="100" w:firstLine="211"/>
        <w:rPr>
          <w:rFonts w:ascii="楷体" w:eastAsia="楷体" w:hAnsi="楷体"/>
          <w:szCs w:val="21"/>
        </w:rPr>
      </w:pPr>
      <w:r>
        <w:rPr>
          <w:rFonts w:hint="eastAsia"/>
          <w:b/>
          <w:szCs w:val="21"/>
        </w:rPr>
        <w:tab/>
      </w:r>
      <w:r w:rsidRPr="00246D14">
        <w:rPr>
          <w:rFonts w:ascii="楷体" w:eastAsia="楷体" w:hAnsi="楷体" w:hint="eastAsia"/>
          <w:szCs w:val="21"/>
        </w:rPr>
        <w:t>设计意图：</w:t>
      </w:r>
      <w:r w:rsidR="00F7229A">
        <w:rPr>
          <w:rFonts w:ascii="楷体" w:eastAsia="楷体" w:hAnsi="楷体" w:hint="eastAsia"/>
          <w:szCs w:val="21"/>
        </w:rPr>
        <w:t>问题3中，已知三个角的情况，利用三角形内角和化归为已知两个角的情况，加深学生划归思想的运用。问题4中，</w:t>
      </w:r>
      <w:r w:rsidR="00EE72E6">
        <w:rPr>
          <w:rFonts w:ascii="楷体" w:eastAsia="楷体" w:hAnsi="楷体" w:hint="eastAsia"/>
          <w:szCs w:val="21"/>
        </w:rPr>
        <w:t>让学生经历已知三边的三角形的画图过程</w:t>
      </w:r>
      <w:r w:rsidR="00355989">
        <w:rPr>
          <w:rFonts w:ascii="楷体" w:eastAsia="楷体" w:hAnsi="楷体" w:hint="eastAsia"/>
          <w:szCs w:val="21"/>
        </w:rPr>
        <w:t>，这一</w:t>
      </w:r>
      <w:r w:rsidR="00455040">
        <w:rPr>
          <w:rFonts w:ascii="楷体" w:eastAsia="楷体" w:hAnsi="楷体" w:hint="eastAsia"/>
          <w:szCs w:val="21"/>
        </w:rPr>
        <w:t>过程学生可能会只用刻度尺测量，</w:t>
      </w:r>
      <w:r w:rsidR="00355989">
        <w:rPr>
          <w:rFonts w:ascii="楷体" w:eastAsia="楷体" w:hAnsi="楷体" w:hint="eastAsia"/>
          <w:szCs w:val="21"/>
        </w:rPr>
        <w:t>并</w:t>
      </w:r>
      <w:r w:rsidR="00185705">
        <w:rPr>
          <w:rFonts w:ascii="楷体" w:eastAsia="楷体" w:hAnsi="楷体" w:hint="eastAsia"/>
          <w:szCs w:val="21"/>
        </w:rPr>
        <w:t>感知</w:t>
      </w:r>
      <w:r w:rsidR="00355989">
        <w:rPr>
          <w:rFonts w:ascii="楷体" w:eastAsia="楷体" w:hAnsi="楷体" w:hint="eastAsia"/>
          <w:szCs w:val="21"/>
        </w:rPr>
        <w:t>到</w:t>
      </w:r>
      <w:r w:rsidR="00185705">
        <w:rPr>
          <w:rFonts w:ascii="楷体" w:eastAsia="楷体" w:hAnsi="楷体" w:hint="eastAsia"/>
          <w:szCs w:val="21"/>
        </w:rPr>
        <w:t>已知三角形</w:t>
      </w:r>
      <w:r w:rsidR="00185705" w:rsidRPr="00355989">
        <w:rPr>
          <w:rFonts w:ascii="楷体" w:eastAsia="楷体" w:hAnsi="楷体" w:hint="eastAsia"/>
          <w:szCs w:val="21"/>
        </w:rPr>
        <w:t>的三边，</w:t>
      </w:r>
      <w:r w:rsidR="00455040" w:rsidRPr="00355989">
        <w:rPr>
          <w:rFonts w:ascii="楷体" w:eastAsia="楷体" w:hAnsi="楷体" w:hint="eastAsia"/>
          <w:szCs w:val="21"/>
        </w:rPr>
        <w:t>若只</w:t>
      </w:r>
      <w:r w:rsidR="00455040">
        <w:rPr>
          <w:rFonts w:ascii="楷体" w:eastAsia="楷体" w:hAnsi="楷体" w:hint="eastAsia"/>
          <w:szCs w:val="21"/>
        </w:rPr>
        <w:t>使用</w:t>
      </w:r>
      <w:r w:rsidR="00185705">
        <w:rPr>
          <w:rFonts w:ascii="楷体" w:eastAsia="楷体" w:hAnsi="楷体" w:hint="eastAsia"/>
          <w:szCs w:val="21"/>
        </w:rPr>
        <w:t>刻度尺作图的困难性</w:t>
      </w:r>
      <w:r w:rsidR="00455040">
        <w:rPr>
          <w:rFonts w:ascii="楷体" w:eastAsia="楷体" w:hAnsi="楷体" w:hint="eastAsia"/>
          <w:szCs w:val="21"/>
        </w:rPr>
        <w:t>，由此引出交</w:t>
      </w:r>
      <w:r w:rsidR="00355989">
        <w:rPr>
          <w:rFonts w:ascii="楷体" w:eastAsia="楷体" w:hAnsi="楷体" w:hint="eastAsia"/>
          <w:szCs w:val="21"/>
        </w:rPr>
        <w:t>轨</w:t>
      </w:r>
      <w:r w:rsidR="00455040">
        <w:rPr>
          <w:rFonts w:ascii="楷体" w:eastAsia="楷体" w:hAnsi="楷体" w:hint="eastAsia"/>
          <w:szCs w:val="21"/>
        </w:rPr>
        <w:t>法画图。</w:t>
      </w:r>
      <w:r w:rsidR="008F13DF">
        <w:rPr>
          <w:rFonts w:ascii="楷体" w:eastAsia="楷体" w:hAnsi="楷体" w:hint="eastAsia"/>
          <w:szCs w:val="21"/>
        </w:rPr>
        <w:t>整个过程</w:t>
      </w:r>
      <w:r w:rsidR="00AA0107">
        <w:rPr>
          <w:rFonts w:ascii="楷体" w:eastAsia="楷体" w:hAnsi="楷体" w:hint="eastAsia"/>
          <w:szCs w:val="21"/>
        </w:rPr>
        <w:t>将主导权</w:t>
      </w:r>
      <w:r w:rsidR="008F13DF">
        <w:rPr>
          <w:rFonts w:ascii="楷体" w:eastAsia="楷体" w:hAnsi="楷体" w:hint="eastAsia"/>
          <w:szCs w:val="21"/>
        </w:rPr>
        <w:t>给到学生，让学生在动手实践中，发现和反思。</w:t>
      </w:r>
    </w:p>
    <w:p w:rsidR="005376DD" w:rsidRDefault="00D91BA4" w:rsidP="004A0219">
      <w:pPr>
        <w:ind w:firstLineChars="100" w:firstLine="211"/>
        <w:rPr>
          <w:b/>
          <w:szCs w:val="21"/>
        </w:rPr>
      </w:pPr>
      <w:r>
        <w:rPr>
          <w:rFonts w:hint="eastAsia"/>
          <w:b/>
          <w:szCs w:val="21"/>
        </w:rPr>
        <w:tab/>
        <w:t>3</w:t>
      </w:r>
      <w:r>
        <w:rPr>
          <w:rFonts w:hint="eastAsia"/>
          <w:b/>
          <w:szCs w:val="21"/>
        </w:rPr>
        <w:t>、</w:t>
      </w:r>
      <w:r w:rsidR="000B2D90">
        <w:rPr>
          <w:rFonts w:hint="eastAsia"/>
          <w:b/>
          <w:szCs w:val="21"/>
        </w:rPr>
        <w:t>顺其自然的</w:t>
      </w:r>
      <w:r w:rsidR="00C84961">
        <w:rPr>
          <w:rFonts w:hint="eastAsia"/>
          <w:b/>
          <w:szCs w:val="21"/>
        </w:rPr>
        <w:t>思维进阶</w:t>
      </w:r>
    </w:p>
    <w:p w:rsidR="005376DD" w:rsidRPr="00C84961" w:rsidRDefault="00C84961" w:rsidP="004A0219">
      <w:pPr>
        <w:ind w:firstLineChars="100" w:firstLine="211"/>
        <w:rPr>
          <w:szCs w:val="21"/>
        </w:rPr>
      </w:pPr>
      <w:r>
        <w:rPr>
          <w:rFonts w:hint="eastAsia"/>
          <w:b/>
          <w:szCs w:val="21"/>
        </w:rPr>
        <w:tab/>
      </w:r>
      <w:r w:rsidRPr="00C84961">
        <w:rPr>
          <w:rFonts w:hint="eastAsia"/>
          <w:szCs w:val="21"/>
        </w:rPr>
        <w:t>学生</w:t>
      </w:r>
      <w:r w:rsidR="00AA0107">
        <w:rPr>
          <w:rFonts w:hint="eastAsia"/>
          <w:szCs w:val="21"/>
        </w:rPr>
        <w:t>在实际情</w:t>
      </w:r>
      <w:r w:rsidR="005E60D1">
        <w:rPr>
          <w:rFonts w:hint="eastAsia"/>
          <w:szCs w:val="21"/>
        </w:rPr>
        <w:t>境</w:t>
      </w:r>
      <w:r w:rsidR="00AA0107">
        <w:rPr>
          <w:rFonts w:hint="eastAsia"/>
          <w:szCs w:val="21"/>
        </w:rPr>
        <w:t>中</w:t>
      </w:r>
      <w:r>
        <w:rPr>
          <w:rFonts w:hint="eastAsia"/>
          <w:szCs w:val="21"/>
        </w:rPr>
        <w:t>自然而然的产生疑问，并做出一系列联想，这时是其思维品质进阶的关键一环，</w:t>
      </w:r>
      <w:r w:rsidR="008F13DF">
        <w:rPr>
          <w:rFonts w:hint="eastAsia"/>
          <w:szCs w:val="21"/>
        </w:rPr>
        <w:t>也是学生对问题本质进行分析和探索的关键步骤，教师在这一环节</w:t>
      </w:r>
      <w:r w:rsidR="00AA0107">
        <w:rPr>
          <w:rFonts w:hint="eastAsia"/>
          <w:szCs w:val="21"/>
        </w:rPr>
        <w:t>要充分考虑学生思维的生成过程，创设相应</w:t>
      </w:r>
      <w:r w:rsidR="005E60D1">
        <w:rPr>
          <w:rFonts w:hint="eastAsia"/>
          <w:szCs w:val="21"/>
        </w:rPr>
        <w:t>情境</w:t>
      </w:r>
      <w:r w:rsidR="00AA0107">
        <w:rPr>
          <w:rFonts w:hint="eastAsia"/>
          <w:szCs w:val="21"/>
        </w:rPr>
        <w:t>，</w:t>
      </w:r>
      <w:r w:rsidR="005E60D1">
        <w:rPr>
          <w:rFonts w:hint="eastAsia"/>
          <w:szCs w:val="21"/>
        </w:rPr>
        <w:t>激发学生对问题的联想。</w:t>
      </w:r>
    </w:p>
    <w:p w:rsidR="005376DD" w:rsidRPr="00C84961" w:rsidRDefault="005E60D1" w:rsidP="005E60D1">
      <w:pPr>
        <w:ind w:firstLineChars="100" w:firstLine="211"/>
        <w:rPr>
          <w:b/>
          <w:szCs w:val="21"/>
        </w:rPr>
      </w:pPr>
      <w:r>
        <w:rPr>
          <w:rFonts w:hint="eastAsia"/>
          <w:b/>
          <w:szCs w:val="21"/>
        </w:rPr>
        <w:tab/>
      </w:r>
      <w:r w:rsidRPr="005E60D1">
        <w:rPr>
          <w:rFonts w:ascii="楷体" w:eastAsia="楷体" w:hAnsi="楷体" w:hint="eastAsia"/>
          <w:szCs w:val="21"/>
        </w:rPr>
        <w:t>教学设计三：</w:t>
      </w:r>
    </w:p>
    <w:p w:rsidR="005E60D1" w:rsidRPr="00246D14" w:rsidRDefault="005E60D1" w:rsidP="005E60D1">
      <w:pPr>
        <w:ind w:firstLineChars="100" w:firstLine="210"/>
        <w:rPr>
          <w:rFonts w:ascii="楷体" w:eastAsia="楷体" w:hAnsi="楷体"/>
          <w:szCs w:val="21"/>
        </w:rPr>
      </w:pPr>
      <w:r w:rsidRPr="005E60D1">
        <w:rPr>
          <w:rFonts w:ascii="楷体" w:eastAsia="楷体" w:hAnsi="楷体" w:hint="eastAsia"/>
          <w:szCs w:val="21"/>
        </w:rPr>
        <w:tab/>
        <w:t>问题5：</w:t>
      </w:r>
      <w:r>
        <w:rPr>
          <w:rFonts w:ascii="楷体" w:eastAsia="楷体" w:hAnsi="楷体" w:hint="eastAsia"/>
          <w:szCs w:val="21"/>
        </w:rPr>
        <w:t>已知</w:t>
      </w:r>
      <w:r w:rsidRPr="005E60D1">
        <w:rPr>
          <w:rFonts w:ascii="楷体" w:eastAsia="楷体" w:hAnsi="楷体"/>
          <w:position w:val="-6"/>
          <w:szCs w:val="21"/>
        </w:rPr>
        <w:object w:dxaOrig="3140" w:dyaOrig="279">
          <v:shape id="_x0000_i1029" type="#_x0000_t75" style="width:157.15pt;height:14.4pt" o:ole="">
            <v:imagedata r:id="rId17" o:title=""/>
          </v:shape>
          <o:OLEObject Type="Embed" ProgID="Equation.DSMT4" ShapeID="_x0000_i1029" DrawAspect="Content" ObjectID="_1746099776" r:id="rId18"/>
        </w:object>
      </w:r>
      <w:r>
        <w:rPr>
          <w:rFonts w:ascii="楷体" w:eastAsia="楷体" w:hAnsi="楷体"/>
          <w:szCs w:val="21"/>
        </w:rPr>
        <w:t>，请画图说明</w:t>
      </w:r>
      <w:r w:rsidRPr="00EF5088">
        <w:rPr>
          <w:rFonts w:ascii="楷体" w:eastAsia="楷体" w:hAnsi="楷体"/>
          <w:position w:val="-6"/>
          <w:szCs w:val="21"/>
        </w:rPr>
        <w:object w:dxaOrig="580" w:dyaOrig="240">
          <v:shape id="_x0000_i1030" type="#_x0000_t75" style="width:29.45pt;height:11.9pt" o:ole="">
            <v:imagedata r:id="rId15" o:title=""/>
          </v:shape>
          <o:OLEObject Type="Embed" ProgID="Equation.DSMT4" ShapeID="_x0000_i1030" DrawAspect="Content" ObjectID="_1746099777" r:id="rId19"/>
        </w:object>
      </w:r>
      <w:r>
        <w:rPr>
          <w:rFonts w:ascii="楷体" w:eastAsia="楷体" w:hAnsi="楷体"/>
          <w:szCs w:val="21"/>
        </w:rPr>
        <w:t>的形状大小是否确定</w:t>
      </w:r>
      <w:r>
        <w:rPr>
          <w:rFonts w:ascii="楷体" w:eastAsia="楷体" w:hAnsi="楷体" w:hint="eastAsia"/>
          <w:szCs w:val="21"/>
        </w:rPr>
        <w:t>?</w:t>
      </w:r>
    </w:p>
    <w:p w:rsidR="005376DD" w:rsidRPr="005E60D1" w:rsidRDefault="005E60D1" w:rsidP="005E60D1">
      <w:pPr>
        <w:ind w:firstLineChars="100" w:firstLine="210"/>
        <w:rPr>
          <w:b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Pr="00246D14">
        <w:rPr>
          <w:rFonts w:ascii="楷体" w:eastAsia="楷体" w:hAnsi="楷体" w:hint="eastAsia"/>
          <w:szCs w:val="21"/>
        </w:rPr>
        <w:t>设计意图：</w:t>
      </w:r>
      <w:r w:rsidR="00C86832">
        <w:rPr>
          <w:rFonts w:ascii="楷体" w:eastAsia="楷体" w:hAnsi="楷体" w:hint="eastAsia"/>
          <w:szCs w:val="21"/>
        </w:rPr>
        <w:t>学生在对三个元素进行分类时，提到了“两角一边”，在这里老师适时给出相应情境，</w:t>
      </w:r>
      <w:r w:rsidR="00494827">
        <w:rPr>
          <w:rFonts w:ascii="楷体" w:eastAsia="楷体" w:hAnsi="楷体" w:hint="eastAsia"/>
          <w:szCs w:val="21"/>
        </w:rPr>
        <w:t>两个角确定，但是长度</w:t>
      </w:r>
      <w:r w:rsidR="00C86832">
        <w:rPr>
          <w:rFonts w:ascii="楷体" w:eastAsia="楷体" w:hAnsi="楷体" w:hint="eastAsia"/>
          <w:szCs w:val="21"/>
        </w:rPr>
        <w:t>为</w:t>
      </w:r>
      <w:r w:rsidR="00494827" w:rsidRPr="00494827">
        <w:rPr>
          <w:rFonts w:ascii="楷体" w:eastAsia="楷体" w:hAnsi="楷体"/>
          <w:position w:val="-6"/>
          <w:szCs w:val="21"/>
        </w:rPr>
        <w:object w:dxaOrig="420" w:dyaOrig="240">
          <v:shape id="_x0000_i1031" type="#_x0000_t75" style="width:20.65pt;height:11.9pt" o:ole="">
            <v:imagedata r:id="rId20" o:title=""/>
          </v:shape>
          <o:OLEObject Type="Embed" ProgID="Equation.DSMT4" ShapeID="_x0000_i1031" DrawAspect="Content" ObjectID="_1746099778" r:id="rId21"/>
        </w:object>
      </w:r>
      <w:r w:rsidR="00494827">
        <w:rPr>
          <w:rFonts w:ascii="楷体" w:eastAsia="楷体" w:hAnsi="楷体"/>
          <w:szCs w:val="21"/>
        </w:rPr>
        <w:t>的边，却不知道具体是哪一边。</w:t>
      </w:r>
      <w:r w:rsidR="00313B9E">
        <w:rPr>
          <w:rFonts w:ascii="楷体" w:eastAsia="楷体" w:hAnsi="楷体"/>
          <w:szCs w:val="21"/>
        </w:rPr>
        <w:t>此时，</w:t>
      </w:r>
      <w:r w:rsidR="00494827">
        <w:rPr>
          <w:rFonts w:ascii="楷体" w:eastAsia="楷体" w:hAnsi="楷体"/>
          <w:szCs w:val="21"/>
        </w:rPr>
        <w:t>大部分学生会画出</w:t>
      </w:r>
      <w:r w:rsidR="00313B9E">
        <w:rPr>
          <w:rFonts w:ascii="楷体" w:eastAsia="楷体" w:hAnsi="楷体"/>
          <w:szCs w:val="21"/>
        </w:rPr>
        <w:t>较为简单的</w:t>
      </w:r>
      <w:r w:rsidR="00F07980">
        <w:rPr>
          <w:rFonts w:ascii="楷体" w:eastAsia="楷体" w:hAnsi="楷体"/>
          <w:szCs w:val="21"/>
        </w:rPr>
        <w:t>两角及夹边，即</w:t>
      </w:r>
      <w:r w:rsidR="00494827" w:rsidRPr="00494827">
        <w:rPr>
          <w:rFonts w:ascii="楷体" w:eastAsia="楷体" w:hAnsi="楷体"/>
          <w:position w:val="-6"/>
          <w:szCs w:val="21"/>
        </w:rPr>
        <w:object w:dxaOrig="880" w:dyaOrig="240">
          <v:shape id="_x0000_i1032" type="#_x0000_t75" style="width:43.85pt;height:11.9pt" o:ole="">
            <v:imagedata r:id="rId22" o:title=""/>
          </v:shape>
          <o:OLEObject Type="Embed" ProgID="Equation.DSMT4" ShapeID="_x0000_i1032" DrawAspect="Content" ObjectID="_1746099779" r:id="rId23"/>
        </w:object>
      </w:r>
      <w:r w:rsidR="00494827">
        <w:rPr>
          <w:rFonts w:ascii="楷体" w:eastAsia="楷体" w:hAnsi="楷体"/>
          <w:szCs w:val="21"/>
        </w:rPr>
        <w:t>的情况，也有部分学生可能会找到</w:t>
      </w:r>
      <w:r w:rsidR="00F07980">
        <w:rPr>
          <w:rFonts w:ascii="楷体" w:eastAsia="楷体" w:hAnsi="楷体"/>
          <w:szCs w:val="21"/>
        </w:rPr>
        <w:t>两角及其中</w:t>
      </w:r>
      <w:proofErr w:type="gramStart"/>
      <w:r w:rsidR="00F07980">
        <w:rPr>
          <w:rFonts w:ascii="楷体" w:eastAsia="楷体" w:hAnsi="楷体"/>
          <w:szCs w:val="21"/>
        </w:rPr>
        <w:t>一</w:t>
      </w:r>
      <w:proofErr w:type="gramEnd"/>
      <w:r w:rsidR="00F07980">
        <w:rPr>
          <w:rFonts w:ascii="楷体" w:eastAsia="楷体" w:hAnsi="楷体"/>
          <w:szCs w:val="21"/>
        </w:rPr>
        <w:t>角的对边即</w:t>
      </w:r>
      <w:r w:rsidR="00494827" w:rsidRPr="00494827">
        <w:rPr>
          <w:rFonts w:ascii="楷体" w:eastAsia="楷体" w:hAnsi="楷体"/>
          <w:position w:val="-6"/>
          <w:szCs w:val="21"/>
        </w:rPr>
        <w:object w:dxaOrig="900" w:dyaOrig="240">
          <v:shape id="_x0000_i1033" type="#_x0000_t75" style="width:45.1pt;height:11.9pt" o:ole="">
            <v:imagedata r:id="rId24" o:title=""/>
          </v:shape>
          <o:OLEObject Type="Embed" ProgID="Equation.DSMT4" ShapeID="_x0000_i1033" DrawAspect="Content" ObjectID="_1746099780" r:id="rId25"/>
        </w:object>
      </w:r>
      <w:r w:rsidR="00494827">
        <w:rPr>
          <w:rFonts w:ascii="楷体" w:eastAsia="楷体" w:hAnsi="楷体"/>
          <w:szCs w:val="21"/>
        </w:rPr>
        <w:t>或</w:t>
      </w:r>
      <w:r w:rsidR="00494827" w:rsidRPr="00494827">
        <w:rPr>
          <w:rFonts w:ascii="楷体" w:eastAsia="楷体" w:hAnsi="楷体"/>
          <w:position w:val="-6"/>
          <w:szCs w:val="21"/>
        </w:rPr>
        <w:object w:dxaOrig="900" w:dyaOrig="240">
          <v:shape id="_x0000_i1034" type="#_x0000_t75" style="width:45.1pt;height:11.9pt" o:ole="">
            <v:imagedata r:id="rId26" o:title=""/>
          </v:shape>
          <o:OLEObject Type="Embed" ProgID="Equation.DSMT4" ShapeID="_x0000_i1034" DrawAspect="Content" ObjectID="_1746099781" r:id="rId27"/>
        </w:object>
      </w:r>
      <w:r w:rsidR="00F07980">
        <w:rPr>
          <w:rFonts w:ascii="楷体" w:eastAsia="楷体" w:hAnsi="楷体"/>
          <w:szCs w:val="21"/>
        </w:rPr>
        <w:t>的情况</w:t>
      </w:r>
      <w:r w:rsidR="00494827">
        <w:rPr>
          <w:rFonts w:ascii="楷体" w:eastAsia="楷体" w:hAnsi="楷体"/>
          <w:szCs w:val="21"/>
        </w:rPr>
        <w:t>，</w:t>
      </w:r>
      <w:r w:rsidR="00985E81">
        <w:rPr>
          <w:rFonts w:ascii="楷体" w:eastAsia="楷体" w:hAnsi="楷体"/>
          <w:szCs w:val="21"/>
        </w:rPr>
        <w:t>两角及其中</w:t>
      </w:r>
      <w:proofErr w:type="gramStart"/>
      <w:r w:rsidR="00985E81">
        <w:rPr>
          <w:rFonts w:ascii="楷体" w:eastAsia="楷体" w:hAnsi="楷体"/>
          <w:szCs w:val="21"/>
        </w:rPr>
        <w:t>一</w:t>
      </w:r>
      <w:proofErr w:type="gramEnd"/>
      <w:r w:rsidR="00985E81">
        <w:rPr>
          <w:rFonts w:ascii="楷体" w:eastAsia="楷体" w:hAnsi="楷体"/>
          <w:szCs w:val="21"/>
        </w:rPr>
        <w:t>角的对边</w:t>
      </w:r>
      <w:r w:rsidR="00494827">
        <w:rPr>
          <w:rFonts w:ascii="楷体" w:eastAsia="楷体" w:hAnsi="楷体"/>
          <w:szCs w:val="21"/>
        </w:rPr>
        <w:t>情况学生作图会遇到一定的困难，</w:t>
      </w:r>
      <w:r w:rsidR="00985E81">
        <w:rPr>
          <w:rFonts w:ascii="楷体" w:eastAsia="楷体" w:hAnsi="楷体"/>
          <w:szCs w:val="21"/>
        </w:rPr>
        <w:t>学生在困难中寻求突破的过程</w:t>
      </w:r>
      <w:r w:rsidR="00313B9E">
        <w:rPr>
          <w:rFonts w:ascii="楷体" w:eastAsia="楷体" w:hAnsi="楷体"/>
          <w:szCs w:val="21"/>
        </w:rPr>
        <w:t>则</w:t>
      </w:r>
      <w:r w:rsidR="00985E81">
        <w:rPr>
          <w:rFonts w:ascii="楷体" w:eastAsia="楷体" w:hAnsi="楷体"/>
          <w:szCs w:val="21"/>
        </w:rPr>
        <w:t>进一步</w:t>
      </w:r>
      <w:r w:rsidR="00F07980">
        <w:rPr>
          <w:rFonts w:ascii="楷体" w:eastAsia="楷体" w:hAnsi="楷体"/>
          <w:szCs w:val="21"/>
        </w:rPr>
        <w:t>体现了</w:t>
      </w:r>
      <w:r w:rsidR="00313B9E">
        <w:rPr>
          <w:rFonts w:ascii="楷体" w:eastAsia="楷体" w:hAnsi="楷体"/>
          <w:szCs w:val="21"/>
        </w:rPr>
        <w:t>化</w:t>
      </w:r>
      <w:proofErr w:type="gramStart"/>
      <w:r w:rsidR="00313B9E">
        <w:rPr>
          <w:rFonts w:ascii="楷体" w:eastAsia="楷体" w:hAnsi="楷体"/>
          <w:szCs w:val="21"/>
        </w:rPr>
        <w:t>归思想</w:t>
      </w:r>
      <w:proofErr w:type="gramEnd"/>
      <w:r w:rsidR="00313B9E">
        <w:rPr>
          <w:rFonts w:ascii="楷体" w:eastAsia="楷体" w:hAnsi="楷体"/>
          <w:szCs w:val="21"/>
        </w:rPr>
        <w:t>的</w:t>
      </w:r>
      <w:r w:rsidR="00F07980">
        <w:rPr>
          <w:rFonts w:ascii="楷体" w:eastAsia="楷体" w:hAnsi="楷体"/>
          <w:szCs w:val="21"/>
        </w:rPr>
        <w:t>运用。</w:t>
      </w:r>
    </w:p>
    <w:p w:rsidR="005376DD" w:rsidRPr="00C86832" w:rsidRDefault="00F07980" w:rsidP="004A0219">
      <w:pPr>
        <w:ind w:firstLineChars="100" w:firstLine="211"/>
        <w:rPr>
          <w:b/>
          <w:szCs w:val="21"/>
        </w:rPr>
      </w:pPr>
      <w:r>
        <w:rPr>
          <w:rFonts w:hint="eastAsia"/>
          <w:b/>
          <w:szCs w:val="21"/>
        </w:rPr>
        <w:tab/>
        <w:t>4</w:t>
      </w:r>
      <w:r>
        <w:rPr>
          <w:rFonts w:hint="eastAsia"/>
          <w:b/>
          <w:szCs w:val="21"/>
        </w:rPr>
        <w:t>、</w:t>
      </w:r>
      <w:r w:rsidR="00436BA6">
        <w:rPr>
          <w:rFonts w:hint="eastAsia"/>
          <w:b/>
          <w:szCs w:val="21"/>
        </w:rPr>
        <w:t>问题</w:t>
      </w:r>
      <w:r w:rsidR="00446A8B">
        <w:rPr>
          <w:rFonts w:hint="eastAsia"/>
          <w:b/>
          <w:szCs w:val="21"/>
        </w:rPr>
        <w:t>回归，</w:t>
      </w:r>
      <w:r w:rsidR="00436BA6">
        <w:rPr>
          <w:rFonts w:asciiTheme="minorEastAsia" w:hAnsiTheme="minorEastAsia" w:hint="eastAsia"/>
          <w:b/>
        </w:rPr>
        <w:t>思维的发散</w:t>
      </w:r>
      <w:r w:rsidR="00446A8B">
        <w:rPr>
          <w:rFonts w:asciiTheme="minorEastAsia" w:hAnsiTheme="minorEastAsia" w:hint="eastAsia"/>
          <w:b/>
        </w:rPr>
        <w:t>升华</w:t>
      </w:r>
    </w:p>
    <w:p w:rsidR="005376DD" w:rsidRPr="00EA0E2E" w:rsidRDefault="00446A8B" w:rsidP="004A0219">
      <w:pPr>
        <w:ind w:firstLineChars="100" w:firstLine="211"/>
        <w:rPr>
          <w:szCs w:val="21"/>
        </w:rPr>
      </w:pPr>
      <w:r>
        <w:rPr>
          <w:rFonts w:hint="eastAsia"/>
          <w:b/>
          <w:szCs w:val="21"/>
        </w:rPr>
        <w:tab/>
      </w:r>
      <w:r w:rsidR="0041679A">
        <w:rPr>
          <w:rFonts w:hint="eastAsia"/>
          <w:szCs w:val="21"/>
        </w:rPr>
        <w:t>学生</w:t>
      </w:r>
      <w:r w:rsidR="00EA0E2E">
        <w:rPr>
          <w:rFonts w:hint="eastAsia"/>
          <w:szCs w:val="21"/>
        </w:rPr>
        <w:t>通过学习</w:t>
      </w:r>
      <w:r w:rsidR="00E02C29">
        <w:rPr>
          <w:rFonts w:hint="eastAsia"/>
          <w:szCs w:val="21"/>
        </w:rPr>
        <w:t>获得</w:t>
      </w:r>
      <w:r w:rsidR="0041679A">
        <w:rPr>
          <w:rFonts w:hint="eastAsia"/>
          <w:szCs w:val="21"/>
        </w:rPr>
        <w:t>利用数学知识解决实际问题的能力</w:t>
      </w:r>
      <w:r w:rsidR="00E02C29">
        <w:rPr>
          <w:rFonts w:hint="eastAsia"/>
          <w:szCs w:val="21"/>
        </w:rPr>
        <w:t>是</w:t>
      </w:r>
      <w:r w:rsidR="00EA0E2E" w:rsidRPr="00EA0E2E">
        <w:rPr>
          <w:szCs w:val="21"/>
        </w:rPr>
        <w:t>学习的根本目标，</w:t>
      </w:r>
      <w:r w:rsidR="00EA0E2E">
        <w:rPr>
          <w:szCs w:val="21"/>
        </w:rPr>
        <w:t>这就要求在老师教学和学生学习过程中，挖掘不同情境背后的本质，老师在教学过程中做到返璞归真，学生在解决问题时，才能够抽丝剥茧，</w:t>
      </w:r>
      <w:r w:rsidR="008B354E">
        <w:rPr>
          <w:szCs w:val="21"/>
        </w:rPr>
        <w:t>找到解决问题的途径。因而，学生对于课堂内容的归纳和进一步升华，为思想的获得和后续解决更为复杂的问题做铺垫。</w:t>
      </w:r>
    </w:p>
    <w:p w:rsidR="008B354E" w:rsidRPr="00C84961" w:rsidRDefault="008B354E" w:rsidP="008B354E">
      <w:pPr>
        <w:ind w:firstLineChars="100" w:firstLine="210"/>
        <w:rPr>
          <w:b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Pr="005E60D1">
        <w:rPr>
          <w:rFonts w:ascii="楷体" w:eastAsia="楷体" w:hAnsi="楷体" w:hint="eastAsia"/>
          <w:szCs w:val="21"/>
        </w:rPr>
        <w:t>教学设计</w:t>
      </w:r>
      <w:r>
        <w:rPr>
          <w:rFonts w:ascii="楷体" w:eastAsia="楷体" w:hAnsi="楷体" w:hint="eastAsia"/>
          <w:szCs w:val="21"/>
        </w:rPr>
        <w:t>四</w:t>
      </w:r>
      <w:r w:rsidRPr="005E60D1">
        <w:rPr>
          <w:rFonts w:ascii="楷体" w:eastAsia="楷体" w:hAnsi="楷体" w:hint="eastAsia"/>
          <w:szCs w:val="21"/>
        </w:rPr>
        <w:t>：</w:t>
      </w:r>
    </w:p>
    <w:p w:rsidR="005376DD" w:rsidRPr="008B354E" w:rsidRDefault="008B354E" w:rsidP="008B354E">
      <w:pPr>
        <w:ind w:firstLineChars="100" w:firstLine="210"/>
        <w:rPr>
          <w:rFonts w:ascii="楷体" w:eastAsia="楷体" w:hAnsi="楷体"/>
          <w:szCs w:val="21"/>
        </w:rPr>
      </w:pPr>
      <w:r w:rsidRPr="005E60D1">
        <w:rPr>
          <w:rFonts w:ascii="楷体" w:eastAsia="楷体" w:hAnsi="楷体" w:hint="eastAsia"/>
          <w:szCs w:val="21"/>
        </w:rPr>
        <w:tab/>
        <w:t>问题</w:t>
      </w:r>
      <w:r>
        <w:rPr>
          <w:rFonts w:ascii="楷体" w:eastAsia="楷体" w:hAnsi="楷体" w:hint="eastAsia"/>
          <w:szCs w:val="21"/>
        </w:rPr>
        <w:t>6</w:t>
      </w:r>
      <w:r w:rsidRPr="005E60D1">
        <w:rPr>
          <w:rFonts w:ascii="楷体" w:eastAsia="楷体" w:hAnsi="楷体" w:hint="eastAsia"/>
          <w:szCs w:val="21"/>
        </w:rPr>
        <w:t>：</w:t>
      </w:r>
      <w:r w:rsidRPr="008B354E">
        <w:rPr>
          <w:rFonts w:ascii="楷体" w:eastAsia="楷体" w:hAnsi="楷体" w:hint="eastAsia"/>
          <w:szCs w:val="21"/>
        </w:rPr>
        <w:t>给定四个及以上元素，能够确定一个三角形吗？</w:t>
      </w:r>
    </w:p>
    <w:p w:rsidR="005376DD" w:rsidRPr="008B354E" w:rsidRDefault="008B354E" w:rsidP="008B354E">
      <w:pPr>
        <w:ind w:firstLineChars="100" w:firstLine="21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ab/>
      </w:r>
      <w:r w:rsidRPr="008B354E">
        <w:rPr>
          <w:rFonts w:ascii="楷体" w:eastAsia="楷体" w:hAnsi="楷体"/>
          <w:szCs w:val="21"/>
        </w:rPr>
        <w:t>设计意图：</w:t>
      </w:r>
      <w:r w:rsidR="00D14372">
        <w:rPr>
          <w:rFonts w:ascii="楷体" w:eastAsia="楷体" w:hAnsi="楷体"/>
          <w:szCs w:val="21"/>
        </w:rPr>
        <w:t>回归到最初，确定一个三角形的形状和大小，至少需要给定三角形的几个元素的问题，结合对一个，两个，三个元素的</w:t>
      </w:r>
      <w:r w:rsidR="00455B72">
        <w:rPr>
          <w:rFonts w:ascii="楷体" w:eastAsia="楷体" w:hAnsi="楷体"/>
          <w:szCs w:val="21"/>
        </w:rPr>
        <w:t>探讨过程</w:t>
      </w:r>
      <w:r w:rsidR="00D14372">
        <w:rPr>
          <w:rFonts w:ascii="楷体" w:eastAsia="楷体" w:hAnsi="楷体"/>
          <w:szCs w:val="21"/>
        </w:rPr>
        <w:t>生自觉归纳出四个元素化归为三个元素的情况，</w:t>
      </w:r>
      <w:r w:rsidR="00455B72">
        <w:rPr>
          <w:rFonts w:ascii="楷体" w:eastAsia="楷体" w:hAnsi="楷体"/>
          <w:szCs w:val="21"/>
        </w:rPr>
        <w:t>加强化</w:t>
      </w:r>
      <w:proofErr w:type="gramStart"/>
      <w:r w:rsidR="00455B72">
        <w:rPr>
          <w:rFonts w:ascii="楷体" w:eastAsia="楷体" w:hAnsi="楷体"/>
          <w:szCs w:val="21"/>
        </w:rPr>
        <w:t>归思想</w:t>
      </w:r>
      <w:proofErr w:type="gramEnd"/>
      <w:r w:rsidR="00455B72">
        <w:rPr>
          <w:rFonts w:ascii="楷体" w:eastAsia="楷体" w:hAnsi="楷体"/>
          <w:szCs w:val="21"/>
        </w:rPr>
        <w:t>的运用。</w:t>
      </w:r>
    </w:p>
    <w:p w:rsidR="007808E3" w:rsidRPr="00DA1D6A" w:rsidRDefault="00455B72" w:rsidP="004E39B3">
      <w:pPr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ab/>
      </w:r>
      <w:r w:rsidR="00DA1D6A" w:rsidRPr="00DA1D6A">
        <w:rPr>
          <w:rFonts w:asciiTheme="minorEastAsia" w:hAnsiTheme="minorEastAsia"/>
          <w:b/>
        </w:rPr>
        <w:t>三、基于</w:t>
      </w:r>
      <w:r w:rsidR="00DA1D6A" w:rsidRPr="00DA1D6A">
        <w:rPr>
          <w:rFonts w:asciiTheme="minorEastAsia" w:hAnsiTheme="minorEastAsia" w:hint="eastAsia"/>
          <w:b/>
        </w:rPr>
        <w:t>核心素养导向下的探究型课程教学反思</w:t>
      </w:r>
    </w:p>
    <w:p w:rsidR="007808E3" w:rsidRPr="004E39B3" w:rsidRDefault="00455B72" w:rsidP="00DB287A">
      <w:pPr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ab/>
      </w:r>
      <w:r w:rsidR="004E39B3" w:rsidRPr="004E39B3">
        <w:rPr>
          <w:rFonts w:asciiTheme="minorEastAsia" w:hAnsiTheme="minorEastAsia" w:hint="eastAsia"/>
          <w:b/>
        </w:rPr>
        <w:t>（一）立足课标，</w:t>
      </w:r>
      <w:r w:rsidR="004E39B3">
        <w:rPr>
          <w:rFonts w:asciiTheme="minorEastAsia" w:hAnsiTheme="minorEastAsia" w:hint="eastAsia"/>
          <w:b/>
        </w:rPr>
        <w:t>找准</w:t>
      </w:r>
      <w:r w:rsidR="004E39B3" w:rsidRPr="004E39B3">
        <w:rPr>
          <w:rFonts w:asciiTheme="minorEastAsia" w:hAnsiTheme="minorEastAsia" w:hint="eastAsia"/>
          <w:b/>
        </w:rPr>
        <w:t>知识和思维</w:t>
      </w:r>
      <w:r w:rsidR="004E39B3">
        <w:rPr>
          <w:rFonts w:asciiTheme="minorEastAsia" w:hAnsiTheme="minorEastAsia" w:hint="eastAsia"/>
          <w:b/>
        </w:rPr>
        <w:t>的</w:t>
      </w:r>
      <w:r w:rsidR="004E39B3" w:rsidRPr="004E39B3">
        <w:rPr>
          <w:rFonts w:asciiTheme="minorEastAsia" w:hAnsiTheme="minorEastAsia" w:hint="eastAsia"/>
          <w:b/>
        </w:rPr>
        <w:t>生长点</w:t>
      </w:r>
    </w:p>
    <w:p w:rsidR="007808E3" w:rsidRDefault="00C02387" w:rsidP="00C02387">
      <w:pPr>
        <w:ind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>数学核心素养的导向下，</w:t>
      </w:r>
      <w:r w:rsidR="00B97FD3">
        <w:rPr>
          <w:rFonts w:asciiTheme="minorEastAsia" w:hAnsiTheme="minorEastAsia"/>
        </w:rPr>
        <w:t>知识</w:t>
      </w:r>
      <w:r>
        <w:rPr>
          <w:rFonts w:asciiTheme="minorEastAsia" w:hAnsiTheme="minorEastAsia"/>
        </w:rPr>
        <w:t>是形成数学思维的载体，</w:t>
      </w:r>
      <w:r w:rsidR="00161BBC">
        <w:rPr>
          <w:rFonts w:asciiTheme="minorEastAsia" w:hAnsiTheme="minorEastAsia"/>
        </w:rPr>
        <w:t>以课堂知识为依托，激发学生内在思考，</w:t>
      </w:r>
      <w:r w:rsidR="0013690C">
        <w:rPr>
          <w:rFonts w:asciiTheme="minorEastAsia" w:hAnsiTheme="minorEastAsia"/>
        </w:rPr>
        <w:t>唤醒</w:t>
      </w:r>
      <w:r w:rsidR="00161BBC">
        <w:rPr>
          <w:rFonts w:asciiTheme="minorEastAsia" w:hAnsiTheme="minorEastAsia"/>
        </w:rPr>
        <w:t>自我思维意识，</w:t>
      </w:r>
      <w:r w:rsidR="00523BFE">
        <w:rPr>
          <w:rFonts w:asciiTheme="minorEastAsia" w:hAnsiTheme="minorEastAsia"/>
        </w:rPr>
        <w:t>进一步获得“四基四能”</w:t>
      </w:r>
      <w:r w:rsidR="00161BBC">
        <w:rPr>
          <w:rFonts w:asciiTheme="minorEastAsia" w:hAnsiTheme="minorEastAsia"/>
        </w:rPr>
        <w:t>是形成核心</w:t>
      </w:r>
      <w:r w:rsidR="00523BFE">
        <w:rPr>
          <w:rFonts w:asciiTheme="minorEastAsia" w:hAnsiTheme="minorEastAsia"/>
        </w:rPr>
        <w:t>数学</w:t>
      </w:r>
      <w:r w:rsidR="00161BBC">
        <w:rPr>
          <w:rFonts w:asciiTheme="minorEastAsia" w:hAnsiTheme="minorEastAsia"/>
        </w:rPr>
        <w:t>素养的关键。</w:t>
      </w:r>
      <w:r w:rsidR="0013690C">
        <w:rPr>
          <w:rFonts w:asciiTheme="minorEastAsia" w:hAnsiTheme="minorEastAsia"/>
        </w:rPr>
        <w:t>因而</w:t>
      </w:r>
      <w:r w:rsidR="00161BBC">
        <w:rPr>
          <w:rFonts w:asciiTheme="minorEastAsia" w:hAnsiTheme="minorEastAsia"/>
        </w:rPr>
        <w:t>在教学中，</w:t>
      </w:r>
      <w:r w:rsidR="0013690C">
        <w:rPr>
          <w:rFonts w:asciiTheme="minorEastAsia" w:hAnsiTheme="minorEastAsia"/>
        </w:rPr>
        <w:t>着眼每个知识背后的育人价值，探求知识给学生带来的“潜在影响”是核心素养下导向下的探究型课程的</w:t>
      </w:r>
      <w:r w:rsidR="00E2120A">
        <w:rPr>
          <w:rFonts w:asciiTheme="minorEastAsia" w:hAnsiTheme="minorEastAsia"/>
        </w:rPr>
        <w:t>本质要求。</w:t>
      </w:r>
    </w:p>
    <w:p w:rsidR="00345338" w:rsidRDefault="00455B72" w:rsidP="00345338">
      <w:pPr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ab/>
      </w:r>
      <w:r w:rsidR="00345338" w:rsidRPr="00345338">
        <w:rPr>
          <w:rFonts w:asciiTheme="minorEastAsia" w:hAnsiTheme="minorEastAsia" w:hint="eastAsia"/>
          <w:b/>
        </w:rPr>
        <w:t>（二）合理创建课堂活动，激发课堂活力</w:t>
      </w:r>
    </w:p>
    <w:p w:rsidR="00E2120A" w:rsidRPr="00345338" w:rsidRDefault="00E2120A" w:rsidP="00345338">
      <w:pPr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ab/>
      </w:r>
      <w:r w:rsidRPr="00E2120A">
        <w:rPr>
          <w:rFonts w:asciiTheme="minorEastAsia" w:hAnsiTheme="minorEastAsia" w:hint="eastAsia"/>
        </w:rPr>
        <w:t>核心素养导向下，</w:t>
      </w:r>
      <w:r>
        <w:rPr>
          <w:rFonts w:asciiTheme="minorEastAsia" w:hAnsiTheme="minorEastAsia" w:hint="eastAsia"/>
        </w:rPr>
        <w:t>更加强调学生的课堂主体地位，强调创建以学为中心的</w:t>
      </w:r>
      <w:r w:rsidR="00A00C83">
        <w:rPr>
          <w:rFonts w:asciiTheme="minorEastAsia" w:hAnsiTheme="minorEastAsia" w:hint="eastAsia"/>
        </w:rPr>
        <w:t>探究型</w:t>
      </w:r>
      <w:r w:rsidR="00F22EA6">
        <w:rPr>
          <w:rFonts w:asciiTheme="minorEastAsia" w:hAnsiTheme="minorEastAsia" w:hint="eastAsia"/>
        </w:rPr>
        <w:t>课堂。</w:t>
      </w:r>
      <w:r w:rsidR="00F22EA6">
        <w:rPr>
          <w:rFonts w:asciiTheme="minorEastAsia" w:hAnsiTheme="minorEastAsia" w:hint="eastAsia"/>
        </w:rPr>
        <w:lastRenderedPageBreak/>
        <w:t>这一过程要求</w:t>
      </w:r>
      <w:r>
        <w:rPr>
          <w:rFonts w:asciiTheme="minorEastAsia" w:hAnsiTheme="minorEastAsia" w:hint="eastAsia"/>
        </w:rPr>
        <w:t>学生不仅是简单的知识识记，</w:t>
      </w:r>
      <w:r w:rsidR="00F22EA6">
        <w:rPr>
          <w:rFonts w:asciiTheme="minorEastAsia" w:hAnsiTheme="minorEastAsia" w:hint="eastAsia"/>
        </w:rPr>
        <w:t>而是参与知识构建过程，从“做中学”“悟中学”，形成长远终身受益的知识</w:t>
      </w:r>
      <w:r w:rsidR="00CD1409">
        <w:rPr>
          <w:rFonts w:asciiTheme="minorEastAsia" w:hAnsiTheme="minorEastAsia" w:hint="eastAsia"/>
        </w:rPr>
        <w:t>逻辑体系。这要求在教学中，教师务必把课堂还给学生，通过活动创建，激发学生的积极主动性和创造性，</w:t>
      </w:r>
      <w:r w:rsidR="00B26538">
        <w:rPr>
          <w:rFonts w:asciiTheme="minorEastAsia" w:hAnsiTheme="minorEastAsia" w:hint="eastAsia"/>
        </w:rPr>
        <w:t>经历学习过程。</w:t>
      </w:r>
    </w:p>
    <w:p w:rsidR="00345338" w:rsidRPr="00F069BD" w:rsidRDefault="00455B72" w:rsidP="00345338">
      <w:pPr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ab/>
      </w:r>
      <w:r w:rsidR="00345338" w:rsidRPr="00F069BD">
        <w:rPr>
          <w:rFonts w:asciiTheme="minorEastAsia" w:hAnsiTheme="minorEastAsia" w:hint="eastAsia"/>
          <w:b/>
        </w:rPr>
        <w:t>（三）</w:t>
      </w:r>
      <w:r w:rsidR="00F069BD" w:rsidRPr="00F069BD">
        <w:rPr>
          <w:rFonts w:asciiTheme="minorEastAsia" w:hAnsiTheme="minorEastAsia" w:hint="eastAsia"/>
          <w:b/>
        </w:rPr>
        <w:t>重视生生互动，增强合作交流</w:t>
      </w:r>
    </w:p>
    <w:p w:rsidR="007808E3" w:rsidRPr="00C02387" w:rsidRDefault="00B42229" w:rsidP="00DB287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ab/>
      </w:r>
      <w:r w:rsidR="007E1B0C">
        <w:rPr>
          <w:rFonts w:asciiTheme="minorEastAsia" w:hAnsiTheme="minorEastAsia" w:hint="eastAsia"/>
        </w:rPr>
        <w:t>创建学习小组，通过组内交流，组间交流等形式，给予不同层次的学生参与课堂的机会，</w:t>
      </w:r>
      <w:r w:rsidR="00345D3A">
        <w:rPr>
          <w:rFonts w:asciiTheme="minorEastAsia" w:hAnsiTheme="minorEastAsia" w:hint="eastAsia"/>
        </w:rPr>
        <w:t>使学生更好的融入课堂，能够增强学生参与感，</w:t>
      </w:r>
      <w:r w:rsidR="007E1B0C">
        <w:rPr>
          <w:rFonts w:asciiTheme="minorEastAsia" w:hAnsiTheme="minorEastAsia" w:hint="eastAsia"/>
        </w:rPr>
        <w:t>增强学生</w:t>
      </w:r>
      <w:r w:rsidR="00345D3A">
        <w:rPr>
          <w:rFonts w:asciiTheme="minorEastAsia" w:hAnsiTheme="minorEastAsia" w:hint="eastAsia"/>
        </w:rPr>
        <w:t>间</w:t>
      </w:r>
      <w:r w:rsidR="007E1B0C">
        <w:rPr>
          <w:rFonts w:asciiTheme="minorEastAsia" w:hAnsiTheme="minorEastAsia" w:hint="eastAsia"/>
        </w:rPr>
        <w:t>对话，强化学生间的思维碰撞，激发学生的创新意识。</w:t>
      </w:r>
    </w:p>
    <w:p w:rsidR="007808E3" w:rsidRDefault="007808E3" w:rsidP="00DB287A">
      <w:pPr>
        <w:rPr>
          <w:rFonts w:asciiTheme="minorEastAsia" w:hAnsiTheme="minorEastAsia"/>
        </w:rPr>
      </w:pPr>
    </w:p>
    <w:p w:rsidR="007808E3" w:rsidRDefault="007808E3" w:rsidP="00DB287A">
      <w:pPr>
        <w:rPr>
          <w:rFonts w:asciiTheme="minorEastAsia" w:hAnsiTheme="minorEastAsia"/>
        </w:rPr>
      </w:pPr>
    </w:p>
    <w:p w:rsidR="007808E3" w:rsidRDefault="007808E3" w:rsidP="00481BBB">
      <w:pPr>
        <w:tabs>
          <w:tab w:val="left" w:pos="1357"/>
        </w:tabs>
        <w:rPr>
          <w:rFonts w:asciiTheme="minorEastAsia" w:hAnsiTheme="minorEastAsia"/>
        </w:rPr>
      </w:pPr>
    </w:p>
    <w:p w:rsidR="007808E3" w:rsidRDefault="007808E3" w:rsidP="00DB287A">
      <w:pPr>
        <w:rPr>
          <w:rFonts w:asciiTheme="minorEastAsia" w:hAnsiTheme="minorEastAsia"/>
        </w:rPr>
      </w:pPr>
      <w:bookmarkStart w:id="0" w:name="_GoBack"/>
      <w:bookmarkEnd w:id="0"/>
    </w:p>
    <w:p w:rsidR="005C1561" w:rsidRPr="00C75F17" w:rsidRDefault="00C75F17" w:rsidP="00C75F17">
      <w:pPr>
        <w:rPr>
          <w:rFonts w:hint="eastAsia"/>
          <w:vertAlign w:val="superscript"/>
        </w:rPr>
      </w:pPr>
      <w:r>
        <w:rPr>
          <w:rFonts w:asciiTheme="minorEastAsia" w:hAnsiTheme="minorEastAsia" w:hint="eastAsia"/>
        </w:rPr>
        <w:t>文献参考：</w:t>
      </w:r>
    </w:p>
    <w:p w:rsidR="005C1561" w:rsidRPr="005C1561" w:rsidRDefault="005C1561" w:rsidP="00C75F17">
      <w:r w:rsidRPr="005C1561">
        <w:rPr>
          <w:rFonts w:hint="eastAsia"/>
        </w:rPr>
        <w:t>①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陶雪梅</w:t>
      </w:r>
      <w:proofErr w:type="gramEnd"/>
      <w:r>
        <w:rPr>
          <w:rFonts w:hint="eastAsia"/>
        </w:rPr>
        <w:t xml:space="preserve">. </w:t>
      </w:r>
      <w:r>
        <w:rPr>
          <w:rFonts w:hint="eastAsia"/>
        </w:rPr>
        <w:t>探究初中数学核心素养的培养方法</w:t>
      </w:r>
      <w:r>
        <w:rPr>
          <w:rFonts w:hint="eastAsia"/>
        </w:rPr>
        <w:t>[J].</w:t>
      </w:r>
      <w:r>
        <w:rPr>
          <w:rFonts w:hint="eastAsia"/>
        </w:rPr>
        <w:t>数理天地</w:t>
      </w:r>
      <w:r>
        <w:t>，</w:t>
      </w:r>
      <w:r>
        <w:rPr>
          <w:rFonts w:hint="eastAsia"/>
        </w:rPr>
        <w:t>2022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rPr>
          <w:rFonts w:hint="eastAsia"/>
        </w:rPr>
        <w:t>:48-50</w:t>
      </w:r>
    </w:p>
    <w:p w:rsidR="005C1561" w:rsidRPr="005C1561" w:rsidRDefault="005C1561" w:rsidP="00C75F17">
      <w:r w:rsidRPr="005C1561">
        <w:rPr>
          <w:rFonts w:hint="eastAsia"/>
        </w:rPr>
        <w:t>②</w:t>
      </w:r>
      <w:r>
        <w:rPr>
          <w:rFonts w:hint="eastAsia"/>
        </w:rPr>
        <w:t xml:space="preserve"> </w:t>
      </w:r>
      <w:r>
        <w:rPr>
          <w:rFonts w:hint="eastAsia"/>
        </w:rPr>
        <w:t>教育部</w:t>
      </w:r>
      <w:r>
        <w:rPr>
          <w:rFonts w:hint="eastAsia"/>
        </w:rPr>
        <w:t xml:space="preserve">. </w:t>
      </w:r>
      <w:r>
        <w:rPr>
          <w:rFonts w:hint="eastAsia"/>
        </w:rPr>
        <w:t>义务教育数学课程标准（</w:t>
      </w:r>
      <w:r>
        <w:rPr>
          <w:rFonts w:hint="eastAsia"/>
        </w:rPr>
        <w:t>2022</w:t>
      </w:r>
      <w:r>
        <w:rPr>
          <w:rFonts w:hint="eastAsia"/>
        </w:rPr>
        <w:t>年版）</w:t>
      </w:r>
      <w:r>
        <w:rPr>
          <w:rFonts w:hint="eastAsia"/>
        </w:rPr>
        <w:t>[M].</w:t>
      </w:r>
      <w:r>
        <w:rPr>
          <w:rFonts w:hint="eastAsia"/>
        </w:rPr>
        <w:t>北京：北京师范大学出版社，</w:t>
      </w:r>
      <w:r>
        <w:rPr>
          <w:rFonts w:hint="eastAsia"/>
        </w:rPr>
        <w:t>2022:5</w:t>
      </w:r>
    </w:p>
    <w:p w:rsidR="00223B02" w:rsidRPr="005C1561" w:rsidRDefault="0040308D" w:rsidP="00C75F17">
      <w:r w:rsidRPr="0040308D">
        <w:rPr>
          <w:rFonts w:asciiTheme="minorEastAsia" w:hAnsiTheme="minorEastAsia"/>
        </w:rPr>
        <w:t>③</w:t>
      </w:r>
      <w:r w:rsidR="006F7F84">
        <w:rPr>
          <w:rFonts w:asciiTheme="minorEastAsia" w:hAnsiTheme="minorEastAsia" w:hint="eastAsia"/>
        </w:rPr>
        <w:t xml:space="preserve"> </w:t>
      </w:r>
      <w:r w:rsidR="00223B02">
        <w:rPr>
          <w:rFonts w:hint="eastAsia"/>
        </w:rPr>
        <w:t>孙晓天</w:t>
      </w:r>
      <w:r w:rsidR="00223B02">
        <w:rPr>
          <w:rFonts w:hint="eastAsia"/>
        </w:rPr>
        <w:t>,</w:t>
      </w:r>
      <w:proofErr w:type="gramStart"/>
      <w:r w:rsidR="00223B02">
        <w:rPr>
          <w:rFonts w:hint="eastAsia"/>
        </w:rPr>
        <w:t>沈杰</w:t>
      </w:r>
      <w:proofErr w:type="gramEnd"/>
      <w:r w:rsidR="00223B02">
        <w:rPr>
          <w:rFonts w:hint="eastAsia"/>
        </w:rPr>
        <w:t xml:space="preserve">. </w:t>
      </w:r>
      <w:r w:rsidR="00223B02">
        <w:rPr>
          <w:rFonts w:hint="eastAsia"/>
        </w:rPr>
        <w:t>义务教育数学课程标准（</w:t>
      </w:r>
      <w:r w:rsidR="00223B02">
        <w:rPr>
          <w:rFonts w:hint="eastAsia"/>
        </w:rPr>
        <w:t>2022</w:t>
      </w:r>
      <w:r w:rsidR="00223B02">
        <w:rPr>
          <w:rFonts w:hint="eastAsia"/>
        </w:rPr>
        <w:t>年版）课例式解读</w:t>
      </w:r>
      <w:r w:rsidR="00223B02">
        <w:rPr>
          <w:rFonts w:hint="eastAsia"/>
        </w:rPr>
        <w:t>[M].</w:t>
      </w:r>
      <w:r w:rsidR="002C591F">
        <w:rPr>
          <w:rFonts w:hint="eastAsia"/>
        </w:rPr>
        <w:t>北京：</w:t>
      </w:r>
      <w:r w:rsidR="00223B02">
        <w:rPr>
          <w:rFonts w:hint="eastAsia"/>
        </w:rPr>
        <w:t>教育科学出版社</w:t>
      </w:r>
    </w:p>
    <w:p w:rsidR="005C1561" w:rsidRPr="00223B02" w:rsidRDefault="005C1561" w:rsidP="00EC329E">
      <w:pPr>
        <w:ind w:firstLine="420"/>
        <w:rPr>
          <w:rFonts w:asciiTheme="minorEastAsia" w:hAnsiTheme="minorEastAsia"/>
        </w:rPr>
      </w:pPr>
    </w:p>
    <w:p w:rsidR="005C1561" w:rsidRDefault="005C1561" w:rsidP="00EC329E">
      <w:pPr>
        <w:ind w:firstLine="420"/>
        <w:rPr>
          <w:vertAlign w:val="superscript"/>
        </w:rPr>
      </w:pPr>
    </w:p>
    <w:p w:rsidR="005C1561" w:rsidRDefault="005C1561" w:rsidP="00EC329E">
      <w:pPr>
        <w:ind w:firstLine="420"/>
        <w:rPr>
          <w:vertAlign w:val="superscript"/>
        </w:rPr>
      </w:pPr>
    </w:p>
    <w:p w:rsidR="005C1561" w:rsidRPr="005C1561" w:rsidRDefault="005C1561" w:rsidP="00EC329E">
      <w:pPr>
        <w:ind w:firstLine="420"/>
        <w:rPr>
          <w:vertAlign w:val="superscript"/>
        </w:rPr>
      </w:pPr>
    </w:p>
    <w:p w:rsidR="005C1561" w:rsidRDefault="005C1561" w:rsidP="00EC329E">
      <w:pPr>
        <w:ind w:firstLine="420"/>
        <w:rPr>
          <w:vertAlign w:val="superscript"/>
        </w:rPr>
      </w:pPr>
    </w:p>
    <w:sectPr w:rsidR="005C1561" w:rsidSect="00BB136E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BE2" w:rsidRDefault="003C4BE2" w:rsidP="005C1561">
      <w:r>
        <w:separator/>
      </w:r>
    </w:p>
  </w:endnote>
  <w:endnote w:type="continuationSeparator" w:id="0">
    <w:p w:rsidR="003C4BE2" w:rsidRDefault="003C4BE2" w:rsidP="005C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BE2" w:rsidRDefault="003C4BE2" w:rsidP="005C1561">
      <w:r>
        <w:separator/>
      </w:r>
    </w:p>
  </w:footnote>
  <w:footnote w:type="continuationSeparator" w:id="0">
    <w:p w:rsidR="003C4BE2" w:rsidRDefault="003C4BE2" w:rsidP="005C1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DB9"/>
    <w:multiLevelType w:val="hybridMultilevel"/>
    <w:tmpl w:val="103E64D6"/>
    <w:lvl w:ilvl="0" w:tplc="B4BC430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0AA05FAF"/>
    <w:multiLevelType w:val="hybridMultilevel"/>
    <w:tmpl w:val="5E3C7F78"/>
    <w:lvl w:ilvl="0" w:tplc="65BC646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9CB0A16"/>
    <w:multiLevelType w:val="hybridMultilevel"/>
    <w:tmpl w:val="D6B8DD58"/>
    <w:lvl w:ilvl="0" w:tplc="E40E6B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C7642C2"/>
    <w:multiLevelType w:val="hybridMultilevel"/>
    <w:tmpl w:val="7FD0D0C0"/>
    <w:lvl w:ilvl="0" w:tplc="B6D6A05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420B65E3"/>
    <w:multiLevelType w:val="hybridMultilevel"/>
    <w:tmpl w:val="00A89928"/>
    <w:lvl w:ilvl="0" w:tplc="80A0FE78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5">
    <w:nsid w:val="47EA13CE"/>
    <w:multiLevelType w:val="hybridMultilevel"/>
    <w:tmpl w:val="9EC42E74"/>
    <w:lvl w:ilvl="0" w:tplc="1804A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E75411C"/>
    <w:multiLevelType w:val="hybridMultilevel"/>
    <w:tmpl w:val="EA263D9C"/>
    <w:lvl w:ilvl="0" w:tplc="9AF08C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861"/>
    <w:rsid w:val="00006851"/>
    <w:rsid w:val="00007C29"/>
    <w:rsid w:val="0001507E"/>
    <w:rsid w:val="000173EC"/>
    <w:rsid w:val="00023A5F"/>
    <w:rsid w:val="00024793"/>
    <w:rsid w:val="00025D46"/>
    <w:rsid w:val="00027758"/>
    <w:rsid w:val="00030614"/>
    <w:rsid w:val="0003196F"/>
    <w:rsid w:val="00037A7C"/>
    <w:rsid w:val="00037F6B"/>
    <w:rsid w:val="0004393C"/>
    <w:rsid w:val="00074472"/>
    <w:rsid w:val="0008130B"/>
    <w:rsid w:val="00086537"/>
    <w:rsid w:val="00095851"/>
    <w:rsid w:val="000A1A2E"/>
    <w:rsid w:val="000B0D91"/>
    <w:rsid w:val="000B21BF"/>
    <w:rsid w:val="000B2351"/>
    <w:rsid w:val="000B2D90"/>
    <w:rsid w:val="000C08FA"/>
    <w:rsid w:val="000E1274"/>
    <w:rsid w:val="000E511E"/>
    <w:rsid w:val="000F437B"/>
    <w:rsid w:val="000F655C"/>
    <w:rsid w:val="00110489"/>
    <w:rsid w:val="001238BE"/>
    <w:rsid w:val="0013334A"/>
    <w:rsid w:val="0013690C"/>
    <w:rsid w:val="001441FC"/>
    <w:rsid w:val="0014530C"/>
    <w:rsid w:val="001563DA"/>
    <w:rsid w:val="001603F4"/>
    <w:rsid w:val="00161BBC"/>
    <w:rsid w:val="001622D4"/>
    <w:rsid w:val="0016522A"/>
    <w:rsid w:val="00174317"/>
    <w:rsid w:val="00181CAD"/>
    <w:rsid w:val="00185705"/>
    <w:rsid w:val="00190E47"/>
    <w:rsid w:val="0019355C"/>
    <w:rsid w:val="001A18D2"/>
    <w:rsid w:val="001A23F6"/>
    <w:rsid w:val="001D60C7"/>
    <w:rsid w:val="001E050D"/>
    <w:rsid w:val="001E10D2"/>
    <w:rsid w:val="001E5953"/>
    <w:rsid w:val="00202B8A"/>
    <w:rsid w:val="002035F9"/>
    <w:rsid w:val="00204101"/>
    <w:rsid w:val="00211687"/>
    <w:rsid w:val="00212DD4"/>
    <w:rsid w:val="002204E7"/>
    <w:rsid w:val="00223B02"/>
    <w:rsid w:val="00231F54"/>
    <w:rsid w:val="002334DE"/>
    <w:rsid w:val="002410C6"/>
    <w:rsid w:val="002452E3"/>
    <w:rsid w:val="00246D14"/>
    <w:rsid w:val="00247B87"/>
    <w:rsid w:val="00263461"/>
    <w:rsid w:val="00264CE2"/>
    <w:rsid w:val="00275FAE"/>
    <w:rsid w:val="002820CF"/>
    <w:rsid w:val="00297A96"/>
    <w:rsid w:val="002A4B14"/>
    <w:rsid w:val="002B40FC"/>
    <w:rsid w:val="002C00A2"/>
    <w:rsid w:val="002C456F"/>
    <w:rsid w:val="002C58F7"/>
    <w:rsid w:val="002C591F"/>
    <w:rsid w:val="002D00B1"/>
    <w:rsid w:val="002D0D95"/>
    <w:rsid w:val="002D483F"/>
    <w:rsid w:val="002D5381"/>
    <w:rsid w:val="002D78F0"/>
    <w:rsid w:val="002F248D"/>
    <w:rsid w:val="002F3D7D"/>
    <w:rsid w:val="00304319"/>
    <w:rsid w:val="003065F9"/>
    <w:rsid w:val="00313B9E"/>
    <w:rsid w:val="00314D72"/>
    <w:rsid w:val="0031512E"/>
    <w:rsid w:val="00315593"/>
    <w:rsid w:val="003237B0"/>
    <w:rsid w:val="00324459"/>
    <w:rsid w:val="003262A1"/>
    <w:rsid w:val="00326B85"/>
    <w:rsid w:val="003270F2"/>
    <w:rsid w:val="00330B9E"/>
    <w:rsid w:val="00330E78"/>
    <w:rsid w:val="003373C6"/>
    <w:rsid w:val="00345338"/>
    <w:rsid w:val="00345D3A"/>
    <w:rsid w:val="0034657E"/>
    <w:rsid w:val="00347F78"/>
    <w:rsid w:val="0035003B"/>
    <w:rsid w:val="003522F2"/>
    <w:rsid w:val="003545AE"/>
    <w:rsid w:val="00355989"/>
    <w:rsid w:val="00370E70"/>
    <w:rsid w:val="00387251"/>
    <w:rsid w:val="003904DB"/>
    <w:rsid w:val="003A473F"/>
    <w:rsid w:val="003A57F7"/>
    <w:rsid w:val="003A6DE2"/>
    <w:rsid w:val="003B3238"/>
    <w:rsid w:val="003B53C8"/>
    <w:rsid w:val="003B6D60"/>
    <w:rsid w:val="003C2E2B"/>
    <w:rsid w:val="003C4BE2"/>
    <w:rsid w:val="003D486D"/>
    <w:rsid w:val="003D56A0"/>
    <w:rsid w:val="003F1FE8"/>
    <w:rsid w:val="003F5898"/>
    <w:rsid w:val="0040140B"/>
    <w:rsid w:val="0040308D"/>
    <w:rsid w:val="00403C12"/>
    <w:rsid w:val="00404F09"/>
    <w:rsid w:val="00406B1E"/>
    <w:rsid w:val="00413F15"/>
    <w:rsid w:val="00414B09"/>
    <w:rsid w:val="0041679A"/>
    <w:rsid w:val="00420035"/>
    <w:rsid w:val="00425AF0"/>
    <w:rsid w:val="004324E0"/>
    <w:rsid w:val="00435E33"/>
    <w:rsid w:val="00436BA6"/>
    <w:rsid w:val="00437B0C"/>
    <w:rsid w:val="004445D6"/>
    <w:rsid w:val="00446A8B"/>
    <w:rsid w:val="00455040"/>
    <w:rsid w:val="00455B72"/>
    <w:rsid w:val="00462502"/>
    <w:rsid w:val="0046749B"/>
    <w:rsid w:val="0047074F"/>
    <w:rsid w:val="00470875"/>
    <w:rsid w:val="004813C1"/>
    <w:rsid w:val="00481BBB"/>
    <w:rsid w:val="00494827"/>
    <w:rsid w:val="00494C10"/>
    <w:rsid w:val="004A0219"/>
    <w:rsid w:val="004A188C"/>
    <w:rsid w:val="004A73F0"/>
    <w:rsid w:val="004D4B69"/>
    <w:rsid w:val="004E0F11"/>
    <w:rsid w:val="004E39B3"/>
    <w:rsid w:val="004E4236"/>
    <w:rsid w:val="004F3EFE"/>
    <w:rsid w:val="004F5BA3"/>
    <w:rsid w:val="0050522E"/>
    <w:rsid w:val="005057B0"/>
    <w:rsid w:val="00522624"/>
    <w:rsid w:val="00523BFE"/>
    <w:rsid w:val="005376DD"/>
    <w:rsid w:val="00542545"/>
    <w:rsid w:val="0054313A"/>
    <w:rsid w:val="00545368"/>
    <w:rsid w:val="005460FE"/>
    <w:rsid w:val="00550EE7"/>
    <w:rsid w:val="00554C35"/>
    <w:rsid w:val="005634EB"/>
    <w:rsid w:val="00565105"/>
    <w:rsid w:val="0057084C"/>
    <w:rsid w:val="00573B2C"/>
    <w:rsid w:val="00580102"/>
    <w:rsid w:val="00581058"/>
    <w:rsid w:val="00581F49"/>
    <w:rsid w:val="00583F84"/>
    <w:rsid w:val="00595CAC"/>
    <w:rsid w:val="005A4D27"/>
    <w:rsid w:val="005A535D"/>
    <w:rsid w:val="005B0711"/>
    <w:rsid w:val="005B3C37"/>
    <w:rsid w:val="005B59AD"/>
    <w:rsid w:val="005C1561"/>
    <w:rsid w:val="005C1A22"/>
    <w:rsid w:val="005C2C05"/>
    <w:rsid w:val="005D17DF"/>
    <w:rsid w:val="005D1AFB"/>
    <w:rsid w:val="005D4719"/>
    <w:rsid w:val="005D63F8"/>
    <w:rsid w:val="005D7F87"/>
    <w:rsid w:val="005E566B"/>
    <w:rsid w:val="005E60D1"/>
    <w:rsid w:val="005F166C"/>
    <w:rsid w:val="005F6C00"/>
    <w:rsid w:val="00604362"/>
    <w:rsid w:val="00604702"/>
    <w:rsid w:val="00606A74"/>
    <w:rsid w:val="00607850"/>
    <w:rsid w:val="006175EA"/>
    <w:rsid w:val="00624775"/>
    <w:rsid w:val="0062571F"/>
    <w:rsid w:val="006354B7"/>
    <w:rsid w:val="00636F59"/>
    <w:rsid w:val="006413A2"/>
    <w:rsid w:val="00656383"/>
    <w:rsid w:val="00663A3F"/>
    <w:rsid w:val="00663B22"/>
    <w:rsid w:val="006779C6"/>
    <w:rsid w:val="006935AD"/>
    <w:rsid w:val="006B15E8"/>
    <w:rsid w:val="006B4CFC"/>
    <w:rsid w:val="006B4D90"/>
    <w:rsid w:val="006B626E"/>
    <w:rsid w:val="006C0028"/>
    <w:rsid w:val="006D7603"/>
    <w:rsid w:val="006D7861"/>
    <w:rsid w:val="006E6D9C"/>
    <w:rsid w:val="006E6DEC"/>
    <w:rsid w:val="006F1210"/>
    <w:rsid w:val="006F7F84"/>
    <w:rsid w:val="0071116B"/>
    <w:rsid w:val="00712679"/>
    <w:rsid w:val="007143F4"/>
    <w:rsid w:val="00720047"/>
    <w:rsid w:val="007210D7"/>
    <w:rsid w:val="007221A2"/>
    <w:rsid w:val="007231B3"/>
    <w:rsid w:val="007237A5"/>
    <w:rsid w:val="00726BE3"/>
    <w:rsid w:val="00736B2D"/>
    <w:rsid w:val="007559AA"/>
    <w:rsid w:val="007808E3"/>
    <w:rsid w:val="007935A1"/>
    <w:rsid w:val="00793748"/>
    <w:rsid w:val="007A010D"/>
    <w:rsid w:val="007A0702"/>
    <w:rsid w:val="007A77B7"/>
    <w:rsid w:val="007C02A8"/>
    <w:rsid w:val="007C2FED"/>
    <w:rsid w:val="007C3CDD"/>
    <w:rsid w:val="007C5576"/>
    <w:rsid w:val="007D1AE5"/>
    <w:rsid w:val="007D520E"/>
    <w:rsid w:val="007D610F"/>
    <w:rsid w:val="007E0E96"/>
    <w:rsid w:val="007E1B0C"/>
    <w:rsid w:val="007E45FD"/>
    <w:rsid w:val="007E6715"/>
    <w:rsid w:val="007F1B2A"/>
    <w:rsid w:val="007F36FD"/>
    <w:rsid w:val="008000ED"/>
    <w:rsid w:val="0080106A"/>
    <w:rsid w:val="00801863"/>
    <w:rsid w:val="008063C6"/>
    <w:rsid w:val="00806CF4"/>
    <w:rsid w:val="00811D0F"/>
    <w:rsid w:val="008121AD"/>
    <w:rsid w:val="00833267"/>
    <w:rsid w:val="008352D0"/>
    <w:rsid w:val="00852948"/>
    <w:rsid w:val="00852B66"/>
    <w:rsid w:val="00854D57"/>
    <w:rsid w:val="00860633"/>
    <w:rsid w:val="00865A64"/>
    <w:rsid w:val="00866B41"/>
    <w:rsid w:val="00867CE9"/>
    <w:rsid w:val="00870BF8"/>
    <w:rsid w:val="008721D3"/>
    <w:rsid w:val="00872E2A"/>
    <w:rsid w:val="00881ABE"/>
    <w:rsid w:val="00893FEB"/>
    <w:rsid w:val="008A0C61"/>
    <w:rsid w:val="008A1482"/>
    <w:rsid w:val="008B354E"/>
    <w:rsid w:val="008B51FE"/>
    <w:rsid w:val="008B7DDC"/>
    <w:rsid w:val="008C2D22"/>
    <w:rsid w:val="008C3500"/>
    <w:rsid w:val="008D2C1F"/>
    <w:rsid w:val="008D3A01"/>
    <w:rsid w:val="008E65EE"/>
    <w:rsid w:val="008F047E"/>
    <w:rsid w:val="008F13DF"/>
    <w:rsid w:val="00900E05"/>
    <w:rsid w:val="0090390B"/>
    <w:rsid w:val="009174FA"/>
    <w:rsid w:val="009403F8"/>
    <w:rsid w:val="00940DD2"/>
    <w:rsid w:val="00952C3F"/>
    <w:rsid w:val="00953307"/>
    <w:rsid w:val="00960C9C"/>
    <w:rsid w:val="00961751"/>
    <w:rsid w:val="00965F85"/>
    <w:rsid w:val="00982953"/>
    <w:rsid w:val="00985E81"/>
    <w:rsid w:val="009903FC"/>
    <w:rsid w:val="00991128"/>
    <w:rsid w:val="0099692B"/>
    <w:rsid w:val="009A3E82"/>
    <w:rsid w:val="009A4D0A"/>
    <w:rsid w:val="009B30E3"/>
    <w:rsid w:val="009D5220"/>
    <w:rsid w:val="009D57A6"/>
    <w:rsid w:val="009D620D"/>
    <w:rsid w:val="009E65A6"/>
    <w:rsid w:val="009E7FC1"/>
    <w:rsid w:val="009F58E6"/>
    <w:rsid w:val="00A00C83"/>
    <w:rsid w:val="00A03522"/>
    <w:rsid w:val="00A0513A"/>
    <w:rsid w:val="00A1306A"/>
    <w:rsid w:val="00A17401"/>
    <w:rsid w:val="00A2005B"/>
    <w:rsid w:val="00A35178"/>
    <w:rsid w:val="00A35D45"/>
    <w:rsid w:val="00A560AE"/>
    <w:rsid w:val="00A60D04"/>
    <w:rsid w:val="00A65F9B"/>
    <w:rsid w:val="00A72D71"/>
    <w:rsid w:val="00A74AF5"/>
    <w:rsid w:val="00A800D0"/>
    <w:rsid w:val="00A87C46"/>
    <w:rsid w:val="00A966F3"/>
    <w:rsid w:val="00A978FE"/>
    <w:rsid w:val="00AA0107"/>
    <w:rsid w:val="00AA2E56"/>
    <w:rsid w:val="00AA62D2"/>
    <w:rsid w:val="00AB03FC"/>
    <w:rsid w:val="00AB79DE"/>
    <w:rsid w:val="00AC0745"/>
    <w:rsid w:val="00AC13AF"/>
    <w:rsid w:val="00AC1652"/>
    <w:rsid w:val="00AC1DD7"/>
    <w:rsid w:val="00AD4AD1"/>
    <w:rsid w:val="00AE510C"/>
    <w:rsid w:val="00AF0B0C"/>
    <w:rsid w:val="00AF1F95"/>
    <w:rsid w:val="00AF34D0"/>
    <w:rsid w:val="00B13793"/>
    <w:rsid w:val="00B15789"/>
    <w:rsid w:val="00B16D37"/>
    <w:rsid w:val="00B23C7F"/>
    <w:rsid w:val="00B26538"/>
    <w:rsid w:val="00B31A57"/>
    <w:rsid w:val="00B42229"/>
    <w:rsid w:val="00B43468"/>
    <w:rsid w:val="00B467C4"/>
    <w:rsid w:val="00B474C3"/>
    <w:rsid w:val="00B5157C"/>
    <w:rsid w:val="00B54EE8"/>
    <w:rsid w:val="00B56AD7"/>
    <w:rsid w:val="00B6266B"/>
    <w:rsid w:val="00B752AF"/>
    <w:rsid w:val="00B8171C"/>
    <w:rsid w:val="00B85DFD"/>
    <w:rsid w:val="00B90928"/>
    <w:rsid w:val="00B913FE"/>
    <w:rsid w:val="00B942C8"/>
    <w:rsid w:val="00B97FD3"/>
    <w:rsid w:val="00BA4D6D"/>
    <w:rsid w:val="00BB136E"/>
    <w:rsid w:val="00BC231A"/>
    <w:rsid w:val="00BC2B6A"/>
    <w:rsid w:val="00BD270B"/>
    <w:rsid w:val="00BE2F0F"/>
    <w:rsid w:val="00BF11E7"/>
    <w:rsid w:val="00C02387"/>
    <w:rsid w:val="00C05A56"/>
    <w:rsid w:val="00C11078"/>
    <w:rsid w:val="00C20557"/>
    <w:rsid w:val="00C37920"/>
    <w:rsid w:val="00C4005A"/>
    <w:rsid w:val="00C442D6"/>
    <w:rsid w:val="00C67D89"/>
    <w:rsid w:val="00C701DE"/>
    <w:rsid w:val="00C727E8"/>
    <w:rsid w:val="00C74BF9"/>
    <w:rsid w:val="00C7548C"/>
    <w:rsid w:val="00C75F17"/>
    <w:rsid w:val="00C762FF"/>
    <w:rsid w:val="00C84961"/>
    <w:rsid w:val="00C86832"/>
    <w:rsid w:val="00C968DA"/>
    <w:rsid w:val="00CA1AD3"/>
    <w:rsid w:val="00CA3159"/>
    <w:rsid w:val="00CA3AD1"/>
    <w:rsid w:val="00CA4174"/>
    <w:rsid w:val="00CC0254"/>
    <w:rsid w:val="00CC1A4F"/>
    <w:rsid w:val="00CC5358"/>
    <w:rsid w:val="00CD1409"/>
    <w:rsid w:val="00CE3DB2"/>
    <w:rsid w:val="00CE46B2"/>
    <w:rsid w:val="00CF12C2"/>
    <w:rsid w:val="00D00CCD"/>
    <w:rsid w:val="00D02FEF"/>
    <w:rsid w:val="00D03D15"/>
    <w:rsid w:val="00D1098D"/>
    <w:rsid w:val="00D138B5"/>
    <w:rsid w:val="00D14372"/>
    <w:rsid w:val="00D241CD"/>
    <w:rsid w:val="00D2513F"/>
    <w:rsid w:val="00D26833"/>
    <w:rsid w:val="00D327D9"/>
    <w:rsid w:val="00D35E68"/>
    <w:rsid w:val="00D37935"/>
    <w:rsid w:val="00D4111D"/>
    <w:rsid w:val="00D466E1"/>
    <w:rsid w:val="00D4743D"/>
    <w:rsid w:val="00D546F8"/>
    <w:rsid w:val="00D6413A"/>
    <w:rsid w:val="00D72FA8"/>
    <w:rsid w:val="00D74D12"/>
    <w:rsid w:val="00D77157"/>
    <w:rsid w:val="00D77D6C"/>
    <w:rsid w:val="00D8249D"/>
    <w:rsid w:val="00D83E1F"/>
    <w:rsid w:val="00D852BE"/>
    <w:rsid w:val="00D91BA4"/>
    <w:rsid w:val="00D93919"/>
    <w:rsid w:val="00DA12B2"/>
    <w:rsid w:val="00DA1D6A"/>
    <w:rsid w:val="00DA2B1A"/>
    <w:rsid w:val="00DB2814"/>
    <w:rsid w:val="00DB287A"/>
    <w:rsid w:val="00DC0B88"/>
    <w:rsid w:val="00DC39D7"/>
    <w:rsid w:val="00DD5988"/>
    <w:rsid w:val="00DE18EF"/>
    <w:rsid w:val="00DF276C"/>
    <w:rsid w:val="00DF5F1C"/>
    <w:rsid w:val="00E0119E"/>
    <w:rsid w:val="00E0135C"/>
    <w:rsid w:val="00E0186F"/>
    <w:rsid w:val="00E02C29"/>
    <w:rsid w:val="00E04A53"/>
    <w:rsid w:val="00E141D8"/>
    <w:rsid w:val="00E1699D"/>
    <w:rsid w:val="00E2120A"/>
    <w:rsid w:val="00E2179A"/>
    <w:rsid w:val="00E51441"/>
    <w:rsid w:val="00E60501"/>
    <w:rsid w:val="00E62FC2"/>
    <w:rsid w:val="00E7527F"/>
    <w:rsid w:val="00E80C6E"/>
    <w:rsid w:val="00E83CDA"/>
    <w:rsid w:val="00E84DE3"/>
    <w:rsid w:val="00E865F1"/>
    <w:rsid w:val="00E90673"/>
    <w:rsid w:val="00EA0E2E"/>
    <w:rsid w:val="00EA17D9"/>
    <w:rsid w:val="00EA4825"/>
    <w:rsid w:val="00EB025D"/>
    <w:rsid w:val="00EB2C4C"/>
    <w:rsid w:val="00EB3C9B"/>
    <w:rsid w:val="00EB7EA2"/>
    <w:rsid w:val="00EC329E"/>
    <w:rsid w:val="00EC5A60"/>
    <w:rsid w:val="00EC5EEE"/>
    <w:rsid w:val="00ED190B"/>
    <w:rsid w:val="00ED5758"/>
    <w:rsid w:val="00EE438E"/>
    <w:rsid w:val="00EE72E6"/>
    <w:rsid w:val="00EF5088"/>
    <w:rsid w:val="00F069BD"/>
    <w:rsid w:val="00F07980"/>
    <w:rsid w:val="00F20429"/>
    <w:rsid w:val="00F20471"/>
    <w:rsid w:val="00F22EA6"/>
    <w:rsid w:val="00F25AAB"/>
    <w:rsid w:val="00F3035C"/>
    <w:rsid w:val="00F42843"/>
    <w:rsid w:val="00F45092"/>
    <w:rsid w:val="00F46A12"/>
    <w:rsid w:val="00F54072"/>
    <w:rsid w:val="00F55F1C"/>
    <w:rsid w:val="00F572F6"/>
    <w:rsid w:val="00F64FF5"/>
    <w:rsid w:val="00F71C06"/>
    <w:rsid w:val="00F7229A"/>
    <w:rsid w:val="00F72E2E"/>
    <w:rsid w:val="00F938E8"/>
    <w:rsid w:val="00FB17DD"/>
    <w:rsid w:val="00FB6E1A"/>
    <w:rsid w:val="00FC681C"/>
    <w:rsid w:val="00FC7AAF"/>
    <w:rsid w:val="00FD33DA"/>
    <w:rsid w:val="00FD7BD1"/>
    <w:rsid w:val="00FE4B16"/>
    <w:rsid w:val="00FE69F8"/>
    <w:rsid w:val="00FF17FB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5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561"/>
    <w:rPr>
      <w:sz w:val="18"/>
      <w:szCs w:val="18"/>
    </w:rPr>
  </w:style>
  <w:style w:type="paragraph" w:styleId="a5">
    <w:name w:val="List Paragraph"/>
    <w:basedOn w:val="a"/>
    <w:uiPriority w:val="34"/>
    <w:qFormat/>
    <w:rsid w:val="005C1561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942C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942C8"/>
    <w:rPr>
      <w:sz w:val="18"/>
      <w:szCs w:val="18"/>
    </w:rPr>
  </w:style>
  <w:style w:type="table" w:styleId="a7">
    <w:name w:val="Table Grid"/>
    <w:basedOn w:val="a1"/>
    <w:uiPriority w:val="59"/>
    <w:rsid w:val="00E62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5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561"/>
    <w:rPr>
      <w:sz w:val="18"/>
      <w:szCs w:val="18"/>
    </w:rPr>
  </w:style>
  <w:style w:type="paragraph" w:styleId="a5">
    <w:name w:val="List Paragraph"/>
    <w:basedOn w:val="a"/>
    <w:uiPriority w:val="34"/>
    <w:qFormat/>
    <w:rsid w:val="005C1561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942C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942C8"/>
    <w:rPr>
      <w:sz w:val="18"/>
      <w:szCs w:val="18"/>
    </w:rPr>
  </w:style>
  <w:style w:type="table" w:styleId="a7">
    <w:name w:val="Table Grid"/>
    <w:basedOn w:val="a1"/>
    <w:uiPriority w:val="59"/>
    <w:rsid w:val="00E62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image" Target="media/image9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6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8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7.wmf"/><Relationship Id="rId27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C73F9-9EF4-49EA-91BA-8B231CA3C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刘小E</dc:creator>
  <cp:lastModifiedBy>admin</cp:lastModifiedBy>
  <cp:revision>3</cp:revision>
  <cp:lastPrinted>2023-03-27T12:57:00Z</cp:lastPrinted>
  <dcterms:created xsi:type="dcterms:W3CDTF">2023-05-20T06:52:00Z</dcterms:created>
  <dcterms:modified xsi:type="dcterms:W3CDTF">2023-05-20T06:56:00Z</dcterms:modified>
</cp:coreProperties>
</file>