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1FB" w:rsidRPr="005D424E" w:rsidRDefault="00150948" w:rsidP="00802FD9">
      <w:pPr>
        <w:spacing w:line="360" w:lineRule="auto"/>
        <w:jc w:val="center"/>
        <w:rPr>
          <w:rFonts w:ascii="黑体" w:eastAsia="黑体" w:hAnsi="黑体"/>
          <w:bCs/>
          <w:color w:val="000000" w:themeColor="text1"/>
          <w:sz w:val="32"/>
          <w:szCs w:val="32"/>
        </w:rPr>
      </w:pPr>
      <w:r w:rsidRPr="005D424E">
        <w:rPr>
          <w:rFonts w:ascii="黑体" w:eastAsia="黑体" w:hAnsi="黑体" w:hint="eastAsia"/>
          <w:bCs/>
          <w:color w:val="000000" w:themeColor="text1"/>
          <w:sz w:val="32"/>
          <w:szCs w:val="32"/>
        </w:rPr>
        <w:t>高中地理</w:t>
      </w:r>
      <w:r w:rsidR="00FC224E" w:rsidRPr="005D424E">
        <w:rPr>
          <w:rFonts w:ascii="黑体" w:eastAsia="黑体" w:hAnsi="黑体" w:hint="eastAsia"/>
          <w:bCs/>
          <w:color w:val="000000" w:themeColor="text1"/>
          <w:sz w:val="32"/>
          <w:szCs w:val="32"/>
        </w:rPr>
        <w:t>情境教学</w:t>
      </w:r>
      <w:r w:rsidR="002441FB" w:rsidRPr="005D424E">
        <w:rPr>
          <w:rFonts w:ascii="黑体" w:eastAsia="黑体" w:hAnsi="黑体" w:hint="eastAsia"/>
          <w:bCs/>
          <w:color w:val="000000" w:themeColor="text1"/>
          <w:sz w:val="32"/>
          <w:szCs w:val="32"/>
        </w:rPr>
        <w:t>初探</w:t>
      </w:r>
    </w:p>
    <w:p w:rsidR="009F2F0C" w:rsidRPr="005F575F" w:rsidRDefault="009F2F0C" w:rsidP="00ED677C">
      <w:pPr>
        <w:spacing w:line="360" w:lineRule="exact"/>
        <w:jc w:val="center"/>
        <w:rPr>
          <w:rFonts w:ascii="华文仿宋" w:eastAsia="华文仿宋" w:hAnsi="华文仿宋"/>
          <w:bCs/>
          <w:color w:val="000000" w:themeColor="text1"/>
          <w:sz w:val="24"/>
        </w:rPr>
      </w:pPr>
      <w:r w:rsidRPr="005F575F">
        <w:rPr>
          <w:rFonts w:ascii="华文仿宋" w:eastAsia="华文仿宋" w:hAnsi="华文仿宋" w:hint="eastAsia"/>
          <w:bCs/>
          <w:color w:val="000000" w:themeColor="text1"/>
          <w:sz w:val="24"/>
        </w:rPr>
        <w:t>——以</w:t>
      </w:r>
      <w:r w:rsidR="00667172">
        <w:rPr>
          <w:rFonts w:ascii="华文仿宋" w:eastAsia="华文仿宋" w:hAnsi="华文仿宋" w:hint="eastAsia"/>
          <w:bCs/>
          <w:color w:val="000000" w:themeColor="text1"/>
          <w:sz w:val="24"/>
        </w:rPr>
        <w:t>“</w:t>
      </w:r>
      <w:r w:rsidR="00B21A1F" w:rsidRPr="005F575F">
        <w:rPr>
          <w:rFonts w:ascii="华文仿宋" w:eastAsia="华文仿宋" w:hAnsi="华文仿宋" w:hint="eastAsia"/>
          <w:bCs/>
          <w:color w:val="000000" w:themeColor="text1"/>
          <w:sz w:val="24"/>
        </w:rPr>
        <w:t>自然界的水循环</w:t>
      </w:r>
      <w:r w:rsidR="00667172">
        <w:rPr>
          <w:rFonts w:ascii="华文仿宋" w:eastAsia="华文仿宋" w:hAnsi="华文仿宋" w:hint="eastAsia"/>
          <w:bCs/>
          <w:color w:val="000000" w:themeColor="text1"/>
          <w:sz w:val="24"/>
        </w:rPr>
        <w:t>”</w:t>
      </w:r>
      <w:r w:rsidR="00B21A1F" w:rsidRPr="005F575F">
        <w:rPr>
          <w:rFonts w:ascii="华文仿宋" w:eastAsia="华文仿宋" w:hAnsi="华文仿宋" w:hint="eastAsia"/>
          <w:bCs/>
          <w:color w:val="000000" w:themeColor="text1"/>
          <w:sz w:val="24"/>
        </w:rPr>
        <w:t>为例</w:t>
      </w:r>
    </w:p>
    <w:p w:rsidR="005F575F" w:rsidRPr="00ED677C" w:rsidRDefault="008473BC" w:rsidP="00ED677C">
      <w:pPr>
        <w:spacing w:beforeLines="50" w:before="156" w:line="360" w:lineRule="exact"/>
        <w:jc w:val="center"/>
        <w:rPr>
          <w:rFonts w:ascii="华文仿宋" w:eastAsia="华文仿宋" w:hAnsi="华文仿宋"/>
          <w:bCs/>
          <w:color w:val="000000" w:themeColor="text1"/>
          <w:sz w:val="24"/>
          <w:szCs w:val="24"/>
        </w:rPr>
      </w:pPr>
      <w:r w:rsidRPr="00ED677C">
        <w:rPr>
          <w:rFonts w:ascii="华文仿宋" w:eastAsia="华文仿宋" w:hAnsi="华文仿宋" w:hint="eastAsia"/>
          <w:bCs/>
          <w:color w:val="000000" w:themeColor="text1"/>
          <w:sz w:val="24"/>
          <w:szCs w:val="24"/>
        </w:rPr>
        <w:t>宋玥</w:t>
      </w:r>
      <w:r w:rsidR="005D424E" w:rsidRPr="00ED677C">
        <w:rPr>
          <w:rFonts w:ascii="华文仿宋" w:eastAsia="华文仿宋" w:hAnsi="华文仿宋" w:hint="eastAsia"/>
          <w:bCs/>
          <w:color w:val="000000" w:themeColor="text1"/>
          <w:sz w:val="24"/>
          <w:szCs w:val="24"/>
        </w:rPr>
        <w:t xml:space="preserve"> </w:t>
      </w:r>
    </w:p>
    <w:p w:rsidR="005D424E" w:rsidRPr="00ED677C" w:rsidRDefault="005F575F" w:rsidP="00ED677C">
      <w:pPr>
        <w:spacing w:line="360" w:lineRule="exact"/>
        <w:jc w:val="center"/>
        <w:rPr>
          <w:rFonts w:ascii="华文仿宋" w:eastAsia="华文仿宋" w:hAnsi="华文仿宋"/>
          <w:bCs/>
          <w:color w:val="000000" w:themeColor="text1"/>
          <w:sz w:val="24"/>
          <w:szCs w:val="24"/>
        </w:rPr>
      </w:pPr>
      <w:r w:rsidRPr="00ED677C">
        <w:rPr>
          <w:rFonts w:ascii="华文仿宋" w:eastAsia="华文仿宋" w:hAnsi="华文仿宋" w:hint="eastAsia"/>
          <w:bCs/>
          <w:color w:val="000000" w:themeColor="text1"/>
          <w:sz w:val="24"/>
          <w:szCs w:val="24"/>
        </w:rPr>
        <w:t>（上海市第四中学）</w:t>
      </w:r>
    </w:p>
    <w:p w:rsidR="002400A6" w:rsidRPr="00041424" w:rsidRDefault="00D128F9" w:rsidP="00D128F9">
      <w:pPr>
        <w:spacing w:line="276" w:lineRule="auto"/>
        <w:ind w:firstLineChars="200" w:firstLine="480"/>
        <w:jc w:val="left"/>
        <w:rPr>
          <w:rFonts w:ascii="宋体" w:eastAsia="宋体" w:hAnsi="宋体"/>
          <w:color w:val="000000" w:themeColor="text1"/>
          <w:sz w:val="24"/>
          <w:szCs w:val="24"/>
        </w:rPr>
      </w:pPr>
      <w:r>
        <w:rPr>
          <w:rFonts w:ascii="宋体" w:eastAsia="宋体" w:hAnsi="宋体" w:hint="eastAsia"/>
          <w:color w:val="000000" w:themeColor="text1"/>
          <w:sz w:val="24"/>
          <w:szCs w:val="24"/>
        </w:rPr>
        <w:t>情境教学是</w:t>
      </w:r>
      <w:r w:rsidRPr="00D128F9">
        <w:rPr>
          <w:rFonts w:ascii="宋体" w:eastAsia="宋体" w:hAnsi="宋体"/>
          <w:color w:val="000000" w:themeColor="text1"/>
          <w:sz w:val="24"/>
          <w:szCs w:val="24"/>
        </w:rPr>
        <w:t>教师以“培养学生的责任感和适应时代发展所应具备的必备品格和关键能力”为目标导向，围绕课程内容创设形象、生动、能激发学生情绪的体验式教学情境的过程。教学情境设计有助于学生在无意识的场景体验中认知新事物</w:t>
      </w:r>
      <w:r>
        <w:rPr>
          <w:rFonts w:ascii="宋体" w:eastAsia="宋体" w:hAnsi="宋体" w:hint="eastAsia"/>
          <w:color w:val="000000" w:themeColor="text1"/>
          <w:sz w:val="24"/>
          <w:szCs w:val="24"/>
        </w:rPr>
        <w:t>。</w:t>
      </w:r>
      <w:r w:rsidR="003E4584">
        <w:rPr>
          <w:rStyle w:val="ac"/>
          <w:rFonts w:ascii="宋体" w:eastAsia="宋体" w:hAnsi="宋体"/>
          <w:color w:val="000000" w:themeColor="text1"/>
          <w:sz w:val="24"/>
          <w:szCs w:val="24"/>
        </w:rPr>
        <w:t>[</w:t>
      </w:r>
      <w:r w:rsidR="003E4584">
        <w:rPr>
          <w:rStyle w:val="ac"/>
          <w:rFonts w:ascii="宋体" w:eastAsia="宋体" w:hAnsi="宋体"/>
          <w:color w:val="000000" w:themeColor="text1"/>
          <w:sz w:val="24"/>
          <w:szCs w:val="24"/>
        </w:rPr>
        <w:footnoteReference w:id="1"/>
      </w:r>
      <w:r w:rsidR="003E4584">
        <w:rPr>
          <w:rStyle w:val="ac"/>
          <w:rFonts w:ascii="宋体" w:eastAsia="宋体" w:hAnsi="宋体"/>
          <w:color w:val="000000" w:themeColor="text1"/>
          <w:sz w:val="24"/>
          <w:szCs w:val="24"/>
        </w:rPr>
        <w:t>]</w:t>
      </w:r>
    </w:p>
    <w:p w:rsidR="00FC224E" w:rsidRPr="000D4866" w:rsidRDefault="002400A6" w:rsidP="00786D8E">
      <w:pPr>
        <w:spacing w:line="276" w:lineRule="auto"/>
        <w:ind w:firstLineChars="200" w:firstLine="480"/>
        <w:rPr>
          <w:rFonts w:ascii="宋体" w:eastAsia="宋体" w:hAnsi="宋体"/>
          <w:color w:val="000000" w:themeColor="text1"/>
          <w:sz w:val="24"/>
          <w:szCs w:val="24"/>
        </w:rPr>
      </w:pPr>
      <w:r w:rsidRPr="002B1207">
        <w:rPr>
          <w:rFonts w:ascii="宋体" w:eastAsia="宋体" w:hAnsi="宋体"/>
          <w:color w:val="000000" w:themeColor="text1"/>
          <w:sz w:val="24"/>
          <w:szCs w:val="24"/>
        </w:rPr>
        <w:t>普通高中地理课程标准(2017年版2020年修订)</w:t>
      </w:r>
      <w:r w:rsidR="002F16E2" w:rsidRPr="002F16E2">
        <w:rPr>
          <w:rFonts w:ascii="宋体" w:eastAsia="宋体" w:hAnsi="宋体"/>
          <w:color w:val="000000" w:themeColor="text1"/>
          <w:sz w:val="24"/>
          <w:szCs w:val="24"/>
        </w:rPr>
        <w:t>（以下简称“新课标”）</w:t>
      </w:r>
      <w:r w:rsidR="00CC1DD1">
        <w:rPr>
          <w:rFonts w:ascii="宋体" w:eastAsia="宋体" w:hAnsi="宋体" w:hint="eastAsia"/>
          <w:color w:val="000000" w:themeColor="text1"/>
          <w:sz w:val="24"/>
          <w:szCs w:val="24"/>
        </w:rPr>
        <w:t>提出，</w:t>
      </w:r>
      <w:r>
        <w:rPr>
          <w:rFonts w:ascii="宋体" w:eastAsia="宋体" w:hAnsi="宋体" w:hint="eastAsia"/>
          <w:color w:val="000000" w:themeColor="text1"/>
          <w:sz w:val="24"/>
          <w:szCs w:val="24"/>
        </w:rPr>
        <w:t>“</w:t>
      </w:r>
      <w:r w:rsidR="00CC1DD1" w:rsidRPr="00CC1DD1">
        <w:rPr>
          <w:rFonts w:ascii="宋体" w:eastAsia="宋体" w:hAnsi="宋体"/>
          <w:color w:val="000000" w:themeColor="text1"/>
          <w:sz w:val="24"/>
          <w:szCs w:val="24"/>
        </w:rPr>
        <w:t>要以学生的基础和需求为出发点，把握教学内容，设计教学过程，丰富教学活动，积极创造条件开展地理实践教学；要辅以必要的直观手段和生活经验，在地理情境中，强化学生的思维训练</w:t>
      </w:r>
      <w:r w:rsidRPr="002400A6">
        <w:rPr>
          <w:rFonts w:ascii="宋体" w:eastAsia="宋体" w:hAnsi="宋体"/>
          <w:color w:val="000000" w:themeColor="text1"/>
          <w:sz w:val="24"/>
          <w:szCs w:val="24"/>
        </w:rPr>
        <w:t>。</w:t>
      </w:r>
      <w:r w:rsidR="0003212D">
        <w:rPr>
          <w:rFonts w:ascii="宋体" w:eastAsia="宋体" w:hAnsi="宋体" w:hint="eastAsia"/>
          <w:color w:val="000000" w:themeColor="text1"/>
          <w:sz w:val="24"/>
          <w:szCs w:val="24"/>
        </w:rPr>
        <w:t>”</w:t>
      </w:r>
      <w:r w:rsidR="000616D1">
        <w:rPr>
          <w:rStyle w:val="ac"/>
          <w:rFonts w:ascii="宋体" w:eastAsia="宋体" w:hAnsi="宋体"/>
          <w:color w:val="000000" w:themeColor="text1"/>
          <w:sz w:val="24"/>
          <w:szCs w:val="24"/>
        </w:rPr>
        <w:t>[</w:t>
      </w:r>
      <w:r w:rsidR="000616D1">
        <w:rPr>
          <w:rStyle w:val="ac"/>
          <w:rFonts w:ascii="宋体" w:eastAsia="宋体" w:hAnsi="宋体"/>
          <w:color w:val="000000" w:themeColor="text1"/>
          <w:sz w:val="24"/>
          <w:szCs w:val="24"/>
        </w:rPr>
        <w:footnoteReference w:id="2"/>
      </w:r>
      <w:r w:rsidR="000616D1">
        <w:rPr>
          <w:rStyle w:val="ac"/>
          <w:rFonts w:ascii="宋体" w:eastAsia="宋体" w:hAnsi="宋体"/>
          <w:color w:val="000000" w:themeColor="text1"/>
          <w:sz w:val="24"/>
          <w:szCs w:val="24"/>
        </w:rPr>
        <w:t>]</w:t>
      </w:r>
      <w:r w:rsidR="00786D8E">
        <w:rPr>
          <w:rFonts w:ascii="宋体" w:eastAsia="宋体" w:hAnsi="宋体" w:hint="eastAsia"/>
          <w:color w:val="000000" w:themeColor="text1"/>
          <w:sz w:val="24"/>
          <w:szCs w:val="24"/>
        </w:rPr>
        <w:t>因此，通过基于真实情境的</w:t>
      </w:r>
      <w:r w:rsidR="00E121F0" w:rsidRPr="000D4866">
        <w:rPr>
          <w:rFonts w:ascii="宋体" w:eastAsia="宋体" w:hAnsi="宋体" w:hint="eastAsia"/>
          <w:color w:val="000000" w:themeColor="text1"/>
          <w:sz w:val="24"/>
          <w:szCs w:val="24"/>
        </w:rPr>
        <w:t>地理教学，使学生在真实的环境中，探究体验，促进学生地理核心素养的提升，是契合课程标准，面向未来的积极的教学方式。</w:t>
      </w:r>
      <w:r w:rsidR="00DD6648" w:rsidRPr="000D4866">
        <w:rPr>
          <w:rFonts w:ascii="宋体" w:eastAsia="宋体" w:hAnsi="宋体" w:hint="eastAsia"/>
          <w:color w:val="000000" w:themeColor="text1"/>
          <w:sz w:val="24"/>
          <w:szCs w:val="24"/>
        </w:rPr>
        <w:t>笔者</w:t>
      </w:r>
      <w:r w:rsidR="002F16E2">
        <w:rPr>
          <w:rFonts w:ascii="宋体" w:eastAsia="宋体" w:hAnsi="宋体" w:hint="eastAsia"/>
          <w:color w:val="000000" w:themeColor="text1"/>
          <w:sz w:val="24"/>
          <w:szCs w:val="24"/>
        </w:rPr>
        <w:t>以</w:t>
      </w:r>
      <w:r w:rsidR="00DD6648" w:rsidRPr="000D4866">
        <w:rPr>
          <w:rFonts w:ascii="宋体" w:eastAsia="宋体" w:hAnsi="宋体" w:hint="eastAsia"/>
          <w:color w:val="000000" w:themeColor="text1"/>
          <w:sz w:val="24"/>
          <w:szCs w:val="24"/>
        </w:rPr>
        <w:t>高中地理必修一“主题7</w:t>
      </w:r>
      <w:r w:rsidR="00DD6648" w:rsidRPr="000D4866">
        <w:rPr>
          <w:rFonts w:ascii="宋体" w:eastAsia="宋体" w:hAnsi="宋体"/>
          <w:color w:val="000000" w:themeColor="text1"/>
          <w:sz w:val="24"/>
          <w:szCs w:val="24"/>
        </w:rPr>
        <w:t xml:space="preserve"> </w:t>
      </w:r>
      <w:r w:rsidR="00DD6648" w:rsidRPr="000D4866">
        <w:rPr>
          <w:rFonts w:ascii="宋体" w:eastAsia="宋体" w:hAnsi="宋体" w:hint="eastAsia"/>
          <w:color w:val="000000" w:themeColor="text1"/>
          <w:sz w:val="24"/>
          <w:szCs w:val="24"/>
        </w:rPr>
        <w:t>自然界的水循环”</w:t>
      </w:r>
      <w:r w:rsidR="00CA7DC9" w:rsidRPr="000D4866">
        <w:rPr>
          <w:rFonts w:ascii="宋体" w:eastAsia="宋体" w:hAnsi="宋体" w:hint="eastAsia"/>
          <w:color w:val="000000" w:themeColor="text1"/>
          <w:sz w:val="24"/>
          <w:szCs w:val="24"/>
        </w:rPr>
        <w:t>一课</w:t>
      </w:r>
      <w:r w:rsidR="002F16E2">
        <w:rPr>
          <w:rFonts w:ascii="宋体" w:eastAsia="宋体" w:hAnsi="宋体" w:hint="eastAsia"/>
          <w:color w:val="000000" w:themeColor="text1"/>
          <w:sz w:val="24"/>
          <w:szCs w:val="24"/>
        </w:rPr>
        <w:t>为例，尝试开展情境教学。</w:t>
      </w:r>
    </w:p>
    <w:p w:rsidR="009F2F0C" w:rsidRPr="00AD6FA3" w:rsidRDefault="009F2F0C" w:rsidP="001A6E92">
      <w:pPr>
        <w:spacing w:line="276" w:lineRule="auto"/>
        <w:ind w:firstLineChars="200" w:firstLine="560"/>
        <w:rPr>
          <w:rFonts w:ascii="黑体" w:eastAsia="黑体" w:hAnsi="黑体"/>
          <w:bCs/>
          <w:color w:val="000000" w:themeColor="text1"/>
          <w:sz w:val="28"/>
          <w:szCs w:val="28"/>
        </w:rPr>
      </w:pPr>
      <w:r w:rsidRPr="00AD6FA3">
        <w:rPr>
          <w:rFonts w:ascii="黑体" w:eastAsia="黑体" w:hAnsi="黑体" w:hint="eastAsia"/>
          <w:bCs/>
          <w:color w:val="000000" w:themeColor="text1"/>
          <w:sz w:val="28"/>
          <w:szCs w:val="28"/>
        </w:rPr>
        <w:t>一、设计依据</w:t>
      </w:r>
    </w:p>
    <w:p w:rsidR="007B0B4B" w:rsidRPr="005115F7" w:rsidRDefault="000D1FC1" w:rsidP="007B0B4B">
      <w:pPr>
        <w:spacing w:line="276" w:lineRule="auto"/>
        <w:ind w:firstLineChars="200" w:firstLine="480"/>
        <w:rPr>
          <w:rFonts w:ascii="黑体" w:eastAsia="黑体" w:hAnsi="黑体"/>
          <w:bCs/>
          <w:color w:val="000000" w:themeColor="text1"/>
          <w:sz w:val="24"/>
          <w:szCs w:val="24"/>
        </w:rPr>
      </w:pPr>
      <w:r w:rsidRPr="005115F7">
        <w:rPr>
          <w:rFonts w:ascii="黑体" w:eastAsia="黑体" w:hAnsi="黑体"/>
          <w:bCs/>
          <w:color w:val="000000" w:themeColor="text1"/>
          <w:sz w:val="24"/>
          <w:szCs w:val="24"/>
        </w:rPr>
        <w:t>1.</w:t>
      </w:r>
      <w:r w:rsidR="007B0B4B" w:rsidRPr="005115F7">
        <w:rPr>
          <w:rFonts w:ascii="黑体" w:eastAsia="黑体" w:hAnsi="黑体" w:hint="eastAsia"/>
          <w:bCs/>
          <w:color w:val="000000" w:themeColor="text1"/>
          <w:sz w:val="24"/>
          <w:szCs w:val="24"/>
        </w:rPr>
        <w:t>课程标准</w:t>
      </w:r>
    </w:p>
    <w:p w:rsidR="00855FDB" w:rsidRDefault="00E26BAD" w:rsidP="00651DC3">
      <w:pPr>
        <w:spacing w:line="276" w:lineRule="auto"/>
        <w:ind w:firstLineChars="200" w:firstLine="480"/>
        <w:jc w:val="left"/>
        <w:rPr>
          <w:rFonts w:ascii="宋体" w:eastAsia="宋体" w:hAnsi="宋体"/>
          <w:bCs/>
          <w:color w:val="000000" w:themeColor="text1"/>
          <w:sz w:val="24"/>
          <w:szCs w:val="24"/>
        </w:rPr>
      </w:pPr>
      <w:r w:rsidRPr="00E26BAD">
        <w:rPr>
          <w:rFonts w:ascii="宋体" w:eastAsia="宋体" w:hAnsi="宋体"/>
          <w:bCs/>
          <w:color w:val="000000" w:themeColor="text1"/>
          <w:sz w:val="24"/>
          <w:szCs w:val="24"/>
        </w:rPr>
        <w:t>“新课标”</w:t>
      </w:r>
      <w:r w:rsidR="007B0B4B" w:rsidRPr="000D4866">
        <w:rPr>
          <w:rFonts w:ascii="宋体" w:eastAsia="宋体" w:hAnsi="宋体" w:hint="eastAsia"/>
          <w:bCs/>
          <w:color w:val="000000" w:themeColor="text1"/>
          <w:sz w:val="24"/>
          <w:szCs w:val="24"/>
        </w:rPr>
        <w:t>中要求学生能</w:t>
      </w:r>
      <w:r w:rsidR="00667172">
        <w:rPr>
          <w:rFonts w:ascii="宋体" w:eastAsia="宋体" w:hAnsi="宋体" w:hint="eastAsia"/>
          <w:bCs/>
          <w:color w:val="000000" w:themeColor="text1"/>
          <w:sz w:val="24"/>
          <w:szCs w:val="24"/>
        </w:rPr>
        <w:t>“</w:t>
      </w:r>
      <w:r w:rsidR="007B0B4B" w:rsidRPr="000D4866">
        <w:rPr>
          <w:rFonts w:ascii="宋体" w:eastAsia="宋体" w:hAnsi="宋体"/>
          <w:bCs/>
          <w:color w:val="000000" w:themeColor="text1"/>
          <w:sz w:val="24"/>
          <w:szCs w:val="24"/>
        </w:rPr>
        <w:t>运用示意图，说明水循环的过程及其地理意义</w:t>
      </w:r>
      <w:r w:rsidR="00667172">
        <w:rPr>
          <w:rFonts w:ascii="宋体" w:eastAsia="宋体" w:hAnsi="宋体" w:hint="eastAsia"/>
          <w:bCs/>
          <w:color w:val="000000" w:themeColor="text1"/>
          <w:sz w:val="24"/>
          <w:szCs w:val="24"/>
        </w:rPr>
        <w:t>”</w:t>
      </w:r>
      <w:r w:rsidR="007B0B4B" w:rsidRPr="000D4866">
        <w:rPr>
          <w:rFonts w:ascii="宋体" w:eastAsia="宋体" w:hAnsi="宋体"/>
          <w:bCs/>
          <w:color w:val="000000" w:themeColor="text1"/>
          <w:sz w:val="24"/>
          <w:szCs w:val="24"/>
        </w:rPr>
        <w:t>。</w:t>
      </w:r>
      <w:r w:rsidR="00447678" w:rsidRPr="00447678">
        <w:rPr>
          <w:rFonts w:ascii="宋体" w:eastAsia="宋体" w:hAnsi="宋体"/>
          <w:bCs/>
          <w:color w:val="000000" w:themeColor="text1"/>
          <w:sz w:val="24"/>
          <w:szCs w:val="24"/>
        </w:rPr>
        <w:t>本条课程标准内容表达了三个要点：1.水循环是一个动态的自然过程。</w:t>
      </w:r>
      <w:r w:rsidR="00AC6EF3">
        <w:rPr>
          <w:rFonts w:ascii="宋体" w:eastAsia="宋体" w:hAnsi="宋体" w:hint="eastAsia"/>
          <w:bCs/>
          <w:color w:val="000000" w:themeColor="text1"/>
          <w:sz w:val="24"/>
          <w:szCs w:val="24"/>
        </w:rPr>
        <w:t>因此，</w:t>
      </w:r>
      <w:r w:rsidR="00447678" w:rsidRPr="00447678">
        <w:rPr>
          <w:rFonts w:ascii="宋体" w:eastAsia="宋体" w:hAnsi="宋体"/>
          <w:bCs/>
          <w:color w:val="000000" w:themeColor="text1"/>
          <w:sz w:val="24"/>
          <w:szCs w:val="24"/>
        </w:rPr>
        <w:t>在教学前，教师要先帮助学生了解地球表面各种水体的名称和含义，</w:t>
      </w:r>
      <w:r w:rsidR="00AC6EF3">
        <w:rPr>
          <w:rFonts w:ascii="宋体" w:eastAsia="宋体" w:hAnsi="宋体" w:hint="eastAsia"/>
          <w:bCs/>
          <w:color w:val="000000" w:themeColor="text1"/>
          <w:sz w:val="24"/>
          <w:szCs w:val="24"/>
        </w:rPr>
        <w:t>这</w:t>
      </w:r>
      <w:r w:rsidR="000521CA">
        <w:rPr>
          <w:rFonts w:ascii="宋体" w:eastAsia="宋体" w:hAnsi="宋体" w:hint="eastAsia"/>
          <w:bCs/>
          <w:color w:val="000000" w:themeColor="text1"/>
          <w:sz w:val="24"/>
          <w:szCs w:val="24"/>
        </w:rPr>
        <w:t>也</w:t>
      </w:r>
      <w:r w:rsidR="00AC6EF3">
        <w:rPr>
          <w:rFonts w:ascii="宋体" w:eastAsia="宋体" w:hAnsi="宋体" w:hint="eastAsia"/>
          <w:bCs/>
          <w:color w:val="000000" w:themeColor="text1"/>
          <w:sz w:val="24"/>
          <w:szCs w:val="24"/>
        </w:rPr>
        <w:t>是</w:t>
      </w:r>
      <w:r w:rsidR="00447678" w:rsidRPr="00447678">
        <w:rPr>
          <w:rFonts w:ascii="宋体" w:eastAsia="宋体" w:hAnsi="宋体"/>
          <w:bCs/>
          <w:color w:val="000000" w:themeColor="text1"/>
          <w:sz w:val="24"/>
          <w:szCs w:val="24"/>
        </w:rPr>
        <w:t>理解水循环的重要基础。“说明”的要求是指教师要引导学生解释水体是如何在自然环境中循环的，以及人类活动是如何影响水循环的。2.水循环的地理意义是本条课程标准的重点</w:t>
      </w:r>
      <w:r w:rsidR="00A56986">
        <w:rPr>
          <w:rFonts w:ascii="宋体" w:eastAsia="宋体" w:hAnsi="宋体" w:hint="eastAsia"/>
          <w:bCs/>
          <w:color w:val="000000" w:themeColor="text1"/>
          <w:sz w:val="24"/>
          <w:szCs w:val="24"/>
        </w:rPr>
        <w:t>，因此</w:t>
      </w:r>
      <w:r w:rsidR="007B28A2">
        <w:rPr>
          <w:rFonts w:ascii="宋体" w:eastAsia="宋体" w:hAnsi="宋体" w:hint="eastAsia"/>
          <w:bCs/>
          <w:color w:val="000000" w:themeColor="text1"/>
          <w:sz w:val="24"/>
          <w:szCs w:val="24"/>
        </w:rPr>
        <w:t>，教师可以</w:t>
      </w:r>
      <w:r w:rsidR="002D2C67">
        <w:rPr>
          <w:rFonts w:ascii="宋体" w:eastAsia="宋体" w:hAnsi="宋体" w:hint="eastAsia"/>
          <w:bCs/>
          <w:color w:val="000000" w:themeColor="text1"/>
          <w:sz w:val="24"/>
          <w:szCs w:val="24"/>
        </w:rPr>
        <w:t>重点</w:t>
      </w:r>
      <w:r w:rsidR="007B28A2">
        <w:rPr>
          <w:rFonts w:ascii="宋体" w:eastAsia="宋体" w:hAnsi="宋体" w:hint="eastAsia"/>
          <w:bCs/>
          <w:color w:val="000000" w:themeColor="text1"/>
          <w:sz w:val="24"/>
          <w:szCs w:val="24"/>
        </w:rPr>
        <w:t>围绕</w:t>
      </w:r>
      <w:r w:rsidR="002D2C67">
        <w:rPr>
          <w:rFonts w:ascii="宋体" w:eastAsia="宋体" w:hAnsi="宋体" w:hint="eastAsia"/>
          <w:bCs/>
          <w:color w:val="000000" w:themeColor="text1"/>
          <w:sz w:val="24"/>
          <w:szCs w:val="24"/>
        </w:rPr>
        <w:t>这块内容设计学生活动，</w:t>
      </w:r>
      <w:r w:rsidR="005C1B96">
        <w:rPr>
          <w:rFonts w:ascii="宋体" w:eastAsia="宋体" w:hAnsi="宋体" w:hint="eastAsia"/>
          <w:bCs/>
          <w:color w:val="000000" w:themeColor="text1"/>
          <w:sz w:val="24"/>
          <w:szCs w:val="24"/>
        </w:rPr>
        <w:t>并</w:t>
      </w:r>
      <w:r w:rsidR="002D2C67">
        <w:rPr>
          <w:rFonts w:ascii="宋体" w:eastAsia="宋体" w:hAnsi="宋体" w:hint="eastAsia"/>
          <w:bCs/>
          <w:color w:val="000000" w:themeColor="text1"/>
          <w:sz w:val="24"/>
          <w:szCs w:val="24"/>
        </w:rPr>
        <w:t>通过问题链的引导，</w:t>
      </w:r>
      <w:r w:rsidR="006B3197">
        <w:rPr>
          <w:rFonts w:ascii="宋体" w:eastAsia="宋体" w:hAnsi="宋体" w:hint="eastAsia"/>
          <w:bCs/>
          <w:color w:val="000000" w:themeColor="text1"/>
          <w:sz w:val="24"/>
          <w:szCs w:val="24"/>
        </w:rPr>
        <w:t>使学生</w:t>
      </w:r>
      <w:r w:rsidR="005C1B96">
        <w:rPr>
          <w:rFonts w:ascii="宋体" w:eastAsia="宋体" w:hAnsi="宋体" w:hint="eastAsia"/>
          <w:bCs/>
          <w:color w:val="000000" w:themeColor="text1"/>
          <w:sz w:val="24"/>
          <w:szCs w:val="24"/>
        </w:rPr>
        <w:t>自主发现并解决问题。</w:t>
      </w:r>
      <w:r w:rsidR="00447678" w:rsidRPr="00447678">
        <w:rPr>
          <w:rFonts w:ascii="宋体" w:eastAsia="宋体" w:hAnsi="宋体"/>
          <w:bCs/>
          <w:color w:val="000000" w:themeColor="text1"/>
          <w:sz w:val="24"/>
          <w:szCs w:val="24"/>
        </w:rPr>
        <w:t>3.“运用示意图”是指学生</w:t>
      </w:r>
      <w:r w:rsidR="00A56986">
        <w:rPr>
          <w:rFonts w:ascii="宋体" w:eastAsia="宋体" w:hAnsi="宋体" w:hint="eastAsia"/>
          <w:bCs/>
          <w:color w:val="000000" w:themeColor="text1"/>
          <w:sz w:val="24"/>
          <w:szCs w:val="24"/>
        </w:rPr>
        <w:t>能</w:t>
      </w:r>
      <w:r w:rsidR="00447678" w:rsidRPr="00447678">
        <w:rPr>
          <w:rFonts w:ascii="宋体" w:eastAsia="宋体" w:hAnsi="宋体"/>
          <w:bCs/>
          <w:color w:val="000000" w:themeColor="text1"/>
          <w:sz w:val="24"/>
          <w:szCs w:val="24"/>
        </w:rPr>
        <w:t>运用示意图进行说明</w:t>
      </w:r>
      <w:r w:rsidR="00A56986">
        <w:rPr>
          <w:rFonts w:ascii="宋体" w:eastAsia="宋体" w:hAnsi="宋体" w:hint="eastAsia"/>
          <w:bCs/>
          <w:color w:val="000000" w:themeColor="text1"/>
          <w:sz w:val="24"/>
          <w:szCs w:val="24"/>
        </w:rPr>
        <w:t>相关地理事物。</w:t>
      </w:r>
      <w:r w:rsidR="00447678" w:rsidRPr="00447678">
        <w:rPr>
          <w:rFonts w:ascii="宋体" w:eastAsia="宋体" w:hAnsi="宋体"/>
          <w:bCs/>
          <w:color w:val="000000" w:themeColor="text1"/>
          <w:sz w:val="24"/>
          <w:szCs w:val="24"/>
        </w:rPr>
        <w:t>教师</w:t>
      </w:r>
      <w:r w:rsidR="00A56986">
        <w:rPr>
          <w:rFonts w:ascii="宋体" w:eastAsia="宋体" w:hAnsi="宋体" w:hint="eastAsia"/>
          <w:bCs/>
          <w:color w:val="000000" w:themeColor="text1"/>
          <w:sz w:val="24"/>
          <w:szCs w:val="24"/>
        </w:rPr>
        <w:t>可以</w:t>
      </w:r>
      <w:r w:rsidR="00447678" w:rsidRPr="00447678">
        <w:rPr>
          <w:rFonts w:ascii="宋体" w:eastAsia="宋体" w:hAnsi="宋体"/>
          <w:bCs/>
          <w:color w:val="000000" w:themeColor="text1"/>
          <w:sz w:val="24"/>
          <w:szCs w:val="24"/>
        </w:rPr>
        <w:t>引导学生在理解水循环过程的基础上绘制示意图，建立起水循环各环节之间的联系</w:t>
      </w:r>
      <w:r w:rsidR="00A56986">
        <w:rPr>
          <w:rFonts w:ascii="宋体" w:eastAsia="宋体" w:hAnsi="宋体" w:hint="eastAsia"/>
          <w:bCs/>
          <w:color w:val="000000" w:themeColor="text1"/>
          <w:sz w:val="24"/>
          <w:szCs w:val="24"/>
        </w:rPr>
        <w:t>。</w:t>
      </w:r>
      <w:r w:rsidR="00447678" w:rsidRPr="00447678">
        <w:rPr>
          <w:rFonts w:ascii="宋体" w:eastAsia="宋体" w:hAnsi="宋体"/>
          <w:bCs/>
          <w:color w:val="000000" w:themeColor="text1"/>
          <w:sz w:val="24"/>
          <w:szCs w:val="24"/>
        </w:rPr>
        <w:t>再结合典型的景观图，通过逐步分析、理解、比较、归纳，构建水循环模型。</w:t>
      </w:r>
    </w:p>
    <w:p w:rsidR="007B0B4B" w:rsidRPr="00AD6FA3" w:rsidRDefault="000D1FC1" w:rsidP="00C15796">
      <w:pPr>
        <w:spacing w:beforeLines="50" w:before="156" w:line="276" w:lineRule="auto"/>
        <w:ind w:firstLineChars="200" w:firstLine="480"/>
        <w:outlineLvl w:val="0"/>
        <w:rPr>
          <w:rFonts w:ascii="黑体" w:eastAsia="黑体" w:hAnsi="黑体"/>
          <w:bCs/>
          <w:color w:val="000000" w:themeColor="text1"/>
          <w:sz w:val="24"/>
          <w:szCs w:val="24"/>
        </w:rPr>
      </w:pPr>
      <w:r w:rsidRPr="00AD6FA3">
        <w:rPr>
          <w:rFonts w:ascii="黑体" w:eastAsia="黑体" w:hAnsi="黑体"/>
          <w:bCs/>
          <w:color w:val="000000" w:themeColor="text1"/>
          <w:sz w:val="24"/>
          <w:szCs w:val="24"/>
        </w:rPr>
        <w:t>2</w:t>
      </w:r>
      <w:r w:rsidR="00116234" w:rsidRPr="00AD6FA3">
        <w:rPr>
          <w:rFonts w:ascii="黑体" w:eastAsia="黑体" w:hAnsi="黑体"/>
          <w:bCs/>
          <w:color w:val="000000" w:themeColor="text1"/>
          <w:sz w:val="24"/>
          <w:szCs w:val="24"/>
        </w:rPr>
        <w:t>.</w:t>
      </w:r>
      <w:r w:rsidR="007B0B4B" w:rsidRPr="00AD6FA3">
        <w:rPr>
          <w:rFonts w:ascii="黑体" w:eastAsia="黑体" w:hAnsi="黑体" w:hint="eastAsia"/>
          <w:bCs/>
          <w:color w:val="000000" w:themeColor="text1"/>
          <w:sz w:val="24"/>
          <w:szCs w:val="24"/>
        </w:rPr>
        <w:t>教材内容</w:t>
      </w:r>
    </w:p>
    <w:p w:rsidR="0069584B" w:rsidRPr="000D4866" w:rsidRDefault="007B0B4B" w:rsidP="00B30698">
      <w:pPr>
        <w:spacing w:line="276" w:lineRule="auto"/>
        <w:ind w:firstLineChars="200" w:firstLine="480"/>
        <w:rPr>
          <w:rFonts w:ascii="宋体" w:eastAsia="宋体" w:hAnsi="宋体"/>
          <w:color w:val="000000" w:themeColor="text1"/>
          <w:sz w:val="24"/>
          <w:szCs w:val="24"/>
        </w:rPr>
      </w:pPr>
      <w:r w:rsidRPr="000D4866">
        <w:rPr>
          <w:rFonts w:ascii="宋体" w:eastAsia="宋体" w:hAnsi="宋体"/>
          <w:color w:val="000000" w:themeColor="text1"/>
          <w:sz w:val="24"/>
          <w:szCs w:val="24"/>
        </w:rPr>
        <w:t>本课</w:t>
      </w:r>
      <w:r w:rsidR="00B30698" w:rsidRPr="006013BE">
        <w:rPr>
          <w:rFonts w:ascii="宋体" w:eastAsia="宋体" w:hAnsi="宋体"/>
          <w:color w:val="000000" w:themeColor="text1"/>
          <w:sz w:val="24"/>
          <w:szCs w:val="24"/>
        </w:rPr>
        <w:t>“自然界的水循环”</w:t>
      </w:r>
      <w:r w:rsidRPr="000D4866">
        <w:rPr>
          <w:rFonts w:ascii="宋体" w:eastAsia="宋体" w:hAnsi="宋体"/>
          <w:color w:val="000000" w:themeColor="text1"/>
          <w:sz w:val="24"/>
          <w:szCs w:val="24"/>
        </w:rPr>
        <w:t>是必修1第3单元水环境的第一课时</w:t>
      </w:r>
      <w:r w:rsidR="00B30698">
        <w:rPr>
          <w:rFonts w:ascii="宋体" w:eastAsia="宋体" w:hAnsi="宋体" w:hint="eastAsia"/>
          <w:color w:val="000000" w:themeColor="text1"/>
          <w:sz w:val="24"/>
          <w:szCs w:val="24"/>
        </w:rPr>
        <w:t>。</w:t>
      </w:r>
      <w:r w:rsidR="00B30698" w:rsidRPr="006013BE">
        <w:rPr>
          <w:rFonts w:ascii="宋体" w:eastAsia="宋体" w:hAnsi="宋体"/>
          <w:color w:val="000000" w:themeColor="text1"/>
          <w:sz w:val="24"/>
          <w:szCs w:val="24"/>
        </w:rPr>
        <w:t>从水的静态、动态两方面整体介绍水圈，包括水圈构成和水循环过程。水循环是一种自然现象，是一个动态过程，其核心是水在自然状态下进行固态、液态、气态三态的转化。按照水循环发生的空间范围，水循环可以分为海陆间循环、陆地内循环和海上内循环三种。水循环的过程属于基础知识，为说明水循环的地理意义做铺垫。水循环将水圈、大气圈、岩石圈和生物圈联系起来，表现出各自然要素之间是相互联系、相互</w:t>
      </w:r>
      <w:r w:rsidR="00B30698" w:rsidRPr="006013BE">
        <w:rPr>
          <w:rFonts w:ascii="宋体" w:eastAsia="宋体" w:hAnsi="宋体"/>
          <w:color w:val="000000" w:themeColor="text1"/>
          <w:sz w:val="24"/>
          <w:szCs w:val="24"/>
        </w:rPr>
        <w:lastRenderedPageBreak/>
        <w:t>影响的整体</w:t>
      </w:r>
      <w:r w:rsidR="006013BE" w:rsidRPr="006013BE">
        <w:rPr>
          <w:rFonts w:ascii="宋体" w:eastAsia="宋体" w:hAnsi="宋体"/>
          <w:color w:val="000000" w:themeColor="text1"/>
          <w:sz w:val="24"/>
          <w:szCs w:val="24"/>
        </w:rPr>
        <w:t>。学习自然界的水循环有助于学生整体认知自然地理环境，形成地理环境的整体观，并唤起学生保护并珍惜使用水资源的忧患意识。</w:t>
      </w:r>
    </w:p>
    <w:p w:rsidR="00AD3E84" w:rsidRPr="00AD6FA3" w:rsidRDefault="00116234" w:rsidP="00C15796">
      <w:pPr>
        <w:spacing w:beforeLines="50" w:before="156" w:line="276" w:lineRule="auto"/>
        <w:ind w:firstLineChars="200" w:firstLine="480"/>
        <w:outlineLvl w:val="0"/>
        <w:rPr>
          <w:rFonts w:ascii="黑体" w:eastAsia="黑体" w:hAnsi="黑体"/>
          <w:bCs/>
          <w:color w:val="000000" w:themeColor="text1"/>
          <w:sz w:val="24"/>
          <w:szCs w:val="24"/>
        </w:rPr>
      </w:pPr>
      <w:r w:rsidRPr="00AD6FA3">
        <w:rPr>
          <w:rFonts w:ascii="黑体" w:eastAsia="黑体" w:hAnsi="黑体" w:hint="eastAsia"/>
          <w:bCs/>
          <w:color w:val="000000" w:themeColor="text1"/>
          <w:sz w:val="24"/>
          <w:szCs w:val="24"/>
        </w:rPr>
        <w:t>3</w:t>
      </w:r>
      <w:r w:rsidRPr="00AD6FA3">
        <w:rPr>
          <w:rFonts w:ascii="黑体" w:eastAsia="黑体" w:hAnsi="黑体"/>
          <w:bCs/>
          <w:color w:val="000000" w:themeColor="text1"/>
          <w:sz w:val="24"/>
          <w:szCs w:val="24"/>
        </w:rPr>
        <w:t>.</w:t>
      </w:r>
      <w:r w:rsidRPr="00AD6FA3">
        <w:rPr>
          <w:rFonts w:ascii="黑体" w:eastAsia="黑体" w:hAnsi="黑体" w:hint="eastAsia"/>
          <w:bCs/>
          <w:color w:val="000000" w:themeColor="text1"/>
          <w:sz w:val="24"/>
          <w:szCs w:val="24"/>
        </w:rPr>
        <w:t>学生情况</w:t>
      </w:r>
    </w:p>
    <w:p w:rsidR="00382F54" w:rsidRPr="000D4866" w:rsidRDefault="00A72476" w:rsidP="00802FD9">
      <w:pPr>
        <w:spacing w:line="276" w:lineRule="auto"/>
        <w:ind w:firstLineChars="200" w:firstLine="480"/>
        <w:rPr>
          <w:rFonts w:ascii="宋体" w:eastAsia="宋体" w:hAnsi="宋体"/>
          <w:color w:val="000000" w:themeColor="text1"/>
          <w:sz w:val="24"/>
          <w:szCs w:val="24"/>
        </w:rPr>
      </w:pPr>
      <w:r w:rsidRPr="00A72476">
        <w:rPr>
          <w:rFonts w:ascii="宋体" w:eastAsia="宋体" w:hAnsi="宋体"/>
          <w:color w:val="000000" w:themeColor="text1"/>
          <w:sz w:val="24"/>
          <w:szCs w:val="24"/>
        </w:rPr>
        <w:t>高一学生在之前的学</w:t>
      </w:r>
      <w:r>
        <w:rPr>
          <w:rFonts w:ascii="宋体" w:eastAsia="宋体" w:hAnsi="宋体"/>
          <w:color w:val="000000" w:themeColor="text1"/>
          <w:sz w:val="24"/>
          <w:szCs w:val="24"/>
        </w:rPr>
        <w:t>习中，对大气的运动这部分基础知识已有一定认知，具备基本读图技能</w:t>
      </w:r>
      <w:r>
        <w:rPr>
          <w:rFonts w:ascii="宋体" w:eastAsia="宋体" w:hAnsi="宋体" w:hint="eastAsia"/>
          <w:color w:val="000000" w:themeColor="text1"/>
          <w:sz w:val="24"/>
          <w:szCs w:val="24"/>
        </w:rPr>
        <w:t>。</w:t>
      </w:r>
      <w:r w:rsidRPr="00A72476">
        <w:rPr>
          <w:rFonts w:ascii="宋体" w:eastAsia="宋体" w:hAnsi="宋体"/>
          <w:color w:val="000000" w:themeColor="text1"/>
          <w:sz w:val="24"/>
          <w:szCs w:val="24"/>
        </w:rPr>
        <w:t>在既往的学习中，尝试过在真实情境中发现并解决问题，</w:t>
      </w:r>
      <w:r w:rsidR="009863FA">
        <w:rPr>
          <w:rFonts w:ascii="宋体" w:eastAsia="宋体" w:hAnsi="宋体" w:hint="eastAsia"/>
          <w:color w:val="000000" w:themeColor="text1"/>
          <w:sz w:val="24"/>
          <w:szCs w:val="24"/>
        </w:rPr>
        <w:t>但</w:t>
      </w:r>
      <w:r w:rsidRPr="00A72476">
        <w:rPr>
          <w:rFonts w:ascii="宋体" w:eastAsia="宋体" w:hAnsi="宋体"/>
          <w:color w:val="000000" w:themeColor="text1"/>
          <w:sz w:val="24"/>
          <w:szCs w:val="24"/>
        </w:rPr>
        <w:t>逻辑思维及知识迁移能力较为薄弱</w:t>
      </w:r>
      <w:r w:rsidR="009863FA">
        <w:rPr>
          <w:rFonts w:ascii="宋体" w:eastAsia="宋体" w:hAnsi="宋体" w:hint="eastAsia"/>
          <w:color w:val="000000" w:themeColor="text1"/>
          <w:sz w:val="24"/>
          <w:szCs w:val="24"/>
        </w:rPr>
        <w:t>，</w:t>
      </w:r>
      <w:r w:rsidR="00F0613F">
        <w:rPr>
          <w:rFonts w:ascii="宋体" w:eastAsia="宋体" w:hAnsi="宋体" w:hint="eastAsia"/>
          <w:color w:val="000000" w:themeColor="text1"/>
          <w:sz w:val="24"/>
          <w:szCs w:val="24"/>
        </w:rPr>
        <w:t>需要教师借助教学情境加以引导</w:t>
      </w:r>
      <w:r w:rsidRPr="00A72476">
        <w:rPr>
          <w:rFonts w:ascii="宋体" w:eastAsia="宋体" w:hAnsi="宋体"/>
          <w:color w:val="000000" w:themeColor="text1"/>
          <w:sz w:val="24"/>
          <w:szCs w:val="24"/>
        </w:rPr>
        <w:t>。</w:t>
      </w:r>
    </w:p>
    <w:p w:rsidR="00A1693D" w:rsidRPr="00AD6FA3" w:rsidRDefault="009F2F0C" w:rsidP="001C11CB">
      <w:pPr>
        <w:spacing w:before="100" w:beforeAutospacing="1" w:line="276" w:lineRule="auto"/>
        <w:ind w:firstLineChars="150" w:firstLine="420"/>
        <w:rPr>
          <w:rFonts w:ascii="黑体" w:eastAsia="黑体" w:hAnsi="黑体"/>
          <w:bCs/>
          <w:color w:val="000000" w:themeColor="text1"/>
          <w:sz w:val="28"/>
          <w:szCs w:val="28"/>
        </w:rPr>
      </w:pPr>
      <w:r w:rsidRPr="00AD6FA3">
        <w:rPr>
          <w:rFonts w:ascii="黑体" w:eastAsia="黑体" w:hAnsi="黑体" w:hint="eastAsia"/>
          <w:bCs/>
          <w:color w:val="000000" w:themeColor="text1"/>
          <w:sz w:val="28"/>
          <w:szCs w:val="28"/>
        </w:rPr>
        <w:t>二、</w:t>
      </w:r>
      <w:r w:rsidR="00A1693D" w:rsidRPr="00AD6FA3">
        <w:rPr>
          <w:rFonts w:ascii="黑体" w:eastAsia="黑体" w:hAnsi="黑体"/>
          <w:bCs/>
          <w:color w:val="000000" w:themeColor="text1"/>
          <w:sz w:val="28"/>
          <w:szCs w:val="28"/>
        </w:rPr>
        <w:t>设计策略</w:t>
      </w:r>
    </w:p>
    <w:p w:rsidR="006B661C" w:rsidRDefault="002D6E8A" w:rsidP="00777D90">
      <w:pPr>
        <w:spacing w:line="276" w:lineRule="auto"/>
        <w:ind w:firstLineChars="200" w:firstLine="480"/>
        <w:rPr>
          <w:rFonts w:ascii="宋体" w:eastAsia="宋体" w:hAnsi="宋体"/>
          <w:color w:val="000000" w:themeColor="text1"/>
          <w:sz w:val="24"/>
          <w:szCs w:val="24"/>
        </w:rPr>
      </w:pPr>
      <w:r w:rsidRPr="00E530D6">
        <w:rPr>
          <w:rFonts w:ascii="宋体" w:eastAsia="宋体" w:hAnsi="宋体"/>
          <w:color w:val="000000" w:themeColor="text1"/>
          <w:sz w:val="24"/>
          <w:szCs w:val="24"/>
        </w:rPr>
        <w:t>生活中的场景与地理知识具有广泛联系，将地理教学与生活联动起来，能使学生从</w:t>
      </w:r>
      <w:r w:rsidR="00004DEC">
        <w:rPr>
          <w:rFonts w:ascii="宋体" w:eastAsia="宋体" w:hAnsi="宋体" w:hint="eastAsia"/>
          <w:color w:val="000000" w:themeColor="text1"/>
          <w:sz w:val="24"/>
          <w:szCs w:val="24"/>
        </w:rPr>
        <w:t>地理</w:t>
      </w:r>
      <w:r w:rsidRPr="00E530D6">
        <w:rPr>
          <w:rFonts w:ascii="宋体" w:eastAsia="宋体" w:hAnsi="宋体"/>
          <w:color w:val="000000" w:themeColor="text1"/>
          <w:sz w:val="24"/>
          <w:szCs w:val="24"/>
        </w:rPr>
        <w:t>的视角解读</w:t>
      </w:r>
      <w:r w:rsidR="00004DEC">
        <w:rPr>
          <w:rFonts w:ascii="宋体" w:eastAsia="宋体" w:hAnsi="宋体" w:hint="eastAsia"/>
          <w:color w:val="000000" w:themeColor="text1"/>
          <w:sz w:val="24"/>
          <w:szCs w:val="24"/>
        </w:rPr>
        <w:t>生活</w:t>
      </w:r>
      <w:r w:rsidR="008B5C84">
        <w:rPr>
          <w:rFonts w:ascii="宋体" w:eastAsia="宋体" w:hAnsi="宋体" w:hint="eastAsia"/>
          <w:color w:val="000000" w:themeColor="text1"/>
          <w:sz w:val="24"/>
          <w:szCs w:val="24"/>
        </w:rPr>
        <w:t>场景</w:t>
      </w:r>
      <w:r w:rsidRPr="00E530D6">
        <w:rPr>
          <w:rFonts w:ascii="宋体" w:eastAsia="宋体" w:hAnsi="宋体"/>
          <w:color w:val="000000" w:themeColor="text1"/>
          <w:sz w:val="24"/>
          <w:szCs w:val="24"/>
        </w:rPr>
        <w:t>，</w:t>
      </w:r>
      <w:r w:rsidR="008B5C84">
        <w:rPr>
          <w:rFonts w:ascii="宋体" w:eastAsia="宋体" w:hAnsi="宋体" w:hint="eastAsia"/>
          <w:color w:val="000000" w:themeColor="text1"/>
          <w:sz w:val="24"/>
          <w:szCs w:val="24"/>
        </w:rPr>
        <w:t>从而</w:t>
      </w:r>
      <w:r w:rsidRPr="00E530D6">
        <w:rPr>
          <w:rFonts w:ascii="宋体" w:eastAsia="宋体" w:hAnsi="宋体"/>
          <w:color w:val="000000" w:themeColor="text1"/>
          <w:sz w:val="24"/>
          <w:szCs w:val="24"/>
        </w:rPr>
        <w:t>促进对地理知识的理解</w:t>
      </w:r>
      <w:r w:rsidR="008B5C84">
        <w:rPr>
          <w:rFonts w:ascii="宋体" w:eastAsia="宋体" w:hAnsi="宋体" w:hint="eastAsia"/>
          <w:color w:val="000000" w:themeColor="text1"/>
          <w:sz w:val="24"/>
          <w:szCs w:val="24"/>
        </w:rPr>
        <w:t>与运用</w:t>
      </w:r>
      <w:r w:rsidR="00281823">
        <w:rPr>
          <w:rFonts w:ascii="宋体" w:eastAsia="宋体" w:hAnsi="宋体" w:hint="eastAsia"/>
          <w:color w:val="000000" w:themeColor="text1"/>
          <w:sz w:val="24"/>
          <w:szCs w:val="24"/>
        </w:rPr>
        <w:t>。因此，创设</w:t>
      </w:r>
      <w:r w:rsidR="00281823" w:rsidRPr="00E530D6">
        <w:rPr>
          <w:rFonts w:ascii="宋体" w:eastAsia="宋体" w:hAnsi="宋体"/>
          <w:color w:val="000000" w:themeColor="text1"/>
          <w:sz w:val="24"/>
          <w:szCs w:val="24"/>
        </w:rPr>
        <w:t>生活化情境</w:t>
      </w:r>
      <w:r w:rsidR="00281823">
        <w:rPr>
          <w:rFonts w:ascii="宋体" w:eastAsia="宋体" w:hAnsi="宋体" w:hint="eastAsia"/>
          <w:color w:val="000000" w:themeColor="text1"/>
          <w:sz w:val="24"/>
          <w:szCs w:val="24"/>
        </w:rPr>
        <w:t>，</w:t>
      </w:r>
      <w:r w:rsidR="00281823" w:rsidRPr="00210EA4">
        <w:rPr>
          <w:rFonts w:ascii="宋体" w:eastAsia="宋体" w:hAnsi="宋体"/>
          <w:color w:val="000000" w:themeColor="text1"/>
          <w:sz w:val="24"/>
          <w:szCs w:val="24"/>
        </w:rPr>
        <w:t>还原地理知识发生的场景</w:t>
      </w:r>
      <w:r w:rsidR="00281823" w:rsidRPr="00E530D6">
        <w:rPr>
          <w:rFonts w:ascii="宋体" w:eastAsia="宋体" w:hAnsi="宋体"/>
          <w:color w:val="000000" w:themeColor="text1"/>
          <w:sz w:val="24"/>
          <w:szCs w:val="24"/>
        </w:rPr>
        <w:t>是高效课堂的驱动器</w:t>
      </w:r>
      <w:r w:rsidR="00281823">
        <w:rPr>
          <w:rFonts w:ascii="宋体" w:eastAsia="宋体" w:hAnsi="宋体" w:hint="eastAsia"/>
          <w:color w:val="000000" w:themeColor="text1"/>
          <w:sz w:val="24"/>
          <w:szCs w:val="24"/>
        </w:rPr>
        <w:t>。</w:t>
      </w:r>
      <w:r w:rsidR="004C0B93">
        <w:rPr>
          <w:rFonts w:ascii="宋体" w:eastAsia="宋体" w:hAnsi="宋体" w:hint="eastAsia"/>
          <w:color w:val="000000" w:themeColor="text1"/>
          <w:sz w:val="24"/>
          <w:szCs w:val="24"/>
        </w:rPr>
        <w:t>“自然界的水循环”中的主角是生活中随处可见的水</w:t>
      </w:r>
      <w:r w:rsidR="00E56D75">
        <w:rPr>
          <w:rFonts w:ascii="宋体" w:eastAsia="宋体" w:hAnsi="宋体" w:hint="eastAsia"/>
          <w:color w:val="000000" w:themeColor="text1"/>
          <w:sz w:val="24"/>
          <w:szCs w:val="24"/>
        </w:rPr>
        <w:t>。</w:t>
      </w:r>
      <w:r w:rsidR="004C0B93">
        <w:rPr>
          <w:rFonts w:ascii="宋体" w:eastAsia="宋体" w:hAnsi="宋体" w:hint="eastAsia"/>
          <w:color w:val="000000" w:themeColor="text1"/>
          <w:sz w:val="24"/>
          <w:szCs w:val="24"/>
        </w:rPr>
        <w:t>在构思本节课时，</w:t>
      </w:r>
      <w:r w:rsidR="00E26BAD">
        <w:rPr>
          <w:rFonts w:ascii="宋体" w:eastAsia="宋体" w:hAnsi="宋体" w:hint="eastAsia"/>
          <w:color w:val="000000" w:themeColor="text1"/>
          <w:sz w:val="24"/>
          <w:szCs w:val="24"/>
        </w:rPr>
        <w:t>正值上海长江口多次出现咸潮入侵</w:t>
      </w:r>
      <w:r w:rsidR="008712DC">
        <w:rPr>
          <w:rFonts w:ascii="宋体" w:eastAsia="宋体" w:hAnsi="宋体" w:hint="eastAsia"/>
          <w:color w:val="000000" w:themeColor="text1"/>
          <w:sz w:val="24"/>
          <w:szCs w:val="24"/>
        </w:rPr>
        <w:t>，</w:t>
      </w:r>
      <w:r w:rsidR="008712DC" w:rsidRPr="008712DC">
        <w:rPr>
          <w:rFonts w:ascii="宋体" w:eastAsia="宋体" w:hAnsi="宋体"/>
          <w:color w:val="000000" w:themeColor="text1"/>
          <w:sz w:val="24"/>
          <w:szCs w:val="24"/>
        </w:rPr>
        <w:t>一则有关多区域停水的公告引起</w:t>
      </w:r>
      <w:r w:rsidR="00082E10">
        <w:rPr>
          <w:rFonts w:ascii="宋体" w:eastAsia="宋体" w:hAnsi="宋体" w:hint="eastAsia"/>
          <w:color w:val="000000" w:themeColor="text1"/>
          <w:sz w:val="24"/>
          <w:szCs w:val="24"/>
        </w:rPr>
        <w:t>了</w:t>
      </w:r>
      <w:r w:rsidR="00E26BAD">
        <w:rPr>
          <w:rFonts w:ascii="宋体" w:eastAsia="宋体" w:hAnsi="宋体" w:hint="eastAsia"/>
          <w:color w:val="000000" w:themeColor="text1"/>
          <w:sz w:val="24"/>
          <w:szCs w:val="24"/>
        </w:rPr>
        <w:t>居民</w:t>
      </w:r>
      <w:r w:rsidR="008712DC" w:rsidRPr="008712DC">
        <w:rPr>
          <w:rFonts w:ascii="宋体" w:eastAsia="宋体" w:hAnsi="宋体"/>
          <w:color w:val="000000" w:themeColor="text1"/>
          <w:sz w:val="24"/>
          <w:szCs w:val="24"/>
        </w:rPr>
        <w:t>对自来水供应的</w:t>
      </w:r>
      <w:r w:rsidR="008712DC">
        <w:rPr>
          <w:rFonts w:ascii="宋体" w:eastAsia="宋体" w:hAnsi="宋体" w:hint="eastAsia"/>
          <w:color w:val="000000" w:themeColor="text1"/>
          <w:sz w:val="24"/>
          <w:szCs w:val="24"/>
        </w:rPr>
        <w:t>担忧，于是乎</w:t>
      </w:r>
      <w:r w:rsidR="00082E10">
        <w:rPr>
          <w:rFonts w:ascii="宋体" w:eastAsia="宋体" w:hAnsi="宋体" w:hint="eastAsia"/>
          <w:color w:val="000000" w:themeColor="text1"/>
          <w:sz w:val="24"/>
          <w:szCs w:val="24"/>
        </w:rPr>
        <w:t>市民们</w:t>
      </w:r>
      <w:r w:rsidR="008712DC">
        <w:rPr>
          <w:rFonts w:ascii="宋体" w:eastAsia="宋体" w:hAnsi="宋体" w:hint="eastAsia"/>
          <w:color w:val="000000" w:themeColor="text1"/>
          <w:sz w:val="24"/>
          <w:szCs w:val="24"/>
        </w:rPr>
        <w:t>纷纷“抢”起了饮用水</w:t>
      </w:r>
      <w:r w:rsidR="00245ACB">
        <w:rPr>
          <w:rFonts w:ascii="宋体" w:eastAsia="宋体" w:hAnsi="宋体" w:hint="eastAsia"/>
          <w:color w:val="000000" w:themeColor="text1"/>
          <w:sz w:val="24"/>
          <w:szCs w:val="24"/>
        </w:rPr>
        <w:t>。</w:t>
      </w:r>
      <w:r w:rsidR="00082E10">
        <w:rPr>
          <w:rFonts w:ascii="宋体" w:eastAsia="宋体" w:hAnsi="宋体" w:hint="eastAsia"/>
          <w:color w:val="000000" w:themeColor="text1"/>
          <w:sz w:val="24"/>
          <w:szCs w:val="24"/>
        </w:rPr>
        <w:t>而</w:t>
      </w:r>
      <w:r w:rsidR="00245ACB">
        <w:rPr>
          <w:rFonts w:ascii="宋体" w:eastAsia="宋体" w:hAnsi="宋体" w:hint="eastAsia"/>
          <w:color w:val="000000" w:themeColor="text1"/>
          <w:sz w:val="24"/>
          <w:szCs w:val="24"/>
        </w:rPr>
        <w:t>这一事件背后</w:t>
      </w:r>
      <w:r w:rsidR="008712DC">
        <w:rPr>
          <w:rFonts w:ascii="宋体" w:eastAsia="宋体" w:hAnsi="宋体" w:hint="eastAsia"/>
          <w:color w:val="000000" w:themeColor="text1"/>
          <w:sz w:val="24"/>
          <w:szCs w:val="24"/>
        </w:rPr>
        <w:t>恰巧</w:t>
      </w:r>
      <w:r w:rsidR="00245ACB">
        <w:rPr>
          <w:rFonts w:ascii="宋体" w:eastAsia="宋体" w:hAnsi="宋体" w:hint="eastAsia"/>
          <w:color w:val="000000" w:themeColor="text1"/>
          <w:sz w:val="24"/>
          <w:szCs w:val="24"/>
        </w:rPr>
        <w:t>蕴含着本节课的知识内容，因此本节课以“上海的水”作为线索创设情境展开教学。</w:t>
      </w:r>
    </w:p>
    <w:p w:rsidR="00711211" w:rsidRDefault="008149D2" w:rsidP="00777D90">
      <w:pPr>
        <w:spacing w:line="276" w:lineRule="auto"/>
        <w:ind w:firstLineChars="200" w:firstLine="480"/>
        <w:rPr>
          <w:rFonts w:ascii="宋体" w:eastAsia="宋体" w:hAnsi="宋体"/>
          <w:color w:val="000000" w:themeColor="text1"/>
          <w:sz w:val="24"/>
          <w:szCs w:val="24"/>
        </w:rPr>
      </w:pPr>
      <w:r>
        <w:rPr>
          <w:rFonts w:ascii="宋体" w:eastAsia="宋体" w:hAnsi="宋体" w:hint="eastAsia"/>
          <w:color w:val="000000" w:themeColor="text1"/>
          <w:sz w:val="24"/>
          <w:szCs w:val="24"/>
        </w:rPr>
        <w:t>除了</w:t>
      </w:r>
      <w:r w:rsidR="002C4BF6">
        <w:rPr>
          <w:rFonts w:ascii="宋体" w:eastAsia="宋体" w:hAnsi="宋体" w:hint="eastAsia"/>
          <w:color w:val="000000" w:themeColor="text1"/>
          <w:sz w:val="24"/>
          <w:szCs w:val="24"/>
        </w:rPr>
        <w:t>情境</w:t>
      </w:r>
      <w:r>
        <w:rPr>
          <w:rFonts w:ascii="宋体" w:eastAsia="宋体" w:hAnsi="宋体" w:hint="eastAsia"/>
          <w:color w:val="000000" w:themeColor="text1"/>
          <w:sz w:val="24"/>
          <w:szCs w:val="24"/>
        </w:rPr>
        <w:t>创设</w:t>
      </w:r>
      <w:r w:rsidR="002C4BF6">
        <w:rPr>
          <w:rFonts w:ascii="宋体" w:eastAsia="宋体" w:hAnsi="宋体" w:hint="eastAsia"/>
          <w:color w:val="000000" w:themeColor="text1"/>
          <w:sz w:val="24"/>
          <w:szCs w:val="24"/>
        </w:rPr>
        <w:t>，</w:t>
      </w:r>
      <w:r>
        <w:rPr>
          <w:rFonts w:ascii="宋体" w:eastAsia="宋体" w:hAnsi="宋体" w:hint="eastAsia"/>
          <w:color w:val="000000" w:themeColor="text1"/>
          <w:sz w:val="24"/>
          <w:szCs w:val="24"/>
        </w:rPr>
        <w:t>问题的设计也是</w:t>
      </w:r>
      <w:r w:rsidR="00245ACB" w:rsidRPr="00C70AC8">
        <w:rPr>
          <w:rFonts w:ascii="宋体" w:eastAsia="宋体" w:hAnsi="宋体" w:hint="eastAsia"/>
          <w:color w:val="000000" w:themeColor="text1"/>
          <w:sz w:val="24"/>
          <w:szCs w:val="24"/>
        </w:rPr>
        <w:t>课</w:t>
      </w:r>
      <w:r w:rsidR="00245ACB" w:rsidRPr="00C70AC8">
        <w:rPr>
          <w:rFonts w:ascii="宋体" w:eastAsia="宋体" w:hAnsi="宋体"/>
          <w:color w:val="000000" w:themeColor="text1"/>
          <w:sz w:val="24"/>
          <w:szCs w:val="24"/>
        </w:rPr>
        <w:t>堂教学能否顺利进行的关键</w:t>
      </w:r>
      <w:r w:rsidR="002C4BF6">
        <w:rPr>
          <w:rFonts w:ascii="宋体" w:eastAsia="宋体" w:hAnsi="宋体" w:hint="eastAsia"/>
          <w:color w:val="000000" w:themeColor="text1"/>
          <w:sz w:val="24"/>
          <w:szCs w:val="24"/>
        </w:rPr>
        <w:t>。</w:t>
      </w:r>
      <w:r w:rsidR="00E26BAD" w:rsidRPr="002F16E2">
        <w:rPr>
          <w:rFonts w:ascii="宋体" w:eastAsia="宋体" w:hAnsi="宋体"/>
          <w:color w:val="000000" w:themeColor="text1"/>
          <w:sz w:val="24"/>
          <w:szCs w:val="24"/>
        </w:rPr>
        <w:t>“新课标”</w:t>
      </w:r>
      <w:r w:rsidR="00E530D6" w:rsidRPr="00E530D6">
        <w:rPr>
          <w:rFonts w:ascii="宋体" w:eastAsia="宋体" w:hAnsi="宋体"/>
          <w:color w:val="000000" w:themeColor="text1"/>
          <w:sz w:val="24"/>
          <w:szCs w:val="24"/>
        </w:rPr>
        <w:t>在实施建议中提出</w:t>
      </w:r>
      <w:r w:rsidR="00E666EE">
        <w:rPr>
          <w:rFonts w:ascii="宋体" w:eastAsia="宋体" w:hAnsi="宋体" w:hint="eastAsia"/>
          <w:color w:val="000000" w:themeColor="text1"/>
          <w:sz w:val="24"/>
          <w:szCs w:val="24"/>
        </w:rPr>
        <w:t>要</w:t>
      </w:r>
      <w:r w:rsidR="00E530D6" w:rsidRPr="00E530D6">
        <w:rPr>
          <w:rFonts w:ascii="宋体" w:eastAsia="宋体" w:hAnsi="宋体"/>
          <w:color w:val="000000" w:themeColor="text1"/>
          <w:sz w:val="24"/>
          <w:szCs w:val="24"/>
        </w:rPr>
        <w:t>“重视问题式教学”。问题式教学是一种将相关学习内容与“问题”相结合的教学方式。旨在“发现问题”和“解决问题”</w:t>
      </w:r>
      <w:r w:rsidR="00E666EE">
        <w:rPr>
          <w:rFonts w:ascii="宋体" w:eastAsia="宋体" w:hAnsi="宋体" w:hint="eastAsia"/>
          <w:color w:val="000000" w:themeColor="text1"/>
          <w:sz w:val="24"/>
          <w:szCs w:val="24"/>
        </w:rPr>
        <w:t>。</w:t>
      </w:r>
      <w:r w:rsidR="00E530D6" w:rsidRPr="00E530D6">
        <w:rPr>
          <w:rFonts w:ascii="宋体" w:eastAsia="宋体" w:hAnsi="宋体"/>
          <w:color w:val="000000" w:themeColor="text1"/>
          <w:sz w:val="24"/>
          <w:szCs w:val="24"/>
        </w:rPr>
        <w:t>在解决问题的过程中，运用地理的思维方式，建立与“问题”密切相关的地理知识体系结构，并能够层次清晰地分析问题、表达观点</w:t>
      </w:r>
      <w:r w:rsidR="003E4584">
        <w:rPr>
          <w:rStyle w:val="ac"/>
          <w:rFonts w:ascii="宋体" w:eastAsia="宋体" w:hAnsi="宋体"/>
          <w:color w:val="000000" w:themeColor="text1"/>
          <w:sz w:val="24"/>
          <w:szCs w:val="24"/>
        </w:rPr>
        <w:t>[</w:t>
      </w:r>
      <w:r w:rsidR="003E4584">
        <w:rPr>
          <w:rStyle w:val="ac"/>
          <w:rFonts w:ascii="宋体" w:eastAsia="宋体" w:hAnsi="宋体"/>
          <w:color w:val="000000" w:themeColor="text1"/>
          <w:sz w:val="24"/>
          <w:szCs w:val="24"/>
        </w:rPr>
        <w:footnoteReference w:id="3"/>
      </w:r>
      <w:r w:rsidR="003E4584">
        <w:rPr>
          <w:rStyle w:val="ac"/>
          <w:rFonts w:ascii="宋体" w:eastAsia="宋体" w:hAnsi="宋体"/>
          <w:color w:val="000000" w:themeColor="text1"/>
          <w:sz w:val="24"/>
          <w:szCs w:val="24"/>
        </w:rPr>
        <w:t>]</w:t>
      </w:r>
      <w:r w:rsidR="00E530D6" w:rsidRPr="00E530D6">
        <w:rPr>
          <w:rFonts w:ascii="宋体" w:eastAsia="宋体" w:hAnsi="宋体"/>
          <w:color w:val="000000" w:themeColor="text1"/>
          <w:sz w:val="24"/>
          <w:szCs w:val="24"/>
        </w:rPr>
        <w:t>。</w:t>
      </w:r>
      <w:r w:rsidR="00E666EE">
        <w:rPr>
          <w:rFonts w:ascii="宋体" w:eastAsia="宋体" w:hAnsi="宋体" w:hint="eastAsia"/>
          <w:color w:val="000000" w:themeColor="text1"/>
          <w:sz w:val="24"/>
          <w:szCs w:val="24"/>
        </w:rPr>
        <w:t>简单来说，</w:t>
      </w:r>
      <w:r w:rsidR="00674852" w:rsidRPr="00674852">
        <w:rPr>
          <w:rFonts w:ascii="宋体" w:eastAsia="宋体" w:hAnsi="宋体"/>
          <w:color w:val="000000" w:themeColor="text1"/>
          <w:sz w:val="24"/>
          <w:szCs w:val="24"/>
        </w:rPr>
        <w:t>它以“真实情境”为条件，以“问题链”为载体，培养学生进行设身处地的思考、提升核心素养。</w:t>
      </w:r>
      <w:r w:rsidR="00BE33DC" w:rsidRPr="000D4866">
        <w:rPr>
          <w:rFonts w:ascii="宋体" w:eastAsia="宋体" w:hAnsi="宋体" w:hint="eastAsia"/>
          <w:color w:val="000000" w:themeColor="text1"/>
          <w:sz w:val="24"/>
          <w:szCs w:val="24"/>
        </w:rPr>
        <w:t>因此，本课以上海的水源地作为学习的核心区域。通过创设“咸潮来临，大家为什么开始抢水？”、“</w:t>
      </w:r>
      <w:r w:rsidR="00BE33DC" w:rsidRPr="000D4866">
        <w:rPr>
          <w:rFonts w:ascii="宋体" w:eastAsia="宋体" w:hAnsi="宋体"/>
          <w:color w:val="000000" w:themeColor="text1"/>
          <w:sz w:val="24"/>
          <w:szCs w:val="24"/>
        </w:rPr>
        <w:t>上海最主要的水源地在哪儿？</w:t>
      </w:r>
      <w:r w:rsidR="00BE33DC" w:rsidRPr="000D4866">
        <w:rPr>
          <w:rFonts w:ascii="宋体" w:eastAsia="宋体" w:hAnsi="宋体" w:hint="eastAsia"/>
          <w:color w:val="000000" w:themeColor="text1"/>
          <w:sz w:val="24"/>
          <w:szCs w:val="24"/>
        </w:rPr>
        <w:t>”、“</w:t>
      </w:r>
      <w:r w:rsidR="00BE33DC" w:rsidRPr="000D4866">
        <w:rPr>
          <w:rFonts w:ascii="宋体" w:eastAsia="宋体" w:hAnsi="宋体"/>
          <w:color w:val="000000" w:themeColor="text1"/>
          <w:sz w:val="24"/>
          <w:szCs w:val="24"/>
        </w:rPr>
        <w:t>为什么青草沙水库能为我们提供源源不断的水？</w:t>
      </w:r>
      <w:r w:rsidR="00BE33DC" w:rsidRPr="000D4866">
        <w:rPr>
          <w:rFonts w:ascii="宋体" w:eastAsia="宋体" w:hAnsi="宋体" w:hint="eastAsia"/>
          <w:color w:val="000000" w:themeColor="text1"/>
          <w:sz w:val="24"/>
          <w:szCs w:val="24"/>
        </w:rPr>
        <w:t>”等</w:t>
      </w:r>
      <w:r w:rsidR="00BE33DC">
        <w:rPr>
          <w:rFonts w:ascii="宋体" w:eastAsia="宋体" w:hAnsi="宋体" w:hint="eastAsia"/>
          <w:color w:val="000000" w:themeColor="text1"/>
          <w:sz w:val="24"/>
          <w:szCs w:val="24"/>
        </w:rPr>
        <w:t>围绕真实情境展开的问题链</w:t>
      </w:r>
      <w:r w:rsidR="00BE33DC" w:rsidRPr="000D4866">
        <w:rPr>
          <w:rFonts w:ascii="宋体" w:eastAsia="宋体" w:hAnsi="宋体" w:hint="eastAsia"/>
          <w:color w:val="000000" w:themeColor="text1"/>
          <w:sz w:val="24"/>
          <w:szCs w:val="24"/>
        </w:rPr>
        <w:t>，驱动学生自主学习</w:t>
      </w:r>
      <w:r w:rsidR="00015D87">
        <w:rPr>
          <w:rFonts w:ascii="宋体" w:eastAsia="宋体" w:hAnsi="宋体" w:hint="eastAsia"/>
          <w:color w:val="000000" w:themeColor="text1"/>
          <w:sz w:val="24"/>
          <w:szCs w:val="24"/>
        </w:rPr>
        <w:t>。</w:t>
      </w:r>
    </w:p>
    <w:p w:rsidR="00674852" w:rsidRPr="00BE33DC" w:rsidRDefault="00015D87" w:rsidP="00777D90">
      <w:pPr>
        <w:spacing w:line="276" w:lineRule="auto"/>
        <w:ind w:firstLineChars="200" w:firstLine="480"/>
        <w:rPr>
          <w:rFonts w:ascii="宋体" w:eastAsia="宋体" w:hAnsi="宋体"/>
          <w:color w:val="000000" w:themeColor="text1"/>
          <w:sz w:val="24"/>
          <w:szCs w:val="24"/>
        </w:rPr>
      </w:pPr>
      <w:r>
        <w:rPr>
          <w:rFonts w:ascii="宋体" w:eastAsia="宋体" w:hAnsi="宋体" w:hint="eastAsia"/>
          <w:color w:val="000000" w:themeColor="text1"/>
          <w:sz w:val="24"/>
          <w:szCs w:val="24"/>
        </w:rPr>
        <w:t>而作为解决这些“问题”的主体，</w:t>
      </w:r>
      <w:r w:rsidR="00711211">
        <w:rPr>
          <w:rFonts w:ascii="宋体" w:eastAsia="宋体" w:hAnsi="宋体" w:hint="eastAsia"/>
          <w:color w:val="000000" w:themeColor="text1"/>
          <w:sz w:val="24"/>
          <w:szCs w:val="24"/>
        </w:rPr>
        <w:t>学生需要在教师的引导下，通过完成形式多样的单人或小组探究任务，</w:t>
      </w:r>
      <w:r w:rsidR="00DF2F2D">
        <w:rPr>
          <w:rFonts w:ascii="宋体" w:eastAsia="宋体" w:hAnsi="宋体" w:hint="eastAsia"/>
          <w:color w:val="000000" w:themeColor="text1"/>
          <w:sz w:val="24"/>
          <w:szCs w:val="24"/>
        </w:rPr>
        <w:t>体会问题的发现、探究与解决</w:t>
      </w:r>
      <w:r w:rsidR="00711211" w:rsidRPr="000D4866">
        <w:rPr>
          <w:rFonts w:ascii="宋体" w:eastAsia="宋体" w:hAnsi="宋体" w:hint="eastAsia"/>
          <w:color w:val="000000" w:themeColor="text1"/>
          <w:sz w:val="24"/>
          <w:szCs w:val="24"/>
        </w:rPr>
        <w:t>，</w:t>
      </w:r>
      <w:r w:rsidR="00711211">
        <w:rPr>
          <w:rFonts w:ascii="宋体" w:eastAsia="宋体" w:hAnsi="宋体" w:hint="eastAsia"/>
          <w:color w:val="000000" w:themeColor="text1"/>
          <w:sz w:val="24"/>
          <w:szCs w:val="24"/>
        </w:rPr>
        <w:t>最终</w:t>
      </w:r>
      <w:r w:rsidR="00DF2F2D">
        <w:rPr>
          <w:rFonts w:ascii="宋体" w:eastAsia="宋体" w:hAnsi="宋体" w:hint="eastAsia"/>
          <w:color w:val="000000" w:themeColor="text1"/>
          <w:sz w:val="24"/>
          <w:szCs w:val="24"/>
        </w:rPr>
        <w:t>生成个人</w:t>
      </w:r>
      <w:r w:rsidR="00711211">
        <w:rPr>
          <w:rFonts w:ascii="宋体" w:eastAsia="宋体" w:hAnsi="宋体" w:hint="eastAsia"/>
          <w:color w:val="000000" w:themeColor="text1"/>
          <w:sz w:val="24"/>
          <w:szCs w:val="24"/>
        </w:rPr>
        <w:t>的</w:t>
      </w:r>
      <w:r w:rsidR="00711211" w:rsidRPr="000D4866">
        <w:rPr>
          <w:rFonts w:ascii="宋体" w:eastAsia="宋体" w:hAnsi="宋体"/>
          <w:color w:val="000000" w:themeColor="text1"/>
          <w:sz w:val="24"/>
          <w:szCs w:val="24"/>
        </w:rPr>
        <w:t>学习成果</w:t>
      </w:r>
      <w:r w:rsidR="00711211" w:rsidRPr="000D4866">
        <w:rPr>
          <w:rFonts w:ascii="宋体" w:eastAsia="宋体" w:hAnsi="宋体" w:hint="eastAsia"/>
          <w:color w:val="000000" w:themeColor="text1"/>
          <w:sz w:val="24"/>
          <w:szCs w:val="24"/>
        </w:rPr>
        <w:t>。</w:t>
      </w:r>
      <w:r w:rsidR="00296505">
        <w:rPr>
          <w:rFonts w:ascii="宋体" w:eastAsia="宋体" w:hAnsi="宋体" w:hint="eastAsia"/>
          <w:color w:val="000000" w:themeColor="text1"/>
          <w:sz w:val="24"/>
          <w:szCs w:val="24"/>
        </w:rPr>
        <w:t>因此，</w:t>
      </w:r>
      <w:r w:rsidR="006A01E6">
        <w:rPr>
          <w:rFonts w:ascii="宋体" w:eastAsia="宋体" w:hAnsi="宋体" w:hint="eastAsia"/>
          <w:color w:val="000000" w:themeColor="text1"/>
          <w:sz w:val="24"/>
          <w:szCs w:val="24"/>
        </w:rPr>
        <w:t>教师需要基于学生学情，围绕情境与本体知识设计学习任务。</w:t>
      </w:r>
    </w:p>
    <w:p w:rsidR="00A1693D" w:rsidRPr="00AD6FA3" w:rsidRDefault="000D1FC1" w:rsidP="00B32518">
      <w:pPr>
        <w:spacing w:beforeLines="50" w:before="156" w:line="276" w:lineRule="auto"/>
        <w:ind w:firstLineChars="150" w:firstLine="420"/>
        <w:rPr>
          <w:rFonts w:ascii="黑体" w:eastAsia="黑体" w:hAnsi="黑体"/>
          <w:bCs/>
          <w:color w:val="000000" w:themeColor="text1"/>
          <w:sz w:val="28"/>
          <w:szCs w:val="28"/>
        </w:rPr>
      </w:pPr>
      <w:r w:rsidRPr="00AD6FA3">
        <w:rPr>
          <w:rFonts w:ascii="黑体" w:eastAsia="黑体" w:hAnsi="黑体" w:hint="eastAsia"/>
          <w:bCs/>
          <w:color w:val="000000" w:themeColor="text1"/>
          <w:sz w:val="28"/>
          <w:szCs w:val="28"/>
        </w:rPr>
        <w:t>三、教学设计</w:t>
      </w:r>
    </w:p>
    <w:p w:rsidR="008A59AC" w:rsidRPr="00AD6FA3" w:rsidRDefault="008A59AC" w:rsidP="00C15796">
      <w:pPr>
        <w:spacing w:line="276" w:lineRule="auto"/>
        <w:ind w:firstLineChars="200" w:firstLine="480"/>
        <w:outlineLvl w:val="0"/>
        <w:rPr>
          <w:rFonts w:ascii="黑体" w:eastAsia="黑体" w:hAnsi="黑体"/>
          <w:bCs/>
          <w:color w:val="000000" w:themeColor="text1"/>
          <w:sz w:val="24"/>
          <w:szCs w:val="24"/>
        </w:rPr>
      </w:pPr>
      <w:r w:rsidRPr="00AD6FA3">
        <w:rPr>
          <w:rFonts w:ascii="黑体" w:eastAsia="黑体" w:hAnsi="黑体" w:hint="eastAsia"/>
          <w:bCs/>
          <w:color w:val="000000" w:themeColor="text1"/>
          <w:sz w:val="24"/>
          <w:szCs w:val="24"/>
        </w:rPr>
        <w:t>1</w:t>
      </w:r>
      <w:r w:rsidRPr="00AD6FA3">
        <w:rPr>
          <w:rFonts w:ascii="黑体" w:eastAsia="黑体" w:hAnsi="黑体"/>
          <w:bCs/>
          <w:color w:val="000000" w:themeColor="text1"/>
          <w:sz w:val="24"/>
          <w:szCs w:val="24"/>
        </w:rPr>
        <w:t>.</w:t>
      </w:r>
      <w:r w:rsidRPr="00AD6FA3">
        <w:rPr>
          <w:rFonts w:ascii="黑体" w:eastAsia="黑体" w:hAnsi="黑体" w:hint="eastAsia"/>
          <w:bCs/>
          <w:color w:val="000000" w:themeColor="text1"/>
          <w:sz w:val="24"/>
          <w:szCs w:val="24"/>
        </w:rPr>
        <w:t>教学目标</w:t>
      </w:r>
    </w:p>
    <w:p w:rsidR="00A74B23" w:rsidRPr="00312FA8" w:rsidRDefault="008A59AC" w:rsidP="00777D90">
      <w:pPr>
        <w:spacing w:line="276" w:lineRule="auto"/>
        <w:ind w:firstLineChars="200" w:firstLine="480"/>
        <w:jc w:val="left"/>
        <w:rPr>
          <w:rFonts w:ascii="宋体" w:eastAsia="宋体" w:hAnsi="宋体"/>
          <w:color w:val="000000" w:themeColor="text1"/>
          <w:sz w:val="24"/>
          <w:szCs w:val="24"/>
        </w:rPr>
      </w:pPr>
      <w:r w:rsidRPr="00312FA8">
        <w:rPr>
          <w:rFonts w:ascii="宋体" w:eastAsia="宋体" w:hAnsi="宋体"/>
          <w:color w:val="000000" w:themeColor="text1"/>
          <w:sz w:val="24"/>
          <w:szCs w:val="24"/>
        </w:rPr>
        <w:t>通过了解上海水源地的水体，</w:t>
      </w:r>
      <w:r w:rsidR="00477643">
        <w:rPr>
          <w:rFonts w:ascii="宋体" w:eastAsia="宋体" w:hAnsi="宋体" w:hint="eastAsia"/>
          <w:color w:val="000000" w:themeColor="text1"/>
          <w:sz w:val="24"/>
          <w:szCs w:val="24"/>
        </w:rPr>
        <w:t>认识</w:t>
      </w:r>
      <w:r w:rsidRPr="00312FA8">
        <w:rPr>
          <w:rFonts w:ascii="宋体" w:eastAsia="宋体" w:hAnsi="宋体"/>
          <w:color w:val="000000" w:themeColor="text1"/>
          <w:sz w:val="24"/>
          <w:szCs w:val="24"/>
        </w:rPr>
        <w:t>水圈的</w:t>
      </w:r>
      <w:r w:rsidR="00477643">
        <w:rPr>
          <w:rFonts w:ascii="宋体" w:eastAsia="宋体" w:hAnsi="宋体" w:hint="eastAsia"/>
          <w:color w:val="000000" w:themeColor="text1"/>
          <w:sz w:val="24"/>
          <w:szCs w:val="24"/>
        </w:rPr>
        <w:t>构成</w:t>
      </w:r>
      <w:r w:rsidRPr="00312FA8">
        <w:rPr>
          <w:rFonts w:ascii="宋体" w:eastAsia="宋体" w:hAnsi="宋体"/>
          <w:color w:val="000000" w:themeColor="text1"/>
          <w:sz w:val="24"/>
          <w:szCs w:val="24"/>
        </w:rPr>
        <w:t>（区域认知）</w:t>
      </w:r>
      <w:r w:rsidR="00A74B23" w:rsidRPr="00312FA8">
        <w:rPr>
          <w:rFonts w:ascii="宋体" w:eastAsia="宋体" w:hAnsi="宋体" w:hint="eastAsia"/>
          <w:color w:val="000000" w:themeColor="text1"/>
          <w:sz w:val="24"/>
          <w:szCs w:val="24"/>
        </w:rPr>
        <w:t>，</w:t>
      </w:r>
      <w:r w:rsidRPr="00312FA8">
        <w:rPr>
          <w:rFonts w:ascii="宋体" w:eastAsia="宋体" w:hAnsi="宋体"/>
          <w:color w:val="000000" w:themeColor="text1"/>
          <w:sz w:val="24"/>
          <w:szCs w:val="24"/>
        </w:rPr>
        <w:t>通过绘制长江口水循环示意图</w:t>
      </w:r>
      <w:r w:rsidR="0027776B">
        <w:rPr>
          <w:rFonts w:ascii="宋体" w:eastAsia="宋体" w:hAnsi="宋体" w:hint="eastAsia"/>
          <w:color w:val="000000" w:themeColor="text1"/>
          <w:sz w:val="24"/>
          <w:szCs w:val="24"/>
        </w:rPr>
        <w:t>，</w:t>
      </w:r>
      <w:r w:rsidRPr="00312FA8">
        <w:rPr>
          <w:rFonts w:ascii="宋体" w:eastAsia="宋体" w:hAnsi="宋体"/>
          <w:color w:val="000000" w:themeColor="text1"/>
          <w:sz w:val="24"/>
          <w:szCs w:val="24"/>
        </w:rPr>
        <w:t>总结水循环过程及特点</w:t>
      </w:r>
      <w:r w:rsidR="005777F0" w:rsidRPr="00312FA8">
        <w:rPr>
          <w:rFonts w:ascii="宋体" w:eastAsia="宋体" w:hAnsi="宋体" w:hint="eastAsia"/>
          <w:color w:val="000000" w:themeColor="text1"/>
          <w:sz w:val="24"/>
          <w:szCs w:val="24"/>
        </w:rPr>
        <w:t>（</w:t>
      </w:r>
      <w:r w:rsidRPr="00312FA8">
        <w:rPr>
          <w:rFonts w:ascii="宋体" w:eastAsia="宋体" w:hAnsi="宋体"/>
          <w:color w:val="000000" w:themeColor="text1"/>
          <w:sz w:val="24"/>
          <w:szCs w:val="24"/>
        </w:rPr>
        <w:t>地理实践力</w:t>
      </w:r>
      <w:r w:rsidR="005777F0" w:rsidRPr="00312FA8">
        <w:rPr>
          <w:rFonts w:ascii="宋体" w:eastAsia="宋体" w:hAnsi="宋体"/>
          <w:color w:val="000000" w:themeColor="text1"/>
          <w:sz w:val="24"/>
          <w:szCs w:val="24"/>
        </w:rPr>
        <w:t>）</w:t>
      </w:r>
      <w:r w:rsidR="00A74B23" w:rsidRPr="00312FA8">
        <w:rPr>
          <w:rFonts w:ascii="宋体" w:eastAsia="宋体" w:hAnsi="宋体" w:hint="eastAsia"/>
          <w:color w:val="000000" w:themeColor="text1"/>
          <w:sz w:val="24"/>
          <w:szCs w:val="24"/>
        </w:rPr>
        <w:t>，</w:t>
      </w:r>
      <w:r w:rsidRPr="00312FA8">
        <w:rPr>
          <w:rFonts w:ascii="宋体" w:eastAsia="宋体" w:hAnsi="宋体"/>
          <w:color w:val="000000" w:themeColor="text1"/>
          <w:sz w:val="24"/>
          <w:szCs w:val="24"/>
        </w:rPr>
        <w:t>通过探究青草沙水源地的形成，认识水循环对人类的积极意义</w:t>
      </w:r>
      <w:r w:rsidR="00387DE1" w:rsidRPr="00312FA8">
        <w:rPr>
          <w:rFonts w:ascii="宋体" w:eastAsia="宋体" w:hAnsi="宋体" w:hint="eastAsia"/>
          <w:color w:val="000000" w:themeColor="text1"/>
          <w:sz w:val="24"/>
          <w:szCs w:val="24"/>
        </w:rPr>
        <w:t>（</w:t>
      </w:r>
      <w:r w:rsidRPr="00312FA8">
        <w:rPr>
          <w:rFonts w:ascii="宋体" w:eastAsia="宋体" w:hAnsi="宋体"/>
          <w:color w:val="000000" w:themeColor="text1"/>
          <w:sz w:val="24"/>
          <w:szCs w:val="24"/>
        </w:rPr>
        <w:t>综合思维</w:t>
      </w:r>
      <w:r w:rsidR="00387DE1" w:rsidRPr="00312FA8">
        <w:rPr>
          <w:rFonts w:ascii="宋体" w:eastAsia="宋体" w:hAnsi="宋体" w:hint="eastAsia"/>
          <w:color w:val="000000" w:themeColor="text1"/>
          <w:sz w:val="24"/>
          <w:szCs w:val="24"/>
        </w:rPr>
        <w:t>、</w:t>
      </w:r>
      <w:r w:rsidRPr="00312FA8">
        <w:rPr>
          <w:rFonts w:ascii="宋体" w:eastAsia="宋体" w:hAnsi="宋体"/>
          <w:color w:val="000000" w:themeColor="text1"/>
          <w:sz w:val="24"/>
          <w:szCs w:val="24"/>
        </w:rPr>
        <w:t>区域认知</w:t>
      </w:r>
      <w:r w:rsidR="00387DE1" w:rsidRPr="00312FA8">
        <w:rPr>
          <w:rFonts w:ascii="宋体" w:eastAsia="宋体" w:hAnsi="宋体" w:hint="eastAsia"/>
          <w:color w:val="000000" w:themeColor="text1"/>
          <w:sz w:val="24"/>
          <w:szCs w:val="24"/>
        </w:rPr>
        <w:t>）</w:t>
      </w:r>
      <w:r w:rsidR="00A74B23" w:rsidRPr="00312FA8">
        <w:rPr>
          <w:rFonts w:ascii="宋体" w:eastAsia="宋体" w:hAnsi="宋体" w:hint="eastAsia"/>
          <w:color w:val="000000" w:themeColor="text1"/>
          <w:sz w:val="24"/>
          <w:szCs w:val="24"/>
        </w:rPr>
        <w:t>，</w:t>
      </w:r>
      <w:r w:rsidRPr="00312FA8">
        <w:rPr>
          <w:rFonts w:ascii="宋体" w:eastAsia="宋体" w:hAnsi="宋体"/>
          <w:color w:val="000000" w:themeColor="text1"/>
          <w:sz w:val="24"/>
          <w:szCs w:val="24"/>
        </w:rPr>
        <w:t>通过</w:t>
      </w:r>
      <w:r w:rsidR="00D206DE" w:rsidRPr="00D206DE">
        <w:rPr>
          <w:rFonts w:ascii="宋体" w:eastAsia="宋体" w:hAnsi="宋体"/>
          <w:color w:val="000000" w:themeColor="text1"/>
          <w:sz w:val="24"/>
          <w:szCs w:val="24"/>
        </w:rPr>
        <w:t>了解青草沙水库正向干预水循环及人类破坏水循环的行为</w:t>
      </w:r>
      <w:r w:rsidR="004B0AB2">
        <w:rPr>
          <w:rFonts w:ascii="宋体" w:eastAsia="宋体" w:hAnsi="宋体" w:hint="eastAsia"/>
          <w:color w:val="000000" w:themeColor="text1"/>
          <w:sz w:val="24"/>
          <w:szCs w:val="24"/>
        </w:rPr>
        <w:t>，认识人</w:t>
      </w:r>
      <w:r w:rsidR="00D206DE">
        <w:rPr>
          <w:rFonts w:ascii="宋体" w:eastAsia="宋体" w:hAnsi="宋体" w:hint="eastAsia"/>
          <w:color w:val="000000" w:themeColor="text1"/>
          <w:sz w:val="24"/>
          <w:szCs w:val="24"/>
        </w:rPr>
        <w:t>与</w:t>
      </w:r>
      <w:r w:rsidR="004B0AB2">
        <w:rPr>
          <w:rFonts w:ascii="宋体" w:eastAsia="宋体" w:hAnsi="宋体" w:hint="eastAsia"/>
          <w:color w:val="000000" w:themeColor="text1"/>
          <w:sz w:val="24"/>
          <w:szCs w:val="24"/>
        </w:rPr>
        <w:t>水</w:t>
      </w:r>
      <w:r w:rsidR="00D206DE">
        <w:rPr>
          <w:rFonts w:ascii="宋体" w:eastAsia="宋体" w:hAnsi="宋体" w:hint="eastAsia"/>
          <w:color w:val="000000" w:themeColor="text1"/>
          <w:sz w:val="24"/>
          <w:szCs w:val="24"/>
        </w:rPr>
        <w:t>环境的</w:t>
      </w:r>
      <w:r w:rsidR="004B0AB2">
        <w:rPr>
          <w:rFonts w:ascii="宋体" w:eastAsia="宋体" w:hAnsi="宋体" w:hint="eastAsia"/>
          <w:color w:val="000000" w:themeColor="text1"/>
          <w:sz w:val="24"/>
          <w:szCs w:val="24"/>
        </w:rPr>
        <w:t>关系</w:t>
      </w:r>
      <w:r w:rsidR="007F41B0">
        <w:rPr>
          <w:rFonts w:ascii="宋体" w:eastAsia="宋体" w:hAnsi="宋体" w:hint="eastAsia"/>
          <w:color w:val="000000" w:themeColor="text1"/>
          <w:sz w:val="24"/>
          <w:szCs w:val="24"/>
        </w:rPr>
        <w:t>（</w:t>
      </w:r>
      <w:r w:rsidRPr="00312FA8">
        <w:rPr>
          <w:rFonts w:ascii="宋体" w:eastAsia="宋体" w:hAnsi="宋体"/>
          <w:color w:val="000000" w:themeColor="text1"/>
          <w:sz w:val="24"/>
          <w:szCs w:val="24"/>
        </w:rPr>
        <w:t>人地协调观</w:t>
      </w:r>
      <w:r w:rsidR="007F41B0">
        <w:rPr>
          <w:rFonts w:ascii="宋体" w:eastAsia="宋体" w:hAnsi="宋体" w:hint="eastAsia"/>
          <w:color w:val="000000" w:themeColor="text1"/>
          <w:sz w:val="24"/>
          <w:szCs w:val="24"/>
        </w:rPr>
        <w:t>），</w:t>
      </w:r>
      <w:r w:rsidRPr="00312FA8">
        <w:rPr>
          <w:rFonts w:ascii="宋体" w:eastAsia="宋体" w:hAnsi="宋体"/>
          <w:color w:val="000000" w:themeColor="text1"/>
          <w:sz w:val="24"/>
          <w:szCs w:val="24"/>
        </w:rPr>
        <w:t>通过小组合作</w:t>
      </w:r>
      <w:r w:rsidR="0027776B">
        <w:rPr>
          <w:rFonts w:ascii="宋体" w:eastAsia="宋体" w:hAnsi="宋体" w:hint="eastAsia"/>
          <w:color w:val="000000" w:themeColor="text1"/>
          <w:sz w:val="24"/>
          <w:szCs w:val="24"/>
        </w:rPr>
        <w:t>，</w:t>
      </w:r>
      <w:r w:rsidRPr="00312FA8">
        <w:rPr>
          <w:rFonts w:ascii="宋体" w:eastAsia="宋体" w:hAnsi="宋体"/>
          <w:color w:val="000000" w:themeColor="text1"/>
          <w:sz w:val="24"/>
          <w:szCs w:val="24"/>
        </w:rPr>
        <w:t>为上海城市水循环的建设出谋划策，锻炼解决问题及小组合作能力</w:t>
      </w:r>
      <w:r w:rsidR="00D206DE">
        <w:rPr>
          <w:rFonts w:ascii="宋体" w:eastAsia="宋体" w:hAnsi="宋体" w:hint="eastAsia"/>
          <w:color w:val="000000" w:themeColor="text1"/>
          <w:sz w:val="24"/>
          <w:szCs w:val="24"/>
        </w:rPr>
        <w:t>（地理实践力）。</w:t>
      </w:r>
    </w:p>
    <w:p w:rsidR="006E63D5" w:rsidRPr="00AD6FA3" w:rsidRDefault="006E63D5" w:rsidP="00C15796">
      <w:pPr>
        <w:spacing w:beforeLines="50" w:before="156"/>
        <w:ind w:firstLineChars="200" w:firstLine="480"/>
        <w:outlineLvl w:val="0"/>
        <w:rPr>
          <w:rFonts w:ascii="黑体" w:eastAsia="黑体" w:hAnsi="黑体"/>
          <w:bCs/>
          <w:color w:val="000000" w:themeColor="text1"/>
          <w:sz w:val="24"/>
          <w:szCs w:val="24"/>
        </w:rPr>
      </w:pPr>
      <w:bookmarkStart w:id="0" w:name="_GoBack"/>
      <w:bookmarkEnd w:id="0"/>
      <w:r w:rsidRPr="00AD6FA3">
        <w:rPr>
          <w:rFonts w:ascii="黑体" w:eastAsia="黑体" w:hAnsi="黑体" w:hint="eastAsia"/>
          <w:bCs/>
          <w:color w:val="000000" w:themeColor="text1"/>
          <w:sz w:val="24"/>
          <w:szCs w:val="24"/>
        </w:rPr>
        <w:lastRenderedPageBreak/>
        <w:t>2.</w:t>
      </w:r>
      <w:r w:rsidRPr="00AD6FA3">
        <w:rPr>
          <w:rFonts w:ascii="黑体" w:eastAsia="黑体" w:hAnsi="黑体"/>
          <w:bCs/>
          <w:color w:val="000000" w:themeColor="text1"/>
          <w:sz w:val="24"/>
          <w:szCs w:val="24"/>
        </w:rPr>
        <w:t>教学重点</w:t>
      </w:r>
    </w:p>
    <w:p w:rsidR="00D1627A" w:rsidRDefault="00D1627A" w:rsidP="00777D90">
      <w:pPr>
        <w:spacing w:line="276" w:lineRule="auto"/>
        <w:ind w:firstLineChars="200" w:firstLine="480"/>
        <w:jc w:val="left"/>
        <w:rPr>
          <w:rFonts w:ascii="宋体" w:eastAsia="宋体" w:hAnsi="宋体"/>
          <w:color w:val="000000" w:themeColor="text1"/>
          <w:sz w:val="24"/>
          <w:szCs w:val="24"/>
        </w:rPr>
      </w:pPr>
      <w:r w:rsidRPr="00312FA8">
        <w:rPr>
          <w:rFonts w:ascii="宋体" w:eastAsia="宋体" w:hAnsi="宋体"/>
          <w:color w:val="000000" w:themeColor="text1"/>
          <w:sz w:val="24"/>
          <w:szCs w:val="24"/>
        </w:rPr>
        <w:t>通过绘制长江口水循环示意图</w:t>
      </w:r>
      <w:r w:rsidR="0027776B">
        <w:rPr>
          <w:rFonts w:ascii="宋体" w:eastAsia="宋体" w:hAnsi="宋体" w:hint="eastAsia"/>
          <w:color w:val="000000" w:themeColor="text1"/>
          <w:sz w:val="24"/>
          <w:szCs w:val="24"/>
        </w:rPr>
        <w:t>，</w:t>
      </w:r>
      <w:r w:rsidRPr="00312FA8">
        <w:rPr>
          <w:rFonts w:ascii="宋体" w:eastAsia="宋体" w:hAnsi="宋体"/>
          <w:color w:val="000000" w:themeColor="text1"/>
          <w:sz w:val="24"/>
          <w:szCs w:val="24"/>
        </w:rPr>
        <w:t>总结水循环过程及特点</w:t>
      </w:r>
      <w:r w:rsidR="00487388">
        <w:rPr>
          <w:rFonts w:ascii="宋体" w:eastAsia="宋体" w:hAnsi="宋体" w:hint="eastAsia"/>
          <w:color w:val="000000" w:themeColor="text1"/>
          <w:sz w:val="24"/>
          <w:szCs w:val="24"/>
        </w:rPr>
        <w:t>；</w:t>
      </w:r>
    </w:p>
    <w:p w:rsidR="006E63D5" w:rsidRPr="00312FA8" w:rsidRDefault="006E63D5" w:rsidP="00777D90">
      <w:pPr>
        <w:spacing w:line="276" w:lineRule="auto"/>
        <w:ind w:firstLineChars="200" w:firstLine="480"/>
        <w:jc w:val="left"/>
        <w:rPr>
          <w:rFonts w:ascii="宋体" w:eastAsia="宋体" w:hAnsi="宋体"/>
          <w:color w:val="000000" w:themeColor="text1"/>
          <w:sz w:val="24"/>
          <w:szCs w:val="24"/>
        </w:rPr>
      </w:pPr>
      <w:r w:rsidRPr="00312FA8">
        <w:rPr>
          <w:rFonts w:ascii="宋体" w:eastAsia="宋体" w:hAnsi="宋体"/>
          <w:color w:val="000000" w:themeColor="text1"/>
          <w:sz w:val="24"/>
          <w:szCs w:val="24"/>
        </w:rPr>
        <w:t>通过小组合作</w:t>
      </w:r>
      <w:r w:rsidR="008B7645">
        <w:rPr>
          <w:rFonts w:ascii="宋体" w:eastAsia="宋体" w:hAnsi="宋体" w:hint="eastAsia"/>
          <w:color w:val="000000" w:themeColor="text1"/>
          <w:sz w:val="24"/>
          <w:szCs w:val="24"/>
        </w:rPr>
        <w:t>，</w:t>
      </w:r>
      <w:r w:rsidRPr="00312FA8">
        <w:rPr>
          <w:rFonts w:ascii="宋体" w:eastAsia="宋体" w:hAnsi="宋体"/>
          <w:color w:val="000000" w:themeColor="text1"/>
          <w:sz w:val="24"/>
          <w:szCs w:val="24"/>
        </w:rPr>
        <w:t>为上海城市水循环的建设出谋划策，锻炼解决问题的能力及小组合作能力</w:t>
      </w:r>
      <w:r w:rsidR="00487388">
        <w:rPr>
          <w:rFonts w:ascii="宋体" w:eastAsia="宋体" w:hAnsi="宋体" w:hint="eastAsia"/>
          <w:color w:val="000000" w:themeColor="text1"/>
          <w:sz w:val="24"/>
          <w:szCs w:val="24"/>
        </w:rPr>
        <w:t>。</w:t>
      </w:r>
    </w:p>
    <w:p w:rsidR="006E63D5" w:rsidRPr="00AD6FA3" w:rsidRDefault="006E63D5" w:rsidP="00C15796">
      <w:pPr>
        <w:spacing w:beforeLines="50" w:before="156" w:line="276" w:lineRule="auto"/>
        <w:ind w:firstLineChars="200" w:firstLine="480"/>
        <w:outlineLvl w:val="0"/>
        <w:rPr>
          <w:rFonts w:ascii="黑体" w:eastAsia="黑体" w:hAnsi="黑体"/>
          <w:bCs/>
          <w:color w:val="000000" w:themeColor="text1"/>
          <w:sz w:val="24"/>
          <w:szCs w:val="24"/>
        </w:rPr>
      </w:pPr>
      <w:r w:rsidRPr="00AD6FA3">
        <w:rPr>
          <w:rFonts w:ascii="黑体" w:eastAsia="黑体" w:hAnsi="黑体"/>
          <w:bCs/>
          <w:color w:val="000000" w:themeColor="text1"/>
          <w:sz w:val="24"/>
          <w:szCs w:val="24"/>
        </w:rPr>
        <w:t>3.教学</w:t>
      </w:r>
      <w:r w:rsidRPr="00AD6FA3">
        <w:rPr>
          <w:rFonts w:ascii="黑体" w:eastAsia="黑体" w:hAnsi="黑体" w:hint="eastAsia"/>
          <w:bCs/>
          <w:color w:val="000000" w:themeColor="text1"/>
          <w:sz w:val="24"/>
          <w:szCs w:val="24"/>
        </w:rPr>
        <w:t>难</w:t>
      </w:r>
      <w:r w:rsidRPr="00AD6FA3">
        <w:rPr>
          <w:rFonts w:ascii="黑体" w:eastAsia="黑体" w:hAnsi="黑体"/>
          <w:bCs/>
          <w:color w:val="000000" w:themeColor="text1"/>
          <w:sz w:val="24"/>
          <w:szCs w:val="24"/>
        </w:rPr>
        <w:t>点</w:t>
      </w:r>
    </w:p>
    <w:p w:rsidR="00240C67" w:rsidRPr="00312FA8" w:rsidRDefault="006E63D5" w:rsidP="00777D90">
      <w:pPr>
        <w:spacing w:line="276" w:lineRule="auto"/>
        <w:ind w:firstLineChars="200" w:firstLine="480"/>
        <w:jc w:val="left"/>
        <w:rPr>
          <w:rFonts w:ascii="宋体" w:eastAsia="宋体" w:hAnsi="宋体"/>
          <w:color w:val="000000" w:themeColor="text1"/>
          <w:sz w:val="24"/>
          <w:szCs w:val="24"/>
        </w:rPr>
      </w:pPr>
      <w:r w:rsidRPr="00312FA8">
        <w:rPr>
          <w:rFonts w:ascii="宋体" w:eastAsia="宋体" w:hAnsi="宋体"/>
          <w:color w:val="000000" w:themeColor="text1"/>
          <w:sz w:val="24"/>
          <w:szCs w:val="24"/>
        </w:rPr>
        <w:t>通过探究青草沙水源地的形成，认识水循环对人类的积极意义</w:t>
      </w:r>
      <w:r w:rsidR="00487388">
        <w:rPr>
          <w:rFonts w:ascii="宋体" w:eastAsia="宋体" w:hAnsi="宋体" w:hint="eastAsia"/>
          <w:color w:val="000000" w:themeColor="text1"/>
          <w:sz w:val="24"/>
          <w:szCs w:val="24"/>
        </w:rPr>
        <w:t>。</w:t>
      </w:r>
    </w:p>
    <w:p w:rsidR="00C544F3" w:rsidRPr="006F18DA" w:rsidRDefault="00A230D4" w:rsidP="006F18DA">
      <w:pPr>
        <w:spacing w:beforeLines="50" w:before="156" w:line="276" w:lineRule="auto"/>
        <w:ind w:firstLineChars="200" w:firstLine="420"/>
        <w:rPr>
          <w:rFonts w:ascii="黑体" w:eastAsia="黑体" w:hAnsi="黑体"/>
          <w:bCs/>
          <w:color w:val="000000" w:themeColor="text1"/>
          <w:sz w:val="24"/>
          <w:szCs w:val="24"/>
        </w:rPr>
      </w:pPr>
      <w:r>
        <w:rPr>
          <w:noProof/>
        </w:rPr>
        <w:drawing>
          <wp:anchor distT="0" distB="0" distL="114300" distR="114300" simplePos="0" relativeHeight="251659264" behindDoc="0" locked="0" layoutInCell="1" allowOverlap="1" wp14:anchorId="66E53E48" wp14:editId="51591829">
            <wp:simplePos x="0" y="0"/>
            <wp:positionH relativeFrom="column">
              <wp:posOffset>-129914</wp:posOffset>
            </wp:positionH>
            <wp:positionV relativeFrom="paragraph">
              <wp:posOffset>396875</wp:posOffset>
            </wp:positionV>
            <wp:extent cx="6033135" cy="6382385"/>
            <wp:effectExtent l="0" t="0" r="0" b="571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33135" cy="6382385"/>
                    </a:xfrm>
                    <a:prstGeom prst="rect">
                      <a:avLst/>
                    </a:prstGeom>
                  </pic:spPr>
                </pic:pic>
              </a:graphicData>
            </a:graphic>
            <wp14:sizeRelH relativeFrom="margin">
              <wp14:pctWidth>0</wp14:pctWidth>
            </wp14:sizeRelH>
            <wp14:sizeRelV relativeFrom="margin">
              <wp14:pctHeight>0</wp14:pctHeight>
            </wp14:sizeRelV>
          </wp:anchor>
        </w:drawing>
      </w:r>
      <w:r w:rsidR="000D4866" w:rsidRPr="00AD6FA3">
        <w:rPr>
          <w:rFonts w:ascii="黑体" w:eastAsia="黑体" w:hAnsi="黑体" w:hint="eastAsia"/>
          <w:bCs/>
          <w:color w:val="000000" w:themeColor="text1"/>
          <w:sz w:val="24"/>
          <w:szCs w:val="24"/>
        </w:rPr>
        <w:t>4</w:t>
      </w:r>
      <w:r w:rsidR="000D4866" w:rsidRPr="00AD6FA3">
        <w:rPr>
          <w:rFonts w:ascii="黑体" w:eastAsia="黑体" w:hAnsi="黑体"/>
          <w:bCs/>
          <w:color w:val="000000" w:themeColor="text1"/>
          <w:sz w:val="24"/>
          <w:szCs w:val="24"/>
        </w:rPr>
        <w:t>.</w:t>
      </w:r>
      <w:r w:rsidR="000D4866" w:rsidRPr="00AD6FA3">
        <w:rPr>
          <w:rFonts w:ascii="黑体" w:eastAsia="黑体" w:hAnsi="黑体" w:hint="eastAsia"/>
          <w:bCs/>
          <w:color w:val="000000" w:themeColor="text1"/>
          <w:sz w:val="24"/>
          <w:szCs w:val="24"/>
        </w:rPr>
        <w:t>教学流程</w:t>
      </w:r>
    </w:p>
    <w:p w:rsidR="00EE1725" w:rsidRDefault="000D4866" w:rsidP="001C11CB">
      <w:pPr>
        <w:spacing w:line="276" w:lineRule="auto"/>
        <w:ind w:firstLineChars="200" w:firstLine="400"/>
        <w:jc w:val="center"/>
        <w:rPr>
          <w:rFonts w:ascii="黑体" w:eastAsia="黑体" w:hAnsi="黑体"/>
          <w:color w:val="000000" w:themeColor="text1"/>
          <w:sz w:val="20"/>
          <w:szCs w:val="18"/>
        </w:rPr>
      </w:pPr>
      <w:r w:rsidRPr="007E6F53">
        <w:rPr>
          <w:rFonts w:ascii="黑体" w:eastAsia="黑体" w:hAnsi="黑体" w:hint="eastAsia"/>
          <w:color w:val="000000" w:themeColor="text1"/>
          <w:sz w:val="20"/>
          <w:szCs w:val="18"/>
        </w:rPr>
        <w:t>图</w:t>
      </w:r>
      <w:r w:rsidR="000B0671">
        <w:rPr>
          <w:rFonts w:ascii="黑体" w:eastAsia="黑体" w:hAnsi="黑体"/>
          <w:color w:val="000000" w:themeColor="text1"/>
          <w:sz w:val="20"/>
          <w:szCs w:val="18"/>
        </w:rPr>
        <w:t>1</w:t>
      </w:r>
      <w:r w:rsidRPr="007E6F53">
        <w:rPr>
          <w:rFonts w:ascii="黑体" w:eastAsia="黑体" w:hAnsi="黑体"/>
          <w:color w:val="000000" w:themeColor="text1"/>
          <w:sz w:val="20"/>
          <w:szCs w:val="18"/>
        </w:rPr>
        <w:t xml:space="preserve"> </w:t>
      </w:r>
      <w:r w:rsidR="00A24CDF">
        <w:rPr>
          <w:rFonts w:ascii="黑体" w:eastAsia="黑体" w:hAnsi="黑体" w:hint="eastAsia"/>
          <w:color w:val="000000" w:themeColor="text1"/>
          <w:sz w:val="20"/>
          <w:szCs w:val="18"/>
        </w:rPr>
        <w:t>“自然界</w:t>
      </w:r>
      <w:r w:rsidRPr="007E6F53">
        <w:rPr>
          <w:rFonts w:ascii="黑体" w:eastAsia="黑体" w:hAnsi="黑体" w:hint="eastAsia"/>
          <w:color w:val="000000" w:themeColor="text1"/>
          <w:sz w:val="20"/>
          <w:szCs w:val="18"/>
        </w:rPr>
        <w:t>的水循环”教学流程图</w:t>
      </w:r>
    </w:p>
    <w:p w:rsidR="00AB4E2A" w:rsidRDefault="00AB4E2A" w:rsidP="00EE1725">
      <w:pPr>
        <w:spacing w:line="276" w:lineRule="auto"/>
        <w:rPr>
          <w:rFonts w:ascii="宋体" w:eastAsia="宋体" w:hAnsi="宋体"/>
          <w:color w:val="000000" w:themeColor="text1"/>
        </w:rPr>
      </w:pPr>
    </w:p>
    <w:p w:rsidR="006F18DA" w:rsidRDefault="006F18DA" w:rsidP="00EE1725">
      <w:pPr>
        <w:spacing w:beforeLines="50" w:before="156" w:line="276" w:lineRule="auto"/>
        <w:ind w:firstLineChars="200" w:firstLine="480"/>
        <w:rPr>
          <w:rFonts w:ascii="黑体" w:eastAsia="黑体" w:hAnsi="黑体"/>
          <w:bCs/>
          <w:color w:val="000000" w:themeColor="text1"/>
          <w:sz w:val="24"/>
          <w:szCs w:val="24"/>
        </w:rPr>
      </w:pPr>
    </w:p>
    <w:p w:rsidR="0051450B" w:rsidRDefault="00EE1725" w:rsidP="00EE1725">
      <w:pPr>
        <w:spacing w:beforeLines="50" w:before="156" w:line="276" w:lineRule="auto"/>
        <w:ind w:firstLineChars="200" w:firstLine="480"/>
        <w:rPr>
          <w:rFonts w:ascii="黑体" w:eastAsia="黑体" w:hAnsi="黑体"/>
          <w:bCs/>
          <w:color w:val="000000" w:themeColor="text1"/>
          <w:sz w:val="24"/>
          <w:szCs w:val="24"/>
        </w:rPr>
      </w:pPr>
      <w:r w:rsidRPr="00EE1725">
        <w:rPr>
          <w:rFonts w:ascii="黑体" w:eastAsia="黑体" w:hAnsi="黑体"/>
          <w:bCs/>
          <w:color w:val="000000" w:themeColor="text1"/>
          <w:sz w:val="24"/>
          <w:szCs w:val="24"/>
        </w:rPr>
        <w:lastRenderedPageBreak/>
        <w:t>5.教学</w:t>
      </w:r>
      <w:r w:rsidRPr="00EE1725">
        <w:rPr>
          <w:rFonts w:ascii="黑体" w:eastAsia="黑体" w:hAnsi="黑体" w:hint="eastAsia"/>
          <w:bCs/>
          <w:color w:val="000000" w:themeColor="text1"/>
          <w:sz w:val="24"/>
          <w:szCs w:val="24"/>
        </w:rPr>
        <w:t>过程</w:t>
      </w:r>
    </w:p>
    <w:tbl>
      <w:tblPr>
        <w:tblStyle w:val="af0"/>
        <w:tblW w:w="0" w:type="auto"/>
        <w:jc w:val="center"/>
        <w:tblLayout w:type="fixed"/>
        <w:tblLook w:val="04A0" w:firstRow="1" w:lastRow="0" w:firstColumn="1" w:lastColumn="0" w:noHBand="0" w:noVBand="1"/>
      </w:tblPr>
      <w:tblGrid>
        <w:gridCol w:w="693"/>
        <w:gridCol w:w="4122"/>
        <w:gridCol w:w="2029"/>
        <w:gridCol w:w="1650"/>
      </w:tblGrid>
      <w:tr w:rsidR="001258DB" w:rsidRPr="003F077D" w:rsidTr="001258DB">
        <w:trPr>
          <w:jc w:val="center"/>
        </w:trPr>
        <w:tc>
          <w:tcPr>
            <w:tcW w:w="693" w:type="dxa"/>
          </w:tcPr>
          <w:p w:rsidR="002E166A" w:rsidRPr="003F077D" w:rsidRDefault="002E166A" w:rsidP="00B642B8">
            <w:pPr>
              <w:jc w:val="center"/>
              <w:rPr>
                <w:rFonts w:ascii="楷体" w:eastAsia="楷体" w:hAnsi="楷体"/>
                <w:sz w:val="20"/>
                <w:szCs w:val="20"/>
              </w:rPr>
            </w:pPr>
            <w:r w:rsidRPr="003F077D">
              <w:rPr>
                <w:rFonts w:ascii="楷体" w:eastAsia="楷体" w:hAnsi="楷体" w:hint="eastAsia"/>
                <w:sz w:val="20"/>
                <w:szCs w:val="20"/>
              </w:rPr>
              <w:t>环节</w:t>
            </w:r>
          </w:p>
        </w:tc>
        <w:tc>
          <w:tcPr>
            <w:tcW w:w="4122" w:type="dxa"/>
            <w:vAlign w:val="center"/>
          </w:tcPr>
          <w:p w:rsidR="002E166A" w:rsidRPr="003F077D" w:rsidRDefault="002E166A" w:rsidP="0042702F">
            <w:pPr>
              <w:jc w:val="center"/>
              <w:rPr>
                <w:rFonts w:ascii="楷体" w:eastAsia="楷体" w:hAnsi="楷体"/>
                <w:sz w:val="20"/>
                <w:szCs w:val="20"/>
              </w:rPr>
            </w:pPr>
            <w:r w:rsidRPr="003F077D">
              <w:rPr>
                <w:rFonts w:ascii="楷体" w:eastAsia="楷体" w:hAnsi="楷体" w:hint="eastAsia"/>
                <w:sz w:val="20"/>
                <w:szCs w:val="20"/>
              </w:rPr>
              <w:t>教师活动</w:t>
            </w:r>
          </w:p>
        </w:tc>
        <w:tc>
          <w:tcPr>
            <w:tcW w:w="2029" w:type="dxa"/>
            <w:vAlign w:val="center"/>
          </w:tcPr>
          <w:p w:rsidR="002E166A" w:rsidRPr="003F077D" w:rsidRDefault="002E166A" w:rsidP="0042702F">
            <w:pPr>
              <w:jc w:val="center"/>
              <w:rPr>
                <w:rFonts w:ascii="楷体" w:eastAsia="楷体" w:hAnsi="楷体"/>
                <w:sz w:val="20"/>
                <w:szCs w:val="20"/>
              </w:rPr>
            </w:pPr>
            <w:r w:rsidRPr="003F077D">
              <w:rPr>
                <w:rFonts w:ascii="楷体" w:eastAsia="楷体" w:hAnsi="楷体" w:hint="eastAsia"/>
                <w:sz w:val="20"/>
                <w:szCs w:val="20"/>
              </w:rPr>
              <w:t>学生活动</w:t>
            </w:r>
          </w:p>
        </w:tc>
        <w:tc>
          <w:tcPr>
            <w:tcW w:w="1650" w:type="dxa"/>
            <w:vAlign w:val="center"/>
          </w:tcPr>
          <w:p w:rsidR="002E166A" w:rsidRPr="003F077D" w:rsidRDefault="002E166A" w:rsidP="0042702F">
            <w:pPr>
              <w:jc w:val="center"/>
              <w:rPr>
                <w:rFonts w:ascii="楷体" w:eastAsia="楷体" w:hAnsi="楷体"/>
                <w:sz w:val="20"/>
                <w:szCs w:val="20"/>
              </w:rPr>
            </w:pPr>
            <w:r w:rsidRPr="003F077D">
              <w:rPr>
                <w:rFonts w:ascii="楷体" w:eastAsia="楷体" w:hAnsi="楷体" w:hint="eastAsia"/>
                <w:sz w:val="20"/>
                <w:szCs w:val="20"/>
              </w:rPr>
              <w:t>设计意图</w:t>
            </w:r>
          </w:p>
        </w:tc>
      </w:tr>
      <w:tr w:rsidR="001258DB" w:rsidRPr="003F077D" w:rsidTr="001258DB">
        <w:trPr>
          <w:trHeight w:val="1014"/>
          <w:jc w:val="center"/>
        </w:trPr>
        <w:tc>
          <w:tcPr>
            <w:tcW w:w="693" w:type="dxa"/>
            <w:vAlign w:val="center"/>
          </w:tcPr>
          <w:p w:rsidR="002E166A" w:rsidRPr="003F077D" w:rsidRDefault="003F077D" w:rsidP="00E7116A">
            <w:pPr>
              <w:jc w:val="center"/>
              <w:rPr>
                <w:rFonts w:ascii="楷体" w:eastAsia="楷体" w:hAnsi="楷体"/>
                <w:sz w:val="20"/>
                <w:szCs w:val="20"/>
              </w:rPr>
            </w:pPr>
            <w:r w:rsidRPr="003F077D">
              <w:rPr>
                <w:rFonts w:ascii="楷体" w:eastAsia="楷体" w:hAnsi="楷体" w:hint="eastAsia"/>
                <w:sz w:val="20"/>
                <w:szCs w:val="20"/>
              </w:rPr>
              <w:t>新闻</w:t>
            </w:r>
            <w:r w:rsidR="002E166A" w:rsidRPr="003F077D">
              <w:rPr>
                <w:rFonts w:ascii="楷体" w:eastAsia="楷体" w:hAnsi="楷体" w:hint="eastAsia"/>
                <w:sz w:val="20"/>
                <w:szCs w:val="20"/>
              </w:rPr>
              <w:t>导入</w:t>
            </w:r>
          </w:p>
        </w:tc>
        <w:tc>
          <w:tcPr>
            <w:tcW w:w="4122" w:type="dxa"/>
          </w:tcPr>
          <w:p w:rsidR="002E166A" w:rsidRPr="003F077D" w:rsidRDefault="008D5032" w:rsidP="004B29D8">
            <w:pPr>
              <w:jc w:val="left"/>
              <w:rPr>
                <w:rFonts w:ascii="楷体" w:eastAsia="楷体" w:hAnsi="楷体"/>
                <w:sz w:val="20"/>
                <w:szCs w:val="20"/>
              </w:rPr>
            </w:pPr>
            <w:r>
              <w:rPr>
                <w:rFonts w:ascii="楷体" w:eastAsia="楷体" w:hAnsi="楷体" w:hint="eastAsia"/>
                <w:sz w:val="20"/>
                <w:szCs w:val="20"/>
              </w:rPr>
              <w:t>展示</w:t>
            </w:r>
            <w:r w:rsidR="002E166A" w:rsidRPr="003F077D">
              <w:rPr>
                <w:rFonts w:ascii="楷体" w:eastAsia="楷体" w:hAnsi="楷体" w:hint="eastAsia"/>
                <w:sz w:val="20"/>
                <w:szCs w:val="20"/>
              </w:rPr>
              <w:t>上海长江口9月初出现了咸潮入侵</w:t>
            </w:r>
            <w:r>
              <w:rPr>
                <w:rFonts w:ascii="楷体" w:eastAsia="楷体" w:hAnsi="楷体" w:hint="eastAsia"/>
                <w:sz w:val="20"/>
                <w:szCs w:val="20"/>
              </w:rPr>
              <w:t>的新闻及</w:t>
            </w:r>
            <w:r w:rsidR="002E166A" w:rsidRPr="003F077D">
              <w:rPr>
                <w:rFonts w:ascii="楷体" w:eastAsia="楷体" w:hAnsi="楷体" w:hint="eastAsia"/>
                <w:sz w:val="20"/>
                <w:szCs w:val="20"/>
              </w:rPr>
              <w:t>1</w:t>
            </w:r>
            <w:r w:rsidR="002E166A" w:rsidRPr="003F077D">
              <w:rPr>
                <w:rFonts w:ascii="楷体" w:eastAsia="楷体" w:hAnsi="楷体"/>
                <w:sz w:val="20"/>
                <w:szCs w:val="20"/>
              </w:rPr>
              <w:t>0</w:t>
            </w:r>
            <w:r w:rsidR="002E166A" w:rsidRPr="003F077D">
              <w:rPr>
                <w:rFonts w:ascii="楷体" w:eastAsia="楷体" w:hAnsi="楷体" w:hint="eastAsia"/>
                <w:sz w:val="20"/>
                <w:szCs w:val="20"/>
              </w:rPr>
              <w:t>月中旬一则有关多区域停水的公告</w:t>
            </w:r>
          </w:p>
          <w:p w:rsidR="002E166A" w:rsidRPr="00CA2B5F" w:rsidRDefault="008D5032" w:rsidP="00C50418">
            <w:pPr>
              <w:spacing w:line="276" w:lineRule="auto"/>
              <w:jc w:val="left"/>
              <w:rPr>
                <w:rFonts w:ascii="楷体" w:eastAsia="楷体" w:hAnsi="楷体"/>
                <w:sz w:val="20"/>
                <w:szCs w:val="20"/>
              </w:rPr>
            </w:pPr>
            <w:r>
              <w:rPr>
                <w:rFonts w:ascii="楷体" w:eastAsia="楷体" w:hAnsi="楷体" w:hint="eastAsia"/>
                <w:sz w:val="20"/>
                <w:szCs w:val="20"/>
              </w:rPr>
              <w:t>问题</w:t>
            </w:r>
            <w:r w:rsidR="002E166A" w:rsidRPr="003F077D">
              <w:rPr>
                <w:rFonts w:ascii="楷体" w:eastAsia="楷体" w:hAnsi="楷体" w:hint="eastAsia"/>
                <w:sz w:val="20"/>
                <w:szCs w:val="20"/>
              </w:rPr>
              <w:t>：</w:t>
            </w:r>
            <w:r w:rsidR="002E166A" w:rsidRPr="003F077D">
              <w:rPr>
                <w:rFonts w:ascii="楷体" w:eastAsia="楷体" w:hAnsi="楷体"/>
                <w:sz w:val="20"/>
                <w:szCs w:val="20"/>
              </w:rPr>
              <w:t>上海</w:t>
            </w:r>
            <w:r w:rsidR="002E166A" w:rsidRPr="003F077D">
              <w:rPr>
                <w:rFonts w:ascii="楷体" w:eastAsia="楷体" w:hAnsi="楷体" w:hint="eastAsia"/>
                <w:sz w:val="20"/>
                <w:szCs w:val="20"/>
              </w:rPr>
              <w:t>自来水的水源会受到污染吗？</w:t>
            </w:r>
          </w:p>
        </w:tc>
        <w:tc>
          <w:tcPr>
            <w:tcW w:w="2029" w:type="dxa"/>
          </w:tcPr>
          <w:p w:rsidR="002E166A" w:rsidRPr="003F077D" w:rsidRDefault="00CA2B5F" w:rsidP="004B29D8">
            <w:pPr>
              <w:jc w:val="left"/>
              <w:rPr>
                <w:rFonts w:ascii="楷体" w:eastAsia="楷体" w:hAnsi="楷体"/>
                <w:sz w:val="20"/>
                <w:szCs w:val="20"/>
              </w:rPr>
            </w:pPr>
            <w:r w:rsidRPr="00CA2B5F">
              <w:rPr>
                <w:rFonts w:ascii="楷体" w:eastAsia="楷体" w:hAnsi="楷体"/>
                <w:color w:val="000000" w:themeColor="text1"/>
                <w:sz w:val="20"/>
                <w:szCs w:val="20"/>
              </w:rPr>
              <w:t>结合新闻内容，思考问题</w:t>
            </w:r>
          </w:p>
        </w:tc>
        <w:tc>
          <w:tcPr>
            <w:tcW w:w="1650" w:type="dxa"/>
          </w:tcPr>
          <w:p w:rsidR="002E166A" w:rsidRPr="003F077D" w:rsidRDefault="00CA2B5F" w:rsidP="00A230D4">
            <w:pPr>
              <w:jc w:val="left"/>
              <w:rPr>
                <w:rFonts w:ascii="楷体" w:eastAsia="楷体" w:hAnsi="楷体"/>
                <w:sz w:val="20"/>
                <w:szCs w:val="20"/>
              </w:rPr>
            </w:pPr>
            <w:r w:rsidRPr="00CA2B5F">
              <w:rPr>
                <w:rFonts w:ascii="楷体" w:eastAsia="楷体" w:hAnsi="楷体"/>
                <w:sz w:val="20"/>
                <w:szCs w:val="20"/>
              </w:rPr>
              <w:t>以贴近生活的新闻作为情境</w:t>
            </w:r>
            <w:r>
              <w:rPr>
                <w:rFonts w:ascii="楷体" w:eastAsia="楷体" w:hAnsi="楷体" w:hint="eastAsia"/>
                <w:sz w:val="20"/>
                <w:szCs w:val="20"/>
              </w:rPr>
              <w:t>，</w:t>
            </w:r>
            <w:r w:rsidRPr="00CA2B5F">
              <w:rPr>
                <w:rFonts w:ascii="楷体" w:eastAsia="楷体" w:hAnsi="楷体"/>
                <w:sz w:val="20"/>
                <w:szCs w:val="20"/>
              </w:rPr>
              <w:t>激发</w:t>
            </w:r>
            <w:r>
              <w:rPr>
                <w:rFonts w:ascii="楷体" w:eastAsia="楷体" w:hAnsi="楷体" w:hint="eastAsia"/>
                <w:sz w:val="20"/>
                <w:szCs w:val="20"/>
              </w:rPr>
              <w:t>学生</w:t>
            </w:r>
            <w:r w:rsidRPr="00CA2B5F">
              <w:rPr>
                <w:rFonts w:ascii="楷体" w:eastAsia="楷体" w:hAnsi="楷体"/>
                <w:sz w:val="20"/>
                <w:szCs w:val="20"/>
              </w:rPr>
              <w:t>学习兴趣</w:t>
            </w:r>
            <w:r w:rsidR="00A230D4">
              <w:rPr>
                <w:rFonts w:ascii="楷体" w:eastAsia="楷体" w:hAnsi="楷体" w:hint="eastAsia"/>
                <w:sz w:val="20"/>
                <w:szCs w:val="20"/>
              </w:rPr>
              <w:t>。</w:t>
            </w:r>
          </w:p>
        </w:tc>
      </w:tr>
      <w:tr w:rsidR="001258DB" w:rsidRPr="003F077D" w:rsidTr="001258DB">
        <w:trPr>
          <w:trHeight w:val="4879"/>
          <w:jc w:val="center"/>
        </w:trPr>
        <w:tc>
          <w:tcPr>
            <w:tcW w:w="693" w:type="dxa"/>
            <w:vAlign w:val="center"/>
          </w:tcPr>
          <w:p w:rsidR="002E166A" w:rsidRPr="003F077D" w:rsidRDefault="002E166A" w:rsidP="00E7116A">
            <w:pPr>
              <w:jc w:val="center"/>
              <w:rPr>
                <w:rFonts w:ascii="楷体" w:eastAsia="楷体" w:hAnsi="楷体"/>
                <w:sz w:val="20"/>
                <w:szCs w:val="20"/>
              </w:rPr>
            </w:pPr>
            <w:r w:rsidRPr="003F077D">
              <w:rPr>
                <w:rFonts w:ascii="楷体" w:eastAsia="楷体" w:hAnsi="楷体" w:hint="eastAsia"/>
                <w:sz w:val="20"/>
                <w:szCs w:val="20"/>
              </w:rPr>
              <w:t>水圈的构成</w:t>
            </w:r>
          </w:p>
        </w:tc>
        <w:tc>
          <w:tcPr>
            <w:tcW w:w="4122" w:type="dxa"/>
            <w:vAlign w:val="center"/>
          </w:tcPr>
          <w:p w:rsidR="00595ABF" w:rsidRDefault="00606E26" w:rsidP="00FB70D8">
            <w:pPr>
              <w:jc w:val="left"/>
              <w:rPr>
                <w:rFonts w:ascii="楷体" w:eastAsia="楷体" w:hAnsi="楷体"/>
                <w:sz w:val="20"/>
                <w:szCs w:val="20"/>
              </w:rPr>
            </w:pPr>
            <w:r>
              <w:rPr>
                <w:rFonts w:ascii="楷体" w:eastAsia="楷体" w:hAnsi="楷体" w:hint="eastAsia"/>
                <w:sz w:val="20"/>
                <w:szCs w:val="20"/>
              </w:rPr>
              <w:t>【</w:t>
            </w:r>
            <w:r w:rsidR="002E166A" w:rsidRPr="003F077D">
              <w:rPr>
                <w:rFonts w:ascii="楷体" w:eastAsia="楷体" w:hAnsi="楷体" w:hint="eastAsia"/>
                <w:sz w:val="20"/>
                <w:szCs w:val="20"/>
              </w:rPr>
              <w:t>展示上海四大水源地分布图</w:t>
            </w:r>
            <w:r>
              <w:rPr>
                <w:rFonts w:ascii="楷体" w:eastAsia="楷体" w:hAnsi="楷体" w:hint="eastAsia"/>
                <w:sz w:val="20"/>
                <w:szCs w:val="20"/>
              </w:rPr>
              <w:t>】</w:t>
            </w:r>
          </w:p>
          <w:p w:rsidR="002E166A" w:rsidRPr="003F077D" w:rsidRDefault="00595ABF" w:rsidP="00FB70D8">
            <w:pPr>
              <w:jc w:val="left"/>
              <w:rPr>
                <w:rFonts w:ascii="楷体" w:eastAsia="楷体" w:hAnsi="楷体"/>
                <w:sz w:val="20"/>
                <w:szCs w:val="20"/>
              </w:rPr>
            </w:pPr>
            <w:r w:rsidRPr="003E0C70">
              <w:rPr>
                <w:rFonts w:ascii="楷体" w:eastAsia="楷体" w:hAnsi="楷体" w:hint="eastAsia"/>
                <w:b/>
                <w:sz w:val="20"/>
                <w:szCs w:val="20"/>
              </w:rPr>
              <w:t>问题1</w:t>
            </w:r>
            <w:r w:rsidR="002E166A" w:rsidRPr="003E0C70">
              <w:rPr>
                <w:rFonts w:ascii="楷体" w:eastAsia="楷体" w:hAnsi="楷体" w:hint="eastAsia"/>
                <w:b/>
                <w:sz w:val="20"/>
                <w:szCs w:val="20"/>
              </w:rPr>
              <w:t>：</w:t>
            </w:r>
            <w:r w:rsidR="002E166A" w:rsidRPr="003F077D">
              <w:rPr>
                <w:rFonts w:ascii="楷体" w:eastAsia="楷体" w:hAnsi="楷体"/>
                <w:sz w:val="20"/>
                <w:szCs w:val="20"/>
              </w:rPr>
              <w:t>上海最主要的水源地在哪儿</w:t>
            </w:r>
            <w:r w:rsidR="002E166A" w:rsidRPr="003F077D">
              <w:rPr>
                <w:rFonts w:ascii="楷体" w:eastAsia="楷体" w:hAnsi="楷体" w:hint="eastAsia"/>
                <w:sz w:val="20"/>
                <w:szCs w:val="20"/>
              </w:rPr>
              <w:t>？</w:t>
            </w:r>
          </w:p>
          <w:p w:rsidR="002E166A" w:rsidRPr="003F077D" w:rsidRDefault="00595ABF" w:rsidP="00FB70D8">
            <w:pPr>
              <w:jc w:val="left"/>
              <w:rPr>
                <w:rFonts w:ascii="楷体" w:eastAsia="楷体" w:hAnsi="楷体"/>
                <w:sz w:val="20"/>
                <w:szCs w:val="20"/>
              </w:rPr>
            </w:pPr>
            <w:r w:rsidRPr="003E0C70">
              <w:rPr>
                <w:rFonts w:ascii="楷体" w:eastAsia="楷体" w:hAnsi="楷体" w:hint="eastAsia"/>
                <w:b/>
                <w:sz w:val="20"/>
                <w:szCs w:val="20"/>
              </w:rPr>
              <w:t>问题2</w:t>
            </w:r>
            <w:r w:rsidR="002E166A" w:rsidRPr="003E0C70">
              <w:rPr>
                <w:rFonts w:ascii="楷体" w:eastAsia="楷体" w:hAnsi="楷体" w:hint="eastAsia"/>
                <w:b/>
                <w:sz w:val="20"/>
                <w:szCs w:val="20"/>
              </w:rPr>
              <w:t>：</w:t>
            </w:r>
            <w:r w:rsidR="002E166A" w:rsidRPr="003F077D">
              <w:rPr>
                <w:rFonts w:ascii="楷体" w:eastAsia="楷体" w:hAnsi="楷体"/>
                <w:sz w:val="20"/>
                <w:szCs w:val="20"/>
              </w:rPr>
              <w:t>青草沙水库里的水取自哪儿？</w:t>
            </w:r>
          </w:p>
          <w:p w:rsidR="00595ABF" w:rsidRDefault="00FB70D8" w:rsidP="00FB70D8">
            <w:pPr>
              <w:jc w:val="left"/>
              <w:rPr>
                <w:rFonts w:ascii="楷体" w:eastAsia="楷体" w:hAnsi="楷体"/>
                <w:sz w:val="20"/>
                <w:szCs w:val="20"/>
              </w:rPr>
            </w:pPr>
            <w:r w:rsidRPr="00D82F73">
              <w:rPr>
                <w:rFonts w:ascii="楷体" w:eastAsia="楷体" w:hAnsi="楷体" w:hint="eastAsia"/>
                <w:b/>
                <w:sz w:val="20"/>
                <w:szCs w:val="20"/>
              </w:rPr>
              <w:t>问题</w:t>
            </w:r>
            <w:r w:rsidR="00595ABF" w:rsidRPr="00D82F73">
              <w:rPr>
                <w:rFonts w:ascii="楷体" w:eastAsia="楷体" w:hAnsi="楷体" w:hint="eastAsia"/>
                <w:b/>
                <w:sz w:val="20"/>
                <w:szCs w:val="20"/>
              </w:rPr>
              <w:t>3</w:t>
            </w:r>
            <w:r w:rsidR="002E166A" w:rsidRPr="00D82F73">
              <w:rPr>
                <w:rFonts w:ascii="楷体" w:eastAsia="楷体" w:hAnsi="楷体" w:hint="eastAsia"/>
                <w:b/>
                <w:sz w:val="20"/>
                <w:szCs w:val="20"/>
              </w:rPr>
              <w:t>：</w:t>
            </w:r>
            <w:r w:rsidR="002E166A" w:rsidRPr="003F077D">
              <w:rPr>
                <w:rFonts w:ascii="楷体" w:eastAsia="楷体" w:hAnsi="楷体"/>
                <w:sz w:val="20"/>
                <w:szCs w:val="20"/>
              </w:rPr>
              <w:t>除了河流，我们还能从哪里获取水源</w:t>
            </w:r>
            <w:r w:rsidR="002E166A" w:rsidRPr="003F077D">
              <w:rPr>
                <w:rFonts w:ascii="楷体" w:eastAsia="楷体" w:hAnsi="楷体" w:hint="eastAsia"/>
                <w:sz w:val="20"/>
                <w:szCs w:val="20"/>
              </w:rPr>
              <w:t>？</w:t>
            </w:r>
          </w:p>
          <w:p w:rsidR="00606E26" w:rsidRDefault="00FD5A49" w:rsidP="000E7757">
            <w:pPr>
              <w:rPr>
                <w:rFonts w:ascii="楷体" w:eastAsia="楷体" w:hAnsi="楷体"/>
                <w:sz w:val="20"/>
                <w:szCs w:val="20"/>
              </w:rPr>
            </w:pPr>
            <w:r w:rsidRPr="00FD5A49">
              <w:rPr>
                <w:rFonts w:ascii="楷体" w:eastAsia="楷体" w:hAnsi="楷体"/>
                <w:noProof/>
                <w:sz w:val="20"/>
                <w:szCs w:val="20"/>
              </w:rPr>
              <w:drawing>
                <wp:anchor distT="0" distB="0" distL="114300" distR="114300" simplePos="0" relativeHeight="251660288" behindDoc="0" locked="0" layoutInCell="1" allowOverlap="1" wp14:anchorId="10F73BC5">
                  <wp:simplePos x="0" y="0"/>
                  <wp:positionH relativeFrom="column">
                    <wp:posOffset>19685</wp:posOffset>
                  </wp:positionH>
                  <wp:positionV relativeFrom="paragraph">
                    <wp:posOffset>207010</wp:posOffset>
                  </wp:positionV>
                  <wp:extent cx="2326005" cy="1121410"/>
                  <wp:effectExtent l="0" t="0" r="0"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26005" cy="1121410"/>
                          </a:xfrm>
                          <a:prstGeom prst="rect">
                            <a:avLst/>
                          </a:prstGeom>
                        </pic:spPr>
                      </pic:pic>
                    </a:graphicData>
                  </a:graphic>
                  <wp14:sizeRelH relativeFrom="page">
                    <wp14:pctWidth>0</wp14:pctWidth>
                  </wp14:sizeRelH>
                  <wp14:sizeRelV relativeFrom="page">
                    <wp14:pctHeight>0</wp14:pctHeight>
                  </wp14:sizeRelV>
                </wp:anchor>
              </w:drawing>
            </w:r>
            <w:r w:rsidR="00606E26">
              <w:rPr>
                <w:rFonts w:ascii="楷体" w:eastAsia="楷体" w:hAnsi="楷体" w:hint="eastAsia"/>
                <w:sz w:val="20"/>
                <w:szCs w:val="20"/>
              </w:rPr>
              <w:t>【</w:t>
            </w:r>
            <w:r w:rsidR="00606E26" w:rsidRPr="003F077D">
              <w:rPr>
                <w:rFonts w:ascii="楷体" w:eastAsia="楷体" w:hAnsi="楷体" w:hint="eastAsia"/>
                <w:sz w:val="20"/>
                <w:szCs w:val="20"/>
              </w:rPr>
              <w:t>展示水圈构成示意图</w:t>
            </w:r>
            <w:r w:rsidR="00606E26">
              <w:rPr>
                <w:rFonts w:ascii="楷体" w:eastAsia="楷体" w:hAnsi="楷体" w:hint="eastAsia"/>
                <w:sz w:val="20"/>
                <w:szCs w:val="20"/>
              </w:rPr>
              <w:t>】</w:t>
            </w:r>
          </w:p>
          <w:p w:rsidR="006D68EF" w:rsidRPr="007474C9" w:rsidRDefault="006D68EF" w:rsidP="006D68EF">
            <w:pPr>
              <w:spacing w:line="276" w:lineRule="auto"/>
              <w:ind w:firstLineChars="550" w:firstLine="880"/>
              <w:rPr>
                <w:rFonts w:ascii="黑体" w:eastAsia="黑体" w:hAnsi="黑体"/>
                <w:color w:val="000000" w:themeColor="text1"/>
                <w:sz w:val="16"/>
                <w:szCs w:val="18"/>
              </w:rPr>
            </w:pPr>
            <w:r w:rsidRPr="007474C9">
              <w:rPr>
                <w:rFonts w:ascii="黑体" w:eastAsia="黑体" w:hAnsi="黑体" w:hint="eastAsia"/>
                <w:color w:val="000000" w:themeColor="text1"/>
                <w:sz w:val="16"/>
                <w:szCs w:val="18"/>
              </w:rPr>
              <w:t>图</w:t>
            </w:r>
            <w:r w:rsidRPr="007474C9">
              <w:rPr>
                <w:rFonts w:ascii="黑体" w:eastAsia="黑体" w:hAnsi="黑体"/>
                <w:color w:val="000000" w:themeColor="text1"/>
                <w:sz w:val="16"/>
                <w:szCs w:val="18"/>
              </w:rPr>
              <w:t xml:space="preserve">2 </w:t>
            </w:r>
            <w:r w:rsidRPr="007474C9">
              <w:rPr>
                <w:rFonts w:ascii="黑体" w:eastAsia="黑体" w:hAnsi="黑体" w:hint="eastAsia"/>
                <w:color w:val="000000" w:themeColor="text1"/>
                <w:sz w:val="16"/>
                <w:szCs w:val="18"/>
              </w:rPr>
              <w:t>水圈的构成示意图</w:t>
            </w:r>
          </w:p>
          <w:p w:rsidR="00606E26" w:rsidRDefault="002E166A" w:rsidP="006D68EF">
            <w:pPr>
              <w:jc w:val="left"/>
              <w:rPr>
                <w:rFonts w:ascii="楷体" w:eastAsia="楷体" w:hAnsi="楷体"/>
                <w:sz w:val="20"/>
                <w:szCs w:val="20"/>
              </w:rPr>
            </w:pPr>
            <w:r w:rsidRPr="003F077D">
              <w:rPr>
                <w:rFonts w:ascii="楷体" w:eastAsia="楷体" w:hAnsi="楷体"/>
                <w:sz w:val="20"/>
                <w:szCs w:val="20"/>
              </w:rPr>
              <w:t>根据水体所处的</w:t>
            </w:r>
            <w:r w:rsidRPr="003F077D">
              <w:rPr>
                <w:rFonts w:ascii="楷体" w:eastAsia="楷体" w:hAnsi="楷体" w:hint="eastAsia"/>
                <w:sz w:val="20"/>
                <w:szCs w:val="20"/>
              </w:rPr>
              <w:t>空间位置</w:t>
            </w:r>
            <w:r w:rsidRPr="003F077D">
              <w:rPr>
                <w:rFonts w:ascii="楷体" w:eastAsia="楷体" w:hAnsi="楷体"/>
                <w:sz w:val="20"/>
                <w:szCs w:val="20"/>
              </w:rPr>
              <w:t>差异，将水圈分为大气水、陆地水、海洋水，长江水就属于陆地水</w:t>
            </w:r>
          </w:p>
          <w:p w:rsidR="00606E26" w:rsidRDefault="00606E26" w:rsidP="000E7757">
            <w:pPr>
              <w:rPr>
                <w:rFonts w:ascii="楷体" w:eastAsia="楷体" w:hAnsi="楷体"/>
                <w:sz w:val="20"/>
                <w:szCs w:val="20"/>
              </w:rPr>
            </w:pPr>
            <w:r w:rsidRPr="003E0C70">
              <w:rPr>
                <w:rFonts w:ascii="楷体" w:eastAsia="楷体" w:hAnsi="楷体" w:hint="eastAsia"/>
                <w:b/>
                <w:sz w:val="20"/>
                <w:szCs w:val="20"/>
              </w:rPr>
              <w:t>问题4：</w:t>
            </w:r>
            <w:r w:rsidR="002E166A" w:rsidRPr="003F077D">
              <w:rPr>
                <w:rFonts w:ascii="楷体" w:eastAsia="楷体" w:hAnsi="楷体"/>
                <w:sz w:val="20"/>
                <w:szCs w:val="20"/>
              </w:rPr>
              <w:t>陆地水是水圈的主体吗？水圈中的主体是什么，能否被我们直接利用</w:t>
            </w:r>
            <w:r>
              <w:rPr>
                <w:rFonts w:ascii="楷体" w:eastAsia="楷体" w:hAnsi="楷体" w:hint="eastAsia"/>
                <w:sz w:val="20"/>
                <w:szCs w:val="20"/>
              </w:rPr>
              <w:t>？</w:t>
            </w:r>
          </w:p>
          <w:p w:rsidR="002E166A" w:rsidRPr="003F077D" w:rsidRDefault="00595ABF" w:rsidP="000E7757">
            <w:pPr>
              <w:rPr>
                <w:rFonts w:ascii="楷体" w:eastAsia="楷体" w:hAnsi="楷体"/>
                <w:sz w:val="20"/>
                <w:szCs w:val="20"/>
              </w:rPr>
            </w:pPr>
            <w:r w:rsidRPr="003E0C70">
              <w:rPr>
                <w:rFonts w:ascii="楷体" w:eastAsia="楷体" w:hAnsi="楷体" w:hint="eastAsia"/>
                <w:b/>
                <w:sz w:val="20"/>
                <w:szCs w:val="20"/>
              </w:rPr>
              <w:t>问题</w:t>
            </w:r>
            <w:r w:rsidR="00606E26" w:rsidRPr="003E0C70">
              <w:rPr>
                <w:rFonts w:ascii="楷体" w:eastAsia="楷体" w:hAnsi="楷体"/>
                <w:b/>
                <w:sz w:val="20"/>
                <w:szCs w:val="20"/>
              </w:rPr>
              <w:t>5</w:t>
            </w:r>
            <w:r w:rsidR="002E166A" w:rsidRPr="003E0C70">
              <w:rPr>
                <w:rFonts w:ascii="楷体" w:eastAsia="楷体" w:hAnsi="楷体" w:hint="eastAsia"/>
                <w:b/>
                <w:sz w:val="20"/>
                <w:szCs w:val="20"/>
              </w:rPr>
              <w:t>：</w:t>
            </w:r>
            <w:r w:rsidR="002E166A" w:rsidRPr="003F077D">
              <w:rPr>
                <w:rFonts w:ascii="楷体" w:eastAsia="楷体" w:hAnsi="楷体"/>
                <w:sz w:val="20"/>
                <w:szCs w:val="20"/>
              </w:rPr>
              <w:t>为什么咸潮入侵时会造成我们对生活用水的担忧</w:t>
            </w:r>
            <w:r w:rsidR="002E166A" w:rsidRPr="003F077D">
              <w:rPr>
                <w:rFonts w:ascii="楷体" w:eastAsia="楷体" w:hAnsi="楷体" w:hint="eastAsia"/>
                <w:sz w:val="20"/>
                <w:szCs w:val="20"/>
              </w:rPr>
              <w:t>？</w:t>
            </w:r>
            <w:r w:rsidR="000E7757" w:rsidRPr="003F077D">
              <w:rPr>
                <w:rFonts w:ascii="楷体" w:eastAsia="楷体" w:hAnsi="楷体"/>
                <w:sz w:val="20"/>
                <w:szCs w:val="20"/>
              </w:rPr>
              <w:t xml:space="preserve"> </w:t>
            </w:r>
          </w:p>
        </w:tc>
        <w:tc>
          <w:tcPr>
            <w:tcW w:w="2029" w:type="dxa"/>
          </w:tcPr>
          <w:p w:rsidR="00595ABF" w:rsidRDefault="002E166A" w:rsidP="002E166A">
            <w:pPr>
              <w:jc w:val="left"/>
              <w:rPr>
                <w:rFonts w:ascii="楷体" w:eastAsia="楷体" w:hAnsi="楷体"/>
                <w:sz w:val="20"/>
                <w:szCs w:val="20"/>
              </w:rPr>
            </w:pPr>
            <w:r w:rsidRPr="003F077D">
              <w:rPr>
                <w:rFonts w:ascii="楷体" w:eastAsia="楷体" w:hAnsi="楷体" w:hint="eastAsia"/>
                <w:sz w:val="20"/>
                <w:szCs w:val="20"/>
              </w:rPr>
              <w:t>【学生</w:t>
            </w:r>
            <w:r w:rsidR="00595ABF">
              <w:rPr>
                <w:rFonts w:ascii="楷体" w:eastAsia="楷体" w:hAnsi="楷体" w:hint="eastAsia"/>
                <w:sz w:val="20"/>
                <w:szCs w:val="20"/>
              </w:rPr>
              <w:t>回答</w:t>
            </w:r>
            <w:r w:rsidRPr="003F077D">
              <w:rPr>
                <w:rFonts w:ascii="楷体" w:eastAsia="楷体" w:hAnsi="楷体" w:hint="eastAsia"/>
                <w:sz w:val="20"/>
                <w:szCs w:val="20"/>
              </w:rPr>
              <w:t>】</w:t>
            </w:r>
          </w:p>
          <w:p w:rsidR="002E166A" w:rsidRPr="003F077D" w:rsidRDefault="00595ABF" w:rsidP="00606E26">
            <w:pPr>
              <w:jc w:val="left"/>
              <w:rPr>
                <w:rFonts w:ascii="楷体" w:eastAsia="楷体" w:hAnsi="楷体"/>
                <w:color w:val="000000" w:themeColor="text1"/>
                <w:sz w:val="20"/>
                <w:szCs w:val="20"/>
              </w:rPr>
            </w:pPr>
            <w:r>
              <w:rPr>
                <w:rFonts w:ascii="楷体" w:eastAsia="楷体" w:hAnsi="楷体" w:hint="eastAsia"/>
                <w:sz w:val="20"/>
                <w:szCs w:val="20"/>
              </w:rPr>
              <w:t>问题1：</w:t>
            </w:r>
            <w:r w:rsidR="00606E26">
              <w:rPr>
                <w:rFonts w:ascii="楷体" w:eastAsia="楷体" w:hAnsi="楷体" w:hint="eastAsia"/>
                <w:sz w:val="20"/>
                <w:szCs w:val="20"/>
              </w:rPr>
              <w:t>青草沙水库</w:t>
            </w:r>
          </w:p>
          <w:p w:rsidR="00606E26" w:rsidRPr="003F077D" w:rsidRDefault="00606E26" w:rsidP="00606E26">
            <w:pPr>
              <w:jc w:val="left"/>
              <w:rPr>
                <w:rFonts w:ascii="楷体" w:eastAsia="楷体" w:hAnsi="楷体"/>
                <w:color w:val="000000" w:themeColor="text1"/>
                <w:sz w:val="20"/>
                <w:szCs w:val="20"/>
              </w:rPr>
            </w:pPr>
            <w:r>
              <w:rPr>
                <w:rFonts w:ascii="楷体" w:eastAsia="楷体" w:hAnsi="楷体" w:hint="eastAsia"/>
                <w:sz w:val="20"/>
                <w:szCs w:val="20"/>
              </w:rPr>
              <w:t>问题</w:t>
            </w:r>
            <w:r>
              <w:rPr>
                <w:rFonts w:ascii="楷体" w:eastAsia="楷体" w:hAnsi="楷体"/>
                <w:sz w:val="20"/>
                <w:szCs w:val="20"/>
              </w:rPr>
              <w:t>2</w:t>
            </w:r>
            <w:r>
              <w:rPr>
                <w:rFonts w:ascii="楷体" w:eastAsia="楷体" w:hAnsi="楷体" w:hint="eastAsia"/>
                <w:sz w:val="20"/>
                <w:szCs w:val="20"/>
              </w:rPr>
              <w:t>：长江入海口</w:t>
            </w:r>
          </w:p>
          <w:p w:rsidR="00C1572D" w:rsidRDefault="00606E26" w:rsidP="002E166A">
            <w:pPr>
              <w:jc w:val="left"/>
              <w:rPr>
                <w:rFonts w:ascii="楷体" w:eastAsia="楷体" w:hAnsi="楷体"/>
                <w:sz w:val="20"/>
                <w:szCs w:val="20"/>
              </w:rPr>
            </w:pPr>
            <w:r>
              <w:rPr>
                <w:rFonts w:ascii="楷体" w:eastAsia="楷体" w:hAnsi="楷体" w:hint="eastAsia"/>
                <w:sz w:val="20"/>
                <w:szCs w:val="20"/>
              </w:rPr>
              <w:t>问题</w:t>
            </w:r>
            <w:r>
              <w:rPr>
                <w:rFonts w:ascii="楷体" w:eastAsia="楷体" w:hAnsi="楷体"/>
                <w:sz w:val="20"/>
                <w:szCs w:val="20"/>
              </w:rPr>
              <w:t>3</w:t>
            </w:r>
            <w:r>
              <w:rPr>
                <w:rFonts w:ascii="楷体" w:eastAsia="楷体" w:hAnsi="楷体" w:hint="eastAsia"/>
                <w:sz w:val="20"/>
                <w:szCs w:val="20"/>
              </w:rPr>
              <w:t>：湖泊、海洋、大气</w:t>
            </w:r>
            <w:r w:rsidR="004A5AF8">
              <w:rPr>
                <w:rFonts w:ascii="楷体" w:eastAsia="楷体" w:hAnsi="楷体" w:hint="eastAsia"/>
                <w:sz w:val="20"/>
                <w:szCs w:val="20"/>
              </w:rPr>
              <w:t>等</w:t>
            </w:r>
          </w:p>
          <w:p w:rsidR="002E166A" w:rsidRPr="003F077D" w:rsidRDefault="002E166A" w:rsidP="002E166A">
            <w:pPr>
              <w:jc w:val="left"/>
              <w:rPr>
                <w:rFonts w:ascii="楷体" w:eastAsia="楷体" w:hAnsi="楷体"/>
                <w:color w:val="000000" w:themeColor="text1"/>
                <w:sz w:val="20"/>
                <w:szCs w:val="20"/>
              </w:rPr>
            </w:pPr>
            <w:r w:rsidRPr="003F077D">
              <w:rPr>
                <w:rFonts w:ascii="楷体" w:eastAsia="楷体" w:hAnsi="楷体" w:hint="eastAsia"/>
                <w:sz w:val="20"/>
                <w:szCs w:val="20"/>
              </w:rPr>
              <w:t>【</w:t>
            </w:r>
            <w:r w:rsidR="00F3607C">
              <w:rPr>
                <w:rFonts w:ascii="楷体" w:eastAsia="楷体" w:hAnsi="楷体" w:hint="eastAsia"/>
                <w:sz w:val="20"/>
                <w:szCs w:val="20"/>
              </w:rPr>
              <w:t>读图并回答</w:t>
            </w:r>
            <w:r w:rsidRPr="003F077D">
              <w:rPr>
                <w:rFonts w:ascii="楷体" w:eastAsia="楷体" w:hAnsi="楷体" w:hint="eastAsia"/>
                <w:sz w:val="20"/>
                <w:szCs w:val="20"/>
              </w:rPr>
              <w:t>】</w:t>
            </w:r>
          </w:p>
          <w:p w:rsidR="00C1572D" w:rsidRDefault="00C1572D" w:rsidP="002E166A">
            <w:pPr>
              <w:jc w:val="left"/>
              <w:rPr>
                <w:rFonts w:ascii="楷体" w:eastAsia="楷体" w:hAnsi="楷体"/>
                <w:sz w:val="20"/>
                <w:szCs w:val="20"/>
              </w:rPr>
            </w:pPr>
            <w:r>
              <w:rPr>
                <w:rFonts w:ascii="楷体" w:eastAsia="楷体" w:hAnsi="楷体" w:hint="eastAsia"/>
                <w:sz w:val="20"/>
                <w:szCs w:val="20"/>
              </w:rPr>
              <w:t>问题4</w:t>
            </w:r>
            <w:r w:rsidRPr="003F077D">
              <w:rPr>
                <w:rFonts w:ascii="楷体" w:eastAsia="楷体" w:hAnsi="楷体" w:hint="eastAsia"/>
                <w:sz w:val="20"/>
                <w:szCs w:val="20"/>
              </w:rPr>
              <w:t>：</w:t>
            </w:r>
            <w:r>
              <w:rPr>
                <w:rFonts w:ascii="楷体" w:eastAsia="楷体" w:hAnsi="楷体" w:hint="eastAsia"/>
                <w:sz w:val="20"/>
                <w:szCs w:val="20"/>
              </w:rPr>
              <w:t>海洋水是水圈的主体，但不能被人们直接利用。</w:t>
            </w:r>
          </w:p>
          <w:p w:rsidR="002E166A" w:rsidRPr="003F077D" w:rsidRDefault="00C1572D" w:rsidP="002E166A">
            <w:pPr>
              <w:jc w:val="left"/>
              <w:rPr>
                <w:rFonts w:ascii="楷体" w:eastAsia="楷体" w:hAnsi="楷体"/>
                <w:sz w:val="20"/>
                <w:szCs w:val="20"/>
              </w:rPr>
            </w:pPr>
            <w:r>
              <w:rPr>
                <w:rFonts w:ascii="楷体" w:eastAsia="楷体" w:hAnsi="楷体" w:hint="eastAsia"/>
                <w:sz w:val="20"/>
                <w:szCs w:val="20"/>
              </w:rPr>
              <w:t>问题</w:t>
            </w:r>
            <w:r>
              <w:rPr>
                <w:rFonts w:ascii="楷体" w:eastAsia="楷体" w:hAnsi="楷体"/>
                <w:sz w:val="20"/>
                <w:szCs w:val="20"/>
              </w:rPr>
              <w:t>5</w:t>
            </w:r>
            <w:r w:rsidRPr="003F077D">
              <w:rPr>
                <w:rFonts w:ascii="楷体" w:eastAsia="楷体" w:hAnsi="楷体" w:hint="eastAsia"/>
                <w:sz w:val="20"/>
                <w:szCs w:val="20"/>
              </w:rPr>
              <w:t>：</w:t>
            </w:r>
            <w:r w:rsidR="002E166A" w:rsidRPr="003F077D">
              <w:rPr>
                <w:rFonts w:ascii="楷体" w:eastAsia="楷体" w:hAnsi="楷体" w:hint="eastAsia"/>
                <w:sz w:val="20"/>
                <w:szCs w:val="20"/>
              </w:rPr>
              <w:t>海水由于盐度较高，无法被我们直接利用，</w:t>
            </w:r>
            <w:r w:rsidR="002E166A" w:rsidRPr="003F077D">
              <w:rPr>
                <w:rFonts w:ascii="楷体" w:eastAsia="楷体" w:hAnsi="楷体"/>
                <w:sz w:val="20"/>
                <w:szCs w:val="20"/>
              </w:rPr>
              <w:t>所以当咸潮入侵时，市民们</w:t>
            </w:r>
            <w:r w:rsidR="002E166A" w:rsidRPr="003F077D">
              <w:rPr>
                <w:rFonts w:ascii="楷体" w:eastAsia="楷体" w:hAnsi="楷体" w:hint="eastAsia"/>
                <w:sz w:val="20"/>
                <w:szCs w:val="20"/>
              </w:rPr>
              <w:t>会</w:t>
            </w:r>
            <w:r w:rsidR="002E166A" w:rsidRPr="003F077D">
              <w:rPr>
                <w:rFonts w:ascii="楷体" w:eastAsia="楷体" w:hAnsi="楷体"/>
                <w:sz w:val="20"/>
                <w:szCs w:val="20"/>
              </w:rPr>
              <w:t>担心入侵的海水会导致我们</w:t>
            </w:r>
            <w:r w:rsidR="000E7757">
              <w:rPr>
                <w:rFonts w:ascii="楷体" w:eastAsia="楷体" w:hAnsi="楷体" w:hint="eastAsia"/>
                <w:sz w:val="20"/>
                <w:szCs w:val="20"/>
              </w:rPr>
              <w:t>有限的淡水资源</w:t>
            </w:r>
            <w:r w:rsidR="002E166A" w:rsidRPr="003F077D">
              <w:rPr>
                <w:rFonts w:ascii="楷体" w:eastAsia="楷体" w:hAnsi="楷体" w:hint="eastAsia"/>
                <w:sz w:val="20"/>
                <w:szCs w:val="20"/>
              </w:rPr>
              <w:t>受</w:t>
            </w:r>
            <w:r w:rsidR="002E166A" w:rsidRPr="003F077D">
              <w:rPr>
                <w:rFonts w:ascii="楷体" w:eastAsia="楷体" w:hAnsi="楷体"/>
                <w:sz w:val="20"/>
                <w:szCs w:val="20"/>
              </w:rPr>
              <w:t>到污染</w:t>
            </w:r>
            <w:r>
              <w:rPr>
                <w:rFonts w:ascii="楷体" w:eastAsia="楷体" w:hAnsi="楷体" w:hint="eastAsia"/>
                <w:sz w:val="20"/>
                <w:szCs w:val="20"/>
              </w:rPr>
              <w:t>。</w:t>
            </w:r>
          </w:p>
        </w:tc>
        <w:tc>
          <w:tcPr>
            <w:tcW w:w="1650" w:type="dxa"/>
          </w:tcPr>
          <w:p w:rsidR="000E7757" w:rsidRDefault="000E7757" w:rsidP="000E7757">
            <w:pPr>
              <w:jc w:val="left"/>
              <w:rPr>
                <w:rFonts w:ascii="楷体" w:eastAsia="楷体" w:hAnsi="楷体"/>
                <w:sz w:val="20"/>
                <w:szCs w:val="20"/>
              </w:rPr>
            </w:pPr>
          </w:p>
          <w:p w:rsidR="000E7757" w:rsidRDefault="000E7757" w:rsidP="000E7757">
            <w:pPr>
              <w:jc w:val="left"/>
              <w:rPr>
                <w:rFonts w:ascii="楷体" w:eastAsia="楷体" w:hAnsi="楷体"/>
                <w:sz w:val="20"/>
                <w:szCs w:val="20"/>
              </w:rPr>
            </w:pPr>
          </w:p>
          <w:p w:rsidR="000E7757" w:rsidRDefault="000E7757" w:rsidP="000E7757">
            <w:pPr>
              <w:jc w:val="left"/>
              <w:rPr>
                <w:rFonts w:ascii="楷体" w:eastAsia="楷体" w:hAnsi="楷体"/>
                <w:sz w:val="20"/>
                <w:szCs w:val="20"/>
              </w:rPr>
            </w:pPr>
          </w:p>
          <w:p w:rsidR="000E7757" w:rsidRDefault="000E7757" w:rsidP="000E7757">
            <w:pPr>
              <w:jc w:val="left"/>
              <w:rPr>
                <w:rFonts w:ascii="楷体" w:eastAsia="楷体" w:hAnsi="楷体"/>
                <w:sz w:val="20"/>
                <w:szCs w:val="20"/>
              </w:rPr>
            </w:pPr>
          </w:p>
          <w:p w:rsidR="000E7757" w:rsidRDefault="000E7757" w:rsidP="000E7757">
            <w:pPr>
              <w:jc w:val="left"/>
              <w:rPr>
                <w:rFonts w:ascii="楷体" w:eastAsia="楷体" w:hAnsi="楷体"/>
                <w:sz w:val="20"/>
                <w:szCs w:val="20"/>
              </w:rPr>
            </w:pPr>
          </w:p>
          <w:p w:rsidR="000E7757" w:rsidRDefault="000E7757" w:rsidP="000E7757">
            <w:pPr>
              <w:jc w:val="left"/>
              <w:rPr>
                <w:rFonts w:ascii="楷体" w:eastAsia="楷体" w:hAnsi="楷体"/>
                <w:sz w:val="20"/>
                <w:szCs w:val="20"/>
              </w:rPr>
            </w:pPr>
          </w:p>
          <w:p w:rsidR="000E7757" w:rsidRPr="000E7757" w:rsidRDefault="000E7757" w:rsidP="000E7757">
            <w:pPr>
              <w:jc w:val="left"/>
              <w:rPr>
                <w:rFonts w:ascii="楷体" w:eastAsia="楷体" w:hAnsi="楷体"/>
                <w:sz w:val="20"/>
                <w:szCs w:val="20"/>
              </w:rPr>
            </w:pPr>
            <w:r w:rsidRPr="000E7757">
              <w:rPr>
                <w:rFonts w:ascii="楷体" w:eastAsia="楷体" w:hAnsi="楷体"/>
                <w:sz w:val="20"/>
                <w:szCs w:val="20"/>
              </w:rPr>
              <w:t>引出学习区域</w:t>
            </w:r>
            <w:r>
              <w:rPr>
                <w:rFonts w:ascii="楷体" w:eastAsia="楷体" w:hAnsi="楷体" w:hint="eastAsia"/>
                <w:sz w:val="20"/>
                <w:szCs w:val="20"/>
              </w:rPr>
              <w:t>，</w:t>
            </w:r>
          </w:p>
          <w:p w:rsidR="002E166A" w:rsidRPr="00C1572D" w:rsidRDefault="000E7757" w:rsidP="000E7757">
            <w:pPr>
              <w:jc w:val="left"/>
              <w:rPr>
                <w:rFonts w:ascii="楷体" w:eastAsia="楷体" w:hAnsi="楷体"/>
                <w:sz w:val="20"/>
                <w:szCs w:val="20"/>
              </w:rPr>
            </w:pPr>
            <w:r>
              <w:rPr>
                <w:rFonts w:ascii="楷体" w:eastAsia="楷体" w:hAnsi="楷体" w:hint="eastAsia"/>
                <w:sz w:val="20"/>
                <w:szCs w:val="20"/>
              </w:rPr>
              <w:t>通过引导学生读水圈构成示意图，</w:t>
            </w:r>
            <w:r w:rsidR="00A230D4">
              <w:rPr>
                <w:rFonts w:ascii="楷体" w:eastAsia="楷体" w:hAnsi="楷体" w:hint="eastAsia"/>
                <w:sz w:val="20"/>
                <w:szCs w:val="20"/>
              </w:rPr>
              <w:t>认识水圈构成及淡水资源的有限性，</w:t>
            </w:r>
            <w:r>
              <w:rPr>
                <w:rFonts w:ascii="楷体" w:eastAsia="楷体" w:hAnsi="楷体" w:hint="eastAsia"/>
                <w:sz w:val="20"/>
                <w:szCs w:val="20"/>
              </w:rPr>
              <w:t>培养读图能力</w:t>
            </w:r>
            <w:r w:rsidR="00A230D4">
              <w:rPr>
                <w:rFonts w:ascii="楷体" w:eastAsia="楷体" w:hAnsi="楷体" w:hint="eastAsia"/>
                <w:sz w:val="20"/>
                <w:szCs w:val="20"/>
              </w:rPr>
              <w:t>。</w:t>
            </w:r>
          </w:p>
        </w:tc>
      </w:tr>
      <w:tr w:rsidR="001258DB" w:rsidRPr="003F077D" w:rsidTr="001258DB">
        <w:trPr>
          <w:trHeight w:val="699"/>
          <w:jc w:val="center"/>
        </w:trPr>
        <w:tc>
          <w:tcPr>
            <w:tcW w:w="693" w:type="dxa"/>
            <w:vAlign w:val="center"/>
          </w:tcPr>
          <w:p w:rsidR="003F077D" w:rsidRPr="003F077D" w:rsidRDefault="003F077D" w:rsidP="00E7116A">
            <w:pPr>
              <w:jc w:val="center"/>
              <w:rPr>
                <w:rFonts w:ascii="楷体" w:eastAsia="楷体" w:hAnsi="楷体"/>
                <w:sz w:val="20"/>
                <w:szCs w:val="20"/>
              </w:rPr>
            </w:pPr>
          </w:p>
          <w:p w:rsidR="003F077D" w:rsidRPr="003F077D" w:rsidRDefault="003F077D" w:rsidP="00E7116A">
            <w:pPr>
              <w:jc w:val="center"/>
              <w:rPr>
                <w:rFonts w:ascii="楷体" w:eastAsia="楷体" w:hAnsi="楷体"/>
                <w:sz w:val="20"/>
                <w:szCs w:val="20"/>
              </w:rPr>
            </w:pPr>
          </w:p>
          <w:p w:rsidR="003F077D" w:rsidRPr="003F077D" w:rsidRDefault="003F077D" w:rsidP="00E7116A">
            <w:pPr>
              <w:jc w:val="center"/>
              <w:rPr>
                <w:rFonts w:ascii="楷体" w:eastAsia="楷体" w:hAnsi="楷体"/>
                <w:sz w:val="20"/>
                <w:szCs w:val="20"/>
              </w:rPr>
            </w:pPr>
          </w:p>
          <w:p w:rsidR="003F077D" w:rsidRPr="003F077D" w:rsidRDefault="003F077D" w:rsidP="00E7116A">
            <w:pPr>
              <w:jc w:val="center"/>
              <w:rPr>
                <w:rFonts w:ascii="楷体" w:eastAsia="楷体" w:hAnsi="楷体"/>
                <w:sz w:val="20"/>
                <w:szCs w:val="20"/>
              </w:rPr>
            </w:pPr>
          </w:p>
          <w:p w:rsidR="002E166A" w:rsidRPr="003F077D" w:rsidRDefault="002E166A" w:rsidP="00E7116A">
            <w:pPr>
              <w:jc w:val="center"/>
              <w:rPr>
                <w:rFonts w:ascii="楷体" w:eastAsia="楷体" w:hAnsi="楷体"/>
                <w:sz w:val="20"/>
                <w:szCs w:val="20"/>
              </w:rPr>
            </w:pPr>
            <w:r w:rsidRPr="003F077D">
              <w:rPr>
                <w:rFonts w:ascii="楷体" w:eastAsia="楷体" w:hAnsi="楷体" w:hint="eastAsia"/>
                <w:sz w:val="20"/>
                <w:szCs w:val="20"/>
              </w:rPr>
              <w:t>水循环过程及类型</w:t>
            </w:r>
          </w:p>
        </w:tc>
        <w:tc>
          <w:tcPr>
            <w:tcW w:w="4122" w:type="dxa"/>
          </w:tcPr>
          <w:p w:rsidR="002E166A" w:rsidRPr="003F077D" w:rsidRDefault="006D68EF" w:rsidP="00B642B8">
            <w:pPr>
              <w:jc w:val="left"/>
              <w:rPr>
                <w:rFonts w:ascii="楷体" w:eastAsia="楷体" w:hAnsi="楷体"/>
                <w:sz w:val="20"/>
                <w:szCs w:val="20"/>
              </w:rPr>
            </w:pPr>
            <w:r w:rsidRPr="003E0C70">
              <w:rPr>
                <w:rFonts w:ascii="楷体" w:eastAsia="楷体" w:hAnsi="楷体"/>
                <w:b/>
                <w:noProof/>
                <w:sz w:val="20"/>
                <w:szCs w:val="20"/>
              </w:rPr>
              <w:drawing>
                <wp:anchor distT="0" distB="0" distL="114300" distR="114300" simplePos="0" relativeHeight="251662336" behindDoc="0" locked="0" layoutInCell="1" allowOverlap="1" wp14:anchorId="22A1467E" wp14:editId="23C6530C">
                  <wp:simplePos x="0" y="0"/>
                  <wp:positionH relativeFrom="column">
                    <wp:posOffset>19685</wp:posOffset>
                  </wp:positionH>
                  <wp:positionV relativeFrom="paragraph">
                    <wp:posOffset>406400</wp:posOffset>
                  </wp:positionV>
                  <wp:extent cx="2440940" cy="1216025"/>
                  <wp:effectExtent l="0" t="0" r="0" b="3175"/>
                  <wp:wrapTopAndBottom/>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b="33824"/>
                          <a:stretch/>
                        </pic:blipFill>
                        <pic:spPr bwMode="auto">
                          <a:xfrm>
                            <a:off x="0" y="0"/>
                            <a:ext cx="2440940" cy="1216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2928" w:rsidRPr="003E0C70">
              <w:rPr>
                <w:rFonts w:ascii="楷体" w:eastAsia="楷体" w:hAnsi="楷体" w:hint="eastAsia"/>
                <w:b/>
                <w:sz w:val="20"/>
                <w:szCs w:val="20"/>
              </w:rPr>
              <w:t>问题1：</w:t>
            </w:r>
            <w:r w:rsidR="002E166A" w:rsidRPr="003F077D">
              <w:rPr>
                <w:rFonts w:ascii="楷体" w:eastAsia="楷体" w:hAnsi="楷体" w:hint="eastAsia"/>
                <w:sz w:val="20"/>
                <w:szCs w:val="20"/>
              </w:rPr>
              <w:t>为什么青草沙水库能为我们提供源源不断的水？</w:t>
            </w:r>
          </w:p>
          <w:p w:rsidR="006D68EF" w:rsidRPr="007474C9" w:rsidRDefault="006D68EF" w:rsidP="007474C9">
            <w:pPr>
              <w:spacing w:line="276" w:lineRule="auto"/>
              <w:ind w:firstLineChars="800" w:firstLine="1280"/>
              <w:jc w:val="left"/>
              <w:rPr>
                <w:rFonts w:ascii="黑体" w:eastAsia="黑体" w:hAnsi="黑体"/>
                <w:color w:val="000000" w:themeColor="text1"/>
                <w:sz w:val="16"/>
                <w:szCs w:val="18"/>
              </w:rPr>
            </w:pPr>
            <w:r w:rsidRPr="007474C9">
              <w:rPr>
                <w:rFonts w:ascii="黑体" w:eastAsia="黑体" w:hAnsi="黑体" w:hint="eastAsia"/>
                <w:color w:val="000000" w:themeColor="text1"/>
                <w:sz w:val="16"/>
                <w:szCs w:val="18"/>
              </w:rPr>
              <w:t>图</w:t>
            </w:r>
            <w:r w:rsidRPr="007474C9">
              <w:rPr>
                <w:rFonts w:ascii="黑体" w:eastAsia="黑体" w:hAnsi="黑体"/>
                <w:color w:val="000000" w:themeColor="text1"/>
                <w:sz w:val="16"/>
                <w:szCs w:val="18"/>
              </w:rPr>
              <w:t xml:space="preserve">3 </w:t>
            </w:r>
            <w:r w:rsidR="007474C9" w:rsidRPr="007474C9">
              <w:rPr>
                <w:rFonts w:ascii="黑体" w:eastAsia="黑体" w:hAnsi="黑体" w:hint="eastAsia"/>
                <w:color w:val="000000" w:themeColor="text1"/>
                <w:sz w:val="16"/>
                <w:szCs w:val="18"/>
              </w:rPr>
              <w:t>任务一</w:t>
            </w:r>
          </w:p>
          <w:p w:rsidR="000B4EC8" w:rsidRDefault="002E166A" w:rsidP="00B642B8">
            <w:pPr>
              <w:jc w:val="left"/>
              <w:rPr>
                <w:rFonts w:ascii="楷体" w:eastAsia="楷体" w:hAnsi="楷体"/>
                <w:sz w:val="20"/>
                <w:szCs w:val="20"/>
              </w:rPr>
            </w:pPr>
            <w:r w:rsidRPr="003F077D">
              <w:rPr>
                <w:rFonts w:ascii="楷体" w:eastAsia="楷体" w:hAnsi="楷体" w:hint="eastAsia"/>
                <w:sz w:val="20"/>
                <w:szCs w:val="20"/>
              </w:rPr>
              <w:t>长江水受太阳辐射和重力作用，从海上来，通过各个水循环环节，在地表形成地表径流最终又回到海上，完成了海陆间循环。</w:t>
            </w:r>
          </w:p>
          <w:p w:rsidR="00FE2928" w:rsidRDefault="00FE2928" w:rsidP="00B642B8">
            <w:pPr>
              <w:jc w:val="left"/>
              <w:rPr>
                <w:rFonts w:ascii="楷体" w:eastAsia="楷体" w:hAnsi="楷体"/>
                <w:sz w:val="20"/>
                <w:szCs w:val="20"/>
              </w:rPr>
            </w:pPr>
            <w:r>
              <w:rPr>
                <w:rFonts w:ascii="楷体" w:eastAsia="楷体" w:hAnsi="楷体" w:hint="eastAsia"/>
                <w:sz w:val="20"/>
                <w:szCs w:val="20"/>
              </w:rPr>
              <w:t>【</w:t>
            </w:r>
            <w:r w:rsidRPr="003F077D">
              <w:rPr>
                <w:rFonts w:ascii="楷体" w:eastAsia="楷体" w:hAnsi="楷体" w:hint="eastAsia"/>
                <w:sz w:val="20"/>
                <w:szCs w:val="20"/>
              </w:rPr>
              <w:t>展示和长江口位于同纬度的内陆湖泊示意图及汇入东海的海水示意图</w:t>
            </w:r>
            <w:r>
              <w:rPr>
                <w:rFonts w:ascii="楷体" w:eastAsia="楷体" w:hAnsi="楷体" w:hint="eastAsia"/>
                <w:sz w:val="20"/>
                <w:szCs w:val="20"/>
              </w:rPr>
              <w:t>】</w:t>
            </w:r>
          </w:p>
          <w:p w:rsidR="002E166A" w:rsidRPr="003F077D" w:rsidRDefault="00FE2928" w:rsidP="00A36175">
            <w:pPr>
              <w:jc w:val="left"/>
              <w:rPr>
                <w:rFonts w:ascii="楷体" w:eastAsia="楷体" w:hAnsi="楷体"/>
                <w:sz w:val="20"/>
                <w:szCs w:val="20"/>
              </w:rPr>
            </w:pPr>
            <w:r w:rsidRPr="003E0C70">
              <w:rPr>
                <w:rFonts w:ascii="楷体" w:eastAsia="楷体" w:hAnsi="楷体" w:hint="eastAsia"/>
                <w:b/>
                <w:sz w:val="20"/>
                <w:szCs w:val="20"/>
              </w:rPr>
              <w:t>问题</w:t>
            </w:r>
            <w:r w:rsidRPr="003E0C70">
              <w:rPr>
                <w:rFonts w:ascii="楷体" w:eastAsia="楷体" w:hAnsi="楷体"/>
                <w:b/>
                <w:sz w:val="20"/>
                <w:szCs w:val="20"/>
              </w:rPr>
              <w:t>2</w:t>
            </w:r>
            <w:r w:rsidRPr="003E0C70">
              <w:rPr>
                <w:rFonts w:ascii="楷体" w:eastAsia="楷体" w:hAnsi="楷体" w:hint="eastAsia"/>
                <w:b/>
                <w:sz w:val="20"/>
                <w:szCs w:val="20"/>
              </w:rPr>
              <w:t>：</w:t>
            </w:r>
            <w:r w:rsidR="002E166A" w:rsidRPr="003F077D">
              <w:rPr>
                <w:rFonts w:ascii="楷体" w:eastAsia="楷体" w:hAnsi="楷体" w:hint="eastAsia"/>
                <w:sz w:val="20"/>
                <w:szCs w:val="20"/>
              </w:rPr>
              <w:t>是否所有地区的水体都像长江入海口一样参与了这些水循环的环节?</w:t>
            </w:r>
          </w:p>
        </w:tc>
        <w:tc>
          <w:tcPr>
            <w:tcW w:w="2029" w:type="dxa"/>
          </w:tcPr>
          <w:p w:rsidR="006A6E98" w:rsidRDefault="006A6E98" w:rsidP="002E166A">
            <w:pPr>
              <w:jc w:val="left"/>
              <w:rPr>
                <w:rFonts w:ascii="楷体" w:eastAsia="楷体" w:hAnsi="楷体"/>
                <w:sz w:val="20"/>
                <w:szCs w:val="20"/>
              </w:rPr>
            </w:pPr>
          </w:p>
          <w:p w:rsidR="005D68C5" w:rsidRDefault="004A5AF8" w:rsidP="002E166A">
            <w:pPr>
              <w:jc w:val="left"/>
              <w:rPr>
                <w:rFonts w:ascii="楷体" w:eastAsia="楷体" w:hAnsi="楷体"/>
                <w:sz w:val="20"/>
                <w:szCs w:val="20"/>
              </w:rPr>
            </w:pPr>
            <w:r>
              <w:rPr>
                <w:rFonts w:ascii="楷体" w:eastAsia="楷体" w:hAnsi="楷体" w:hint="eastAsia"/>
                <w:sz w:val="20"/>
                <w:szCs w:val="20"/>
              </w:rPr>
              <w:t>【</w:t>
            </w:r>
            <w:r w:rsidR="007474C9">
              <w:rPr>
                <w:rFonts w:ascii="楷体" w:eastAsia="楷体" w:hAnsi="楷体" w:hint="eastAsia"/>
                <w:sz w:val="20"/>
                <w:szCs w:val="20"/>
              </w:rPr>
              <w:t>完成任务一</w:t>
            </w:r>
            <w:r>
              <w:rPr>
                <w:rFonts w:ascii="楷体" w:eastAsia="楷体" w:hAnsi="楷体" w:hint="eastAsia"/>
                <w:sz w:val="20"/>
                <w:szCs w:val="20"/>
              </w:rPr>
              <w:t>】</w:t>
            </w:r>
          </w:p>
          <w:p w:rsidR="002E166A" w:rsidRPr="003F077D" w:rsidRDefault="002E166A" w:rsidP="00B642B8">
            <w:pPr>
              <w:jc w:val="left"/>
              <w:rPr>
                <w:rFonts w:ascii="楷体" w:eastAsia="楷体" w:hAnsi="楷体"/>
                <w:sz w:val="20"/>
                <w:szCs w:val="20"/>
              </w:rPr>
            </w:pPr>
            <w:r w:rsidRPr="003F077D">
              <w:rPr>
                <w:rFonts w:ascii="楷体" w:eastAsia="楷体" w:hAnsi="楷体"/>
                <w:sz w:val="20"/>
                <w:szCs w:val="20"/>
              </w:rPr>
              <w:t>以长江为例，绘制长江入海口河水的形成过程，并标注各环节名称</w:t>
            </w:r>
            <w:r w:rsidRPr="003F077D">
              <w:rPr>
                <w:rFonts w:ascii="楷体" w:eastAsia="楷体" w:hAnsi="楷体" w:hint="eastAsia"/>
                <w:sz w:val="20"/>
                <w:szCs w:val="20"/>
              </w:rPr>
              <w:t>。完</w:t>
            </w:r>
            <w:r w:rsidR="005D68C5">
              <w:rPr>
                <w:rFonts w:ascii="楷体" w:eastAsia="楷体" w:hAnsi="楷体" w:hint="eastAsia"/>
                <w:sz w:val="20"/>
                <w:szCs w:val="20"/>
              </w:rPr>
              <w:t>成</w:t>
            </w:r>
            <w:r w:rsidRPr="003F077D">
              <w:rPr>
                <w:rFonts w:ascii="楷体" w:eastAsia="楷体" w:hAnsi="楷体" w:hint="eastAsia"/>
                <w:sz w:val="20"/>
                <w:szCs w:val="20"/>
              </w:rPr>
              <w:t>后上台展示成果，并简单描述长江口水体参与的水循环过程</w:t>
            </w:r>
          </w:p>
          <w:p w:rsidR="006A6E98" w:rsidRDefault="006A6E98" w:rsidP="00B642B8">
            <w:pPr>
              <w:jc w:val="left"/>
              <w:rPr>
                <w:rFonts w:ascii="楷体" w:eastAsia="楷体" w:hAnsi="楷体"/>
                <w:sz w:val="20"/>
                <w:szCs w:val="20"/>
              </w:rPr>
            </w:pPr>
          </w:p>
          <w:p w:rsidR="002E166A" w:rsidRPr="003F077D" w:rsidRDefault="002E166A" w:rsidP="00B642B8">
            <w:pPr>
              <w:jc w:val="left"/>
              <w:rPr>
                <w:rFonts w:ascii="楷体" w:eastAsia="楷体" w:hAnsi="楷体"/>
                <w:sz w:val="20"/>
                <w:szCs w:val="20"/>
              </w:rPr>
            </w:pPr>
            <w:r w:rsidRPr="003F077D">
              <w:rPr>
                <w:rFonts w:ascii="楷体" w:eastAsia="楷体" w:hAnsi="楷体" w:hint="eastAsia"/>
                <w:sz w:val="20"/>
                <w:szCs w:val="20"/>
              </w:rPr>
              <w:t>【</w:t>
            </w:r>
            <w:r w:rsidR="005D68C5">
              <w:rPr>
                <w:rFonts w:ascii="楷体" w:eastAsia="楷体" w:hAnsi="楷体" w:hint="eastAsia"/>
                <w:sz w:val="20"/>
                <w:szCs w:val="20"/>
              </w:rPr>
              <w:t>读图</w:t>
            </w:r>
            <w:r w:rsidR="000B4EC8">
              <w:rPr>
                <w:rFonts w:ascii="楷体" w:eastAsia="楷体" w:hAnsi="楷体" w:hint="eastAsia"/>
                <w:sz w:val="20"/>
                <w:szCs w:val="20"/>
              </w:rPr>
              <w:t>并</w:t>
            </w:r>
            <w:r w:rsidR="00FD5A49">
              <w:rPr>
                <w:rFonts w:ascii="楷体" w:eastAsia="楷体" w:hAnsi="楷体" w:hint="eastAsia"/>
                <w:sz w:val="20"/>
                <w:szCs w:val="20"/>
              </w:rPr>
              <w:t>归纳</w:t>
            </w:r>
            <w:r w:rsidRPr="003F077D">
              <w:rPr>
                <w:rFonts w:ascii="楷体" w:eastAsia="楷体" w:hAnsi="楷体" w:hint="eastAsia"/>
                <w:sz w:val="20"/>
                <w:szCs w:val="20"/>
              </w:rPr>
              <w:t>】认识</w:t>
            </w:r>
            <w:r w:rsidRPr="003F077D">
              <w:rPr>
                <w:rFonts w:ascii="楷体" w:eastAsia="楷体" w:hAnsi="楷体"/>
                <w:sz w:val="20"/>
                <w:szCs w:val="20"/>
              </w:rPr>
              <w:t>不同地区水体参与的水循环</w:t>
            </w:r>
            <w:r w:rsidRPr="003F077D">
              <w:rPr>
                <w:rFonts w:ascii="楷体" w:eastAsia="楷体" w:hAnsi="楷体" w:hint="eastAsia"/>
                <w:sz w:val="20"/>
                <w:szCs w:val="20"/>
              </w:rPr>
              <w:t>，并以表格形式归纳水循环的过程及类</w:t>
            </w:r>
            <w:r w:rsidR="005D68C5">
              <w:rPr>
                <w:rFonts w:ascii="楷体" w:eastAsia="楷体" w:hAnsi="楷体" w:hint="eastAsia"/>
                <w:sz w:val="20"/>
                <w:szCs w:val="20"/>
              </w:rPr>
              <w:t>型</w:t>
            </w:r>
          </w:p>
        </w:tc>
        <w:tc>
          <w:tcPr>
            <w:tcW w:w="1650" w:type="dxa"/>
          </w:tcPr>
          <w:p w:rsidR="002E166A" w:rsidRDefault="002E166A" w:rsidP="00B642B8">
            <w:pPr>
              <w:jc w:val="left"/>
              <w:rPr>
                <w:rFonts w:ascii="楷体" w:eastAsia="楷体" w:hAnsi="楷体"/>
                <w:sz w:val="20"/>
                <w:szCs w:val="20"/>
              </w:rPr>
            </w:pPr>
          </w:p>
          <w:p w:rsidR="00461F88" w:rsidRDefault="00461F88" w:rsidP="00B642B8">
            <w:pPr>
              <w:jc w:val="left"/>
              <w:rPr>
                <w:rFonts w:ascii="楷体" w:eastAsia="楷体" w:hAnsi="楷体"/>
                <w:sz w:val="20"/>
                <w:szCs w:val="20"/>
              </w:rPr>
            </w:pPr>
          </w:p>
          <w:p w:rsidR="00461F88" w:rsidRDefault="00461F88" w:rsidP="00B642B8">
            <w:pPr>
              <w:jc w:val="left"/>
              <w:rPr>
                <w:rFonts w:ascii="楷体" w:eastAsia="楷体" w:hAnsi="楷体"/>
                <w:sz w:val="20"/>
                <w:szCs w:val="20"/>
              </w:rPr>
            </w:pPr>
          </w:p>
          <w:p w:rsidR="00461F88" w:rsidRDefault="00461F88" w:rsidP="00B642B8">
            <w:pPr>
              <w:jc w:val="left"/>
              <w:rPr>
                <w:rFonts w:ascii="楷体" w:eastAsia="楷体" w:hAnsi="楷体"/>
                <w:sz w:val="20"/>
                <w:szCs w:val="20"/>
              </w:rPr>
            </w:pPr>
          </w:p>
          <w:p w:rsidR="00461F88" w:rsidRPr="00461F88" w:rsidRDefault="00461F88" w:rsidP="00461F88">
            <w:pPr>
              <w:jc w:val="left"/>
              <w:rPr>
                <w:rFonts w:ascii="楷体" w:eastAsia="楷体" w:hAnsi="楷体"/>
                <w:sz w:val="20"/>
                <w:szCs w:val="20"/>
              </w:rPr>
            </w:pPr>
            <w:r w:rsidRPr="00461F88">
              <w:rPr>
                <w:rFonts w:ascii="楷体" w:eastAsia="楷体" w:hAnsi="楷体"/>
                <w:sz w:val="20"/>
                <w:szCs w:val="20"/>
              </w:rPr>
              <w:t>通过绘制长江口水循环示意图培养地理实践力</w:t>
            </w:r>
            <w:r>
              <w:rPr>
                <w:rFonts w:ascii="楷体" w:eastAsia="楷体" w:hAnsi="楷体" w:hint="eastAsia"/>
                <w:sz w:val="20"/>
                <w:szCs w:val="20"/>
              </w:rPr>
              <w:t>，</w:t>
            </w:r>
          </w:p>
          <w:p w:rsidR="00461F88" w:rsidRPr="003F077D" w:rsidRDefault="00461F88" w:rsidP="00461F88">
            <w:pPr>
              <w:jc w:val="left"/>
              <w:rPr>
                <w:rFonts w:ascii="楷体" w:eastAsia="楷体" w:hAnsi="楷体"/>
                <w:sz w:val="20"/>
                <w:szCs w:val="20"/>
              </w:rPr>
            </w:pPr>
            <w:r w:rsidRPr="00461F88">
              <w:rPr>
                <w:rFonts w:ascii="楷体" w:eastAsia="楷体" w:hAnsi="楷体"/>
                <w:sz w:val="20"/>
                <w:szCs w:val="20"/>
              </w:rPr>
              <w:t>通过认识不同类型的水循环类型，感受地理环境的差异性</w:t>
            </w:r>
            <w:r>
              <w:rPr>
                <w:rFonts w:ascii="楷体" w:eastAsia="楷体" w:hAnsi="楷体" w:hint="eastAsia"/>
                <w:sz w:val="20"/>
                <w:szCs w:val="20"/>
              </w:rPr>
              <w:t>。</w:t>
            </w:r>
          </w:p>
        </w:tc>
      </w:tr>
      <w:tr w:rsidR="00CD4FD8" w:rsidRPr="00CB1A0B" w:rsidTr="006658F4">
        <w:trPr>
          <w:jc w:val="center"/>
        </w:trPr>
        <w:tc>
          <w:tcPr>
            <w:tcW w:w="693" w:type="dxa"/>
            <w:vAlign w:val="center"/>
          </w:tcPr>
          <w:p w:rsidR="00CD4FD8" w:rsidRDefault="00540030" w:rsidP="00046160">
            <w:pPr>
              <w:jc w:val="center"/>
              <w:rPr>
                <w:rFonts w:ascii="楷体" w:eastAsia="楷体" w:hAnsi="楷体"/>
                <w:sz w:val="20"/>
                <w:szCs w:val="20"/>
              </w:rPr>
            </w:pPr>
            <w:r>
              <w:rPr>
                <w:rFonts w:ascii="楷体" w:eastAsia="楷体" w:hAnsi="楷体" w:hint="eastAsia"/>
                <w:sz w:val="20"/>
                <w:szCs w:val="20"/>
              </w:rPr>
              <w:t>承转</w:t>
            </w:r>
          </w:p>
        </w:tc>
        <w:tc>
          <w:tcPr>
            <w:tcW w:w="7801" w:type="dxa"/>
            <w:gridSpan w:val="3"/>
          </w:tcPr>
          <w:p w:rsidR="00CD4FD8" w:rsidRPr="00CD4FD8" w:rsidRDefault="00CD4FD8" w:rsidP="00540030">
            <w:pPr>
              <w:rPr>
                <w:rFonts w:ascii="楷体" w:eastAsia="楷体" w:hAnsi="楷体"/>
                <w:sz w:val="20"/>
                <w:szCs w:val="20"/>
              </w:rPr>
            </w:pPr>
            <w:r w:rsidRPr="003F077D">
              <w:rPr>
                <w:rFonts w:ascii="楷体" w:eastAsia="楷体" w:hAnsi="楷体"/>
                <w:sz w:val="20"/>
                <w:szCs w:val="20"/>
              </w:rPr>
              <w:t>不同地区的水体，有着各自不同的旅程</w:t>
            </w:r>
            <w:r w:rsidRPr="003F077D">
              <w:rPr>
                <w:rFonts w:ascii="楷体" w:eastAsia="楷体" w:hAnsi="楷体" w:hint="eastAsia"/>
                <w:sz w:val="20"/>
                <w:szCs w:val="20"/>
              </w:rPr>
              <w:t>。</w:t>
            </w:r>
            <w:r w:rsidRPr="003F077D">
              <w:rPr>
                <w:rFonts w:ascii="楷体" w:eastAsia="楷体" w:hAnsi="楷体"/>
                <w:sz w:val="20"/>
                <w:szCs w:val="20"/>
              </w:rPr>
              <w:t>在</w:t>
            </w:r>
            <w:r w:rsidRPr="003F077D">
              <w:rPr>
                <w:rFonts w:ascii="楷体" w:eastAsia="楷体" w:hAnsi="楷体" w:hint="eastAsia"/>
                <w:sz w:val="20"/>
                <w:szCs w:val="20"/>
              </w:rPr>
              <w:t>循环</w:t>
            </w:r>
            <w:r w:rsidRPr="003F077D">
              <w:rPr>
                <w:rFonts w:ascii="楷体" w:eastAsia="楷体" w:hAnsi="楷体"/>
                <w:sz w:val="20"/>
                <w:szCs w:val="20"/>
              </w:rPr>
              <w:t>旅程中，</w:t>
            </w:r>
            <w:r w:rsidRPr="003F077D">
              <w:rPr>
                <w:rFonts w:ascii="楷体" w:eastAsia="楷体" w:hAnsi="楷体" w:hint="eastAsia"/>
                <w:sz w:val="20"/>
                <w:szCs w:val="20"/>
              </w:rPr>
              <w:t>也会</w:t>
            </w:r>
            <w:r w:rsidRPr="003F077D">
              <w:rPr>
                <w:rFonts w:ascii="楷体" w:eastAsia="楷体" w:hAnsi="楷体"/>
                <w:sz w:val="20"/>
                <w:szCs w:val="20"/>
              </w:rPr>
              <w:t>途径地球不同的</w:t>
            </w:r>
            <w:r w:rsidRPr="003F077D">
              <w:rPr>
                <w:rFonts w:ascii="楷体" w:eastAsia="楷体" w:hAnsi="楷体" w:hint="eastAsia"/>
                <w:sz w:val="20"/>
                <w:szCs w:val="20"/>
              </w:rPr>
              <w:t>外部</w:t>
            </w:r>
            <w:r w:rsidRPr="003F077D">
              <w:rPr>
                <w:rFonts w:ascii="楷体" w:eastAsia="楷体" w:hAnsi="楷体"/>
                <w:sz w:val="20"/>
                <w:szCs w:val="20"/>
              </w:rPr>
              <w:t>圈层</w:t>
            </w:r>
            <w:r>
              <w:rPr>
                <w:rFonts w:ascii="楷体" w:eastAsia="楷体" w:hAnsi="楷体" w:hint="eastAsia"/>
                <w:sz w:val="20"/>
                <w:szCs w:val="20"/>
              </w:rPr>
              <w:t>。</w:t>
            </w:r>
          </w:p>
        </w:tc>
      </w:tr>
      <w:tr w:rsidR="001258DB" w:rsidRPr="00CB1A0B" w:rsidTr="00046160">
        <w:trPr>
          <w:jc w:val="center"/>
        </w:trPr>
        <w:tc>
          <w:tcPr>
            <w:tcW w:w="693" w:type="dxa"/>
            <w:vAlign w:val="center"/>
          </w:tcPr>
          <w:p w:rsidR="006A6E98" w:rsidRDefault="006A6E98" w:rsidP="00046160">
            <w:pPr>
              <w:jc w:val="center"/>
              <w:rPr>
                <w:rFonts w:ascii="楷体" w:eastAsia="楷体" w:hAnsi="楷体"/>
                <w:sz w:val="20"/>
                <w:szCs w:val="20"/>
              </w:rPr>
            </w:pPr>
          </w:p>
          <w:p w:rsidR="006A6E98" w:rsidRDefault="006A6E98" w:rsidP="00046160">
            <w:pPr>
              <w:jc w:val="center"/>
              <w:rPr>
                <w:rFonts w:ascii="楷体" w:eastAsia="楷体" w:hAnsi="楷体"/>
                <w:sz w:val="20"/>
                <w:szCs w:val="20"/>
              </w:rPr>
            </w:pPr>
          </w:p>
          <w:p w:rsidR="006A6E98" w:rsidRDefault="006A6E98"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jc w:val="center"/>
              <w:rPr>
                <w:rFonts w:ascii="楷体" w:eastAsia="楷体" w:hAnsi="楷体"/>
                <w:sz w:val="20"/>
                <w:szCs w:val="20"/>
              </w:rPr>
            </w:pPr>
          </w:p>
          <w:p w:rsidR="00046160" w:rsidRDefault="00046160" w:rsidP="00046160">
            <w:pPr>
              <w:rPr>
                <w:rFonts w:ascii="楷体" w:eastAsia="楷体" w:hAnsi="楷体"/>
                <w:sz w:val="20"/>
                <w:szCs w:val="20"/>
              </w:rPr>
            </w:pPr>
          </w:p>
          <w:p w:rsidR="00046160" w:rsidRDefault="00046160" w:rsidP="00046160">
            <w:pPr>
              <w:jc w:val="center"/>
              <w:rPr>
                <w:rFonts w:ascii="楷体" w:eastAsia="楷体" w:hAnsi="楷体"/>
                <w:sz w:val="20"/>
                <w:szCs w:val="20"/>
              </w:rPr>
            </w:pPr>
          </w:p>
          <w:p w:rsidR="002E166A" w:rsidRPr="003F077D" w:rsidRDefault="002E166A" w:rsidP="00046160">
            <w:pPr>
              <w:jc w:val="center"/>
              <w:rPr>
                <w:rFonts w:ascii="楷体" w:eastAsia="楷体" w:hAnsi="楷体"/>
                <w:sz w:val="20"/>
                <w:szCs w:val="20"/>
              </w:rPr>
            </w:pPr>
            <w:r w:rsidRPr="003F077D">
              <w:rPr>
                <w:rFonts w:ascii="楷体" w:eastAsia="楷体" w:hAnsi="楷体" w:hint="eastAsia"/>
                <w:sz w:val="20"/>
                <w:szCs w:val="20"/>
              </w:rPr>
              <w:t>水循环的意义</w:t>
            </w:r>
          </w:p>
        </w:tc>
        <w:tc>
          <w:tcPr>
            <w:tcW w:w="4122" w:type="dxa"/>
          </w:tcPr>
          <w:p w:rsidR="009258D1" w:rsidRDefault="009258D1" w:rsidP="00B642B8">
            <w:pPr>
              <w:jc w:val="left"/>
              <w:rPr>
                <w:rFonts w:ascii="楷体" w:eastAsia="楷体" w:hAnsi="楷体"/>
                <w:sz w:val="20"/>
                <w:szCs w:val="20"/>
              </w:rPr>
            </w:pPr>
            <w:r>
              <w:rPr>
                <w:rFonts w:ascii="楷体" w:eastAsia="楷体" w:hAnsi="楷体" w:hint="eastAsia"/>
                <w:sz w:val="20"/>
                <w:szCs w:val="20"/>
              </w:rPr>
              <w:lastRenderedPageBreak/>
              <w:t>【</w:t>
            </w:r>
            <w:r w:rsidRPr="003F077D">
              <w:rPr>
                <w:rFonts w:ascii="楷体" w:eastAsia="楷体" w:hAnsi="楷体" w:hint="eastAsia"/>
                <w:sz w:val="20"/>
                <w:szCs w:val="20"/>
              </w:rPr>
              <w:t>展示自然界的水循环和水平衡示意图及</w:t>
            </w:r>
            <w:r w:rsidRPr="003F077D">
              <w:rPr>
                <w:rFonts w:ascii="楷体" w:eastAsia="楷体" w:hAnsi="楷体"/>
                <w:sz w:val="20"/>
                <w:szCs w:val="20"/>
              </w:rPr>
              <w:t>水的相变示意图</w:t>
            </w:r>
            <w:r>
              <w:rPr>
                <w:rFonts w:ascii="楷体" w:eastAsia="楷体" w:hAnsi="楷体" w:hint="eastAsia"/>
                <w:sz w:val="20"/>
                <w:szCs w:val="20"/>
              </w:rPr>
              <w:t>】</w:t>
            </w:r>
          </w:p>
          <w:p w:rsidR="00691F53" w:rsidRDefault="006A6E98" w:rsidP="00B642B8">
            <w:pPr>
              <w:jc w:val="left"/>
              <w:rPr>
                <w:rFonts w:ascii="楷体" w:eastAsia="楷体" w:hAnsi="楷体"/>
                <w:sz w:val="20"/>
                <w:szCs w:val="20"/>
              </w:rPr>
            </w:pPr>
            <w:r w:rsidRPr="003E0C70">
              <w:rPr>
                <w:rFonts w:ascii="楷体" w:eastAsia="楷体" w:hAnsi="楷体" w:hint="eastAsia"/>
                <w:b/>
                <w:sz w:val="20"/>
                <w:szCs w:val="20"/>
              </w:rPr>
              <w:lastRenderedPageBreak/>
              <w:t>问题1：</w:t>
            </w:r>
            <w:r w:rsidR="002E166A" w:rsidRPr="003F077D">
              <w:rPr>
                <w:rFonts w:ascii="楷体" w:eastAsia="楷体" w:hAnsi="楷体"/>
                <w:sz w:val="20"/>
                <w:szCs w:val="20"/>
              </w:rPr>
              <w:t>长江</w:t>
            </w:r>
            <w:r w:rsidR="002E166A" w:rsidRPr="003F077D">
              <w:rPr>
                <w:rFonts w:ascii="楷体" w:eastAsia="楷体" w:hAnsi="楷体" w:hint="eastAsia"/>
                <w:sz w:val="20"/>
                <w:szCs w:val="20"/>
              </w:rPr>
              <w:t>水在循环的</w:t>
            </w:r>
            <w:r>
              <w:rPr>
                <w:rFonts w:ascii="楷体" w:eastAsia="楷体" w:hAnsi="楷体" w:hint="eastAsia"/>
                <w:sz w:val="20"/>
                <w:szCs w:val="20"/>
              </w:rPr>
              <w:t>过程</w:t>
            </w:r>
            <w:r w:rsidR="002E166A" w:rsidRPr="003F077D">
              <w:rPr>
                <w:rFonts w:ascii="楷体" w:eastAsia="楷体" w:hAnsi="楷体"/>
                <w:sz w:val="20"/>
                <w:szCs w:val="20"/>
              </w:rPr>
              <w:t>途经了哪些圈层</w:t>
            </w:r>
            <w:r w:rsidR="002E166A" w:rsidRPr="003F077D">
              <w:rPr>
                <w:rFonts w:ascii="楷体" w:eastAsia="楷体" w:hAnsi="楷体" w:hint="eastAsia"/>
                <w:sz w:val="20"/>
                <w:szCs w:val="20"/>
              </w:rPr>
              <w:t>？</w:t>
            </w:r>
          </w:p>
          <w:p w:rsidR="00EA1C97" w:rsidRDefault="00691F53" w:rsidP="00B642B8">
            <w:pPr>
              <w:jc w:val="left"/>
              <w:rPr>
                <w:rFonts w:ascii="楷体" w:eastAsia="楷体" w:hAnsi="楷体"/>
                <w:sz w:val="20"/>
                <w:szCs w:val="20"/>
              </w:rPr>
            </w:pPr>
            <w:r>
              <w:rPr>
                <w:rFonts w:ascii="楷体" w:eastAsia="楷体" w:hAnsi="楷体" w:hint="eastAsia"/>
                <w:sz w:val="20"/>
                <w:szCs w:val="20"/>
              </w:rPr>
              <w:t>【小结】</w:t>
            </w:r>
            <w:r w:rsidR="0067170D" w:rsidRPr="003F077D">
              <w:rPr>
                <w:rFonts w:ascii="楷体" w:eastAsia="楷体" w:hAnsi="楷体"/>
                <w:sz w:val="20"/>
                <w:szCs w:val="20"/>
              </w:rPr>
              <w:t>水循环</w:t>
            </w:r>
            <w:r w:rsidR="0067170D" w:rsidRPr="003F077D">
              <w:rPr>
                <w:rFonts w:ascii="楷体" w:eastAsia="楷体" w:hAnsi="楷体" w:hint="eastAsia"/>
                <w:sz w:val="20"/>
                <w:szCs w:val="20"/>
              </w:rPr>
              <w:t>就好比纽带，联结了</w:t>
            </w:r>
            <w:r w:rsidR="0067170D" w:rsidRPr="003F077D">
              <w:rPr>
                <w:rFonts w:ascii="楷体" w:eastAsia="楷体" w:hAnsi="楷体"/>
                <w:sz w:val="20"/>
                <w:szCs w:val="20"/>
              </w:rPr>
              <w:t>水圈、大气圈、岩石圈、生物圈</w:t>
            </w:r>
            <w:r w:rsidR="0067170D" w:rsidRPr="003F077D">
              <w:rPr>
                <w:rFonts w:ascii="楷体" w:eastAsia="楷体" w:hAnsi="楷体" w:hint="eastAsia"/>
                <w:sz w:val="20"/>
                <w:szCs w:val="20"/>
              </w:rPr>
              <w:t>，并且使大气水、陆地水、海洋水完成了水体转换</w:t>
            </w:r>
            <w:r w:rsidR="0067170D">
              <w:rPr>
                <w:rFonts w:ascii="楷体" w:eastAsia="楷体" w:hAnsi="楷体" w:hint="eastAsia"/>
                <w:sz w:val="20"/>
                <w:szCs w:val="20"/>
              </w:rPr>
              <w:t>。</w:t>
            </w:r>
          </w:p>
          <w:p w:rsidR="007F4AF1" w:rsidRDefault="00EA1C97" w:rsidP="00B642B8">
            <w:pPr>
              <w:jc w:val="left"/>
              <w:rPr>
                <w:rFonts w:ascii="楷体" w:eastAsia="楷体" w:hAnsi="楷体"/>
                <w:sz w:val="20"/>
                <w:szCs w:val="20"/>
              </w:rPr>
            </w:pPr>
            <w:r w:rsidRPr="003E0C70">
              <w:rPr>
                <w:rFonts w:ascii="楷体" w:eastAsia="楷体" w:hAnsi="楷体" w:hint="eastAsia"/>
                <w:b/>
                <w:sz w:val="20"/>
                <w:szCs w:val="20"/>
              </w:rPr>
              <w:t>问题</w:t>
            </w:r>
            <w:r w:rsidR="007F4AF1" w:rsidRPr="003E0C70">
              <w:rPr>
                <w:rFonts w:ascii="楷体" w:eastAsia="楷体" w:hAnsi="楷体"/>
                <w:b/>
                <w:sz w:val="20"/>
                <w:szCs w:val="20"/>
              </w:rPr>
              <w:t>2</w:t>
            </w:r>
            <w:r w:rsidRPr="003E0C70">
              <w:rPr>
                <w:rFonts w:ascii="楷体" w:eastAsia="楷体" w:hAnsi="楷体" w:hint="eastAsia"/>
                <w:b/>
                <w:sz w:val="20"/>
                <w:szCs w:val="20"/>
              </w:rPr>
              <w:t>：</w:t>
            </w:r>
            <w:r w:rsidR="002E166A" w:rsidRPr="003F077D">
              <w:rPr>
                <w:rFonts w:ascii="楷体" w:eastAsia="楷体" w:hAnsi="楷体" w:hint="eastAsia"/>
                <w:sz w:val="20"/>
                <w:szCs w:val="20"/>
              </w:rPr>
              <w:t>长江在循环中水量会变化吗？</w:t>
            </w:r>
          </w:p>
          <w:p w:rsidR="0067170D" w:rsidRDefault="0067170D" w:rsidP="0067170D">
            <w:pPr>
              <w:jc w:val="left"/>
              <w:rPr>
                <w:rFonts w:ascii="楷体" w:eastAsia="楷体" w:hAnsi="楷体"/>
                <w:sz w:val="20"/>
                <w:szCs w:val="20"/>
              </w:rPr>
            </w:pPr>
            <w:r w:rsidRPr="003E0C70">
              <w:rPr>
                <w:rFonts w:ascii="楷体" w:eastAsia="楷体" w:hAnsi="楷体" w:hint="eastAsia"/>
                <w:b/>
                <w:sz w:val="20"/>
                <w:szCs w:val="20"/>
              </w:rPr>
              <w:t>问题</w:t>
            </w:r>
            <w:r w:rsidRPr="003E0C70">
              <w:rPr>
                <w:rFonts w:ascii="楷体" w:eastAsia="楷体" w:hAnsi="楷体"/>
                <w:b/>
                <w:sz w:val="20"/>
                <w:szCs w:val="20"/>
              </w:rPr>
              <w:t>3</w:t>
            </w:r>
            <w:r w:rsidRPr="003E0C70">
              <w:rPr>
                <w:rFonts w:ascii="楷体" w:eastAsia="楷体" w:hAnsi="楷体" w:hint="eastAsia"/>
                <w:b/>
                <w:sz w:val="20"/>
                <w:szCs w:val="20"/>
              </w:rPr>
              <w:t>：</w:t>
            </w:r>
            <w:r w:rsidRPr="003F077D">
              <w:rPr>
                <w:rFonts w:ascii="楷体" w:eastAsia="楷体" w:hAnsi="楷体" w:hint="eastAsia"/>
                <w:sz w:val="20"/>
                <w:szCs w:val="20"/>
              </w:rPr>
              <w:t>既然长江能通过水循环提供源源不断的水，为什么我们不直接在长江口取水？青草沙作为上海最主要的水源地有哪些优势呢？</w:t>
            </w:r>
          </w:p>
          <w:p w:rsidR="00283230" w:rsidRDefault="00283230" w:rsidP="0067170D">
            <w:pPr>
              <w:jc w:val="left"/>
              <w:rPr>
                <w:rFonts w:ascii="楷体" w:eastAsia="楷体" w:hAnsi="楷体"/>
                <w:sz w:val="20"/>
                <w:szCs w:val="20"/>
              </w:rPr>
            </w:pPr>
            <w:r>
              <w:rPr>
                <w:rFonts w:ascii="楷体" w:eastAsia="楷体" w:hAnsi="楷体" w:hint="eastAsia"/>
                <w:sz w:val="20"/>
                <w:szCs w:val="20"/>
              </w:rPr>
              <w:t>【</w:t>
            </w:r>
            <w:r w:rsidRPr="003F077D">
              <w:rPr>
                <w:rFonts w:ascii="楷体" w:eastAsia="楷体" w:hAnsi="楷体" w:hint="eastAsia"/>
                <w:sz w:val="20"/>
                <w:szCs w:val="20"/>
              </w:rPr>
              <w:t>展示长江上中下游地表形态图及剖面图</w:t>
            </w:r>
            <w:r w:rsidR="00EB26AA">
              <w:rPr>
                <w:rFonts w:ascii="楷体" w:eastAsia="楷体" w:hAnsi="楷体"/>
                <w:sz w:val="20"/>
                <w:szCs w:val="20"/>
              </w:rPr>
              <w:t>】</w:t>
            </w:r>
            <w:r w:rsidR="00EB26AA" w:rsidRPr="003F077D">
              <w:rPr>
                <w:rFonts w:ascii="楷体" w:eastAsia="楷体" w:hAnsi="楷体" w:hint="eastAsia"/>
                <w:sz w:val="20"/>
                <w:szCs w:val="20"/>
              </w:rPr>
              <w:t>其实，青草沙就是因水而建的，水循环不仅仅保障了长江有源源不断的江水，也如同一个雕塑家，塑造了从上游到下游截然不同的地表形态。青草沙所在的长兴岛就位于长江下游的冲积平原。</w:t>
            </w:r>
          </w:p>
          <w:p w:rsidR="002E166A" w:rsidRPr="003F077D" w:rsidRDefault="00EB26AA" w:rsidP="00B642B8">
            <w:pPr>
              <w:jc w:val="left"/>
              <w:rPr>
                <w:rFonts w:ascii="楷体" w:eastAsia="楷体" w:hAnsi="楷体"/>
                <w:sz w:val="20"/>
                <w:szCs w:val="20"/>
              </w:rPr>
            </w:pPr>
            <w:r>
              <w:rPr>
                <w:rFonts w:ascii="楷体" w:eastAsia="楷体" w:hAnsi="楷体" w:hint="eastAsia"/>
                <w:sz w:val="20"/>
                <w:szCs w:val="20"/>
              </w:rPr>
              <w:t>【展示</w:t>
            </w:r>
            <w:r w:rsidRPr="003F077D">
              <w:rPr>
                <w:rFonts w:ascii="楷体" w:eastAsia="楷体" w:hAnsi="楷体" w:hint="eastAsia"/>
                <w:sz w:val="20"/>
                <w:szCs w:val="20"/>
              </w:rPr>
              <w:t>1</w:t>
            </w:r>
            <w:r w:rsidRPr="003F077D">
              <w:rPr>
                <w:rFonts w:ascii="楷体" w:eastAsia="楷体" w:hAnsi="楷体"/>
                <w:sz w:val="20"/>
                <w:szCs w:val="20"/>
              </w:rPr>
              <w:t>984</w:t>
            </w:r>
            <w:r w:rsidRPr="003F077D">
              <w:rPr>
                <w:rFonts w:ascii="楷体" w:eastAsia="楷体" w:hAnsi="楷体" w:hint="eastAsia"/>
                <w:sz w:val="20"/>
                <w:szCs w:val="20"/>
              </w:rPr>
              <w:t>年至2</w:t>
            </w:r>
            <w:r w:rsidRPr="003F077D">
              <w:rPr>
                <w:rFonts w:ascii="楷体" w:eastAsia="楷体" w:hAnsi="楷体"/>
                <w:sz w:val="20"/>
                <w:szCs w:val="20"/>
              </w:rPr>
              <w:t>016</w:t>
            </w:r>
            <w:r w:rsidRPr="003F077D">
              <w:rPr>
                <w:rFonts w:ascii="楷体" w:eastAsia="楷体" w:hAnsi="楷体" w:hint="eastAsia"/>
                <w:sz w:val="20"/>
                <w:szCs w:val="20"/>
              </w:rPr>
              <w:t>年长江口遥感影像图及青草沙水源地位置示意图</w:t>
            </w:r>
            <w:r>
              <w:rPr>
                <w:rFonts w:ascii="楷体" w:eastAsia="楷体" w:hAnsi="楷体" w:hint="eastAsia"/>
                <w:sz w:val="20"/>
                <w:szCs w:val="20"/>
              </w:rPr>
              <w:t>】</w:t>
            </w:r>
          </w:p>
          <w:p w:rsidR="004F4CBD" w:rsidRDefault="00EC182E" w:rsidP="00B642B8">
            <w:pPr>
              <w:jc w:val="left"/>
              <w:rPr>
                <w:rFonts w:ascii="楷体" w:eastAsia="楷体" w:hAnsi="楷体"/>
                <w:sz w:val="20"/>
                <w:szCs w:val="20"/>
              </w:rPr>
            </w:pPr>
            <w:r w:rsidRPr="0018152E">
              <w:rPr>
                <w:rFonts w:ascii="STZhongsong" w:eastAsia="STZhongsong" w:hAnsi="STZhongsong"/>
                <w:b/>
                <w:noProof/>
                <w:color w:val="000000" w:themeColor="text1"/>
                <w:sz w:val="22"/>
                <w:szCs w:val="21"/>
              </w:rPr>
              <w:drawing>
                <wp:anchor distT="0" distB="0" distL="114300" distR="114300" simplePos="0" relativeHeight="251664384" behindDoc="1" locked="0" layoutInCell="1" allowOverlap="1" wp14:anchorId="1C6E2C11" wp14:editId="499D4431">
                  <wp:simplePos x="0" y="0"/>
                  <wp:positionH relativeFrom="column">
                    <wp:posOffset>9468</wp:posOffset>
                  </wp:positionH>
                  <wp:positionV relativeFrom="paragraph">
                    <wp:posOffset>408305</wp:posOffset>
                  </wp:positionV>
                  <wp:extent cx="2428182" cy="1356825"/>
                  <wp:effectExtent l="0" t="0" r="0" b="0"/>
                  <wp:wrapTopAndBottom/>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clrChange>
                              <a:clrFrom>
                                <a:srgbClr val="FFFFFF"/>
                              </a:clrFrom>
                              <a:clrTo>
                                <a:srgbClr val="FFFFFF">
                                  <a:alpha val="0"/>
                                </a:srgbClr>
                              </a:clrTo>
                            </a:clrChange>
                          </a:blip>
                          <a:stretch>
                            <a:fillRect/>
                          </a:stretch>
                        </pic:blipFill>
                        <pic:spPr>
                          <a:xfrm>
                            <a:off x="0" y="0"/>
                            <a:ext cx="2428182" cy="1356825"/>
                          </a:xfrm>
                          <a:prstGeom prst="rect">
                            <a:avLst/>
                          </a:prstGeom>
                        </pic:spPr>
                      </pic:pic>
                    </a:graphicData>
                  </a:graphic>
                  <wp14:sizeRelH relativeFrom="margin">
                    <wp14:pctWidth>0</wp14:pctWidth>
                  </wp14:sizeRelH>
                  <wp14:sizeRelV relativeFrom="margin">
                    <wp14:pctHeight>0</wp14:pctHeight>
                  </wp14:sizeRelV>
                </wp:anchor>
              </w:drawing>
            </w:r>
            <w:r w:rsidR="002E166A" w:rsidRPr="003F077D">
              <w:rPr>
                <w:rFonts w:ascii="楷体" w:eastAsia="楷体" w:hAnsi="楷体" w:hint="eastAsia"/>
                <w:sz w:val="20"/>
                <w:szCs w:val="20"/>
              </w:rPr>
              <w:t>【</w:t>
            </w:r>
            <w:r w:rsidR="00691F53" w:rsidRPr="003F077D">
              <w:rPr>
                <w:rFonts w:ascii="楷体" w:eastAsia="楷体" w:hAnsi="楷体" w:hint="eastAsia"/>
                <w:sz w:val="20"/>
                <w:szCs w:val="20"/>
              </w:rPr>
              <w:t>小结</w:t>
            </w:r>
            <w:r w:rsidR="002E166A" w:rsidRPr="003F077D">
              <w:rPr>
                <w:rFonts w:ascii="楷体" w:eastAsia="楷体" w:hAnsi="楷体" w:hint="eastAsia"/>
                <w:sz w:val="20"/>
                <w:szCs w:val="20"/>
              </w:rPr>
              <w:t>】在这里水</w:t>
            </w:r>
            <w:r w:rsidR="002E166A" w:rsidRPr="003F077D">
              <w:rPr>
                <w:rFonts w:ascii="楷体" w:eastAsia="楷体" w:hAnsi="楷体"/>
                <w:sz w:val="20"/>
                <w:szCs w:val="20"/>
              </w:rPr>
              <w:t>循环就好比传送带，使泥沙完成了陆地和海洋之间的迁移</w:t>
            </w:r>
            <w:r w:rsidR="002E166A" w:rsidRPr="003F077D">
              <w:rPr>
                <w:rFonts w:ascii="楷体" w:eastAsia="楷体" w:hAnsi="楷体" w:hint="eastAsia"/>
                <w:sz w:val="20"/>
                <w:szCs w:val="20"/>
              </w:rPr>
              <w:t>。</w:t>
            </w:r>
          </w:p>
          <w:p w:rsidR="00FD7D91" w:rsidRPr="00FD7D91" w:rsidRDefault="00FD7D91" w:rsidP="00FD7D91">
            <w:pPr>
              <w:spacing w:line="276" w:lineRule="auto"/>
              <w:ind w:firstLineChars="800" w:firstLine="1280"/>
              <w:jc w:val="left"/>
              <w:rPr>
                <w:rFonts w:ascii="黑体" w:eastAsia="黑体" w:hAnsi="黑体"/>
                <w:color w:val="000000" w:themeColor="text1"/>
                <w:sz w:val="16"/>
                <w:szCs w:val="18"/>
              </w:rPr>
            </w:pPr>
            <w:r w:rsidRPr="007474C9">
              <w:rPr>
                <w:rFonts w:ascii="黑体" w:eastAsia="黑体" w:hAnsi="黑体" w:hint="eastAsia"/>
                <w:color w:val="000000" w:themeColor="text1"/>
                <w:sz w:val="16"/>
                <w:szCs w:val="18"/>
              </w:rPr>
              <w:t>图</w:t>
            </w:r>
            <w:r>
              <w:rPr>
                <w:rFonts w:ascii="黑体" w:eastAsia="黑体" w:hAnsi="黑体"/>
                <w:color w:val="000000" w:themeColor="text1"/>
                <w:sz w:val="16"/>
                <w:szCs w:val="18"/>
              </w:rPr>
              <w:t xml:space="preserve">4 </w:t>
            </w:r>
            <w:r>
              <w:rPr>
                <w:rFonts w:ascii="黑体" w:eastAsia="黑体" w:hAnsi="黑体" w:hint="eastAsia"/>
                <w:color w:val="000000" w:themeColor="text1"/>
                <w:sz w:val="16"/>
                <w:szCs w:val="18"/>
              </w:rPr>
              <w:t>水循环思维导图</w:t>
            </w:r>
          </w:p>
          <w:p w:rsidR="002E166A" w:rsidRDefault="00691F53" w:rsidP="00115C33">
            <w:pPr>
              <w:spacing w:beforeLines="50" w:before="156"/>
              <w:jc w:val="left"/>
              <w:rPr>
                <w:rFonts w:ascii="楷体" w:eastAsia="楷体" w:hAnsi="楷体"/>
                <w:sz w:val="20"/>
                <w:szCs w:val="20"/>
              </w:rPr>
            </w:pPr>
            <w:r w:rsidRPr="003E0C70">
              <w:rPr>
                <w:rFonts w:ascii="楷体" w:eastAsia="楷体" w:hAnsi="楷体" w:hint="eastAsia"/>
                <w:b/>
                <w:sz w:val="20"/>
                <w:szCs w:val="20"/>
              </w:rPr>
              <w:t>问题</w:t>
            </w:r>
            <w:r w:rsidRPr="003E0C70">
              <w:rPr>
                <w:rFonts w:ascii="楷体" w:eastAsia="楷体" w:hAnsi="楷体"/>
                <w:b/>
                <w:sz w:val="20"/>
                <w:szCs w:val="20"/>
              </w:rPr>
              <w:t>4</w:t>
            </w:r>
            <w:r w:rsidRPr="003E0C70">
              <w:rPr>
                <w:rFonts w:ascii="楷体" w:eastAsia="楷体" w:hAnsi="楷体" w:hint="eastAsia"/>
                <w:b/>
                <w:sz w:val="20"/>
                <w:szCs w:val="20"/>
              </w:rPr>
              <w:t>：</w:t>
            </w:r>
            <w:r w:rsidR="002E166A" w:rsidRPr="003F077D">
              <w:rPr>
                <w:rFonts w:ascii="楷体" w:eastAsia="楷体" w:hAnsi="楷体"/>
                <w:sz w:val="20"/>
                <w:szCs w:val="20"/>
              </w:rPr>
              <w:t>既然</w:t>
            </w:r>
            <w:r w:rsidR="002E166A" w:rsidRPr="003F077D">
              <w:rPr>
                <w:rFonts w:ascii="楷体" w:eastAsia="楷体" w:hAnsi="楷体" w:hint="eastAsia"/>
                <w:sz w:val="20"/>
                <w:szCs w:val="20"/>
              </w:rPr>
              <w:t>青草沙水源地是由</w:t>
            </w:r>
            <w:r w:rsidR="002E166A" w:rsidRPr="003F077D">
              <w:rPr>
                <w:rFonts w:ascii="楷体" w:eastAsia="楷体" w:hAnsi="楷体"/>
                <w:sz w:val="20"/>
                <w:szCs w:val="20"/>
              </w:rPr>
              <w:t>泥沙堆积形成</w:t>
            </w:r>
            <w:r w:rsidR="002E166A" w:rsidRPr="003F077D">
              <w:rPr>
                <w:rFonts w:ascii="楷体" w:eastAsia="楷体" w:hAnsi="楷体" w:hint="eastAsia"/>
                <w:sz w:val="20"/>
                <w:szCs w:val="20"/>
              </w:rPr>
              <w:t>的</w:t>
            </w:r>
            <w:r w:rsidR="002E166A" w:rsidRPr="003F077D">
              <w:rPr>
                <w:rFonts w:ascii="楷体" w:eastAsia="楷体" w:hAnsi="楷体"/>
                <w:sz w:val="20"/>
                <w:szCs w:val="20"/>
              </w:rPr>
              <w:t>，</w:t>
            </w:r>
            <w:r w:rsidR="002E166A" w:rsidRPr="003F077D">
              <w:rPr>
                <w:rFonts w:ascii="楷体" w:eastAsia="楷体" w:hAnsi="楷体" w:hint="eastAsia"/>
                <w:sz w:val="20"/>
                <w:szCs w:val="20"/>
              </w:rPr>
              <w:t>那它如何来保障良好的水质呢？</w:t>
            </w:r>
          </w:p>
          <w:p w:rsidR="003E0C70" w:rsidRDefault="002E166A" w:rsidP="00AB367C">
            <w:pPr>
              <w:jc w:val="left"/>
              <w:rPr>
                <w:rFonts w:ascii="楷体" w:eastAsia="楷体" w:hAnsi="楷体"/>
                <w:sz w:val="20"/>
                <w:szCs w:val="20"/>
              </w:rPr>
            </w:pPr>
            <w:r w:rsidRPr="003F077D">
              <w:rPr>
                <w:rFonts w:ascii="楷体" w:eastAsia="楷体" w:hAnsi="楷体" w:hint="eastAsia"/>
                <w:sz w:val="20"/>
                <w:szCs w:val="20"/>
              </w:rPr>
              <w:t>【</w:t>
            </w:r>
            <w:r w:rsidR="00691F53">
              <w:rPr>
                <w:rFonts w:ascii="楷体" w:eastAsia="楷体" w:hAnsi="楷体" w:hint="eastAsia"/>
                <w:sz w:val="20"/>
                <w:szCs w:val="20"/>
              </w:rPr>
              <w:t>小结</w:t>
            </w:r>
            <w:r w:rsidRPr="003F077D">
              <w:rPr>
                <w:rFonts w:ascii="楷体" w:eastAsia="楷体" w:hAnsi="楷体" w:hint="eastAsia"/>
                <w:sz w:val="20"/>
                <w:szCs w:val="20"/>
              </w:rPr>
              <w:t>】从这个角度看，库区内的水有一定的循环周期来实现水体更新。而地球上其他的水体也有各自不同的更新周期</w:t>
            </w:r>
          </w:p>
          <w:p w:rsidR="002E166A" w:rsidRPr="003F077D" w:rsidRDefault="003E0C70" w:rsidP="00AB367C">
            <w:pPr>
              <w:jc w:val="left"/>
              <w:rPr>
                <w:rFonts w:ascii="楷体" w:eastAsia="楷体" w:hAnsi="楷体"/>
                <w:sz w:val="20"/>
                <w:szCs w:val="20"/>
              </w:rPr>
            </w:pPr>
            <w:r>
              <w:rPr>
                <w:rFonts w:ascii="楷体" w:eastAsia="楷体" w:hAnsi="楷体" w:hint="eastAsia"/>
                <w:sz w:val="20"/>
                <w:szCs w:val="20"/>
              </w:rPr>
              <w:t>【</w:t>
            </w:r>
            <w:r w:rsidR="002E166A" w:rsidRPr="003F077D">
              <w:rPr>
                <w:rFonts w:ascii="楷体" w:eastAsia="楷体" w:hAnsi="楷体" w:hint="eastAsia"/>
                <w:sz w:val="20"/>
                <w:szCs w:val="20"/>
              </w:rPr>
              <w:t>展示地球上不同水体的更新周期示意图</w:t>
            </w:r>
            <w:r>
              <w:rPr>
                <w:rFonts w:ascii="楷体" w:eastAsia="楷体" w:hAnsi="楷体" w:hint="eastAsia"/>
                <w:sz w:val="20"/>
                <w:szCs w:val="20"/>
              </w:rPr>
              <w:t>】</w:t>
            </w:r>
            <w:r w:rsidR="002E166A" w:rsidRPr="003F077D">
              <w:rPr>
                <w:rFonts w:ascii="楷体" w:eastAsia="楷体" w:hAnsi="楷体" w:hint="eastAsia"/>
                <w:sz w:val="20"/>
                <w:szCs w:val="20"/>
              </w:rPr>
              <w:t>相同的是他们都能通过水循环，得到补充和更新，使水资源是一种可再生资源。但他们的更新周期不同，即便是青草沙水库中的水也要经历</w:t>
            </w:r>
            <w:r w:rsidR="002E166A" w:rsidRPr="003F077D">
              <w:rPr>
                <w:rFonts w:ascii="楷体" w:eastAsia="楷体" w:hAnsi="楷体"/>
                <w:sz w:val="20"/>
                <w:szCs w:val="20"/>
              </w:rPr>
              <w:t>12</w:t>
            </w:r>
            <w:r w:rsidR="002E166A" w:rsidRPr="003F077D">
              <w:rPr>
                <w:rFonts w:ascii="楷体" w:eastAsia="楷体" w:hAnsi="楷体" w:hint="eastAsia"/>
                <w:sz w:val="20"/>
                <w:szCs w:val="20"/>
              </w:rPr>
              <w:t>天才能自然净化，所以在一定的时空范围内，水资源是十分有限的。</w:t>
            </w:r>
          </w:p>
          <w:p w:rsidR="002E166A" w:rsidRPr="003F077D" w:rsidRDefault="003E0C70" w:rsidP="00E95565">
            <w:pPr>
              <w:spacing w:beforeLines="50" w:before="156"/>
              <w:jc w:val="left"/>
              <w:rPr>
                <w:rFonts w:ascii="楷体" w:eastAsia="楷体" w:hAnsi="楷体"/>
                <w:sz w:val="20"/>
                <w:szCs w:val="20"/>
              </w:rPr>
            </w:pPr>
            <w:r w:rsidRPr="003E0C70">
              <w:rPr>
                <w:rFonts w:ascii="楷体" w:eastAsia="楷体" w:hAnsi="楷体" w:hint="eastAsia"/>
                <w:b/>
                <w:sz w:val="20"/>
                <w:szCs w:val="20"/>
              </w:rPr>
              <w:t>问题</w:t>
            </w:r>
            <w:r w:rsidRPr="003E0C70">
              <w:rPr>
                <w:rFonts w:ascii="楷体" w:eastAsia="楷体" w:hAnsi="楷体"/>
                <w:b/>
                <w:sz w:val="20"/>
                <w:szCs w:val="20"/>
              </w:rPr>
              <w:t>5</w:t>
            </w:r>
            <w:r w:rsidR="002E166A" w:rsidRPr="003E0C70">
              <w:rPr>
                <w:rFonts w:ascii="楷体" w:eastAsia="楷体" w:hAnsi="楷体" w:hint="eastAsia"/>
                <w:b/>
                <w:sz w:val="20"/>
                <w:szCs w:val="20"/>
              </w:rPr>
              <w:t>：</w:t>
            </w:r>
            <w:r w:rsidR="002E166A" w:rsidRPr="003F077D">
              <w:rPr>
                <w:rFonts w:ascii="楷体" w:eastAsia="楷体" w:hAnsi="楷体" w:hint="eastAsia"/>
                <w:sz w:val="20"/>
                <w:szCs w:val="20"/>
              </w:rPr>
              <w:t>那么当咸潮入侵的当下，青草沙水库中的水还能保持清澈吗？</w:t>
            </w:r>
          </w:p>
        </w:tc>
        <w:tc>
          <w:tcPr>
            <w:tcW w:w="2029" w:type="dxa"/>
          </w:tcPr>
          <w:p w:rsidR="002E166A" w:rsidRPr="003F077D" w:rsidRDefault="002E166A" w:rsidP="00B642B8">
            <w:pPr>
              <w:jc w:val="left"/>
              <w:rPr>
                <w:rFonts w:ascii="楷体" w:eastAsia="楷体" w:hAnsi="楷体"/>
                <w:sz w:val="20"/>
                <w:szCs w:val="20"/>
              </w:rPr>
            </w:pPr>
          </w:p>
          <w:p w:rsidR="002E166A" w:rsidRPr="003F077D" w:rsidRDefault="002E166A" w:rsidP="00B642B8">
            <w:pPr>
              <w:jc w:val="left"/>
              <w:rPr>
                <w:rFonts w:ascii="楷体" w:eastAsia="楷体" w:hAnsi="楷体"/>
                <w:sz w:val="20"/>
                <w:szCs w:val="20"/>
              </w:rPr>
            </w:pPr>
          </w:p>
          <w:p w:rsidR="007F4AF1" w:rsidRDefault="007F4AF1" w:rsidP="007F4AF1">
            <w:pPr>
              <w:jc w:val="left"/>
              <w:rPr>
                <w:rFonts w:ascii="楷体" w:eastAsia="楷体" w:hAnsi="楷体"/>
                <w:sz w:val="20"/>
                <w:szCs w:val="20"/>
              </w:rPr>
            </w:pPr>
            <w:r w:rsidRPr="003F077D">
              <w:rPr>
                <w:rFonts w:ascii="楷体" w:eastAsia="楷体" w:hAnsi="楷体" w:hint="eastAsia"/>
                <w:sz w:val="20"/>
                <w:szCs w:val="20"/>
              </w:rPr>
              <w:lastRenderedPageBreak/>
              <w:t>【学生</w:t>
            </w:r>
            <w:r>
              <w:rPr>
                <w:rFonts w:ascii="楷体" w:eastAsia="楷体" w:hAnsi="楷体" w:hint="eastAsia"/>
                <w:sz w:val="20"/>
                <w:szCs w:val="20"/>
              </w:rPr>
              <w:t>回答</w:t>
            </w:r>
            <w:r w:rsidRPr="003F077D">
              <w:rPr>
                <w:rFonts w:ascii="楷体" w:eastAsia="楷体" w:hAnsi="楷体" w:hint="eastAsia"/>
                <w:sz w:val="20"/>
                <w:szCs w:val="20"/>
              </w:rPr>
              <w:t>】</w:t>
            </w:r>
          </w:p>
          <w:p w:rsidR="002E166A" w:rsidRPr="003F077D" w:rsidRDefault="007F4AF1" w:rsidP="007F4AF1">
            <w:pPr>
              <w:jc w:val="left"/>
              <w:rPr>
                <w:rFonts w:ascii="楷体" w:eastAsia="楷体" w:hAnsi="楷体"/>
                <w:sz w:val="20"/>
                <w:szCs w:val="20"/>
              </w:rPr>
            </w:pPr>
            <w:r>
              <w:rPr>
                <w:rFonts w:ascii="楷体" w:eastAsia="楷体" w:hAnsi="楷体" w:hint="eastAsia"/>
                <w:sz w:val="20"/>
                <w:szCs w:val="20"/>
              </w:rPr>
              <w:t>问题1：水圈、大气圈、生物圈、岩石圈</w:t>
            </w:r>
          </w:p>
          <w:p w:rsidR="002E166A" w:rsidRPr="003F077D" w:rsidRDefault="007F4AF1" w:rsidP="002E166A">
            <w:pPr>
              <w:jc w:val="left"/>
              <w:rPr>
                <w:rFonts w:ascii="楷体" w:eastAsia="楷体" w:hAnsi="楷体"/>
                <w:sz w:val="20"/>
                <w:szCs w:val="20"/>
              </w:rPr>
            </w:pPr>
            <w:r>
              <w:rPr>
                <w:rFonts w:ascii="楷体" w:eastAsia="楷体" w:hAnsi="楷体" w:hint="eastAsia"/>
                <w:sz w:val="20"/>
                <w:szCs w:val="20"/>
              </w:rPr>
              <w:t>问题</w:t>
            </w:r>
            <w:r>
              <w:rPr>
                <w:rFonts w:ascii="楷体" w:eastAsia="楷体" w:hAnsi="楷体"/>
                <w:sz w:val="20"/>
                <w:szCs w:val="20"/>
              </w:rPr>
              <w:t>2</w:t>
            </w:r>
            <w:r>
              <w:rPr>
                <w:rFonts w:ascii="楷体" w:eastAsia="楷体" w:hAnsi="楷体" w:hint="eastAsia"/>
                <w:sz w:val="20"/>
                <w:szCs w:val="20"/>
              </w:rPr>
              <w:t>：基本不会发生变化</w:t>
            </w:r>
          </w:p>
          <w:p w:rsidR="00EB26AA" w:rsidRDefault="00EB26AA" w:rsidP="002E166A">
            <w:pPr>
              <w:jc w:val="left"/>
              <w:rPr>
                <w:rFonts w:ascii="楷体" w:eastAsia="楷体" w:hAnsi="楷体"/>
                <w:sz w:val="20"/>
                <w:szCs w:val="20"/>
              </w:rPr>
            </w:pPr>
          </w:p>
          <w:p w:rsidR="00E95565" w:rsidRDefault="002E166A" w:rsidP="002E166A">
            <w:pPr>
              <w:jc w:val="left"/>
              <w:rPr>
                <w:rFonts w:ascii="楷体" w:eastAsia="楷体" w:hAnsi="楷体"/>
                <w:sz w:val="20"/>
                <w:szCs w:val="20"/>
              </w:rPr>
            </w:pPr>
            <w:r w:rsidRPr="003F077D">
              <w:rPr>
                <w:rFonts w:ascii="楷体" w:eastAsia="楷体" w:hAnsi="楷体" w:hint="eastAsia"/>
                <w:sz w:val="20"/>
                <w:szCs w:val="20"/>
              </w:rPr>
              <w:t>读</w:t>
            </w:r>
            <w:r w:rsidRPr="003F077D">
              <w:rPr>
                <w:rFonts w:ascii="楷体" w:eastAsia="楷体" w:hAnsi="楷体"/>
                <w:sz w:val="20"/>
                <w:szCs w:val="20"/>
              </w:rPr>
              <w:t>长江上中下游地表形态图及剖面图</w:t>
            </w:r>
            <w:r w:rsidRPr="003F077D">
              <w:rPr>
                <w:rFonts w:ascii="楷体" w:eastAsia="楷体" w:hAnsi="楷体" w:hint="eastAsia"/>
                <w:sz w:val="20"/>
                <w:szCs w:val="20"/>
              </w:rPr>
              <w:t>，得出水循环的意义——</w:t>
            </w:r>
            <w:r w:rsidRPr="003F077D">
              <w:rPr>
                <w:rFonts w:ascii="楷体" w:eastAsia="楷体" w:hAnsi="楷体"/>
                <w:sz w:val="20"/>
                <w:szCs w:val="20"/>
              </w:rPr>
              <w:t>“</w:t>
            </w:r>
            <w:r w:rsidRPr="003F077D">
              <w:rPr>
                <w:rFonts w:ascii="楷体" w:eastAsia="楷体" w:hAnsi="楷体" w:hint="eastAsia"/>
                <w:sz w:val="20"/>
                <w:szCs w:val="20"/>
              </w:rPr>
              <w:t>雕塑家</w:t>
            </w:r>
            <w:r w:rsidR="0087479E">
              <w:rPr>
                <w:rFonts w:ascii="楷体" w:eastAsia="楷体" w:hAnsi="楷体"/>
                <w:sz w:val="20"/>
                <w:szCs w:val="20"/>
              </w:rPr>
              <w:t>”</w:t>
            </w:r>
          </w:p>
          <w:p w:rsidR="009552CA" w:rsidRDefault="003E0C70" w:rsidP="002E166A">
            <w:pPr>
              <w:jc w:val="left"/>
              <w:rPr>
                <w:rFonts w:ascii="楷体" w:eastAsia="楷体" w:hAnsi="楷体"/>
                <w:sz w:val="20"/>
                <w:szCs w:val="20"/>
              </w:rPr>
            </w:pPr>
            <w:r>
              <w:rPr>
                <w:rFonts w:ascii="楷体" w:eastAsia="楷体" w:hAnsi="楷体" w:hint="eastAsia"/>
                <w:sz w:val="20"/>
                <w:szCs w:val="20"/>
              </w:rPr>
              <w:t>【</w:t>
            </w:r>
            <w:r w:rsidR="009552CA">
              <w:rPr>
                <w:rFonts w:ascii="楷体" w:eastAsia="楷体" w:hAnsi="楷体" w:hint="eastAsia"/>
                <w:sz w:val="20"/>
                <w:szCs w:val="20"/>
              </w:rPr>
              <w:t>完成任务二</w:t>
            </w:r>
            <w:r>
              <w:rPr>
                <w:rFonts w:ascii="楷体" w:eastAsia="楷体" w:hAnsi="楷体" w:hint="eastAsia"/>
                <w:sz w:val="20"/>
                <w:szCs w:val="20"/>
              </w:rPr>
              <w:t>】</w:t>
            </w:r>
            <w:r w:rsidR="009552CA" w:rsidRPr="009552CA">
              <w:rPr>
                <w:rFonts w:ascii="楷体" w:eastAsia="楷体" w:hAnsi="楷体"/>
                <w:sz w:val="20"/>
                <w:szCs w:val="20"/>
              </w:rPr>
              <w:t>结合长江下游的地表形态及物质组成，分析青草沙水源地形成的原因</w:t>
            </w:r>
          </w:p>
          <w:p w:rsidR="00E95565" w:rsidRDefault="00E95565" w:rsidP="00691F53">
            <w:pPr>
              <w:jc w:val="left"/>
              <w:rPr>
                <w:rFonts w:ascii="楷体" w:eastAsia="楷体" w:hAnsi="楷体"/>
                <w:sz w:val="20"/>
                <w:szCs w:val="20"/>
              </w:rPr>
            </w:pPr>
          </w:p>
          <w:p w:rsidR="00691F53" w:rsidRDefault="00691F53" w:rsidP="00691F53">
            <w:pPr>
              <w:jc w:val="left"/>
              <w:rPr>
                <w:rFonts w:ascii="楷体" w:eastAsia="楷体" w:hAnsi="楷体"/>
                <w:sz w:val="20"/>
                <w:szCs w:val="20"/>
              </w:rPr>
            </w:pPr>
            <w:r w:rsidRPr="003F077D">
              <w:rPr>
                <w:rFonts w:ascii="楷体" w:eastAsia="楷体" w:hAnsi="楷体" w:hint="eastAsia"/>
                <w:sz w:val="20"/>
                <w:szCs w:val="20"/>
              </w:rPr>
              <w:t>【学生</w:t>
            </w:r>
            <w:r>
              <w:rPr>
                <w:rFonts w:ascii="楷体" w:eastAsia="楷体" w:hAnsi="楷体" w:hint="eastAsia"/>
                <w:sz w:val="20"/>
                <w:szCs w:val="20"/>
              </w:rPr>
              <w:t>回答</w:t>
            </w:r>
            <w:r w:rsidRPr="003F077D">
              <w:rPr>
                <w:rFonts w:ascii="楷体" w:eastAsia="楷体" w:hAnsi="楷体" w:hint="eastAsia"/>
                <w:sz w:val="20"/>
                <w:szCs w:val="20"/>
              </w:rPr>
              <w:t>】</w:t>
            </w:r>
          </w:p>
          <w:p w:rsidR="003E0C70" w:rsidRDefault="002E166A" w:rsidP="002E166A">
            <w:pPr>
              <w:jc w:val="left"/>
              <w:rPr>
                <w:rFonts w:ascii="楷体" w:eastAsia="楷体" w:hAnsi="楷体"/>
                <w:sz w:val="20"/>
                <w:szCs w:val="20"/>
              </w:rPr>
            </w:pPr>
            <w:r w:rsidRPr="003F077D">
              <w:rPr>
                <w:rFonts w:ascii="楷体" w:eastAsia="楷体" w:hAnsi="楷体" w:hint="eastAsia"/>
                <w:sz w:val="20"/>
                <w:szCs w:val="20"/>
              </w:rPr>
              <w:t>青草沙水源地就是长江</w:t>
            </w:r>
            <w:r w:rsidRPr="003F077D">
              <w:rPr>
                <w:rFonts w:ascii="楷体" w:eastAsia="楷体" w:hAnsi="楷体"/>
                <w:sz w:val="20"/>
                <w:szCs w:val="20"/>
              </w:rPr>
              <w:t>上游河水携带泥沙不断在下游堆积</w:t>
            </w:r>
            <w:r w:rsidRPr="003F077D">
              <w:rPr>
                <w:rFonts w:ascii="楷体" w:eastAsia="楷体" w:hAnsi="楷体" w:hint="eastAsia"/>
                <w:sz w:val="20"/>
                <w:szCs w:val="20"/>
              </w:rPr>
              <w:t>后形成的</w:t>
            </w:r>
            <w:r w:rsidR="00691F53">
              <w:rPr>
                <w:rFonts w:ascii="楷体" w:eastAsia="楷体" w:hAnsi="楷体" w:hint="eastAsia"/>
                <w:sz w:val="20"/>
                <w:szCs w:val="20"/>
              </w:rPr>
              <w:t>。</w:t>
            </w:r>
          </w:p>
          <w:p w:rsidR="00FD7D91" w:rsidRDefault="00FD7D91" w:rsidP="00FD7D91">
            <w:pPr>
              <w:jc w:val="left"/>
              <w:rPr>
                <w:rFonts w:ascii="楷体" w:eastAsia="楷体" w:hAnsi="楷体"/>
                <w:sz w:val="20"/>
                <w:szCs w:val="20"/>
              </w:rPr>
            </w:pPr>
          </w:p>
          <w:p w:rsidR="00FD7D91" w:rsidRDefault="00FD7D91" w:rsidP="002E166A">
            <w:pPr>
              <w:jc w:val="left"/>
              <w:rPr>
                <w:rFonts w:ascii="楷体" w:eastAsia="楷体" w:hAnsi="楷体"/>
                <w:sz w:val="20"/>
                <w:szCs w:val="20"/>
              </w:rPr>
            </w:pPr>
          </w:p>
          <w:p w:rsidR="00FD7D91" w:rsidRDefault="00FD7D91" w:rsidP="002E166A">
            <w:pPr>
              <w:jc w:val="left"/>
              <w:rPr>
                <w:rFonts w:ascii="楷体" w:eastAsia="楷体" w:hAnsi="楷体"/>
                <w:sz w:val="20"/>
                <w:szCs w:val="20"/>
              </w:rPr>
            </w:pPr>
            <w:r>
              <w:rPr>
                <w:rFonts w:ascii="楷体" w:eastAsia="楷体" w:hAnsi="楷体" w:hint="eastAsia"/>
                <w:sz w:val="20"/>
                <w:szCs w:val="20"/>
              </w:rPr>
              <w:t>绘制</w:t>
            </w:r>
            <w:r w:rsidRPr="003F077D">
              <w:rPr>
                <w:rFonts w:ascii="楷体" w:eastAsia="楷体" w:hAnsi="楷体" w:hint="eastAsia"/>
                <w:sz w:val="20"/>
                <w:szCs w:val="20"/>
              </w:rPr>
              <w:t>水循环</w:t>
            </w:r>
            <w:r>
              <w:rPr>
                <w:rFonts w:ascii="楷体" w:eastAsia="楷体" w:hAnsi="楷体" w:hint="eastAsia"/>
                <w:sz w:val="20"/>
                <w:szCs w:val="20"/>
              </w:rPr>
              <w:t>思维导图</w:t>
            </w:r>
          </w:p>
          <w:p w:rsidR="00FD7D91" w:rsidRDefault="00FD7D91" w:rsidP="003E0C70">
            <w:pPr>
              <w:spacing w:beforeLines="50" w:before="156"/>
              <w:jc w:val="left"/>
              <w:rPr>
                <w:rFonts w:ascii="楷体" w:eastAsia="楷体" w:hAnsi="楷体"/>
                <w:sz w:val="20"/>
                <w:szCs w:val="20"/>
              </w:rPr>
            </w:pPr>
          </w:p>
          <w:p w:rsidR="00FD7D91" w:rsidRDefault="00FD7D91" w:rsidP="003E0C70">
            <w:pPr>
              <w:spacing w:beforeLines="50" w:before="156"/>
              <w:jc w:val="left"/>
              <w:rPr>
                <w:rFonts w:ascii="楷体" w:eastAsia="楷体" w:hAnsi="楷体"/>
                <w:sz w:val="20"/>
                <w:szCs w:val="20"/>
              </w:rPr>
            </w:pPr>
          </w:p>
          <w:p w:rsidR="00115C33" w:rsidRDefault="00115C33" w:rsidP="003E0C70">
            <w:pPr>
              <w:spacing w:beforeLines="50" w:before="156"/>
              <w:jc w:val="left"/>
              <w:rPr>
                <w:rFonts w:ascii="楷体" w:eastAsia="楷体" w:hAnsi="楷体"/>
                <w:sz w:val="20"/>
                <w:szCs w:val="20"/>
              </w:rPr>
            </w:pPr>
          </w:p>
          <w:p w:rsidR="002E166A" w:rsidRPr="003F077D" w:rsidRDefault="003E0C70" w:rsidP="00115C33">
            <w:pPr>
              <w:jc w:val="left"/>
              <w:rPr>
                <w:rFonts w:ascii="楷体" w:eastAsia="楷体" w:hAnsi="楷体"/>
                <w:sz w:val="20"/>
                <w:szCs w:val="20"/>
              </w:rPr>
            </w:pPr>
            <w:r>
              <w:rPr>
                <w:rFonts w:ascii="楷体" w:eastAsia="楷体" w:hAnsi="楷体" w:hint="eastAsia"/>
                <w:sz w:val="20"/>
                <w:szCs w:val="20"/>
              </w:rPr>
              <w:t>【</w:t>
            </w:r>
            <w:r w:rsidR="004F4CBD">
              <w:rPr>
                <w:rFonts w:ascii="楷体" w:eastAsia="楷体" w:hAnsi="楷体" w:hint="eastAsia"/>
                <w:sz w:val="20"/>
                <w:szCs w:val="20"/>
              </w:rPr>
              <w:t>完成任务二</w:t>
            </w:r>
            <w:r>
              <w:rPr>
                <w:rFonts w:ascii="楷体" w:eastAsia="楷体" w:hAnsi="楷体" w:hint="eastAsia"/>
                <w:sz w:val="20"/>
                <w:szCs w:val="20"/>
              </w:rPr>
              <w:t>】</w:t>
            </w:r>
            <w:r w:rsidR="002E166A" w:rsidRPr="003F077D">
              <w:rPr>
                <w:rFonts w:ascii="楷体" w:eastAsia="楷体" w:hAnsi="楷体" w:hint="eastAsia"/>
                <w:sz w:val="20"/>
                <w:szCs w:val="20"/>
              </w:rPr>
              <w:t>结合图文材料一、三，归纳青草沙的水源优势</w:t>
            </w:r>
          </w:p>
          <w:p w:rsidR="004F4CBD" w:rsidRDefault="004F4CBD" w:rsidP="004F4CBD">
            <w:pPr>
              <w:jc w:val="left"/>
              <w:rPr>
                <w:rFonts w:ascii="楷体" w:eastAsia="楷体" w:hAnsi="楷体"/>
                <w:sz w:val="20"/>
                <w:szCs w:val="20"/>
              </w:rPr>
            </w:pPr>
            <w:r w:rsidRPr="003F077D">
              <w:rPr>
                <w:rFonts w:ascii="楷体" w:eastAsia="楷体" w:hAnsi="楷体" w:hint="eastAsia"/>
                <w:sz w:val="20"/>
                <w:szCs w:val="20"/>
              </w:rPr>
              <w:t>【学生</w:t>
            </w:r>
            <w:r>
              <w:rPr>
                <w:rFonts w:ascii="楷体" w:eastAsia="楷体" w:hAnsi="楷体" w:hint="eastAsia"/>
                <w:sz w:val="20"/>
                <w:szCs w:val="20"/>
              </w:rPr>
              <w:t>回答</w:t>
            </w:r>
            <w:r w:rsidRPr="003F077D">
              <w:rPr>
                <w:rFonts w:ascii="楷体" w:eastAsia="楷体" w:hAnsi="楷体" w:hint="eastAsia"/>
                <w:sz w:val="20"/>
                <w:szCs w:val="20"/>
              </w:rPr>
              <w:t>】</w:t>
            </w:r>
          </w:p>
          <w:p w:rsidR="00FD7D91" w:rsidRDefault="002E166A" w:rsidP="00B642B8">
            <w:pPr>
              <w:jc w:val="left"/>
              <w:rPr>
                <w:rFonts w:ascii="楷体" w:eastAsia="楷体" w:hAnsi="楷体"/>
                <w:sz w:val="20"/>
                <w:szCs w:val="20"/>
              </w:rPr>
            </w:pPr>
            <w:r w:rsidRPr="003F077D">
              <w:rPr>
                <w:rFonts w:ascii="楷体" w:eastAsia="楷体" w:hAnsi="楷体" w:hint="eastAsia"/>
                <w:sz w:val="20"/>
                <w:szCs w:val="20"/>
              </w:rPr>
              <w:t>青草沙水库库区面积大，能截留大量长江过境水。库区有大量芦苇，水流流速慢，经过一定时间的流动，能使杂质自然沉降，保持良好的水质。</w:t>
            </w:r>
          </w:p>
          <w:p w:rsidR="002E166A" w:rsidRPr="003F077D" w:rsidRDefault="00773ECB" w:rsidP="00B642B8">
            <w:pPr>
              <w:jc w:val="left"/>
              <w:rPr>
                <w:rFonts w:ascii="楷体" w:eastAsia="楷体" w:hAnsi="楷体"/>
                <w:sz w:val="20"/>
                <w:szCs w:val="20"/>
              </w:rPr>
            </w:pPr>
            <w:r w:rsidRPr="003F077D">
              <w:rPr>
                <w:rFonts w:ascii="楷体" w:eastAsia="楷体" w:hAnsi="楷体" w:hint="eastAsia"/>
                <w:sz w:val="20"/>
                <w:szCs w:val="20"/>
              </w:rPr>
              <w:t>思考水库的建设是否能干预水循环环节，从而造福人类生活</w:t>
            </w:r>
          </w:p>
        </w:tc>
        <w:tc>
          <w:tcPr>
            <w:tcW w:w="1650" w:type="dxa"/>
          </w:tcPr>
          <w:p w:rsidR="002E166A" w:rsidRDefault="002E166A" w:rsidP="00B642B8">
            <w:pPr>
              <w:jc w:val="left"/>
              <w:rPr>
                <w:rFonts w:ascii="楷体" w:eastAsia="楷体" w:hAnsi="楷体"/>
                <w:sz w:val="20"/>
                <w:szCs w:val="20"/>
              </w:rPr>
            </w:pPr>
          </w:p>
          <w:p w:rsidR="00CB1A0B" w:rsidRDefault="00CB1A0B" w:rsidP="00B642B8">
            <w:pPr>
              <w:jc w:val="left"/>
              <w:rPr>
                <w:rFonts w:ascii="楷体" w:eastAsia="楷体" w:hAnsi="楷体"/>
                <w:sz w:val="20"/>
                <w:szCs w:val="20"/>
              </w:rPr>
            </w:pPr>
          </w:p>
          <w:p w:rsidR="00CB1A0B" w:rsidRDefault="00CB1A0B" w:rsidP="00B642B8">
            <w:pPr>
              <w:jc w:val="left"/>
              <w:rPr>
                <w:rFonts w:ascii="楷体" w:eastAsia="楷体" w:hAnsi="楷体"/>
                <w:sz w:val="20"/>
                <w:szCs w:val="20"/>
              </w:rPr>
            </w:pPr>
          </w:p>
          <w:p w:rsidR="00CB1A0B" w:rsidRDefault="00CB1A0B" w:rsidP="00B642B8">
            <w:pPr>
              <w:jc w:val="left"/>
              <w:rPr>
                <w:rFonts w:ascii="楷体" w:eastAsia="楷体" w:hAnsi="楷体"/>
                <w:sz w:val="20"/>
                <w:szCs w:val="20"/>
              </w:rPr>
            </w:pPr>
          </w:p>
          <w:p w:rsidR="00CB1A0B" w:rsidRDefault="00CB1A0B" w:rsidP="00B642B8">
            <w:pPr>
              <w:jc w:val="left"/>
              <w:rPr>
                <w:rFonts w:ascii="楷体" w:eastAsia="楷体" w:hAnsi="楷体"/>
                <w:sz w:val="20"/>
                <w:szCs w:val="20"/>
              </w:rPr>
            </w:pPr>
          </w:p>
          <w:p w:rsidR="00CB1A0B" w:rsidRDefault="00CB1A0B" w:rsidP="00B642B8">
            <w:pPr>
              <w:jc w:val="left"/>
              <w:rPr>
                <w:rFonts w:ascii="楷体" w:eastAsia="楷体" w:hAnsi="楷体"/>
                <w:sz w:val="20"/>
                <w:szCs w:val="20"/>
              </w:rPr>
            </w:pPr>
          </w:p>
          <w:p w:rsidR="00CB1A0B" w:rsidRDefault="00CB1A0B" w:rsidP="00B642B8">
            <w:pPr>
              <w:jc w:val="left"/>
              <w:rPr>
                <w:rFonts w:ascii="楷体" w:eastAsia="楷体" w:hAnsi="楷体"/>
                <w:sz w:val="20"/>
                <w:szCs w:val="20"/>
              </w:rPr>
            </w:pPr>
          </w:p>
          <w:p w:rsidR="00CB1A0B" w:rsidRDefault="00CB1A0B" w:rsidP="00B642B8">
            <w:pPr>
              <w:jc w:val="left"/>
              <w:rPr>
                <w:rFonts w:ascii="楷体" w:eastAsia="楷体" w:hAnsi="楷体"/>
                <w:sz w:val="20"/>
                <w:szCs w:val="20"/>
              </w:rPr>
            </w:pPr>
          </w:p>
          <w:p w:rsidR="00CB1A0B" w:rsidRDefault="00CB1A0B" w:rsidP="00B642B8">
            <w:pPr>
              <w:jc w:val="left"/>
              <w:rPr>
                <w:rFonts w:ascii="楷体" w:eastAsia="楷体" w:hAnsi="楷体"/>
                <w:sz w:val="20"/>
                <w:szCs w:val="20"/>
              </w:rPr>
            </w:pPr>
          </w:p>
          <w:p w:rsidR="00CB1A0B" w:rsidRDefault="00CB1A0B" w:rsidP="00B642B8">
            <w:pPr>
              <w:jc w:val="left"/>
              <w:rPr>
                <w:rFonts w:ascii="楷体" w:eastAsia="楷体" w:hAnsi="楷体"/>
                <w:sz w:val="20"/>
                <w:szCs w:val="20"/>
              </w:rPr>
            </w:pPr>
          </w:p>
          <w:p w:rsidR="00CB1A0B" w:rsidRPr="00CB1A0B" w:rsidRDefault="00CB1A0B" w:rsidP="00CB1A0B">
            <w:pPr>
              <w:jc w:val="left"/>
              <w:rPr>
                <w:rFonts w:ascii="楷体" w:eastAsia="楷体" w:hAnsi="楷体"/>
                <w:sz w:val="20"/>
                <w:szCs w:val="20"/>
              </w:rPr>
            </w:pPr>
            <w:r w:rsidRPr="00CB1A0B">
              <w:rPr>
                <w:rFonts w:ascii="楷体" w:eastAsia="楷体" w:hAnsi="楷体"/>
                <w:sz w:val="20"/>
                <w:szCs w:val="20"/>
              </w:rPr>
              <w:t>通过探索青草沙水源地的形成，认识水循环具有雕塑家、传送带的作用，对人类生活有积极意义</w:t>
            </w:r>
            <w:r>
              <w:rPr>
                <w:rFonts w:ascii="楷体" w:eastAsia="楷体" w:hAnsi="楷体" w:hint="eastAsia"/>
                <w:sz w:val="20"/>
                <w:szCs w:val="20"/>
              </w:rPr>
              <w:t>。</w:t>
            </w:r>
          </w:p>
          <w:p w:rsidR="00CB1A0B" w:rsidRDefault="00CB1A0B" w:rsidP="00CB1A0B">
            <w:pPr>
              <w:jc w:val="left"/>
              <w:rPr>
                <w:rFonts w:ascii="楷体" w:eastAsia="楷体" w:hAnsi="楷体"/>
                <w:sz w:val="20"/>
                <w:szCs w:val="20"/>
              </w:rPr>
            </w:pPr>
          </w:p>
          <w:p w:rsidR="00CB1A0B" w:rsidRDefault="00CB1A0B" w:rsidP="00CB1A0B">
            <w:pPr>
              <w:jc w:val="left"/>
              <w:rPr>
                <w:rFonts w:ascii="楷体" w:eastAsia="楷体" w:hAnsi="楷体"/>
                <w:sz w:val="20"/>
                <w:szCs w:val="20"/>
              </w:rPr>
            </w:pPr>
          </w:p>
          <w:p w:rsidR="00CB1A0B" w:rsidRDefault="00CB1A0B" w:rsidP="00CB1A0B">
            <w:pPr>
              <w:jc w:val="left"/>
              <w:rPr>
                <w:rFonts w:ascii="楷体" w:eastAsia="楷体" w:hAnsi="楷体"/>
                <w:sz w:val="20"/>
                <w:szCs w:val="20"/>
              </w:rPr>
            </w:pPr>
          </w:p>
          <w:p w:rsidR="00CB1A0B" w:rsidRDefault="00CB1A0B" w:rsidP="00CB1A0B">
            <w:pPr>
              <w:jc w:val="left"/>
              <w:rPr>
                <w:rFonts w:ascii="楷体" w:eastAsia="楷体" w:hAnsi="楷体"/>
                <w:sz w:val="20"/>
                <w:szCs w:val="20"/>
              </w:rPr>
            </w:pPr>
          </w:p>
          <w:p w:rsidR="0091333E" w:rsidRDefault="0091333E" w:rsidP="00CB1A0B">
            <w:pPr>
              <w:jc w:val="left"/>
              <w:rPr>
                <w:rFonts w:ascii="楷体" w:eastAsia="楷体" w:hAnsi="楷体"/>
                <w:sz w:val="20"/>
                <w:szCs w:val="20"/>
              </w:rPr>
            </w:pPr>
          </w:p>
          <w:p w:rsidR="0091333E" w:rsidRDefault="0091333E" w:rsidP="00CB1A0B">
            <w:pPr>
              <w:jc w:val="left"/>
              <w:rPr>
                <w:rFonts w:ascii="楷体" w:eastAsia="楷体" w:hAnsi="楷体"/>
                <w:sz w:val="20"/>
                <w:szCs w:val="20"/>
              </w:rPr>
            </w:pPr>
          </w:p>
          <w:p w:rsidR="0091333E" w:rsidRDefault="0091333E" w:rsidP="00CB1A0B">
            <w:pPr>
              <w:jc w:val="left"/>
              <w:rPr>
                <w:rFonts w:ascii="楷体" w:eastAsia="楷体" w:hAnsi="楷体"/>
                <w:sz w:val="20"/>
                <w:szCs w:val="20"/>
              </w:rPr>
            </w:pPr>
          </w:p>
          <w:p w:rsidR="0091333E" w:rsidRDefault="0091333E" w:rsidP="00CB1A0B">
            <w:pPr>
              <w:jc w:val="left"/>
              <w:rPr>
                <w:rFonts w:ascii="楷体" w:eastAsia="楷体" w:hAnsi="楷体"/>
                <w:sz w:val="20"/>
                <w:szCs w:val="20"/>
              </w:rPr>
            </w:pPr>
          </w:p>
          <w:p w:rsidR="0091333E" w:rsidRDefault="0091333E" w:rsidP="00CB1A0B">
            <w:pPr>
              <w:jc w:val="left"/>
              <w:rPr>
                <w:rFonts w:ascii="楷体" w:eastAsia="楷体" w:hAnsi="楷体"/>
                <w:sz w:val="20"/>
                <w:szCs w:val="20"/>
              </w:rPr>
            </w:pPr>
          </w:p>
          <w:p w:rsidR="0091333E" w:rsidRDefault="0091333E" w:rsidP="00CB1A0B">
            <w:pPr>
              <w:jc w:val="left"/>
              <w:rPr>
                <w:rFonts w:ascii="楷体" w:eastAsia="楷体" w:hAnsi="楷体"/>
                <w:sz w:val="20"/>
                <w:szCs w:val="20"/>
              </w:rPr>
            </w:pPr>
          </w:p>
          <w:p w:rsidR="0091333E" w:rsidRDefault="0091333E" w:rsidP="00CB1A0B">
            <w:pPr>
              <w:jc w:val="left"/>
              <w:rPr>
                <w:rFonts w:ascii="楷体" w:eastAsia="楷体" w:hAnsi="楷体"/>
                <w:sz w:val="20"/>
                <w:szCs w:val="20"/>
              </w:rPr>
            </w:pPr>
          </w:p>
          <w:p w:rsidR="0091333E" w:rsidRDefault="0091333E" w:rsidP="00CB1A0B">
            <w:pPr>
              <w:jc w:val="left"/>
              <w:rPr>
                <w:rFonts w:ascii="楷体" w:eastAsia="楷体" w:hAnsi="楷体"/>
                <w:sz w:val="20"/>
                <w:szCs w:val="20"/>
              </w:rPr>
            </w:pPr>
          </w:p>
          <w:p w:rsidR="0091333E" w:rsidRDefault="0091333E" w:rsidP="00CB1A0B">
            <w:pPr>
              <w:jc w:val="left"/>
              <w:rPr>
                <w:rFonts w:ascii="楷体" w:eastAsia="楷体" w:hAnsi="楷体"/>
                <w:sz w:val="20"/>
                <w:szCs w:val="20"/>
              </w:rPr>
            </w:pPr>
          </w:p>
          <w:p w:rsidR="00567E22" w:rsidRDefault="00567E22" w:rsidP="00CB1A0B">
            <w:pPr>
              <w:jc w:val="left"/>
              <w:rPr>
                <w:rFonts w:ascii="楷体" w:eastAsia="楷体" w:hAnsi="楷体"/>
                <w:sz w:val="20"/>
                <w:szCs w:val="20"/>
              </w:rPr>
            </w:pPr>
          </w:p>
          <w:p w:rsidR="00CB1A0B" w:rsidRDefault="00CB1A0B" w:rsidP="00CB1A0B">
            <w:pPr>
              <w:jc w:val="left"/>
              <w:rPr>
                <w:rFonts w:ascii="楷体" w:eastAsia="楷体" w:hAnsi="楷体"/>
                <w:sz w:val="20"/>
                <w:szCs w:val="20"/>
              </w:rPr>
            </w:pPr>
            <w:r w:rsidRPr="00CB1A0B">
              <w:rPr>
                <w:rFonts w:ascii="楷体" w:eastAsia="楷体" w:hAnsi="楷体"/>
                <w:sz w:val="20"/>
                <w:szCs w:val="20"/>
              </w:rPr>
              <w:t>设置认知冲突，引出不同水体的更新周期</w:t>
            </w:r>
            <w:r>
              <w:rPr>
                <w:rFonts w:ascii="楷体" w:eastAsia="楷体" w:hAnsi="楷体" w:hint="eastAsia"/>
                <w:sz w:val="20"/>
                <w:szCs w:val="20"/>
              </w:rPr>
              <w:t>。</w:t>
            </w:r>
          </w:p>
          <w:p w:rsidR="00567E22" w:rsidRDefault="00567E22" w:rsidP="00567E22">
            <w:pPr>
              <w:ind w:rightChars="-50" w:right="-105"/>
              <w:jc w:val="left"/>
              <w:rPr>
                <w:rFonts w:ascii="楷体" w:eastAsia="楷体" w:hAnsi="楷体"/>
                <w:sz w:val="20"/>
                <w:szCs w:val="20"/>
              </w:rPr>
            </w:pPr>
          </w:p>
          <w:p w:rsidR="00567E22" w:rsidRDefault="00567E22" w:rsidP="00567E22">
            <w:pPr>
              <w:ind w:rightChars="-50" w:right="-105"/>
              <w:jc w:val="left"/>
              <w:rPr>
                <w:rFonts w:ascii="楷体" w:eastAsia="楷体" w:hAnsi="楷体"/>
                <w:sz w:val="20"/>
                <w:szCs w:val="20"/>
              </w:rPr>
            </w:pPr>
          </w:p>
          <w:p w:rsidR="00567E22" w:rsidRDefault="00567E22" w:rsidP="00567E22">
            <w:pPr>
              <w:ind w:rightChars="-50" w:right="-105"/>
              <w:jc w:val="left"/>
              <w:rPr>
                <w:rFonts w:ascii="楷体" w:eastAsia="楷体" w:hAnsi="楷体"/>
                <w:sz w:val="20"/>
                <w:szCs w:val="20"/>
              </w:rPr>
            </w:pPr>
          </w:p>
          <w:p w:rsidR="00567E22" w:rsidRDefault="00567E22" w:rsidP="00567E22">
            <w:pPr>
              <w:ind w:rightChars="-50" w:right="-105"/>
              <w:jc w:val="left"/>
              <w:rPr>
                <w:rFonts w:ascii="楷体" w:eastAsia="楷体" w:hAnsi="楷体"/>
                <w:sz w:val="20"/>
                <w:szCs w:val="20"/>
              </w:rPr>
            </w:pPr>
          </w:p>
          <w:p w:rsidR="00567E22" w:rsidRDefault="00567E22" w:rsidP="00567E22">
            <w:pPr>
              <w:ind w:rightChars="-50" w:right="-105"/>
              <w:jc w:val="left"/>
              <w:rPr>
                <w:rFonts w:ascii="楷体" w:eastAsia="楷体" w:hAnsi="楷体"/>
                <w:sz w:val="20"/>
                <w:szCs w:val="20"/>
              </w:rPr>
            </w:pPr>
          </w:p>
          <w:p w:rsidR="00567E22" w:rsidRDefault="00567E22" w:rsidP="00567E22">
            <w:pPr>
              <w:ind w:rightChars="-50" w:right="-105"/>
              <w:jc w:val="left"/>
              <w:rPr>
                <w:rFonts w:ascii="楷体" w:eastAsia="楷体" w:hAnsi="楷体"/>
                <w:sz w:val="20"/>
                <w:szCs w:val="20"/>
              </w:rPr>
            </w:pPr>
          </w:p>
          <w:p w:rsidR="00567E22" w:rsidRDefault="00567E22" w:rsidP="00567E22">
            <w:pPr>
              <w:ind w:rightChars="-50" w:right="-105"/>
              <w:jc w:val="left"/>
              <w:rPr>
                <w:rFonts w:ascii="楷体" w:eastAsia="楷体" w:hAnsi="楷体"/>
                <w:sz w:val="20"/>
                <w:szCs w:val="20"/>
              </w:rPr>
            </w:pPr>
          </w:p>
          <w:p w:rsidR="00567E22" w:rsidRPr="00567E22" w:rsidRDefault="00567E22" w:rsidP="00567E22">
            <w:pPr>
              <w:ind w:rightChars="-50" w:right="-105"/>
              <w:jc w:val="left"/>
              <w:rPr>
                <w:rFonts w:ascii="楷体" w:eastAsia="楷体" w:hAnsi="楷体"/>
                <w:sz w:val="20"/>
                <w:szCs w:val="20"/>
              </w:rPr>
            </w:pPr>
            <w:r w:rsidRPr="00567E22">
              <w:rPr>
                <w:rFonts w:ascii="楷体" w:eastAsia="楷体" w:hAnsi="楷体"/>
                <w:sz w:val="20"/>
                <w:szCs w:val="20"/>
              </w:rPr>
              <w:t>呼应本节课开始时引出的问题，使情境线完整，让学生有代入感</w:t>
            </w:r>
          </w:p>
        </w:tc>
      </w:tr>
      <w:tr w:rsidR="0091333E" w:rsidRPr="003F077D" w:rsidTr="006E4554">
        <w:trPr>
          <w:jc w:val="center"/>
        </w:trPr>
        <w:tc>
          <w:tcPr>
            <w:tcW w:w="693" w:type="dxa"/>
            <w:vAlign w:val="center"/>
          </w:tcPr>
          <w:p w:rsidR="0091333E" w:rsidRPr="003F077D" w:rsidRDefault="0091333E" w:rsidP="00B642B8">
            <w:pPr>
              <w:jc w:val="center"/>
              <w:rPr>
                <w:rFonts w:ascii="楷体" w:eastAsia="楷体" w:hAnsi="楷体"/>
                <w:sz w:val="20"/>
                <w:szCs w:val="20"/>
              </w:rPr>
            </w:pPr>
            <w:r>
              <w:rPr>
                <w:rFonts w:ascii="楷体" w:eastAsia="楷体" w:hAnsi="楷体" w:hint="eastAsia"/>
                <w:sz w:val="20"/>
                <w:szCs w:val="20"/>
              </w:rPr>
              <w:lastRenderedPageBreak/>
              <w:t>承转</w:t>
            </w:r>
          </w:p>
        </w:tc>
        <w:tc>
          <w:tcPr>
            <w:tcW w:w="7801" w:type="dxa"/>
            <w:gridSpan w:val="3"/>
          </w:tcPr>
          <w:p w:rsidR="0091333E" w:rsidRPr="003F077D" w:rsidRDefault="0091333E" w:rsidP="0091333E">
            <w:pPr>
              <w:ind w:rightChars="-50" w:right="-105"/>
              <w:jc w:val="left"/>
              <w:rPr>
                <w:rFonts w:ascii="楷体" w:eastAsia="楷体" w:hAnsi="楷体"/>
                <w:sz w:val="20"/>
                <w:szCs w:val="20"/>
              </w:rPr>
            </w:pPr>
            <w:r w:rsidRPr="003F077D">
              <w:rPr>
                <w:rFonts w:ascii="楷体" w:eastAsia="楷体" w:hAnsi="楷体" w:hint="eastAsia"/>
                <w:sz w:val="20"/>
                <w:szCs w:val="20"/>
              </w:rPr>
              <w:t>实际上，</w:t>
            </w:r>
            <w:r w:rsidRPr="003F077D">
              <w:rPr>
                <w:rFonts w:ascii="楷体" w:eastAsia="楷体" w:hAnsi="楷体"/>
                <w:sz w:val="20"/>
                <w:szCs w:val="20"/>
              </w:rPr>
              <w:t>在出现</w:t>
            </w:r>
            <w:r w:rsidRPr="003F077D">
              <w:rPr>
                <w:rFonts w:ascii="楷体" w:eastAsia="楷体" w:hAnsi="楷体" w:hint="eastAsia"/>
                <w:sz w:val="20"/>
                <w:szCs w:val="20"/>
              </w:rPr>
              <w:t>囤水</w:t>
            </w:r>
            <w:r w:rsidRPr="003F077D">
              <w:rPr>
                <w:rFonts w:ascii="楷体" w:eastAsia="楷体" w:hAnsi="楷体"/>
                <w:sz w:val="20"/>
                <w:szCs w:val="20"/>
              </w:rPr>
              <w:t>风波的当晚，上海水务局迅速对自来水水质问题进行澄清，</w:t>
            </w:r>
            <w:r w:rsidRPr="003F077D">
              <w:rPr>
                <w:rFonts w:ascii="楷体" w:eastAsia="楷体" w:hAnsi="楷体" w:hint="eastAsia"/>
                <w:sz w:val="20"/>
                <w:szCs w:val="20"/>
              </w:rPr>
              <w:t>得益于青草沙水库的调度作用，</w:t>
            </w:r>
            <w:r w:rsidRPr="003F077D">
              <w:rPr>
                <w:rFonts w:ascii="楷体" w:eastAsia="楷体" w:hAnsi="楷体"/>
                <w:sz w:val="20"/>
                <w:szCs w:val="20"/>
              </w:rPr>
              <w:t>自来水水质达标，供应正常有序。</w:t>
            </w:r>
            <w:r w:rsidR="006124BB">
              <w:rPr>
                <w:rFonts w:ascii="楷体" w:eastAsia="楷体" w:hAnsi="楷体" w:hint="eastAsia"/>
                <w:sz w:val="20"/>
                <w:szCs w:val="20"/>
              </w:rPr>
              <w:t>（呈现新闻图片）</w:t>
            </w:r>
          </w:p>
        </w:tc>
      </w:tr>
      <w:tr w:rsidR="00FD4946" w:rsidRPr="003F077D" w:rsidTr="001258DB">
        <w:trPr>
          <w:jc w:val="center"/>
        </w:trPr>
        <w:tc>
          <w:tcPr>
            <w:tcW w:w="693" w:type="dxa"/>
            <w:vMerge w:val="restart"/>
            <w:vAlign w:val="center"/>
          </w:tcPr>
          <w:p w:rsidR="00FD4946" w:rsidRDefault="00FD4946" w:rsidP="00B642B8">
            <w:pPr>
              <w:jc w:val="center"/>
              <w:rPr>
                <w:rFonts w:ascii="楷体" w:eastAsia="楷体" w:hAnsi="楷体"/>
                <w:sz w:val="20"/>
                <w:szCs w:val="20"/>
              </w:rPr>
            </w:pPr>
          </w:p>
          <w:p w:rsidR="00FD4946" w:rsidRDefault="00FD4946" w:rsidP="00B642B8">
            <w:pPr>
              <w:jc w:val="center"/>
              <w:rPr>
                <w:rFonts w:ascii="楷体" w:eastAsia="楷体" w:hAnsi="楷体"/>
                <w:sz w:val="20"/>
                <w:szCs w:val="20"/>
              </w:rPr>
            </w:pPr>
          </w:p>
          <w:p w:rsidR="00FD4946" w:rsidRDefault="00FD4946" w:rsidP="00B642B8">
            <w:pPr>
              <w:jc w:val="center"/>
              <w:rPr>
                <w:rFonts w:ascii="楷体" w:eastAsia="楷体" w:hAnsi="楷体"/>
                <w:sz w:val="20"/>
                <w:szCs w:val="20"/>
              </w:rPr>
            </w:pPr>
          </w:p>
          <w:p w:rsidR="00FD4946" w:rsidRDefault="00FD4946" w:rsidP="00B642B8">
            <w:pPr>
              <w:jc w:val="center"/>
              <w:rPr>
                <w:rFonts w:ascii="楷体" w:eastAsia="楷体" w:hAnsi="楷体"/>
                <w:sz w:val="20"/>
                <w:szCs w:val="20"/>
              </w:rPr>
            </w:pPr>
          </w:p>
          <w:p w:rsidR="00FD4946" w:rsidRDefault="00FD4946" w:rsidP="00B642B8">
            <w:pPr>
              <w:jc w:val="center"/>
              <w:rPr>
                <w:rFonts w:ascii="楷体" w:eastAsia="楷体" w:hAnsi="楷体"/>
                <w:sz w:val="20"/>
                <w:szCs w:val="20"/>
              </w:rPr>
            </w:pPr>
          </w:p>
          <w:p w:rsidR="00FD4946" w:rsidRDefault="00FD4946" w:rsidP="00B642B8">
            <w:pPr>
              <w:jc w:val="center"/>
              <w:rPr>
                <w:rFonts w:ascii="楷体" w:eastAsia="楷体" w:hAnsi="楷体"/>
                <w:sz w:val="20"/>
                <w:szCs w:val="20"/>
              </w:rPr>
            </w:pPr>
          </w:p>
          <w:p w:rsidR="00FD4946" w:rsidRDefault="00FD4946" w:rsidP="00B642B8">
            <w:pPr>
              <w:jc w:val="center"/>
              <w:rPr>
                <w:rFonts w:ascii="楷体" w:eastAsia="楷体" w:hAnsi="楷体"/>
                <w:sz w:val="20"/>
                <w:szCs w:val="20"/>
              </w:rPr>
            </w:pPr>
          </w:p>
          <w:p w:rsidR="00FD4946" w:rsidRDefault="00FD4946" w:rsidP="00B642B8">
            <w:pPr>
              <w:jc w:val="center"/>
              <w:rPr>
                <w:rFonts w:ascii="楷体" w:eastAsia="楷体" w:hAnsi="楷体"/>
                <w:sz w:val="20"/>
                <w:szCs w:val="20"/>
              </w:rPr>
            </w:pPr>
          </w:p>
          <w:p w:rsidR="00FD4946" w:rsidRDefault="00FD4946" w:rsidP="00B642B8">
            <w:pPr>
              <w:jc w:val="center"/>
              <w:rPr>
                <w:rFonts w:ascii="楷体" w:eastAsia="楷体" w:hAnsi="楷体"/>
                <w:sz w:val="20"/>
                <w:szCs w:val="20"/>
              </w:rPr>
            </w:pPr>
          </w:p>
          <w:p w:rsidR="00FD4946" w:rsidRDefault="00FD4946" w:rsidP="00B642B8">
            <w:pPr>
              <w:jc w:val="center"/>
              <w:rPr>
                <w:rFonts w:ascii="楷体" w:eastAsia="楷体" w:hAnsi="楷体"/>
                <w:sz w:val="20"/>
                <w:szCs w:val="20"/>
              </w:rPr>
            </w:pPr>
          </w:p>
          <w:p w:rsidR="00FD4946" w:rsidRPr="003F077D" w:rsidRDefault="00FD4946" w:rsidP="00B642B8">
            <w:pPr>
              <w:jc w:val="center"/>
              <w:rPr>
                <w:rFonts w:ascii="楷体" w:eastAsia="楷体" w:hAnsi="楷体"/>
                <w:sz w:val="20"/>
                <w:szCs w:val="20"/>
              </w:rPr>
            </w:pPr>
            <w:r w:rsidRPr="003F077D">
              <w:rPr>
                <w:rFonts w:ascii="楷体" w:eastAsia="楷体" w:hAnsi="楷体" w:hint="eastAsia"/>
                <w:sz w:val="20"/>
                <w:szCs w:val="20"/>
              </w:rPr>
              <w:t>人类活动</w:t>
            </w:r>
            <w:r>
              <w:rPr>
                <w:rFonts w:ascii="楷体" w:eastAsia="楷体" w:hAnsi="楷体" w:hint="eastAsia"/>
                <w:sz w:val="20"/>
                <w:szCs w:val="20"/>
              </w:rPr>
              <w:t>与</w:t>
            </w:r>
            <w:r w:rsidRPr="003F077D">
              <w:rPr>
                <w:rFonts w:ascii="楷体" w:eastAsia="楷体" w:hAnsi="楷体" w:hint="eastAsia"/>
                <w:sz w:val="20"/>
                <w:szCs w:val="20"/>
              </w:rPr>
              <w:t>水循环</w:t>
            </w:r>
          </w:p>
          <w:p w:rsidR="00FD4946" w:rsidRPr="003F077D" w:rsidRDefault="00FD4946" w:rsidP="00B642B8">
            <w:pPr>
              <w:jc w:val="center"/>
              <w:rPr>
                <w:rFonts w:ascii="楷体" w:eastAsia="楷体" w:hAnsi="楷体"/>
                <w:sz w:val="20"/>
                <w:szCs w:val="20"/>
              </w:rPr>
            </w:pPr>
          </w:p>
        </w:tc>
        <w:tc>
          <w:tcPr>
            <w:tcW w:w="4122" w:type="dxa"/>
          </w:tcPr>
          <w:p w:rsidR="00FD4946" w:rsidRPr="008462B2" w:rsidRDefault="00FD4946" w:rsidP="008462B2">
            <w:pPr>
              <w:spacing w:line="276" w:lineRule="auto"/>
              <w:ind w:firstLineChars="700" w:firstLine="1400"/>
              <w:jc w:val="left"/>
              <w:rPr>
                <w:rFonts w:ascii="黑体" w:eastAsia="黑体" w:hAnsi="黑体"/>
                <w:color w:val="000000" w:themeColor="text1"/>
                <w:sz w:val="16"/>
                <w:szCs w:val="18"/>
              </w:rPr>
            </w:pPr>
            <w:r w:rsidRPr="00591099">
              <w:rPr>
                <w:rFonts w:ascii="楷体" w:eastAsia="楷体" w:hAnsi="楷体"/>
                <w:noProof/>
                <w:sz w:val="20"/>
                <w:szCs w:val="20"/>
              </w:rPr>
              <w:drawing>
                <wp:anchor distT="0" distB="0" distL="114300" distR="114300" simplePos="0" relativeHeight="251670528" behindDoc="0" locked="0" layoutInCell="1" allowOverlap="1" wp14:anchorId="76EF3604" wp14:editId="51F8352F">
                  <wp:simplePos x="0" y="0"/>
                  <wp:positionH relativeFrom="column">
                    <wp:posOffset>-3810</wp:posOffset>
                  </wp:positionH>
                  <wp:positionV relativeFrom="paragraph">
                    <wp:posOffset>63500</wp:posOffset>
                  </wp:positionV>
                  <wp:extent cx="2480310" cy="2646680"/>
                  <wp:effectExtent l="0" t="0" r="0" b="0"/>
                  <wp:wrapTopAndBottom/>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80310" cy="2646680"/>
                          </a:xfrm>
                          <a:prstGeom prst="rect">
                            <a:avLst/>
                          </a:prstGeom>
                        </pic:spPr>
                      </pic:pic>
                    </a:graphicData>
                  </a:graphic>
                  <wp14:sizeRelV relativeFrom="margin">
                    <wp14:pctHeight>0</wp14:pctHeight>
                  </wp14:sizeRelV>
                </wp:anchor>
              </w:drawing>
            </w:r>
            <w:r w:rsidRPr="007474C9">
              <w:rPr>
                <w:rFonts w:ascii="黑体" w:eastAsia="黑体" w:hAnsi="黑体" w:hint="eastAsia"/>
                <w:color w:val="000000" w:themeColor="text1"/>
                <w:sz w:val="16"/>
                <w:szCs w:val="18"/>
              </w:rPr>
              <w:t>图</w:t>
            </w:r>
            <w:r>
              <w:rPr>
                <w:rFonts w:ascii="黑体" w:eastAsia="黑体" w:hAnsi="黑体"/>
                <w:color w:val="000000" w:themeColor="text1"/>
                <w:sz w:val="16"/>
                <w:szCs w:val="18"/>
              </w:rPr>
              <w:t xml:space="preserve">5 </w:t>
            </w:r>
            <w:r>
              <w:rPr>
                <w:rFonts w:ascii="黑体" w:eastAsia="黑体" w:hAnsi="黑体" w:hint="eastAsia"/>
                <w:color w:val="000000" w:themeColor="text1"/>
                <w:sz w:val="16"/>
                <w:szCs w:val="18"/>
              </w:rPr>
              <w:t>任务二</w:t>
            </w:r>
          </w:p>
          <w:p w:rsidR="00FD4946" w:rsidRPr="003F077D" w:rsidRDefault="00FD4946" w:rsidP="00B642B8">
            <w:pPr>
              <w:jc w:val="left"/>
              <w:rPr>
                <w:rFonts w:ascii="楷体" w:eastAsia="楷体" w:hAnsi="楷体"/>
                <w:sz w:val="20"/>
                <w:szCs w:val="20"/>
              </w:rPr>
            </w:pPr>
            <w:r w:rsidRPr="008462B2">
              <w:rPr>
                <w:rFonts w:ascii="楷体" w:eastAsia="楷体" w:hAnsi="楷体" w:hint="eastAsia"/>
                <w:b/>
                <w:sz w:val="20"/>
                <w:szCs w:val="20"/>
              </w:rPr>
              <w:t>问题：</w:t>
            </w:r>
            <w:r w:rsidRPr="003F077D">
              <w:rPr>
                <w:rFonts w:ascii="楷体" w:eastAsia="楷体" w:hAnsi="楷体" w:hint="eastAsia"/>
                <w:sz w:val="20"/>
                <w:szCs w:val="20"/>
              </w:rPr>
              <w:t>青草沙</w:t>
            </w:r>
            <w:r>
              <w:rPr>
                <w:rFonts w:ascii="楷体" w:eastAsia="楷体" w:hAnsi="楷体" w:hint="eastAsia"/>
                <w:sz w:val="20"/>
                <w:szCs w:val="20"/>
              </w:rPr>
              <w:t>水库</w:t>
            </w:r>
            <w:r w:rsidRPr="003F077D">
              <w:rPr>
                <w:rFonts w:ascii="楷体" w:eastAsia="楷体" w:hAnsi="楷体" w:hint="eastAsia"/>
                <w:sz w:val="20"/>
                <w:szCs w:val="20"/>
              </w:rPr>
              <w:t>究竟是如何应对咸潮的？</w:t>
            </w:r>
          </w:p>
          <w:p w:rsidR="00FD4946" w:rsidRDefault="00FD4946" w:rsidP="008462B2">
            <w:pPr>
              <w:spacing w:beforeLines="50" w:before="156"/>
              <w:jc w:val="left"/>
              <w:rPr>
                <w:rFonts w:ascii="楷体" w:eastAsia="楷体" w:hAnsi="楷体"/>
                <w:sz w:val="20"/>
                <w:szCs w:val="20"/>
              </w:rPr>
            </w:pPr>
            <w:r>
              <w:rPr>
                <w:rFonts w:ascii="楷体" w:eastAsia="楷体" w:hAnsi="楷体" w:hint="eastAsia"/>
                <w:sz w:val="20"/>
                <w:szCs w:val="20"/>
              </w:rPr>
              <w:t>【</w:t>
            </w:r>
            <w:r w:rsidRPr="003F077D">
              <w:rPr>
                <w:rFonts w:ascii="楷体" w:eastAsia="楷体" w:hAnsi="楷体" w:hint="eastAsia"/>
                <w:sz w:val="20"/>
                <w:szCs w:val="20"/>
              </w:rPr>
              <w:t>展示青草沙建设历程视频与文字材料</w:t>
            </w:r>
            <w:r>
              <w:rPr>
                <w:rFonts w:ascii="楷体" w:eastAsia="楷体" w:hAnsi="楷体" w:hint="eastAsia"/>
                <w:sz w:val="20"/>
                <w:szCs w:val="20"/>
              </w:rPr>
              <w:t>】</w:t>
            </w:r>
          </w:p>
          <w:p w:rsidR="00FD4946" w:rsidRPr="003F077D" w:rsidRDefault="00FD4946" w:rsidP="008462B2">
            <w:pPr>
              <w:jc w:val="left"/>
              <w:rPr>
                <w:rFonts w:ascii="楷体" w:eastAsia="楷体" w:hAnsi="楷体"/>
                <w:sz w:val="20"/>
                <w:szCs w:val="20"/>
              </w:rPr>
            </w:pPr>
            <w:r w:rsidRPr="003F077D">
              <w:rPr>
                <w:rFonts w:ascii="楷体" w:eastAsia="楷体" w:hAnsi="楷体"/>
                <w:sz w:val="20"/>
                <w:szCs w:val="20"/>
              </w:rPr>
              <w:t>其实早在青草沙水源地布局时，专家们就已经意识到咸潮的问题，而大家刚刚看到的应对方法，却凝聚着专家20多年的辛勤研究与付出</w:t>
            </w:r>
          </w:p>
          <w:p w:rsidR="00FD4946" w:rsidRDefault="00FD4946" w:rsidP="00B642B8">
            <w:pPr>
              <w:jc w:val="left"/>
              <w:rPr>
                <w:rFonts w:ascii="楷体" w:eastAsia="楷体" w:hAnsi="楷体"/>
                <w:sz w:val="20"/>
                <w:szCs w:val="20"/>
              </w:rPr>
            </w:pPr>
            <w:r>
              <w:rPr>
                <w:rFonts w:ascii="楷体" w:eastAsia="楷体" w:hAnsi="楷体" w:hint="eastAsia"/>
                <w:sz w:val="20"/>
                <w:szCs w:val="20"/>
              </w:rPr>
              <w:t>【</w:t>
            </w:r>
            <w:r w:rsidRPr="003F077D">
              <w:rPr>
                <w:rFonts w:ascii="楷体" w:eastAsia="楷体" w:hAnsi="楷体" w:hint="eastAsia"/>
                <w:sz w:val="20"/>
                <w:szCs w:val="20"/>
              </w:rPr>
              <w:t>展示水源地旁水泥搅拌厂直接将强碱性污水排放至地下水新闻图</w:t>
            </w:r>
            <w:r>
              <w:rPr>
                <w:rFonts w:ascii="楷体" w:eastAsia="楷体" w:hAnsi="楷体" w:hint="eastAsia"/>
                <w:sz w:val="20"/>
                <w:szCs w:val="20"/>
              </w:rPr>
              <w:t>】</w:t>
            </w:r>
          </w:p>
          <w:p w:rsidR="00FD4946" w:rsidRPr="003F077D" w:rsidRDefault="00FD4946" w:rsidP="00855461">
            <w:pPr>
              <w:jc w:val="left"/>
              <w:rPr>
                <w:rFonts w:ascii="楷体" w:eastAsia="楷体" w:hAnsi="楷体"/>
                <w:sz w:val="20"/>
                <w:szCs w:val="20"/>
              </w:rPr>
            </w:pPr>
            <w:r w:rsidRPr="003F077D">
              <w:rPr>
                <w:rFonts w:ascii="楷体" w:eastAsia="楷体" w:hAnsi="楷体" w:hint="eastAsia"/>
                <w:sz w:val="20"/>
                <w:szCs w:val="20"/>
              </w:rPr>
              <w:t>科学家们耗费了大量心力才得以让我们的水源地保持清澈。然而在城市生活中，却有人肆意破坏这份清澈，人类对水循环的不合理干预，威胁着近</w:t>
            </w:r>
            <w:r w:rsidRPr="003F077D">
              <w:rPr>
                <w:rFonts w:ascii="楷体" w:eastAsia="楷体" w:hAnsi="楷体"/>
                <w:sz w:val="20"/>
                <w:szCs w:val="20"/>
              </w:rPr>
              <w:t>2500</w:t>
            </w:r>
            <w:r w:rsidRPr="003F077D">
              <w:rPr>
                <w:rFonts w:ascii="楷体" w:eastAsia="楷体" w:hAnsi="楷体" w:hint="eastAsia"/>
                <w:sz w:val="20"/>
                <w:szCs w:val="20"/>
              </w:rPr>
              <w:t>万人的用水安全。</w:t>
            </w:r>
          </w:p>
        </w:tc>
        <w:tc>
          <w:tcPr>
            <w:tcW w:w="2029" w:type="dxa"/>
          </w:tcPr>
          <w:p w:rsidR="00FD4946" w:rsidRDefault="00FD4946" w:rsidP="00E83C32">
            <w:pPr>
              <w:ind w:rightChars="-50" w:right="-105"/>
              <w:jc w:val="left"/>
              <w:rPr>
                <w:rFonts w:ascii="楷体" w:eastAsia="楷体" w:hAnsi="楷体"/>
                <w:sz w:val="20"/>
                <w:szCs w:val="20"/>
              </w:rPr>
            </w:pPr>
          </w:p>
          <w:p w:rsidR="00FD4946" w:rsidRDefault="00FD4946" w:rsidP="008462B2">
            <w:pPr>
              <w:ind w:rightChars="-50" w:right="-105"/>
              <w:jc w:val="left"/>
              <w:rPr>
                <w:rFonts w:ascii="楷体" w:eastAsia="楷体" w:hAnsi="楷体"/>
                <w:sz w:val="20"/>
                <w:szCs w:val="20"/>
              </w:rPr>
            </w:pPr>
            <w:r>
              <w:rPr>
                <w:rFonts w:ascii="楷体" w:eastAsia="楷体" w:hAnsi="楷体" w:hint="eastAsia"/>
                <w:sz w:val="20"/>
                <w:szCs w:val="20"/>
              </w:rPr>
              <w:t>【完成任务二】</w:t>
            </w:r>
            <w:r w:rsidRPr="00E83C32">
              <w:rPr>
                <w:rFonts w:ascii="楷体" w:eastAsia="楷体" w:hAnsi="楷体"/>
                <w:sz w:val="20"/>
                <w:szCs w:val="20"/>
              </w:rPr>
              <w:t>结合材料一和材料三思考青草沙水源地应对咸潮的方式</w:t>
            </w:r>
          </w:p>
          <w:p w:rsidR="00FD4946" w:rsidRDefault="00FD4946" w:rsidP="00E83C32">
            <w:pPr>
              <w:jc w:val="left"/>
              <w:rPr>
                <w:rFonts w:ascii="楷体" w:eastAsia="楷体" w:hAnsi="楷体"/>
                <w:sz w:val="20"/>
                <w:szCs w:val="20"/>
              </w:rPr>
            </w:pPr>
            <w:r w:rsidRPr="003F077D">
              <w:rPr>
                <w:rFonts w:ascii="楷体" w:eastAsia="楷体" w:hAnsi="楷体" w:hint="eastAsia"/>
                <w:sz w:val="20"/>
                <w:szCs w:val="20"/>
              </w:rPr>
              <w:t>【学生</w:t>
            </w:r>
            <w:r>
              <w:rPr>
                <w:rFonts w:ascii="楷体" w:eastAsia="楷体" w:hAnsi="楷体" w:hint="eastAsia"/>
                <w:sz w:val="20"/>
                <w:szCs w:val="20"/>
              </w:rPr>
              <w:t>回答</w:t>
            </w:r>
            <w:r w:rsidRPr="003F077D">
              <w:rPr>
                <w:rFonts w:ascii="楷体" w:eastAsia="楷体" w:hAnsi="楷体" w:hint="eastAsia"/>
                <w:sz w:val="20"/>
                <w:szCs w:val="20"/>
              </w:rPr>
              <w:t>】</w:t>
            </w:r>
          </w:p>
          <w:p w:rsidR="00FD4946" w:rsidRPr="003F077D" w:rsidRDefault="00FD4946" w:rsidP="002E166A">
            <w:pPr>
              <w:jc w:val="left"/>
              <w:rPr>
                <w:rFonts w:ascii="楷体" w:eastAsia="楷体" w:hAnsi="楷体"/>
                <w:sz w:val="20"/>
                <w:szCs w:val="20"/>
              </w:rPr>
            </w:pPr>
            <w:r w:rsidRPr="003F077D">
              <w:rPr>
                <w:rFonts w:ascii="楷体" w:eastAsia="楷体" w:hAnsi="楷体" w:hint="eastAsia"/>
                <w:sz w:val="20"/>
                <w:szCs w:val="20"/>
              </w:rPr>
              <w:t>青草沙水库拦截了大量长江过境水，通过改变地表径流，避免了长江与东海的交汇。当咸潮入侵时，可以关闭上游取水泵闸，释放原先储存的水质较好的水，通过水库之间的相互调度给民众提供稳定水源</w:t>
            </w:r>
          </w:p>
          <w:p w:rsidR="00FD4946" w:rsidRDefault="00FD4946" w:rsidP="002E166A">
            <w:pPr>
              <w:jc w:val="left"/>
              <w:rPr>
                <w:rFonts w:ascii="楷体" w:eastAsia="楷体" w:hAnsi="楷体"/>
                <w:sz w:val="20"/>
                <w:szCs w:val="20"/>
              </w:rPr>
            </w:pPr>
          </w:p>
          <w:p w:rsidR="00FD4946" w:rsidRPr="003F077D" w:rsidRDefault="00FD4946" w:rsidP="002E166A">
            <w:pPr>
              <w:jc w:val="left"/>
              <w:rPr>
                <w:rFonts w:ascii="楷体" w:eastAsia="楷体" w:hAnsi="楷体"/>
                <w:sz w:val="20"/>
                <w:szCs w:val="20"/>
              </w:rPr>
            </w:pPr>
            <w:r w:rsidRPr="008462B2">
              <w:rPr>
                <w:rFonts w:ascii="楷体" w:eastAsia="楷体" w:hAnsi="楷体"/>
                <w:sz w:val="20"/>
                <w:szCs w:val="20"/>
              </w:rPr>
              <w:t>观看青草沙水源地建设历程视频</w:t>
            </w:r>
          </w:p>
          <w:p w:rsidR="00FD4946" w:rsidRPr="003F077D" w:rsidRDefault="00FD4946" w:rsidP="00773ECB">
            <w:pPr>
              <w:jc w:val="left"/>
              <w:rPr>
                <w:rFonts w:ascii="楷体" w:eastAsia="楷体" w:hAnsi="楷体"/>
                <w:sz w:val="20"/>
                <w:szCs w:val="20"/>
              </w:rPr>
            </w:pPr>
          </w:p>
          <w:p w:rsidR="00FD4946" w:rsidRDefault="00FD4946" w:rsidP="00773ECB">
            <w:pPr>
              <w:ind w:rightChars="-50" w:right="-105"/>
              <w:jc w:val="left"/>
              <w:rPr>
                <w:rFonts w:ascii="楷体" w:eastAsia="楷体" w:hAnsi="楷体"/>
                <w:sz w:val="20"/>
                <w:szCs w:val="20"/>
              </w:rPr>
            </w:pPr>
          </w:p>
          <w:p w:rsidR="00FD4946" w:rsidRDefault="00FD4946" w:rsidP="00773ECB">
            <w:pPr>
              <w:ind w:rightChars="-50" w:right="-105"/>
              <w:jc w:val="left"/>
              <w:rPr>
                <w:rFonts w:ascii="楷体" w:eastAsia="楷体" w:hAnsi="楷体"/>
                <w:sz w:val="20"/>
                <w:szCs w:val="20"/>
              </w:rPr>
            </w:pPr>
          </w:p>
          <w:p w:rsidR="00FD4946" w:rsidRDefault="00FD4946" w:rsidP="00773ECB">
            <w:pPr>
              <w:ind w:rightChars="-50" w:right="-105"/>
              <w:jc w:val="left"/>
              <w:rPr>
                <w:rFonts w:ascii="楷体" w:eastAsia="楷体" w:hAnsi="楷体"/>
                <w:sz w:val="20"/>
                <w:szCs w:val="20"/>
              </w:rPr>
            </w:pPr>
          </w:p>
          <w:p w:rsidR="00FD4946" w:rsidRDefault="00FD4946" w:rsidP="00773ECB">
            <w:pPr>
              <w:ind w:rightChars="-50" w:right="-105"/>
              <w:jc w:val="left"/>
              <w:rPr>
                <w:rFonts w:ascii="楷体" w:eastAsia="楷体" w:hAnsi="楷体"/>
                <w:sz w:val="20"/>
                <w:szCs w:val="20"/>
              </w:rPr>
            </w:pPr>
          </w:p>
          <w:p w:rsidR="00FD4946" w:rsidRPr="003F077D" w:rsidRDefault="00FD4946" w:rsidP="00773ECB">
            <w:pPr>
              <w:ind w:rightChars="-50" w:right="-105"/>
              <w:jc w:val="left"/>
              <w:rPr>
                <w:rFonts w:ascii="楷体" w:eastAsia="楷体" w:hAnsi="楷体"/>
                <w:sz w:val="20"/>
                <w:szCs w:val="20"/>
              </w:rPr>
            </w:pPr>
            <w:r w:rsidRPr="003F077D">
              <w:rPr>
                <w:rFonts w:ascii="楷体" w:eastAsia="楷体" w:hAnsi="楷体" w:hint="eastAsia"/>
                <w:sz w:val="20"/>
                <w:szCs w:val="20"/>
              </w:rPr>
              <w:t>思考人类活动与水循环的关系</w:t>
            </w:r>
          </w:p>
        </w:tc>
        <w:tc>
          <w:tcPr>
            <w:tcW w:w="1650" w:type="dxa"/>
          </w:tcPr>
          <w:p w:rsidR="00FD4946" w:rsidRDefault="00FD4946" w:rsidP="001420AC">
            <w:pPr>
              <w:ind w:rightChars="-50" w:right="-105" w:firstLineChars="200" w:firstLine="400"/>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Default="00FD4946" w:rsidP="00567E22">
            <w:pPr>
              <w:ind w:rightChars="-50" w:right="-105"/>
              <w:jc w:val="left"/>
              <w:rPr>
                <w:rFonts w:ascii="楷体" w:eastAsia="楷体" w:hAnsi="楷体"/>
                <w:sz w:val="20"/>
                <w:szCs w:val="20"/>
              </w:rPr>
            </w:pPr>
          </w:p>
          <w:p w:rsidR="00FD4946" w:rsidRPr="00567E22" w:rsidRDefault="00FD4946" w:rsidP="00567E22">
            <w:pPr>
              <w:ind w:rightChars="-50" w:right="-105"/>
              <w:jc w:val="left"/>
              <w:rPr>
                <w:rFonts w:ascii="楷体" w:eastAsia="楷体" w:hAnsi="楷体"/>
                <w:sz w:val="20"/>
                <w:szCs w:val="20"/>
              </w:rPr>
            </w:pPr>
            <w:r w:rsidRPr="00567E22">
              <w:rPr>
                <w:rFonts w:ascii="楷体" w:eastAsia="楷体" w:hAnsi="楷体"/>
                <w:sz w:val="20"/>
                <w:szCs w:val="20"/>
              </w:rPr>
              <w:t>通过观看青草沙水源地的建设视频，提升学生民族认同感及归属感，进一步感受水源的来之不易</w:t>
            </w:r>
            <w:r>
              <w:rPr>
                <w:rFonts w:ascii="楷体" w:eastAsia="楷体" w:hAnsi="楷体" w:hint="eastAsia"/>
                <w:sz w:val="20"/>
                <w:szCs w:val="20"/>
              </w:rPr>
              <w:t>。</w:t>
            </w:r>
          </w:p>
        </w:tc>
      </w:tr>
      <w:tr w:rsidR="00FD4946" w:rsidRPr="003F077D" w:rsidTr="0091095F">
        <w:trPr>
          <w:jc w:val="center"/>
        </w:trPr>
        <w:tc>
          <w:tcPr>
            <w:tcW w:w="693" w:type="dxa"/>
            <w:vMerge/>
            <w:vAlign w:val="center"/>
          </w:tcPr>
          <w:p w:rsidR="00FD4946" w:rsidRPr="003F077D" w:rsidRDefault="00FD4946" w:rsidP="00B642B8">
            <w:pPr>
              <w:jc w:val="center"/>
              <w:rPr>
                <w:rFonts w:ascii="楷体" w:eastAsia="楷体" w:hAnsi="楷体"/>
                <w:sz w:val="20"/>
                <w:szCs w:val="20"/>
              </w:rPr>
            </w:pPr>
          </w:p>
        </w:tc>
        <w:tc>
          <w:tcPr>
            <w:tcW w:w="4122" w:type="dxa"/>
          </w:tcPr>
          <w:p w:rsidR="00FD4946" w:rsidRPr="003F077D" w:rsidRDefault="00FD4946" w:rsidP="00B642B8">
            <w:pPr>
              <w:rPr>
                <w:rFonts w:ascii="楷体" w:eastAsia="楷体" w:hAnsi="楷体"/>
                <w:sz w:val="20"/>
                <w:szCs w:val="20"/>
              </w:rPr>
            </w:pPr>
            <w:r w:rsidRPr="0091095F">
              <w:rPr>
                <w:rFonts w:ascii="楷体" w:eastAsia="楷体" w:hAnsi="楷体"/>
                <w:noProof/>
                <w:sz w:val="20"/>
                <w:szCs w:val="20"/>
              </w:rPr>
              <w:drawing>
                <wp:anchor distT="0" distB="0" distL="114300" distR="114300" simplePos="0" relativeHeight="251671552" behindDoc="0" locked="0" layoutInCell="1" allowOverlap="1" wp14:anchorId="3A1D1E1F" wp14:editId="0A196122">
                  <wp:simplePos x="0" y="0"/>
                  <wp:positionH relativeFrom="column">
                    <wp:posOffset>1270</wp:posOffset>
                  </wp:positionH>
                  <wp:positionV relativeFrom="paragraph">
                    <wp:posOffset>1014095</wp:posOffset>
                  </wp:positionV>
                  <wp:extent cx="2480310" cy="1503680"/>
                  <wp:effectExtent l="0" t="0" r="0" b="0"/>
                  <wp:wrapTopAndBottom/>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80310" cy="1503680"/>
                          </a:xfrm>
                          <a:prstGeom prst="rect">
                            <a:avLst/>
                          </a:prstGeom>
                        </pic:spPr>
                      </pic:pic>
                    </a:graphicData>
                  </a:graphic>
                  <wp14:sizeRelV relativeFrom="margin">
                    <wp14:pctHeight>0</wp14:pctHeight>
                  </wp14:sizeRelV>
                </wp:anchor>
              </w:drawing>
            </w:r>
            <w:r w:rsidRPr="003F077D">
              <w:rPr>
                <w:rFonts w:ascii="楷体" w:eastAsia="楷体" w:hAnsi="楷体" w:hint="eastAsia"/>
                <w:sz w:val="20"/>
                <w:szCs w:val="20"/>
              </w:rPr>
              <w:t>我们的生活离不开水，</w:t>
            </w:r>
            <w:r w:rsidRPr="003F077D">
              <w:rPr>
                <w:rFonts w:ascii="楷体" w:eastAsia="楷体" w:hAnsi="楷体"/>
                <w:sz w:val="20"/>
                <w:szCs w:val="20"/>
              </w:rPr>
              <w:t>在城市生活中，一滴水的周而复始需要经历漫长且复杂的过程。</w:t>
            </w:r>
            <w:r w:rsidRPr="003F077D">
              <w:rPr>
                <w:rFonts w:ascii="楷体" w:eastAsia="楷体" w:hAnsi="楷体" w:hint="eastAsia"/>
                <w:sz w:val="20"/>
                <w:szCs w:val="20"/>
              </w:rPr>
              <w:t>从水源地到自来水厂再到千家万户的水龙头。如</w:t>
            </w:r>
            <w:r w:rsidRPr="003F077D">
              <w:rPr>
                <w:rFonts w:ascii="楷体" w:eastAsia="楷体" w:hAnsi="楷体"/>
                <w:sz w:val="20"/>
                <w:szCs w:val="20"/>
              </w:rPr>
              <w:t>何让水更好地流动，使我们获得更多优质且源源不断的水源离不开每个人的努力。</w:t>
            </w:r>
          </w:p>
          <w:p w:rsidR="00FD4946" w:rsidRPr="003F077D" w:rsidRDefault="00FD4946" w:rsidP="0091095F">
            <w:pPr>
              <w:ind w:firstLineChars="900" w:firstLine="1440"/>
              <w:rPr>
                <w:rFonts w:ascii="楷体" w:eastAsia="楷体" w:hAnsi="楷体"/>
                <w:sz w:val="20"/>
                <w:szCs w:val="20"/>
              </w:rPr>
            </w:pPr>
            <w:r>
              <w:rPr>
                <w:rFonts w:ascii="黑体" w:eastAsia="黑体" w:hAnsi="黑体" w:hint="eastAsia"/>
                <w:color w:val="000000" w:themeColor="text1"/>
                <w:sz w:val="16"/>
                <w:szCs w:val="18"/>
              </w:rPr>
              <w:t>图6</w:t>
            </w:r>
            <w:r>
              <w:rPr>
                <w:rFonts w:ascii="黑体" w:eastAsia="黑体" w:hAnsi="黑体"/>
                <w:color w:val="000000" w:themeColor="text1"/>
                <w:sz w:val="16"/>
                <w:szCs w:val="18"/>
              </w:rPr>
              <w:t xml:space="preserve"> </w:t>
            </w:r>
            <w:r>
              <w:rPr>
                <w:rFonts w:ascii="黑体" w:eastAsia="黑体" w:hAnsi="黑体" w:hint="eastAsia"/>
                <w:color w:val="000000" w:themeColor="text1"/>
                <w:sz w:val="16"/>
                <w:szCs w:val="18"/>
              </w:rPr>
              <w:t>任务三</w:t>
            </w:r>
          </w:p>
        </w:tc>
        <w:tc>
          <w:tcPr>
            <w:tcW w:w="2029" w:type="dxa"/>
            <w:vAlign w:val="center"/>
          </w:tcPr>
          <w:p w:rsidR="00FD4946" w:rsidRDefault="00FD4946" w:rsidP="0091095F">
            <w:pPr>
              <w:jc w:val="left"/>
              <w:rPr>
                <w:rFonts w:ascii="楷体" w:eastAsia="楷体" w:hAnsi="楷体"/>
                <w:sz w:val="20"/>
                <w:szCs w:val="20"/>
              </w:rPr>
            </w:pPr>
            <w:r w:rsidRPr="0091095F">
              <w:rPr>
                <w:rFonts w:ascii="楷体" w:eastAsia="楷体" w:hAnsi="楷体"/>
                <w:sz w:val="20"/>
                <w:szCs w:val="20"/>
              </w:rPr>
              <w:t>【</w:t>
            </w:r>
            <w:r w:rsidR="009863FA">
              <w:rPr>
                <w:rFonts w:ascii="楷体" w:eastAsia="楷体" w:hAnsi="楷体" w:hint="eastAsia"/>
                <w:sz w:val="20"/>
                <w:szCs w:val="20"/>
              </w:rPr>
              <w:t>小组合作探究</w:t>
            </w:r>
            <w:r w:rsidRPr="0091095F">
              <w:rPr>
                <w:rFonts w:ascii="楷体" w:eastAsia="楷体" w:hAnsi="楷体"/>
                <w:sz w:val="20"/>
                <w:szCs w:val="20"/>
              </w:rPr>
              <w:t>】</w:t>
            </w:r>
          </w:p>
          <w:p w:rsidR="00FD4946" w:rsidRPr="003F077D" w:rsidRDefault="00FD4946" w:rsidP="0091095F">
            <w:pPr>
              <w:jc w:val="left"/>
              <w:rPr>
                <w:rFonts w:ascii="楷体" w:eastAsia="楷体" w:hAnsi="楷体"/>
                <w:sz w:val="20"/>
                <w:szCs w:val="20"/>
              </w:rPr>
            </w:pPr>
            <w:r w:rsidRPr="003F077D">
              <w:rPr>
                <w:rFonts w:ascii="楷体" w:eastAsia="楷体" w:hAnsi="楷体"/>
                <w:sz w:val="20"/>
                <w:szCs w:val="20"/>
              </w:rPr>
              <w:t>以小组为单位，扮演青草沙水源地管理部门、城市地下水管理处、市民群众，结合水循环的环节，为保障上海城市用水出谋划策</w:t>
            </w:r>
            <w:r>
              <w:rPr>
                <w:rFonts w:ascii="楷体" w:eastAsia="楷体" w:hAnsi="楷体" w:hint="eastAsia"/>
                <w:sz w:val="20"/>
                <w:szCs w:val="20"/>
              </w:rPr>
              <w:t>。</w:t>
            </w:r>
          </w:p>
          <w:p w:rsidR="00FD4946" w:rsidRPr="003F077D" w:rsidRDefault="00FD4946" w:rsidP="0091095F">
            <w:pPr>
              <w:rPr>
                <w:rFonts w:ascii="楷体" w:eastAsia="楷体" w:hAnsi="楷体"/>
                <w:sz w:val="20"/>
                <w:szCs w:val="20"/>
              </w:rPr>
            </w:pPr>
          </w:p>
        </w:tc>
        <w:tc>
          <w:tcPr>
            <w:tcW w:w="1650" w:type="dxa"/>
            <w:vAlign w:val="center"/>
          </w:tcPr>
          <w:p w:rsidR="00FD4946" w:rsidRDefault="00FD4946" w:rsidP="0091095F">
            <w:pPr>
              <w:rPr>
                <w:rFonts w:ascii="楷体" w:eastAsia="楷体" w:hAnsi="楷体"/>
                <w:sz w:val="20"/>
                <w:szCs w:val="20"/>
              </w:rPr>
            </w:pPr>
            <w:r w:rsidRPr="0091095F">
              <w:rPr>
                <w:rFonts w:ascii="楷体" w:eastAsia="楷体" w:hAnsi="楷体"/>
                <w:sz w:val="20"/>
                <w:szCs w:val="20"/>
              </w:rPr>
              <w:t>通过认识青草沙水库正向干预水循环及人类破坏水循环的行为，树立正确的人地协调观</w:t>
            </w:r>
            <w:r>
              <w:rPr>
                <w:rFonts w:ascii="楷体" w:eastAsia="楷体" w:hAnsi="楷体" w:hint="eastAsia"/>
                <w:sz w:val="20"/>
                <w:szCs w:val="20"/>
              </w:rPr>
              <w:t>。</w:t>
            </w:r>
          </w:p>
          <w:p w:rsidR="00DC1883" w:rsidRPr="003F077D" w:rsidRDefault="00DC1883" w:rsidP="0091095F">
            <w:pPr>
              <w:rPr>
                <w:rFonts w:ascii="楷体" w:eastAsia="楷体" w:hAnsi="楷体"/>
                <w:sz w:val="20"/>
                <w:szCs w:val="20"/>
              </w:rPr>
            </w:pPr>
            <w:r w:rsidRPr="00DC1883">
              <w:rPr>
                <w:rFonts w:ascii="楷体" w:eastAsia="楷体" w:hAnsi="楷体"/>
                <w:sz w:val="20"/>
                <w:szCs w:val="20"/>
              </w:rPr>
              <w:t>通过小组合作，为上海城市水循环的建设出谋划策，锻炼解决问题的能力及小组合作能力。</w:t>
            </w:r>
          </w:p>
        </w:tc>
      </w:tr>
      <w:tr w:rsidR="006D68EF" w:rsidRPr="003F077D" w:rsidTr="001258DB">
        <w:trPr>
          <w:trHeight w:val="964"/>
          <w:jc w:val="center"/>
        </w:trPr>
        <w:tc>
          <w:tcPr>
            <w:tcW w:w="693" w:type="dxa"/>
            <w:vAlign w:val="center"/>
          </w:tcPr>
          <w:p w:rsidR="00773ECB" w:rsidRPr="003F077D" w:rsidRDefault="00773ECB" w:rsidP="00A22FED">
            <w:pPr>
              <w:jc w:val="center"/>
              <w:rPr>
                <w:rFonts w:ascii="楷体" w:eastAsia="楷体" w:hAnsi="楷体"/>
                <w:sz w:val="20"/>
                <w:szCs w:val="20"/>
              </w:rPr>
            </w:pPr>
            <w:r w:rsidRPr="003F077D">
              <w:rPr>
                <w:rFonts w:ascii="楷体" w:eastAsia="楷体" w:hAnsi="楷体" w:hint="eastAsia"/>
                <w:sz w:val="20"/>
                <w:szCs w:val="20"/>
              </w:rPr>
              <w:t>小结</w:t>
            </w:r>
          </w:p>
        </w:tc>
        <w:tc>
          <w:tcPr>
            <w:tcW w:w="7801" w:type="dxa"/>
            <w:gridSpan w:val="3"/>
          </w:tcPr>
          <w:p w:rsidR="00773ECB" w:rsidRPr="003F077D" w:rsidRDefault="00773ECB" w:rsidP="00B642B8">
            <w:pPr>
              <w:jc w:val="left"/>
              <w:rPr>
                <w:rFonts w:ascii="楷体" w:eastAsia="楷体" w:hAnsi="楷体"/>
                <w:sz w:val="20"/>
                <w:szCs w:val="20"/>
              </w:rPr>
            </w:pPr>
            <w:r w:rsidRPr="003F077D">
              <w:rPr>
                <w:rFonts w:ascii="楷体" w:eastAsia="楷体" w:hAnsi="楷体" w:hint="eastAsia"/>
                <w:sz w:val="20"/>
                <w:szCs w:val="20"/>
              </w:rPr>
              <w:t>【教师】小结：</w:t>
            </w:r>
            <w:r w:rsidRPr="003F077D">
              <w:rPr>
                <w:rFonts w:ascii="楷体" w:eastAsia="楷体" w:hAnsi="楷体"/>
                <w:sz w:val="20"/>
                <w:szCs w:val="20"/>
              </w:rPr>
              <w:t>水是生命之源</w:t>
            </w:r>
            <w:r w:rsidRPr="003F077D">
              <w:rPr>
                <w:rFonts w:ascii="楷体" w:eastAsia="楷体" w:hAnsi="楷体" w:hint="eastAsia"/>
                <w:sz w:val="20"/>
                <w:szCs w:val="20"/>
              </w:rPr>
              <w:t>，</w:t>
            </w:r>
            <w:r w:rsidRPr="003F077D">
              <w:rPr>
                <w:rFonts w:ascii="楷体" w:eastAsia="楷体" w:hAnsi="楷体"/>
                <w:sz w:val="20"/>
                <w:szCs w:val="20"/>
              </w:rPr>
              <w:t>虽然通过水循环，可以使水资源不断得到补充和更新，但人类的一些行为会</w:t>
            </w:r>
            <w:r w:rsidRPr="003F077D">
              <w:rPr>
                <w:rFonts w:ascii="楷体" w:eastAsia="楷体" w:hAnsi="楷体" w:hint="eastAsia"/>
                <w:sz w:val="20"/>
                <w:szCs w:val="20"/>
              </w:rPr>
              <w:t>破坏</w:t>
            </w:r>
            <w:r w:rsidRPr="003F077D">
              <w:rPr>
                <w:rFonts w:ascii="楷体" w:eastAsia="楷体" w:hAnsi="楷体"/>
                <w:sz w:val="20"/>
                <w:szCs w:val="20"/>
              </w:rPr>
              <w:t>水循环</w:t>
            </w:r>
            <w:r w:rsidRPr="003F077D">
              <w:rPr>
                <w:rFonts w:ascii="楷体" w:eastAsia="楷体" w:hAnsi="楷体" w:hint="eastAsia"/>
                <w:sz w:val="20"/>
                <w:szCs w:val="20"/>
              </w:rPr>
              <w:t>，最终影响到我们的生活</w:t>
            </w:r>
            <w:r w:rsidRPr="003F077D">
              <w:rPr>
                <w:rFonts w:ascii="楷体" w:eastAsia="楷体" w:hAnsi="楷体"/>
                <w:sz w:val="20"/>
                <w:szCs w:val="20"/>
              </w:rPr>
              <w:t>。所以，无论何时水对我们来说都是无比珍贵的，</w:t>
            </w:r>
            <w:r w:rsidRPr="003F077D">
              <w:rPr>
                <w:rFonts w:ascii="楷体" w:eastAsia="楷体" w:hAnsi="楷体" w:hint="eastAsia"/>
                <w:sz w:val="20"/>
                <w:szCs w:val="20"/>
              </w:rPr>
              <w:t>也希望大家能从身边小事做起，珍惜每一滴来之不易的水。</w:t>
            </w:r>
          </w:p>
        </w:tc>
      </w:tr>
    </w:tbl>
    <w:p w:rsidR="00B51685" w:rsidRPr="00EA34F7" w:rsidRDefault="00B51685" w:rsidP="00214B88">
      <w:pPr>
        <w:spacing w:beforeLines="50" w:before="156" w:line="276" w:lineRule="auto"/>
        <w:ind w:firstLineChars="200" w:firstLine="560"/>
        <w:rPr>
          <w:rFonts w:ascii="黑体" w:eastAsia="黑体" w:hAnsi="黑体"/>
          <w:color w:val="000000" w:themeColor="text1"/>
          <w:szCs w:val="18"/>
        </w:rPr>
      </w:pPr>
      <w:r w:rsidRPr="00AD6FA3">
        <w:rPr>
          <w:rFonts w:ascii="黑体" w:eastAsia="黑体" w:hAnsi="黑体" w:hint="eastAsia"/>
          <w:color w:val="000000" w:themeColor="text1"/>
          <w:sz w:val="28"/>
          <w:szCs w:val="28"/>
        </w:rPr>
        <w:lastRenderedPageBreak/>
        <w:t>四、实践的反思</w:t>
      </w:r>
    </w:p>
    <w:p w:rsidR="00C40453" w:rsidRPr="00981423" w:rsidRDefault="00214B88" w:rsidP="004463BE">
      <w:pPr>
        <w:spacing w:line="288" w:lineRule="auto"/>
        <w:ind w:firstLineChars="200" w:firstLine="480"/>
        <w:jc w:val="left"/>
        <w:rPr>
          <w:rFonts w:ascii="宋体" w:eastAsia="宋体" w:hAnsi="宋体"/>
          <w:color w:val="000000" w:themeColor="text1"/>
          <w:sz w:val="24"/>
          <w:szCs w:val="24"/>
        </w:rPr>
      </w:pPr>
      <w:r>
        <w:rPr>
          <w:rFonts w:ascii="宋体" w:eastAsia="宋体" w:hAnsi="宋体" w:hint="eastAsia"/>
          <w:color w:val="000000" w:themeColor="text1"/>
          <w:sz w:val="24"/>
          <w:szCs w:val="24"/>
        </w:rPr>
        <w:t>在</w:t>
      </w:r>
      <w:r w:rsidR="007E6F53">
        <w:rPr>
          <w:rFonts w:ascii="宋体" w:eastAsia="宋体" w:hAnsi="宋体" w:hint="eastAsia"/>
          <w:color w:val="000000" w:themeColor="text1"/>
          <w:sz w:val="24"/>
          <w:szCs w:val="24"/>
        </w:rPr>
        <w:t>基于</w:t>
      </w:r>
      <w:r w:rsidR="00D6314E" w:rsidRPr="00981423">
        <w:rPr>
          <w:rFonts w:ascii="宋体" w:eastAsia="宋体" w:hAnsi="宋体" w:hint="eastAsia"/>
          <w:color w:val="000000" w:themeColor="text1"/>
          <w:sz w:val="24"/>
          <w:szCs w:val="24"/>
        </w:rPr>
        <w:t>真实课堂</w:t>
      </w:r>
      <w:r w:rsidR="007E6F53">
        <w:rPr>
          <w:rFonts w:ascii="宋体" w:eastAsia="宋体" w:hAnsi="宋体" w:hint="eastAsia"/>
          <w:color w:val="000000" w:themeColor="text1"/>
          <w:sz w:val="24"/>
          <w:szCs w:val="24"/>
        </w:rPr>
        <w:t>的</w:t>
      </w:r>
      <w:r w:rsidR="00D6314E" w:rsidRPr="00981423">
        <w:rPr>
          <w:rFonts w:ascii="宋体" w:eastAsia="宋体" w:hAnsi="宋体" w:hint="eastAsia"/>
          <w:color w:val="000000" w:themeColor="text1"/>
          <w:sz w:val="24"/>
          <w:szCs w:val="24"/>
        </w:rPr>
        <w:t>实践后，</w:t>
      </w:r>
      <w:r w:rsidR="00186F2A" w:rsidRPr="00981423">
        <w:rPr>
          <w:rFonts w:ascii="宋体" w:eastAsia="宋体" w:hAnsi="宋体" w:hint="eastAsia"/>
          <w:color w:val="000000" w:themeColor="text1"/>
          <w:sz w:val="24"/>
          <w:szCs w:val="24"/>
        </w:rPr>
        <w:t>笔者</w:t>
      </w:r>
      <w:r w:rsidR="00114AEB" w:rsidRPr="00981423">
        <w:rPr>
          <w:rFonts w:ascii="宋体" w:eastAsia="宋体" w:hAnsi="宋体" w:hint="eastAsia"/>
          <w:color w:val="000000" w:themeColor="text1"/>
          <w:sz w:val="24"/>
          <w:szCs w:val="24"/>
        </w:rPr>
        <w:t>对本节课有了一些思考</w:t>
      </w:r>
      <w:r w:rsidR="00186F2A" w:rsidRPr="00981423">
        <w:rPr>
          <w:rFonts w:ascii="宋体" w:eastAsia="宋体" w:hAnsi="宋体" w:hint="eastAsia"/>
          <w:color w:val="000000" w:themeColor="text1"/>
          <w:sz w:val="24"/>
          <w:szCs w:val="24"/>
        </w:rPr>
        <w:t>。</w:t>
      </w:r>
      <w:r w:rsidR="00114AEB" w:rsidRPr="00981423">
        <w:rPr>
          <w:rFonts w:ascii="宋体" w:eastAsia="宋体" w:hAnsi="宋体" w:hint="eastAsia"/>
          <w:color w:val="000000" w:themeColor="text1"/>
          <w:sz w:val="24"/>
          <w:szCs w:val="24"/>
        </w:rPr>
        <w:t>本节课</w:t>
      </w:r>
      <w:r w:rsidR="00C53493" w:rsidRPr="00981423">
        <w:rPr>
          <w:rFonts w:ascii="宋体" w:eastAsia="宋体" w:hAnsi="宋体" w:hint="eastAsia"/>
          <w:color w:val="000000" w:themeColor="text1"/>
          <w:sz w:val="24"/>
          <w:szCs w:val="24"/>
        </w:rPr>
        <w:t>基于学生的地域背景及认知水平，</w:t>
      </w:r>
      <w:r w:rsidR="00114AEB" w:rsidRPr="00981423">
        <w:rPr>
          <w:rFonts w:ascii="宋体" w:eastAsia="宋体" w:hAnsi="宋体" w:hint="eastAsia"/>
          <w:color w:val="000000" w:themeColor="text1"/>
          <w:sz w:val="24"/>
          <w:szCs w:val="24"/>
        </w:rPr>
        <w:t>选取贴近上海学生生活的</w:t>
      </w:r>
      <w:r w:rsidR="00C40453" w:rsidRPr="00981423">
        <w:rPr>
          <w:rFonts w:ascii="宋体" w:eastAsia="宋体" w:hAnsi="宋体" w:hint="eastAsia"/>
          <w:color w:val="000000" w:themeColor="text1"/>
          <w:sz w:val="24"/>
          <w:szCs w:val="24"/>
        </w:rPr>
        <w:t>鲜活</w:t>
      </w:r>
      <w:r w:rsidR="00114AEB" w:rsidRPr="00981423">
        <w:rPr>
          <w:rFonts w:ascii="宋体" w:eastAsia="宋体" w:hAnsi="宋体" w:hint="eastAsia"/>
          <w:color w:val="000000" w:themeColor="text1"/>
          <w:sz w:val="24"/>
          <w:szCs w:val="24"/>
        </w:rPr>
        <w:t>“情境”</w:t>
      </w:r>
      <w:r w:rsidR="00C53493" w:rsidRPr="00981423">
        <w:rPr>
          <w:rFonts w:ascii="宋体" w:eastAsia="宋体" w:hAnsi="宋体" w:hint="eastAsia"/>
          <w:color w:val="000000" w:themeColor="text1"/>
          <w:sz w:val="24"/>
          <w:szCs w:val="24"/>
        </w:rPr>
        <w:t>，</w:t>
      </w:r>
      <w:r w:rsidR="00567E43" w:rsidRPr="00981423">
        <w:rPr>
          <w:rFonts w:ascii="宋体" w:eastAsia="宋体" w:hAnsi="宋体" w:hint="eastAsia"/>
          <w:color w:val="000000" w:themeColor="text1"/>
          <w:sz w:val="24"/>
          <w:szCs w:val="24"/>
        </w:rPr>
        <w:t>以</w:t>
      </w:r>
      <w:r w:rsidR="00C53493" w:rsidRPr="00981423">
        <w:rPr>
          <w:rFonts w:ascii="宋体" w:eastAsia="宋体" w:hAnsi="宋体" w:hint="eastAsia"/>
          <w:color w:val="000000" w:themeColor="text1"/>
          <w:sz w:val="24"/>
          <w:szCs w:val="24"/>
        </w:rPr>
        <w:t>上海</w:t>
      </w:r>
      <w:r w:rsidR="00567E43" w:rsidRPr="00981423">
        <w:rPr>
          <w:rFonts w:ascii="宋体" w:eastAsia="宋体" w:hAnsi="宋体" w:hint="eastAsia"/>
          <w:color w:val="000000" w:themeColor="text1"/>
          <w:sz w:val="24"/>
          <w:szCs w:val="24"/>
        </w:rPr>
        <w:t>青草沙水源地的“水”作为</w:t>
      </w:r>
      <w:r w:rsidR="007E6F53">
        <w:rPr>
          <w:rFonts w:ascii="宋体" w:eastAsia="宋体" w:hAnsi="宋体" w:hint="eastAsia"/>
          <w:color w:val="000000" w:themeColor="text1"/>
          <w:sz w:val="24"/>
          <w:szCs w:val="24"/>
        </w:rPr>
        <w:t>情境</w:t>
      </w:r>
      <w:r w:rsidR="00567E43" w:rsidRPr="00981423">
        <w:rPr>
          <w:rFonts w:ascii="宋体" w:eastAsia="宋体" w:hAnsi="宋体" w:hint="eastAsia"/>
          <w:color w:val="000000" w:themeColor="text1"/>
          <w:sz w:val="24"/>
          <w:szCs w:val="24"/>
        </w:rPr>
        <w:t>主线展开教学。通过展示长江口的咸潮引发众人抢水的新闻激趣导入，引入新课。通过构建围绕青草沙水源地的系列问题，串联起水圈的构成、水循环构成、水循环的意义、人类活动与水循环等</w:t>
      </w:r>
      <w:r w:rsidR="00FF0E74" w:rsidRPr="00981423">
        <w:rPr>
          <w:rFonts w:ascii="宋体" w:eastAsia="宋体" w:hAnsi="宋体" w:hint="eastAsia"/>
          <w:color w:val="000000" w:themeColor="text1"/>
          <w:sz w:val="24"/>
          <w:szCs w:val="24"/>
        </w:rPr>
        <w:t>知识</w:t>
      </w:r>
      <w:r w:rsidR="00567E43" w:rsidRPr="00981423">
        <w:rPr>
          <w:rFonts w:ascii="宋体" w:eastAsia="宋体" w:hAnsi="宋体" w:hint="eastAsia"/>
          <w:color w:val="000000" w:themeColor="text1"/>
          <w:sz w:val="24"/>
          <w:szCs w:val="24"/>
        </w:rPr>
        <w:t>。</w:t>
      </w:r>
    </w:p>
    <w:p w:rsidR="00BE0999" w:rsidRDefault="00FF0E74" w:rsidP="004463BE">
      <w:pPr>
        <w:spacing w:line="288" w:lineRule="auto"/>
        <w:ind w:firstLineChars="200" w:firstLine="480"/>
        <w:jc w:val="left"/>
        <w:rPr>
          <w:rFonts w:ascii="宋体" w:eastAsia="宋体" w:hAnsi="宋体" w:cs="Times New Roman"/>
          <w:sz w:val="24"/>
          <w:szCs w:val="24"/>
        </w:rPr>
      </w:pPr>
      <w:r w:rsidRPr="00981423">
        <w:rPr>
          <w:rFonts w:ascii="宋体" w:eastAsia="宋体" w:hAnsi="宋体" w:hint="eastAsia"/>
          <w:color w:val="000000" w:themeColor="text1"/>
          <w:sz w:val="24"/>
          <w:szCs w:val="24"/>
        </w:rPr>
        <w:t>“一境到底”</w:t>
      </w:r>
      <w:r w:rsidR="00650EA2" w:rsidRPr="00981423">
        <w:rPr>
          <w:rFonts w:ascii="宋体" w:eastAsia="宋体" w:hAnsi="宋体" w:hint="eastAsia"/>
          <w:color w:val="000000" w:themeColor="text1"/>
          <w:sz w:val="24"/>
          <w:szCs w:val="24"/>
        </w:rPr>
        <w:t>式</w:t>
      </w:r>
      <w:r w:rsidRPr="00981423">
        <w:rPr>
          <w:rFonts w:ascii="宋体" w:eastAsia="宋体" w:hAnsi="宋体" w:hint="eastAsia"/>
          <w:color w:val="000000" w:themeColor="text1"/>
          <w:sz w:val="24"/>
          <w:szCs w:val="24"/>
        </w:rPr>
        <w:t>的教学，</w:t>
      </w:r>
      <w:r w:rsidR="00650EA2" w:rsidRPr="00981423">
        <w:rPr>
          <w:rFonts w:ascii="宋体" w:eastAsia="宋体" w:hAnsi="宋体" w:hint="eastAsia"/>
          <w:color w:val="000000" w:themeColor="text1"/>
          <w:sz w:val="24"/>
          <w:szCs w:val="24"/>
        </w:rPr>
        <w:t>能</w:t>
      </w:r>
      <w:r w:rsidRPr="00981423">
        <w:rPr>
          <w:rFonts w:ascii="宋体" w:eastAsia="宋体" w:hAnsi="宋体" w:hint="eastAsia"/>
          <w:color w:val="000000" w:themeColor="text1"/>
          <w:sz w:val="24"/>
          <w:szCs w:val="24"/>
        </w:rPr>
        <w:t>使学生</w:t>
      </w:r>
      <w:r w:rsidR="00650EA2" w:rsidRPr="00981423">
        <w:rPr>
          <w:rFonts w:ascii="宋体" w:eastAsia="宋体" w:hAnsi="宋体" w:hint="eastAsia"/>
          <w:color w:val="000000" w:themeColor="text1"/>
          <w:sz w:val="24"/>
          <w:szCs w:val="24"/>
        </w:rPr>
        <w:t>在活动过程中</w:t>
      </w:r>
      <w:r w:rsidRPr="00981423">
        <w:rPr>
          <w:rFonts w:ascii="宋体" w:eastAsia="宋体" w:hAnsi="宋体" w:hint="eastAsia"/>
          <w:color w:val="000000" w:themeColor="text1"/>
          <w:sz w:val="24"/>
          <w:szCs w:val="24"/>
        </w:rPr>
        <w:t>沉浸式</w:t>
      </w:r>
      <w:r w:rsidR="00F24A32" w:rsidRPr="00981423">
        <w:rPr>
          <w:rFonts w:ascii="宋体" w:eastAsia="宋体" w:hAnsi="宋体" w:hint="eastAsia"/>
          <w:color w:val="000000" w:themeColor="text1"/>
          <w:sz w:val="24"/>
          <w:szCs w:val="24"/>
        </w:rPr>
        <w:t>体验真实问题</w:t>
      </w:r>
      <w:r w:rsidR="00650EA2" w:rsidRPr="00981423">
        <w:rPr>
          <w:rFonts w:ascii="宋体" w:eastAsia="宋体" w:hAnsi="宋体" w:hint="eastAsia"/>
          <w:color w:val="000000" w:themeColor="text1"/>
          <w:sz w:val="24"/>
          <w:szCs w:val="24"/>
        </w:rPr>
        <w:t>的发现、探索与解决的过程。</w:t>
      </w:r>
      <w:r w:rsidR="00513067" w:rsidRPr="00981423">
        <w:rPr>
          <w:rFonts w:ascii="宋体" w:eastAsia="宋体" w:hAnsi="宋体"/>
          <w:color w:val="000000" w:themeColor="text1"/>
          <w:sz w:val="24"/>
          <w:szCs w:val="24"/>
        </w:rPr>
        <w:t>当学生以学习小组的形式遇到问题并共同去解决问题时，问题情境以及分配给学生的</w:t>
      </w:r>
      <w:r w:rsidR="00513067" w:rsidRPr="00981423">
        <w:rPr>
          <w:rFonts w:ascii="宋体" w:eastAsia="宋体" w:hAnsi="宋体" w:cs="Times New Roman"/>
          <w:sz w:val="24"/>
          <w:szCs w:val="24"/>
        </w:rPr>
        <w:t>角色会使他们成为积极的问题解决者和自主学习者</w:t>
      </w:r>
      <w:r w:rsidR="00026B5A" w:rsidRPr="00981423">
        <w:rPr>
          <w:rFonts w:ascii="宋体" w:eastAsia="宋体" w:hAnsi="宋体" w:cs="Times New Roman" w:hint="eastAsia"/>
          <w:sz w:val="24"/>
          <w:szCs w:val="24"/>
        </w:rPr>
        <w:t>。</w:t>
      </w:r>
      <w:r w:rsidR="00650EA2" w:rsidRPr="00981423">
        <w:rPr>
          <w:rFonts w:ascii="宋体" w:eastAsia="宋体" w:hAnsi="宋体" w:cs="Times New Roman" w:hint="eastAsia"/>
          <w:sz w:val="24"/>
          <w:szCs w:val="24"/>
        </w:rPr>
        <w:t>学生乐在其中，课堂</w:t>
      </w:r>
      <w:r w:rsidR="00567E43" w:rsidRPr="00981423">
        <w:rPr>
          <w:rFonts w:ascii="宋体" w:eastAsia="宋体" w:hAnsi="宋体" w:cs="Times New Roman" w:hint="eastAsia"/>
          <w:sz w:val="24"/>
          <w:szCs w:val="24"/>
        </w:rPr>
        <w:t>参与度较高，基本达到预期</w:t>
      </w:r>
      <w:r w:rsidR="00650EA2" w:rsidRPr="00981423">
        <w:rPr>
          <w:rFonts w:ascii="宋体" w:eastAsia="宋体" w:hAnsi="宋体" w:cs="Times New Roman" w:hint="eastAsia"/>
          <w:sz w:val="24"/>
          <w:szCs w:val="24"/>
        </w:rPr>
        <w:t>教学</w:t>
      </w:r>
      <w:r w:rsidR="00567E43" w:rsidRPr="00981423">
        <w:rPr>
          <w:rFonts w:ascii="宋体" w:eastAsia="宋体" w:hAnsi="宋体" w:cs="Times New Roman" w:hint="eastAsia"/>
          <w:sz w:val="24"/>
          <w:szCs w:val="24"/>
        </w:rPr>
        <w:t>效果</w:t>
      </w:r>
      <w:r w:rsidR="00650EA2" w:rsidRPr="00981423">
        <w:rPr>
          <w:rFonts w:ascii="宋体" w:eastAsia="宋体" w:hAnsi="宋体" w:cs="Times New Roman" w:hint="eastAsia"/>
          <w:sz w:val="24"/>
          <w:szCs w:val="24"/>
        </w:rPr>
        <w:t>。</w:t>
      </w:r>
      <w:r w:rsidR="00443AC6" w:rsidRPr="00981423">
        <w:rPr>
          <w:rFonts w:ascii="宋体" w:eastAsia="宋体" w:hAnsi="宋体" w:cs="Times New Roman" w:hint="eastAsia"/>
          <w:sz w:val="24"/>
          <w:szCs w:val="24"/>
        </w:rPr>
        <w:t>当然，也有一些需</w:t>
      </w:r>
      <w:r w:rsidR="00C53493" w:rsidRPr="00981423">
        <w:rPr>
          <w:rFonts w:ascii="宋体" w:eastAsia="宋体" w:hAnsi="宋体" w:cs="Times New Roman" w:hint="eastAsia"/>
          <w:sz w:val="24"/>
          <w:szCs w:val="24"/>
        </w:rPr>
        <w:t>要</w:t>
      </w:r>
      <w:r w:rsidR="00443AC6" w:rsidRPr="00981423">
        <w:rPr>
          <w:rFonts w:ascii="宋体" w:eastAsia="宋体" w:hAnsi="宋体" w:cs="Times New Roman" w:hint="eastAsia"/>
          <w:sz w:val="24"/>
          <w:szCs w:val="24"/>
        </w:rPr>
        <w:t>改进</w:t>
      </w:r>
      <w:r w:rsidR="00567E43" w:rsidRPr="00981423">
        <w:rPr>
          <w:rFonts w:ascii="宋体" w:eastAsia="宋体" w:hAnsi="宋体" w:cs="Times New Roman" w:hint="eastAsia"/>
          <w:sz w:val="24"/>
          <w:szCs w:val="24"/>
        </w:rPr>
        <w:t>的</w:t>
      </w:r>
      <w:r w:rsidR="00C53493" w:rsidRPr="00981423">
        <w:rPr>
          <w:rFonts w:ascii="宋体" w:eastAsia="宋体" w:hAnsi="宋体" w:cs="Times New Roman" w:hint="eastAsia"/>
          <w:sz w:val="24"/>
          <w:szCs w:val="24"/>
        </w:rPr>
        <w:t>方面</w:t>
      </w:r>
      <w:r w:rsidR="009533E6">
        <w:rPr>
          <w:rFonts w:ascii="宋体" w:eastAsia="宋体" w:hAnsi="宋体" w:cs="Times New Roman" w:hint="eastAsia"/>
          <w:sz w:val="24"/>
          <w:szCs w:val="24"/>
        </w:rPr>
        <w:t>。本节课有一个环节是从水循环纽带的意义过渡到水循环调节器的意义。提出的问题是“</w:t>
      </w:r>
      <w:r w:rsidR="009533E6" w:rsidRPr="009533E6">
        <w:rPr>
          <w:rFonts w:ascii="宋体" w:eastAsia="宋体" w:hAnsi="宋体" w:cs="Times New Roman"/>
          <w:sz w:val="24"/>
          <w:szCs w:val="24"/>
        </w:rPr>
        <w:t>长江水在水体转换的过程中，水体总量是否会发生变化？</w:t>
      </w:r>
      <w:r w:rsidR="009533E6">
        <w:rPr>
          <w:rFonts w:ascii="宋体" w:eastAsia="宋体" w:hAnsi="宋体" w:cs="Times New Roman" w:hint="eastAsia"/>
          <w:sz w:val="24"/>
          <w:szCs w:val="24"/>
        </w:rPr>
        <w:t>”这个问题提出后，学生并未对此产生好奇，</w:t>
      </w:r>
      <w:r w:rsidR="00BE0999">
        <w:rPr>
          <w:rFonts w:ascii="宋体" w:eastAsia="宋体" w:hAnsi="宋体" w:cs="Times New Roman" w:hint="eastAsia"/>
          <w:sz w:val="24"/>
          <w:szCs w:val="24"/>
        </w:rPr>
        <w:t>眼神中透露出茫然，</w:t>
      </w:r>
      <w:r w:rsidR="009533E6">
        <w:rPr>
          <w:rFonts w:ascii="宋体" w:eastAsia="宋体" w:hAnsi="宋体" w:cs="Times New Roman" w:hint="eastAsia"/>
          <w:sz w:val="24"/>
          <w:szCs w:val="24"/>
        </w:rPr>
        <w:t>只能简单作出猜测，</w:t>
      </w:r>
      <w:r w:rsidR="00BE0999">
        <w:rPr>
          <w:rFonts w:ascii="宋体" w:eastAsia="宋体" w:hAnsi="宋体" w:cs="Times New Roman" w:hint="eastAsia"/>
          <w:sz w:val="24"/>
          <w:szCs w:val="24"/>
        </w:rPr>
        <w:t>也</w:t>
      </w:r>
      <w:r w:rsidR="009533E6">
        <w:rPr>
          <w:rFonts w:ascii="宋体" w:eastAsia="宋体" w:hAnsi="宋体" w:cs="Times New Roman" w:hint="eastAsia"/>
          <w:sz w:val="24"/>
          <w:szCs w:val="24"/>
        </w:rPr>
        <w:t>无法通过先前的知识来解释他们的判断</w:t>
      </w:r>
      <w:r w:rsidR="00BE0999">
        <w:rPr>
          <w:rFonts w:ascii="宋体" w:eastAsia="宋体" w:hAnsi="宋体" w:cs="Times New Roman" w:hint="eastAsia"/>
          <w:sz w:val="24"/>
          <w:szCs w:val="24"/>
        </w:rPr>
        <w:t>。在教师不断提示、引导读图片上的信息后才过渡到“水循环具有调节器的作用”，耽误了一些教学时间的同时，也使部分同学本来高涨的学习情绪有些许减退。这提醒我，</w:t>
      </w:r>
      <w:r w:rsidR="00B317E2" w:rsidRPr="00981423">
        <w:rPr>
          <w:rFonts w:ascii="宋体" w:eastAsia="宋体" w:hAnsi="宋体" w:cs="Times New Roman" w:hint="eastAsia"/>
          <w:sz w:val="24"/>
          <w:szCs w:val="24"/>
        </w:rPr>
        <w:t>备课时应尽量</w:t>
      </w:r>
      <w:r w:rsidR="00570091" w:rsidRPr="00981423">
        <w:rPr>
          <w:rFonts w:ascii="宋体" w:eastAsia="宋体" w:hAnsi="宋体" w:cs="Times New Roman" w:hint="eastAsia"/>
          <w:sz w:val="24"/>
          <w:szCs w:val="24"/>
        </w:rPr>
        <w:t>预设各个环节学生可能偏离问题的回答</w:t>
      </w:r>
      <w:r w:rsidR="00B317E2" w:rsidRPr="00981423">
        <w:rPr>
          <w:rFonts w:ascii="宋体" w:eastAsia="宋体" w:hAnsi="宋体" w:cs="Times New Roman" w:hint="eastAsia"/>
          <w:sz w:val="24"/>
          <w:szCs w:val="24"/>
        </w:rPr>
        <w:t>，</w:t>
      </w:r>
      <w:r w:rsidR="0027268F" w:rsidRPr="00981423">
        <w:rPr>
          <w:rFonts w:ascii="宋体" w:eastAsia="宋体" w:hAnsi="宋体" w:cs="Times New Roman" w:hint="eastAsia"/>
          <w:sz w:val="24"/>
          <w:szCs w:val="24"/>
        </w:rPr>
        <w:t>提前准备好相应的引导方式，从而</w:t>
      </w:r>
      <w:r w:rsidR="00811C67" w:rsidRPr="00981423">
        <w:rPr>
          <w:rFonts w:ascii="宋体" w:eastAsia="宋体" w:hAnsi="宋体" w:cs="Times New Roman" w:hint="eastAsia"/>
          <w:sz w:val="24"/>
          <w:szCs w:val="24"/>
        </w:rPr>
        <w:t>使</w:t>
      </w:r>
      <w:r w:rsidR="008E2085" w:rsidRPr="00981423">
        <w:rPr>
          <w:rFonts w:ascii="宋体" w:eastAsia="宋体" w:hAnsi="宋体" w:cs="Times New Roman" w:hint="eastAsia"/>
          <w:sz w:val="24"/>
          <w:szCs w:val="24"/>
        </w:rPr>
        <w:t>情境顺利推进。</w:t>
      </w:r>
      <w:r w:rsidR="00957018" w:rsidRPr="00981423">
        <w:rPr>
          <w:rFonts w:ascii="宋体" w:eastAsia="宋体" w:hAnsi="宋体" w:cs="Times New Roman" w:hint="eastAsia"/>
          <w:sz w:val="24"/>
          <w:szCs w:val="24"/>
        </w:rPr>
        <w:t>在问题的设计上</w:t>
      </w:r>
      <w:r w:rsidR="00750712" w:rsidRPr="00981423">
        <w:rPr>
          <w:rFonts w:ascii="宋体" w:eastAsia="宋体" w:hAnsi="宋体" w:cs="Times New Roman" w:hint="eastAsia"/>
          <w:sz w:val="24"/>
          <w:szCs w:val="24"/>
        </w:rPr>
        <w:t>应当再加以斟酌，</w:t>
      </w:r>
      <w:r w:rsidR="00BE0999">
        <w:rPr>
          <w:rFonts w:ascii="宋体" w:eastAsia="宋体" w:hAnsi="宋体" w:cs="Times New Roman" w:hint="eastAsia"/>
          <w:sz w:val="24"/>
          <w:szCs w:val="24"/>
        </w:rPr>
        <w:t>要设计围绕情境主线，符合学生认知水平又能使学生产生认知冲突的问题使</w:t>
      </w:r>
      <w:r w:rsidR="002E1D41" w:rsidRPr="00981423">
        <w:rPr>
          <w:rFonts w:ascii="宋体" w:eastAsia="宋体" w:hAnsi="宋体" w:cs="Times New Roman" w:hint="eastAsia"/>
          <w:sz w:val="24"/>
          <w:szCs w:val="24"/>
        </w:rPr>
        <w:t>环节</w:t>
      </w:r>
      <w:r w:rsidR="00BE0999">
        <w:rPr>
          <w:rFonts w:ascii="宋体" w:eastAsia="宋体" w:hAnsi="宋体" w:cs="Times New Roman" w:hint="eastAsia"/>
          <w:sz w:val="24"/>
          <w:szCs w:val="24"/>
        </w:rPr>
        <w:t>与环节的</w:t>
      </w:r>
      <w:r w:rsidR="002E1D41" w:rsidRPr="00981423">
        <w:rPr>
          <w:rFonts w:ascii="宋体" w:eastAsia="宋体" w:hAnsi="宋体" w:cs="Times New Roman" w:hint="eastAsia"/>
          <w:sz w:val="24"/>
          <w:szCs w:val="24"/>
        </w:rPr>
        <w:t>过渡</w:t>
      </w:r>
      <w:r w:rsidR="00750712" w:rsidRPr="00981423">
        <w:rPr>
          <w:rFonts w:ascii="宋体" w:eastAsia="宋体" w:hAnsi="宋体" w:cs="Times New Roman" w:hint="eastAsia"/>
          <w:sz w:val="24"/>
          <w:szCs w:val="24"/>
        </w:rPr>
        <w:t>更自然</w:t>
      </w:r>
      <w:r w:rsidR="00BE0999">
        <w:rPr>
          <w:rFonts w:ascii="宋体" w:eastAsia="宋体" w:hAnsi="宋体" w:cs="Times New Roman" w:hint="eastAsia"/>
          <w:sz w:val="24"/>
          <w:szCs w:val="24"/>
        </w:rPr>
        <w:t>。</w:t>
      </w:r>
    </w:p>
    <w:p w:rsidR="00583F29" w:rsidRPr="00580C56" w:rsidRDefault="008E6E7D" w:rsidP="00773ECB">
      <w:pPr>
        <w:spacing w:line="288" w:lineRule="auto"/>
        <w:ind w:firstLineChars="200" w:firstLine="480"/>
        <w:jc w:val="left"/>
        <w:rPr>
          <w:rFonts w:ascii="宋体" w:eastAsia="宋体" w:hAnsi="宋体" w:cs="Times New Roman"/>
          <w:sz w:val="24"/>
          <w:szCs w:val="24"/>
        </w:rPr>
      </w:pPr>
      <w:r w:rsidRPr="00981423">
        <w:rPr>
          <w:rFonts w:ascii="宋体" w:eastAsia="宋体" w:hAnsi="宋体" w:cs="Times New Roman"/>
          <w:sz w:val="24"/>
          <w:szCs w:val="24"/>
        </w:rPr>
        <w:t>高中地理教学以提升学生核心素养为目标，以地理问题解决为载体，通过地理问题解决的学习方式，让学生从做中学。</w:t>
      </w:r>
      <w:r w:rsidR="00CC43FE" w:rsidRPr="00981423">
        <w:rPr>
          <w:rFonts w:ascii="宋体" w:eastAsia="宋体" w:hAnsi="宋体" w:cs="Times New Roman"/>
          <w:sz w:val="24"/>
          <w:szCs w:val="24"/>
        </w:rPr>
        <w:t>问题的真实性是引起学生共鸣和参与的关键</w:t>
      </w:r>
      <w:r w:rsidR="00E408B4">
        <w:rPr>
          <w:rFonts w:ascii="宋体" w:eastAsia="宋体" w:hAnsi="宋体" w:cs="Times New Roman" w:hint="eastAsia"/>
          <w:sz w:val="24"/>
          <w:szCs w:val="24"/>
        </w:rPr>
        <w:t>。</w:t>
      </w:r>
      <w:r w:rsidR="00CC43FE" w:rsidRPr="00981423">
        <w:rPr>
          <w:rFonts w:ascii="宋体" w:eastAsia="宋体" w:hAnsi="宋体" w:cs="Times New Roman"/>
          <w:sz w:val="24"/>
          <w:szCs w:val="24"/>
        </w:rPr>
        <w:t>基于真实情境去设计问题，</w:t>
      </w:r>
      <w:r w:rsidR="004D631A" w:rsidRPr="00981423">
        <w:rPr>
          <w:rFonts w:ascii="宋体" w:eastAsia="宋体" w:hAnsi="宋体" w:cs="Times New Roman" w:hint="eastAsia"/>
          <w:sz w:val="24"/>
          <w:szCs w:val="24"/>
        </w:rPr>
        <w:t>能够</w:t>
      </w:r>
      <w:r w:rsidR="00CC43FE" w:rsidRPr="00981423">
        <w:rPr>
          <w:rFonts w:ascii="宋体" w:eastAsia="宋体" w:hAnsi="宋体" w:cs="Times New Roman"/>
          <w:sz w:val="24"/>
          <w:szCs w:val="24"/>
        </w:rPr>
        <w:t>使学习者置身于情境中进行知识的构建与</w:t>
      </w:r>
      <w:r w:rsidR="001D7DCB">
        <w:rPr>
          <w:rFonts w:ascii="宋体" w:eastAsia="宋体" w:hAnsi="宋体" w:cs="Times New Roman" w:hint="eastAsia"/>
          <w:sz w:val="24"/>
          <w:szCs w:val="24"/>
        </w:rPr>
        <w:t>核心</w:t>
      </w:r>
      <w:r w:rsidR="00DF0B01">
        <w:rPr>
          <w:rFonts w:ascii="宋体" w:eastAsia="宋体" w:hAnsi="宋体" w:cs="Times New Roman" w:hint="eastAsia"/>
          <w:sz w:val="24"/>
          <w:szCs w:val="24"/>
        </w:rPr>
        <w:t>素养</w:t>
      </w:r>
      <w:r w:rsidR="00CC43FE" w:rsidRPr="00981423">
        <w:rPr>
          <w:rFonts w:ascii="宋体" w:eastAsia="宋体" w:hAnsi="宋体" w:cs="Times New Roman"/>
          <w:sz w:val="24"/>
          <w:szCs w:val="24"/>
        </w:rPr>
        <w:t>的培养</w:t>
      </w:r>
      <w:r w:rsidR="004D631A" w:rsidRPr="00981423">
        <w:rPr>
          <w:rFonts w:ascii="宋体" w:eastAsia="宋体" w:hAnsi="宋体" w:cs="Times New Roman" w:hint="eastAsia"/>
          <w:sz w:val="24"/>
          <w:szCs w:val="24"/>
        </w:rPr>
        <w:t>。</w:t>
      </w:r>
    </w:p>
    <w:sectPr w:rsidR="00583F29" w:rsidRPr="00580C56" w:rsidSect="00A74B23">
      <w:pgSz w:w="11906" w:h="16838"/>
      <w:pgMar w:top="1418" w:right="1701" w:bottom="1134"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D09" w:rsidRDefault="00242D09" w:rsidP="00187C00">
      <w:r>
        <w:separator/>
      </w:r>
    </w:p>
  </w:endnote>
  <w:endnote w:type="continuationSeparator" w:id="0">
    <w:p w:rsidR="00242D09" w:rsidRDefault="00242D09" w:rsidP="00187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仿宋">
    <w:altName w:val="STFangsong"/>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STZhongsong">
    <w:altName w:val="华文中宋"/>
    <w:panose1 w:val="02010600040101010101"/>
    <w:charset w:val="86"/>
    <w:family w:val="auto"/>
    <w:pitch w:val="variable"/>
    <w:sig w:usb0="00000287" w:usb1="080F0000" w:usb2="00000010" w:usb3="00000000" w:csb0="0004009F" w:csb1="00000000"/>
  </w:font>
  <w:font w:name="等线 Light">
    <w:altName w:val="DengXian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D09" w:rsidRDefault="00242D09" w:rsidP="00187C00">
      <w:r>
        <w:separator/>
      </w:r>
    </w:p>
  </w:footnote>
  <w:footnote w:type="continuationSeparator" w:id="0">
    <w:p w:rsidR="00242D09" w:rsidRDefault="00242D09" w:rsidP="00187C00">
      <w:r>
        <w:continuationSeparator/>
      </w:r>
    </w:p>
  </w:footnote>
  <w:footnote w:id="1">
    <w:p w:rsidR="003E4584" w:rsidRPr="00D44265" w:rsidRDefault="003E4584" w:rsidP="00D44265">
      <w:pPr>
        <w:pStyle w:val="aa"/>
        <w:rPr>
          <w:rFonts w:ascii="华文仿宋" w:eastAsia="华文仿宋" w:hAnsi="华文仿宋"/>
        </w:rPr>
      </w:pPr>
      <w:r>
        <w:rPr>
          <w:rStyle w:val="ac"/>
          <w:rFonts w:ascii="华文仿宋" w:eastAsia="华文仿宋" w:hAnsi="华文仿宋"/>
        </w:rPr>
        <w:t>[</w:t>
      </w:r>
      <w:r w:rsidRPr="00603365">
        <w:rPr>
          <w:rStyle w:val="ac"/>
          <w:rFonts w:ascii="华文仿宋" w:eastAsia="华文仿宋" w:hAnsi="华文仿宋"/>
        </w:rPr>
        <w:footnoteRef/>
      </w:r>
      <w:r>
        <w:rPr>
          <w:rStyle w:val="ac"/>
          <w:rFonts w:ascii="华文仿宋" w:eastAsia="华文仿宋" w:hAnsi="华文仿宋"/>
        </w:rPr>
        <w:t>]</w:t>
      </w:r>
      <w:r w:rsidRPr="00603365">
        <w:rPr>
          <w:rFonts w:ascii="华文仿宋" w:eastAsia="华文仿宋" w:hAnsi="华文仿宋"/>
        </w:rPr>
        <w:t xml:space="preserve"> </w:t>
      </w:r>
      <w:r w:rsidR="00D128F9" w:rsidRPr="00D128F9">
        <w:rPr>
          <w:rFonts w:ascii="华文仿宋" w:eastAsia="华文仿宋" w:hAnsi="华文仿宋"/>
        </w:rPr>
        <w:t>唐玉法.核心素养发展视域下的地理教学情境设计[J].中学地理教学参考,2022(3):37-38.</w:t>
      </w:r>
    </w:p>
  </w:footnote>
  <w:footnote w:id="2">
    <w:p w:rsidR="000616D1" w:rsidRPr="00DD15B6" w:rsidRDefault="000616D1">
      <w:pPr>
        <w:pStyle w:val="aa"/>
      </w:pPr>
      <w:r w:rsidRPr="004C1D4F">
        <w:rPr>
          <w:rStyle w:val="ac"/>
          <w:rFonts w:ascii="华文仿宋" w:eastAsia="华文仿宋" w:hAnsi="华文仿宋"/>
        </w:rPr>
        <w:t>[</w:t>
      </w:r>
      <w:r w:rsidRPr="004C1D4F">
        <w:rPr>
          <w:rStyle w:val="ac"/>
          <w:rFonts w:ascii="华文仿宋" w:eastAsia="华文仿宋" w:hAnsi="华文仿宋"/>
        </w:rPr>
        <w:footnoteRef/>
      </w:r>
      <w:r w:rsidRPr="004C1D4F">
        <w:rPr>
          <w:rStyle w:val="ac"/>
          <w:rFonts w:ascii="华文仿宋" w:eastAsia="华文仿宋" w:hAnsi="华文仿宋"/>
        </w:rPr>
        <w:t>]</w:t>
      </w:r>
      <w:r w:rsidRPr="004C1D4F">
        <w:rPr>
          <w:rFonts w:ascii="华文仿宋" w:eastAsia="华文仿宋" w:hAnsi="华文仿宋"/>
        </w:rPr>
        <w:t xml:space="preserve"> 中华人民</w:t>
      </w:r>
      <w:r w:rsidRPr="00A47E16">
        <w:rPr>
          <w:rFonts w:ascii="华文仿宋" w:eastAsia="华文仿宋" w:hAnsi="华文仿宋"/>
        </w:rPr>
        <w:t>共和国教育部.普通高中地理课程标准</w:t>
      </w:r>
      <w:r>
        <w:rPr>
          <w:rFonts w:ascii="华文仿宋" w:eastAsia="华文仿宋" w:hAnsi="华文仿宋" w:hint="eastAsia"/>
        </w:rPr>
        <w:t>(</w:t>
      </w:r>
      <w:r w:rsidRPr="00A47E16">
        <w:rPr>
          <w:rFonts w:ascii="华文仿宋" w:eastAsia="华文仿宋" w:hAnsi="华文仿宋"/>
        </w:rPr>
        <w:t>2017年版2020年修订</w:t>
      </w:r>
      <w:r>
        <w:rPr>
          <w:rFonts w:ascii="华文仿宋" w:eastAsia="华文仿宋" w:hAnsi="华文仿宋" w:hint="eastAsia"/>
        </w:rPr>
        <w:t>)</w:t>
      </w:r>
      <w:r w:rsidRPr="00A47E16">
        <w:rPr>
          <w:rFonts w:ascii="华文仿宋" w:eastAsia="华文仿宋" w:hAnsi="华文仿宋"/>
        </w:rPr>
        <w:t>[M]</w:t>
      </w:r>
      <w:r>
        <w:rPr>
          <w:rFonts w:ascii="华文仿宋" w:eastAsia="华文仿宋" w:hAnsi="华文仿宋"/>
        </w:rPr>
        <w:t>.</w:t>
      </w:r>
      <w:r w:rsidRPr="00A47E16">
        <w:rPr>
          <w:rFonts w:ascii="华文仿宋" w:eastAsia="华文仿宋" w:hAnsi="华文仿宋"/>
        </w:rPr>
        <w:t>2版.北京</w:t>
      </w:r>
      <w:r>
        <w:rPr>
          <w:rFonts w:ascii="华文仿宋" w:eastAsia="华文仿宋" w:hAnsi="华文仿宋"/>
        </w:rPr>
        <w:t>:</w:t>
      </w:r>
      <w:r w:rsidRPr="00A47E16">
        <w:rPr>
          <w:rFonts w:ascii="华文仿宋" w:eastAsia="华文仿宋" w:hAnsi="华文仿宋"/>
        </w:rPr>
        <w:t>人民教育出版社</w:t>
      </w:r>
      <w:r>
        <w:rPr>
          <w:rFonts w:ascii="华文仿宋" w:eastAsia="华文仿宋" w:hAnsi="华文仿宋"/>
        </w:rPr>
        <w:t>,</w:t>
      </w:r>
      <w:r w:rsidR="00B24A52">
        <w:rPr>
          <w:rFonts w:ascii="华文仿宋" w:eastAsia="华文仿宋" w:hAnsi="华文仿宋"/>
        </w:rPr>
        <w:t>2020</w:t>
      </w:r>
      <w:r w:rsidR="00B24A52">
        <w:rPr>
          <w:rFonts w:ascii="华文仿宋" w:eastAsia="华文仿宋" w:hAnsi="华文仿宋" w:hint="eastAsia"/>
        </w:rPr>
        <w:t>:</w:t>
      </w:r>
      <w:r w:rsidR="00CC1DD1">
        <w:rPr>
          <w:rFonts w:ascii="华文仿宋" w:eastAsia="华文仿宋" w:hAnsi="华文仿宋"/>
        </w:rPr>
        <w:t>31</w:t>
      </w:r>
      <w:r w:rsidR="00B24A52">
        <w:rPr>
          <w:rFonts w:ascii="华文仿宋" w:eastAsia="华文仿宋" w:hAnsi="华文仿宋"/>
        </w:rPr>
        <w:t>.</w:t>
      </w:r>
    </w:p>
  </w:footnote>
  <w:footnote w:id="3">
    <w:p w:rsidR="003E4584" w:rsidRDefault="003E4584">
      <w:pPr>
        <w:pStyle w:val="aa"/>
      </w:pPr>
      <w:r>
        <w:rPr>
          <w:rStyle w:val="ac"/>
        </w:rPr>
        <w:t>[</w:t>
      </w:r>
      <w:r>
        <w:rPr>
          <w:rStyle w:val="ac"/>
        </w:rPr>
        <w:footnoteRef/>
      </w:r>
      <w:r>
        <w:rPr>
          <w:rStyle w:val="ac"/>
        </w:rPr>
        <w:t>]</w:t>
      </w:r>
      <w:r>
        <w:t xml:space="preserve"> </w:t>
      </w:r>
      <w:r w:rsidRPr="00A47E16">
        <w:rPr>
          <w:rFonts w:ascii="华文仿宋" w:eastAsia="华文仿宋" w:hAnsi="华文仿宋"/>
        </w:rPr>
        <w:t>中华人民共和国教育部.普通高中地理课程标准</w:t>
      </w:r>
      <w:r w:rsidR="00AC630A">
        <w:rPr>
          <w:rFonts w:ascii="华文仿宋" w:eastAsia="华文仿宋" w:hAnsi="华文仿宋" w:hint="eastAsia"/>
        </w:rPr>
        <w:t>(</w:t>
      </w:r>
      <w:r w:rsidRPr="00A47E16">
        <w:rPr>
          <w:rFonts w:ascii="华文仿宋" w:eastAsia="华文仿宋" w:hAnsi="华文仿宋"/>
        </w:rPr>
        <w:t>2017年版2020年修订</w:t>
      </w:r>
      <w:r w:rsidR="00AC630A">
        <w:rPr>
          <w:rFonts w:ascii="华文仿宋" w:eastAsia="华文仿宋" w:hAnsi="华文仿宋" w:hint="eastAsia"/>
        </w:rPr>
        <w:t>)</w:t>
      </w:r>
      <w:r w:rsidRPr="00A47E16">
        <w:rPr>
          <w:rFonts w:ascii="华文仿宋" w:eastAsia="华文仿宋" w:hAnsi="华文仿宋"/>
        </w:rPr>
        <w:t>[M]</w:t>
      </w:r>
      <w:r w:rsidR="00AC630A">
        <w:rPr>
          <w:rFonts w:ascii="华文仿宋" w:eastAsia="华文仿宋" w:hAnsi="华文仿宋"/>
        </w:rPr>
        <w:t>.</w:t>
      </w:r>
      <w:r w:rsidRPr="00A47E16">
        <w:rPr>
          <w:rFonts w:ascii="华文仿宋" w:eastAsia="华文仿宋" w:hAnsi="华文仿宋"/>
        </w:rPr>
        <w:t>2版.北京</w:t>
      </w:r>
      <w:r w:rsidR="00AC630A">
        <w:rPr>
          <w:rFonts w:ascii="华文仿宋" w:eastAsia="华文仿宋" w:hAnsi="华文仿宋"/>
        </w:rPr>
        <w:t>:</w:t>
      </w:r>
      <w:r w:rsidRPr="00A47E16">
        <w:rPr>
          <w:rFonts w:ascii="华文仿宋" w:eastAsia="华文仿宋" w:hAnsi="华文仿宋"/>
        </w:rPr>
        <w:t>人民教育出版社</w:t>
      </w:r>
      <w:r w:rsidR="00AC630A">
        <w:rPr>
          <w:rFonts w:ascii="华文仿宋" w:eastAsia="华文仿宋" w:hAnsi="华文仿宋"/>
        </w:rPr>
        <w:t>,</w:t>
      </w:r>
      <w:r w:rsidRPr="00A47E16">
        <w:rPr>
          <w:rFonts w:ascii="华文仿宋" w:eastAsia="华文仿宋" w:hAnsi="华文仿宋"/>
        </w:rPr>
        <w:t>2020</w:t>
      </w:r>
      <w:r w:rsidR="00B24A52">
        <w:rPr>
          <w:rFonts w:ascii="华文仿宋" w:eastAsia="华文仿宋" w:hAnsi="华文仿宋"/>
        </w:rPr>
        <w:t>:32.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617BA"/>
    <w:multiLevelType w:val="hybridMultilevel"/>
    <w:tmpl w:val="C598DEA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18A18B4"/>
    <w:multiLevelType w:val="hybridMultilevel"/>
    <w:tmpl w:val="DB04D1F8"/>
    <w:lvl w:ilvl="0" w:tplc="04090001">
      <w:start w:val="1"/>
      <w:numFmt w:val="bullet"/>
      <w:lvlText w:val=""/>
      <w:lvlJc w:val="left"/>
      <w:pPr>
        <w:ind w:left="703" w:hanging="420"/>
      </w:pPr>
      <w:rPr>
        <w:rFonts w:ascii="Wingdings" w:hAnsi="Wingdings" w:hint="default"/>
      </w:rPr>
    </w:lvl>
    <w:lvl w:ilvl="1" w:tplc="04090003" w:tentative="1">
      <w:start w:val="1"/>
      <w:numFmt w:val="bullet"/>
      <w:lvlText w:val=""/>
      <w:lvlJc w:val="left"/>
      <w:pPr>
        <w:ind w:left="1123" w:hanging="420"/>
      </w:pPr>
      <w:rPr>
        <w:rFonts w:ascii="Wingdings" w:hAnsi="Wingdings" w:hint="default"/>
      </w:rPr>
    </w:lvl>
    <w:lvl w:ilvl="2" w:tplc="04090005"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3" w:tentative="1">
      <w:start w:val="1"/>
      <w:numFmt w:val="bullet"/>
      <w:lvlText w:val=""/>
      <w:lvlJc w:val="left"/>
      <w:pPr>
        <w:ind w:left="2383" w:hanging="420"/>
      </w:pPr>
      <w:rPr>
        <w:rFonts w:ascii="Wingdings" w:hAnsi="Wingdings" w:hint="default"/>
      </w:rPr>
    </w:lvl>
    <w:lvl w:ilvl="5" w:tplc="04090005"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3" w:tentative="1">
      <w:start w:val="1"/>
      <w:numFmt w:val="bullet"/>
      <w:lvlText w:val=""/>
      <w:lvlJc w:val="left"/>
      <w:pPr>
        <w:ind w:left="3643" w:hanging="420"/>
      </w:pPr>
      <w:rPr>
        <w:rFonts w:ascii="Wingdings" w:hAnsi="Wingdings" w:hint="default"/>
      </w:rPr>
    </w:lvl>
    <w:lvl w:ilvl="8" w:tplc="04090005" w:tentative="1">
      <w:start w:val="1"/>
      <w:numFmt w:val="bullet"/>
      <w:lvlText w:val=""/>
      <w:lvlJc w:val="left"/>
      <w:pPr>
        <w:ind w:left="4063" w:hanging="420"/>
      </w:pPr>
      <w:rPr>
        <w:rFonts w:ascii="Wingdings" w:hAnsi="Wingdings" w:hint="default"/>
      </w:rPr>
    </w:lvl>
  </w:abstractNum>
  <w:abstractNum w:abstractNumId="2" w15:restartNumberingAfterBreak="0">
    <w:nsid w:val="2EED6FA5"/>
    <w:multiLevelType w:val="hybridMultilevel"/>
    <w:tmpl w:val="DF487D14"/>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48CB5342"/>
    <w:multiLevelType w:val="hybridMultilevel"/>
    <w:tmpl w:val="C71638DE"/>
    <w:lvl w:ilvl="0" w:tplc="04090001">
      <w:start w:val="1"/>
      <w:numFmt w:val="bullet"/>
      <w:lvlText w:val=""/>
      <w:lvlJc w:val="left"/>
      <w:pPr>
        <w:ind w:left="703" w:hanging="420"/>
      </w:pPr>
      <w:rPr>
        <w:rFonts w:ascii="Wingdings" w:hAnsi="Wingdings" w:hint="default"/>
      </w:rPr>
    </w:lvl>
    <w:lvl w:ilvl="1" w:tplc="04090003" w:tentative="1">
      <w:start w:val="1"/>
      <w:numFmt w:val="bullet"/>
      <w:lvlText w:val=""/>
      <w:lvlJc w:val="left"/>
      <w:pPr>
        <w:ind w:left="1123" w:hanging="420"/>
      </w:pPr>
      <w:rPr>
        <w:rFonts w:ascii="Wingdings" w:hAnsi="Wingdings" w:hint="default"/>
      </w:rPr>
    </w:lvl>
    <w:lvl w:ilvl="2" w:tplc="04090005"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3" w:tentative="1">
      <w:start w:val="1"/>
      <w:numFmt w:val="bullet"/>
      <w:lvlText w:val=""/>
      <w:lvlJc w:val="left"/>
      <w:pPr>
        <w:ind w:left="2383" w:hanging="420"/>
      </w:pPr>
      <w:rPr>
        <w:rFonts w:ascii="Wingdings" w:hAnsi="Wingdings" w:hint="default"/>
      </w:rPr>
    </w:lvl>
    <w:lvl w:ilvl="5" w:tplc="04090005"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3" w:tentative="1">
      <w:start w:val="1"/>
      <w:numFmt w:val="bullet"/>
      <w:lvlText w:val=""/>
      <w:lvlJc w:val="left"/>
      <w:pPr>
        <w:ind w:left="3643" w:hanging="420"/>
      </w:pPr>
      <w:rPr>
        <w:rFonts w:ascii="Wingdings" w:hAnsi="Wingdings" w:hint="default"/>
      </w:rPr>
    </w:lvl>
    <w:lvl w:ilvl="8" w:tplc="04090005" w:tentative="1">
      <w:start w:val="1"/>
      <w:numFmt w:val="bullet"/>
      <w:lvlText w:val=""/>
      <w:lvlJc w:val="left"/>
      <w:pPr>
        <w:ind w:left="4063" w:hanging="420"/>
      </w:pPr>
      <w:rPr>
        <w:rFonts w:ascii="Wingdings" w:hAnsi="Wingdings" w:hint="default"/>
      </w:rPr>
    </w:lvl>
  </w:abstractNum>
  <w:abstractNum w:abstractNumId="4" w15:restartNumberingAfterBreak="0">
    <w:nsid w:val="5B2D1754"/>
    <w:multiLevelType w:val="hybridMultilevel"/>
    <w:tmpl w:val="613CD16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5E7450AD"/>
    <w:multiLevelType w:val="hybridMultilevel"/>
    <w:tmpl w:val="2E002BCE"/>
    <w:lvl w:ilvl="0" w:tplc="04090001">
      <w:start w:val="1"/>
      <w:numFmt w:val="bullet"/>
      <w:lvlText w:val=""/>
      <w:lvlJc w:val="left"/>
      <w:pPr>
        <w:ind w:left="781" w:hanging="420"/>
      </w:pPr>
      <w:rPr>
        <w:rFonts w:ascii="Wingdings" w:hAnsi="Wingdings" w:hint="default"/>
      </w:rPr>
    </w:lvl>
    <w:lvl w:ilvl="1" w:tplc="04090003" w:tentative="1">
      <w:start w:val="1"/>
      <w:numFmt w:val="bullet"/>
      <w:lvlText w:val=""/>
      <w:lvlJc w:val="left"/>
      <w:pPr>
        <w:ind w:left="1201" w:hanging="420"/>
      </w:pPr>
      <w:rPr>
        <w:rFonts w:ascii="Wingdings" w:hAnsi="Wingdings" w:hint="default"/>
      </w:rPr>
    </w:lvl>
    <w:lvl w:ilvl="2" w:tplc="04090005" w:tentative="1">
      <w:start w:val="1"/>
      <w:numFmt w:val="bullet"/>
      <w:lvlText w:val=""/>
      <w:lvlJc w:val="left"/>
      <w:pPr>
        <w:ind w:left="1621" w:hanging="420"/>
      </w:pPr>
      <w:rPr>
        <w:rFonts w:ascii="Wingdings" w:hAnsi="Wingdings" w:hint="default"/>
      </w:rPr>
    </w:lvl>
    <w:lvl w:ilvl="3" w:tplc="04090001" w:tentative="1">
      <w:start w:val="1"/>
      <w:numFmt w:val="bullet"/>
      <w:lvlText w:val=""/>
      <w:lvlJc w:val="left"/>
      <w:pPr>
        <w:ind w:left="2041" w:hanging="420"/>
      </w:pPr>
      <w:rPr>
        <w:rFonts w:ascii="Wingdings" w:hAnsi="Wingdings" w:hint="default"/>
      </w:rPr>
    </w:lvl>
    <w:lvl w:ilvl="4" w:tplc="04090003" w:tentative="1">
      <w:start w:val="1"/>
      <w:numFmt w:val="bullet"/>
      <w:lvlText w:val=""/>
      <w:lvlJc w:val="left"/>
      <w:pPr>
        <w:ind w:left="2461" w:hanging="420"/>
      </w:pPr>
      <w:rPr>
        <w:rFonts w:ascii="Wingdings" w:hAnsi="Wingdings" w:hint="default"/>
      </w:rPr>
    </w:lvl>
    <w:lvl w:ilvl="5" w:tplc="04090005" w:tentative="1">
      <w:start w:val="1"/>
      <w:numFmt w:val="bullet"/>
      <w:lvlText w:val=""/>
      <w:lvlJc w:val="left"/>
      <w:pPr>
        <w:ind w:left="2881" w:hanging="420"/>
      </w:pPr>
      <w:rPr>
        <w:rFonts w:ascii="Wingdings" w:hAnsi="Wingdings" w:hint="default"/>
      </w:rPr>
    </w:lvl>
    <w:lvl w:ilvl="6" w:tplc="04090001" w:tentative="1">
      <w:start w:val="1"/>
      <w:numFmt w:val="bullet"/>
      <w:lvlText w:val=""/>
      <w:lvlJc w:val="left"/>
      <w:pPr>
        <w:ind w:left="3301" w:hanging="420"/>
      </w:pPr>
      <w:rPr>
        <w:rFonts w:ascii="Wingdings" w:hAnsi="Wingdings" w:hint="default"/>
      </w:rPr>
    </w:lvl>
    <w:lvl w:ilvl="7" w:tplc="04090003" w:tentative="1">
      <w:start w:val="1"/>
      <w:numFmt w:val="bullet"/>
      <w:lvlText w:val=""/>
      <w:lvlJc w:val="left"/>
      <w:pPr>
        <w:ind w:left="3721" w:hanging="420"/>
      </w:pPr>
      <w:rPr>
        <w:rFonts w:ascii="Wingdings" w:hAnsi="Wingdings" w:hint="default"/>
      </w:rPr>
    </w:lvl>
    <w:lvl w:ilvl="8" w:tplc="04090005" w:tentative="1">
      <w:start w:val="1"/>
      <w:numFmt w:val="bullet"/>
      <w:lvlText w:val=""/>
      <w:lvlJc w:val="left"/>
      <w:pPr>
        <w:ind w:left="4141" w:hanging="420"/>
      </w:pPr>
      <w:rPr>
        <w:rFonts w:ascii="Wingdings" w:hAnsi="Wingdings" w:hint="default"/>
      </w:rPr>
    </w:lvl>
  </w:abstractNum>
  <w:abstractNum w:abstractNumId="6" w15:restartNumberingAfterBreak="0">
    <w:nsid w:val="60F4387E"/>
    <w:multiLevelType w:val="hybridMultilevel"/>
    <w:tmpl w:val="ADE84CCC"/>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71273428"/>
    <w:multiLevelType w:val="hybridMultilevel"/>
    <w:tmpl w:val="5C128C3C"/>
    <w:lvl w:ilvl="0" w:tplc="04090001">
      <w:start w:val="1"/>
      <w:numFmt w:val="bullet"/>
      <w:lvlText w:val=""/>
      <w:lvlJc w:val="left"/>
      <w:pPr>
        <w:ind w:left="703" w:hanging="420"/>
      </w:pPr>
      <w:rPr>
        <w:rFonts w:ascii="Wingdings" w:hAnsi="Wingdings" w:hint="default"/>
      </w:rPr>
    </w:lvl>
    <w:lvl w:ilvl="1" w:tplc="04090003" w:tentative="1">
      <w:start w:val="1"/>
      <w:numFmt w:val="bullet"/>
      <w:lvlText w:val=""/>
      <w:lvlJc w:val="left"/>
      <w:pPr>
        <w:ind w:left="1123" w:hanging="420"/>
      </w:pPr>
      <w:rPr>
        <w:rFonts w:ascii="Wingdings" w:hAnsi="Wingdings" w:hint="default"/>
      </w:rPr>
    </w:lvl>
    <w:lvl w:ilvl="2" w:tplc="04090005"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3" w:tentative="1">
      <w:start w:val="1"/>
      <w:numFmt w:val="bullet"/>
      <w:lvlText w:val=""/>
      <w:lvlJc w:val="left"/>
      <w:pPr>
        <w:ind w:left="2383" w:hanging="420"/>
      </w:pPr>
      <w:rPr>
        <w:rFonts w:ascii="Wingdings" w:hAnsi="Wingdings" w:hint="default"/>
      </w:rPr>
    </w:lvl>
    <w:lvl w:ilvl="5" w:tplc="04090005"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3" w:tentative="1">
      <w:start w:val="1"/>
      <w:numFmt w:val="bullet"/>
      <w:lvlText w:val=""/>
      <w:lvlJc w:val="left"/>
      <w:pPr>
        <w:ind w:left="3643" w:hanging="420"/>
      </w:pPr>
      <w:rPr>
        <w:rFonts w:ascii="Wingdings" w:hAnsi="Wingdings" w:hint="default"/>
      </w:rPr>
    </w:lvl>
    <w:lvl w:ilvl="8" w:tplc="04090005" w:tentative="1">
      <w:start w:val="1"/>
      <w:numFmt w:val="bullet"/>
      <w:lvlText w:val=""/>
      <w:lvlJc w:val="left"/>
      <w:pPr>
        <w:ind w:left="4063" w:hanging="420"/>
      </w:pPr>
      <w:rPr>
        <w:rFonts w:ascii="Wingdings" w:hAnsi="Wingdings" w:hint="default"/>
      </w:rPr>
    </w:lvl>
  </w:abstractNum>
  <w:abstractNum w:abstractNumId="8" w15:restartNumberingAfterBreak="0">
    <w:nsid w:val="72B37EEA"/>
    <w:multiLevelType w:val="hybridMultilevel"/>
    <w:tmpl w:val="66E0319A"/>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6"/>
  </w:num>
  <w:num w:numId="2">
    <w:abstractNumId w:val="8"/>
  </w:num>
  <w:num w:numId="3">
    <w:abstractNumId w:val="5"/>
  </w:num>
  <w:num w:numId="4">
    <w:abstractNumId w:val="3"/>
  </w:num>
  <w:num w:numId="5">
    <w:abstractNumId w:val="4"/>
  </w:num>
  <w:num w:numId="6">
    <w:abstractNumId w:val="7"/>
  </w:num>
  <w:num w:numId="7">
    <w:abstractNumId w:val="1"/>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506"/>
    <w:rsid w:val="00002466"/>
    <w:rsid w:val="00004DEC"/>
    <w:rsid w:val="000118CC"/>
    <w:rsid w:val="00015D87"/>
    <w:rsid w:val="00022EF5"/>
    <w:rsid w:val="000245F2"/>
    <w:rsid w:val="0002664D"/>
    <w:rsid w:val="00026B5A"/>
    <w:rsid w:val="0003212D"/>
    <w:rsid w:val="000332D7"/>
    <w:rsid w:val="00041424"/>
    <w:rsid w:val="00046160"/>
    <w:rsid w:val="00047116"/>
    <w:rsid w:val="00050162"/>
    <w:rsid w:val="000521CA"/>
    <w:rsid w:val="0005276B"/>
    <w:rsid w:val="00053EF0"/>
    <w:rsid w:val="00054ADB"/>
    <w:rsid w:val="000616D1"/>
    <w:rsid w:val="00063C70"/>
    <w:rsid w:val="00082E10"/>
    <w:rsid w:val="000914D0"/>
    <w:rsid w:val="000914D5"/>
    <w:rsid w:val="00095085"/>
    <w:rsid w:val="000B0671"/>
    <w:rsid w:val="000B4EC8"/>
    <w:rsid w:val="000C7244"/>
    <w:rsid w:val="000D136B"/>
    <w:rsid w:val="000D1FC1"/>
    <w:rsid w:val="000D4866"/>
    <w:rsid w:val="000E7757"/>
    <w:rsid w:val="000F547A"/>
    <w:rsid w:val="001010C4"/>
    <w:rsid w:val="0010688A"/>
    <w:rsid w:val="00114AEB"/>
    <w:rsid w:val="00115C33"/>
    <w:rsid w:val="00116234"/>
    <w:rsid w:val="001258DB"/>
    <w:rsid w:val="00125FFE"/>
    <w:rsid w:val="00134120"/>
    <w:rsid w:val="001420AC"/>
    <w:rsid w:val="00150708"/>
    <w:rsid w:val="00150948"/>
    <w:rsid w:val="00154DF7"/>
    <w:rsid w:val="001559CC"/>
    <w:rsid w:val="00156F92"/>
    <w:rsid w:val="00186F2A"/>
    <w:rsid w:val="00187C00"/>
    <w:rsid w:val="0019069E"/>
    <w:rsid w:val="00190FBD"/>
    <w:rsid w:val="00193026"/>
    <w:rsid w:val="001A0280"/>
    <w:rsid w:val="001A45A7"/>
    <w:rsid w:val="001A6E92"/>
    <w:rsid w:val="001A7829"/>
    <w:rsid w:val="001B2A47"/>
    <w:rsid w:val="001C11CB"/>
    <w:rsid w:val="001D7DCB"/>
    <w:rsid w:val="001E5742"/>
    <w:rsid w:val="001E5C87"/>
    <w:rsid w:val="00204360"/>
    <w:rsid w:val="002100C9"/>
    <w:rsid w:val="00210844"/>
    <w:rsid w:val="00210EA4"/>
    <w:rsid w:val="00214B88"/>
    <w:rsid w:val="00222377"/>
    <w:rsid w:val="00226B81"/>
    <w:rsid w:val="002400A6"/>
    <w:rsid w:val="00240C67"/>
    <w:rsid w:val="00242D09"/>
    <w:rsid w:val="002441FB"/>
    <w:rsid w:val="00245ACB"/>
    <w:rsid w:val="00256147"/>
    <w:rsid w:val="0027268F"/>
    <w:rsid w:val="00273C2E"/>
    <w:rsid w:val="0027776B"/>
    <w:rsid w:val="00281823"/>
    <w:rsid w:val="00283230"/>
    <w:rsid w:val="00296505"/>
    <w:rsid w:val="002A3886"/>
    <w:rsid w:val="002B1207"/>
    <w:rsid w:val="002B7EFA"/>
    <w:rsid w:val="002C4BF6"/>
    <w:rsid w:val="002D0052"/>
    <w:rsid w:val="002D187C"/>
    <w:rsid w:val="002D2C67"/>
    <w:rsid w:val="002D6E8A"/>
    <w:rsid w:val="002E166A"/>
    <w:rsid w:val="002E1D41"/>
    <w:rsid w:val="002F02F7"/>
    <w:rsid w:val="002F16E2"/>
    <w:rsid w:val="00307486"/>
    <w:rsid w:val="00312302"/>
    <w:rsid w:val="00312FA8"/>
    <w:rsid w:val="00327137"/>
    <w:rsid w:val="00334CF0"/>
    <w:rsid w:val="00363806"/>
    <w:rsid w:val="00371D51"/>
    <w:rsid w:val="00377A06"/>
    <w:rsid w:val="00380329"/>
    <w:rsid w:val="00381EFD"/>
    <w:rsid w:val="0038230D"/>
    <w:rsid w:val="00382F54"/>
    <w:rsid w:val="003837F8"/>
    <w:rsid w:val="00387DE1"/>
    <w:rsid w:val="003A5511"/>
    <w:rsid w:val="003B4AFC"/>
    <w:rsid w:val="003E0294"/>
    <w:rsid w:val="003E0C70"/>
    <w:rsid w:val="003E17B4"/>
    <w:rsid w:val="003E4528"/>
    <w:rsid w:val="003E4584"/>
    <w:rsid w:val="003F077D"/>
    <w:rsid w:val="004023D8"/>
    <w:rsid w:val="0042702F"/>
    <w:rsid w:val="00443AC6"/>
    <w:rsid w:val="004463BE"/>
    <w:rsid w:val="00447678"/>
    <w:rsid w:val="00461F88"/>
    <w:rsid w:val="00464C8D"/>
    <w:rsid w:val="00477643"/>
    <w:rsid w:val="004803B6"/>
    <w:rsid w:val="004819B4"/>
    <w:rsid w:val="00487388"/>
    <w:rsid w:val="00493190"/>
    <w:rsid w:val="004A3826"/>
    <w:rsid w:val="004A5AF8"/>
    <w:rsid w:val="004B0AB2"/>
    <w:rsid w:val="004B29D8"/>
    <w:rsid w:val="004B68FF"/>
    <w:rsid w:val="004B7C26"/>
    <w:rsid w:val="004C0B93"/>
    <w:rsid w:val="004C1D4F"/>
    <w:rsid w:val="004D1FCD"/>
    <w:rsid w:val="004D631A"/>
    <w:rsid w:val="004E54F8"/>
    <w:rsid w:val="004E77DA"/>
    <w:rsid w:val="004F0D9A"/>
    <w:rsid w:val="004F1693"/>
    <w:rsid w:val="004F19C3"/>
    <w:rsid w:val="004F4CBD"/>
    <w:rsid w:val="005115F7"/>
    <w:rsid w:val="00513067"/>
    <w:rsid w:val="0051450B"/>
    <w:rsid w:val="00540030"/>
    <w:rsid w:val="00544F1A"/>
    <w:rsid w:val="00555A5C"/>
    <w:rsid w:val="00560846"/>
    <w:rsid w:val="0056311C"/>
    <w:rsid w:val="00567E22"/>
    <w:rsid w:val="00567E43"/>
    <w:rsid w:val="00570091"/>
    <w:rsid w:val="005744B8"/>
    <w:rsid w:val="005777F0"/>
    <w:rsid w:val="00580C56"/>
    <w:rsid w:val="00583F29"/>
    <w:rsid w:val="00591099"/>
    <w:rsid w:val="00595ABF"/>
    <w:rsid w:val="005B4C40"/>
    <w:rsid w:val="005B4C47"/>
    <w:rsid w:val="005C1B96"/>
    <w:rsid w:val="005C4B0B"/>
    <w:rsid w:val="005C7F84"/>
    <w:rsid w:val="005D424E"/>
    <w:rsid w:val="005D68C5"/>
    <w:rsid w:val="005F42EE"/>
    <w:rsid w:val="005F575F"/>
    <w:rsid w:val="005F650A"/>
    <w:rsid w:val="005F717A"/>
    <w:rsid w:val="006013BE"/>
    <w:rsid w:val="00603365"/>
    <w:rsid w:val="00605EC3"/>
    <w:rsid w:val="00606E26"/>
    <w:rsid w:val="006124BB"/>
    <w:rsid w:val="00650EA2"/>
    <w:rsid w:val="00651DC3"/>
    <w:rsid w:val="00654846"/>
    <w:rsid w:val="00667172"/>
    <w:rsid w:val="0067170D"/>
    <w:rsid w:val="00674852"/>
    <w:rsid w:val="006860E6"/>
    <w:rsid w:val="0068719B"/>
    <w:rsid w:val="00691F53"/>
    <w:rsid w:val="0069584B"/>
    <w:rsid w:val="00695991"/>
    <w:rsid w:val="00695A35"/>
    <w:rsid w:val="006A01E6"/>
    <w:rsid w:val="006A6E98"/>
    <w:rsid w:val="006B28B7"/>
    <w:rsid w:val="006B3197"/>
    <w:rsid w:val="006B661C"/>
    <w:rsid w:val="006B6FB7"/>
    <w:rsid w:val="006D3FE5"/>
    <w:rsid w:val="006D68EF"/>
    <w:rsid w:val="006E63D5"/>
    <w:rsid w:val="006F1235"/>
    <w:rsid w:val="006F18DA"/>
    <w:rsid w:val="00711211"/>
    <w:rsid w:val="00726107"/>
    <w:rsid w:val="007469AE"/>
    <w:rsid w:val="007474C9"/>
    <w:rsid w:val="00750712"/>
    <w:rsid w:val="00752B61"/>
    <w:rsid w:val="00754277"/>
    <w:rsid w:val="00756FAD"/>
    <w:rsid w:val="00773ECB"/>
    <w:rsid w:val="00777D90"/>
    <w:rsid w:val="00777E78"/>
    <w:rsid w:val="0078343F"/>
    <w:rsid w:val="00786D8E"/>
    <w:rsid w:val="007A3593"/>
    <w:rsid w:val="007B0B4B"/>
    <w:rsid w:val="007B23E7"/>
    <w:rsid w:val="007B28A2"/>
    <w:rsid w:val="007B5927"/>
    <w:rsid w:val="007D7AAD"/>
    <w:rsid w:val="007E55D2"/>
    <w:rsid w:val="007E6AF6"/>
    <w:rsid w:val="007E6F53"/>
    <w:rsid w:val="007F2E93"/>
    <w:rsid w:val="007F41B0"/>
    <w:rsid w:val="007F4AF1"/>
    <w:rsid w:val="00800FCA"/>
    <w:rsid w:val="00802FD9"/>
    <w:rsid w:val="00807827"/>
    <w:rsid w:val="00811C67"/>
    <w:rsid w:val="008149D2"/>
    <w:rsid w:val="00820487"/>
    <w:rsid w:val="00836F24"/>
    <w:rsid w:val="0084273A"/>
    <w:rsid w:val="0084362D"/>
    <w:rsid w:val="00844506"/>
    <w:rsid w:val="008462B2"/>
    <w:rsid w:val="008473BC"/>
    <w:rsid w:val="00854404"/>
    <w:rsid w:val="00855461"/>
    <w:rsid w:val="00855FDB"/>
    <w:rsid w:val="0085623A"/>
    <w:rsid w:val="00856BD2"/>
    <w:rsid w:val="008712DC"/>
    <w:rsid w:val="0087479E"/>
    <w:rsid w:val="00874E51"/>
    <w:rsid w:val="00883FE0"/>
    <w:rsid w:val="00884AEB"/>
    <w:rsid w:val="008A59AC"/>
    <w:rsid w:val="008A626A"/>
    <w:rsid w:val="008B5C84"/>
    <w:rsid w:val="008B5D83"/>
    <w:rsid w:val="008B7645"/>
    <w:rsid w:val="008C1F10"/>
    <w:rsid w:val="008C4C4D"/>
    <w:rsid w:val="008D5032"/>
    <w:rsid w:val="008E2085"/>
    <w:rsid w:val="008E6E7D"/>
    <w:rsid w:val="008F1F03"/>
    <w:rsid w:val="00902832"/>
    <w:rsid w:val="00903048"/>
    <w:rsid w:val="00906D2F"/>
    <w:rsid w:val="0091095F"/>
    <w:rsid w:val="0091333E"/>
    <w:rsid w:val="0092394C"/>
    <w:rsid w:val="009258D1"/>
    <w:rsid w:val="00946F03"/>
    <w:rsid w:val="009533E6"/>
    <w:rsid w:val="009552CA"/>
    <w:rsid w:val="0095608D"/>
    <w:rsid w:val="00957018"/>
    <w:rsid w:val="00981423"/>
    <w:rsid w:val="009863FA"/>
    <w:rsid w:val="00993F6B"/>
    <w:rsid w:val="0099563D"/>
    <w:rsid w:val="009C1155"/>
    <w:rsid w:val="009D0902"/>
    <w:rsid w:val="009D1794"/>
    <w:rsid w:val="009F1064"/>
    <w:rsid w:val="009F2815"/>
    <w:rsid w:val="009F2F0C"/>
    <w:rsid w:val="009F56B5"/>
    <w:rsid w:val="00A10929"/>
    <w:rsid w:val="00A1693D"/>
    <w:rsid w:val="00A22FED"/>
    <w:rsid w:val="00A230D4"/>
    <w:rsid w:val="00A24CDF"/>
    <w:rsid w:val="00A36175"/>
    <w:rsid w:val="00A42DB2"/>
    <w:rsid w:val="00A47E16"/>
    <w:rsid w:val="00A56986"/>
    <w:rsid w:val="00A61CAA"/>
    <w:rsid w:val="00A62149"/>
    <w:rsid w:val="00A7022C"/>
    <w:rsid w:val="00A72476"/>
    <w:rsid w:val="00A74B23"/>
    <w:rsid w:val="00A75E75"/>
    <w:rsid w:val="00A86FA9"/>
    <w:rsid w:val="00A94DF6"/>
    <w:rsid w:val="00AA1586"/>
    <w:rsid w:val="00AA67C6"/>
    <w:rsid w:val="00AB367C"/>
    <w:rsid w:val="00AB4E2A"/>
    <w:rsid w:val="00AC630A"/>
    <w:rsid w:val="00AC6EF3"/>
    <w:rsid w:val="00AD3E01"/>
    <w:rsid w:val="00AD3E84"/>
    <w:rsid w:val="00AD6FA3"/>
    <w:rsid w:val="00AE47FB"/>
    <w:rsid w:val="00B21A1F"/>
    <w:rsid w:val="00B2372D"/>
    <w:rsid w:val="00B24A52"/>
    <w:rsid w:val="00B26D62"/>
    <w:rsid w:val="00B30019"/>
    <w:rsid w:val="00B30698"/>
    <w:rsid w:val="00B317E2"/>
    <w:rsid w:val="00B32518"/>
    <w:rsid w:val="00B51685"/>
    <w:rsid w:val="00B54037"/>
    <w:rsid w:val="00B6694B"/>
    <w:rsid w:val="00BA1484"/>
    <w:rsid w:val="00BC4B1C"/>
    <w:rsid w:val="00BD7083"/>
    <w:rsid w:val="00BE0999"/>
    <w:rsid w:val="00BE33DC"/>
    <w:rsid w:val="00BF5782"/>
    <w:rsid w:val="00C07061"/>
    <w:rsid w:val="00C1572D"/>
    <w:rsid w:val="00C15796"/>
    <w:rsid w:val="00C15B7E"/>
    <w:rsid w:val="00C3663E"/>
    <w:rsid w:val="00C40453"/>
    <w:rsid w:val="00C43F12"/>
    <w:rsid w:val="00C50120"/>
    <w:rsid w:val="00C50418"/>
    <w:rsid w:val="00C53493"/>
    <w:rsid w:val="00C544F3"/>
    <w:rsid w:val="00C70AC8"/>
    <w:rsid w:val="00C87B5B"/>
    <w:rsid w:val="00CA17A1"/>
    <w:rsid w:val="00CA2B5F"/>
    <w:rsid w:val="00CA7DC9"/>
    <w:rsid w:val="00CA7EB0"/>
    <w:rsid w:val="00CB1A0B"/>
    <w:rsid w:val="00CB43E5"/>
    <w:rsid w:val="00CC1DD1"/>
    <w:rsid w:val="00CC43FE"/>
    <w:rsid w:val="00CC7407"/>
    <w:rsid w:val="00CD4FD8"/>
    <w:rsid w:val="00D03706"/>
    <w:rsid w:val="00D128F9"/>
    <w:rsid w:val="00D1627A"/>
    <w:rsid w:val="00D206DE"/>
    <w:rsid w:val="00D33573"/>
    <w:rsid w:val="00D44265"/>
    <w:rsid w:val="00D44607"/>
    <w:rsid w:val="00D55764"/>
    <w:rsid w:val="00D56A97"/>
    <w:rsid w:val="00D6314E"/>
    <w:rsid w:val="00D82F73"/>
    <w:rsid w:val="00DA1427"/>
    <w:rsid w:val="00DA564F"/>
    <w:rsid w:val="00DC0538"/>
    <w:rsid w:val="00DC1883"/>
    <w:rsid w:val="00DD15B6"/>
    <w:rsid w:val="00DD3D8C"/>
    <w:rsid w:val="00DD6648"/>
    <w:rsid w:val="00DE13AF"/>
    <w:rsid w:val="00DE5ABA"/>
    <w:rsid w:val="00DF0B01"/>
    <w:rsid w:val="00DF2F2D"/>
    <w:rsid w:val="00E004BC"/>
    <w:rsid w:val="00E121F0"/>
    <w:rsid w:val="00E20BB0"/>
    <w:rsid w:val="00E26BAD"/>
    <w:rsid w:val="00E408B4"/>
    <w:rsid w:val="00E530D6"/>
    <w:rsid w:val="00E56D75"/>
    <w:rsid w:val="00E573AF"/>
    <w:rsid w:val="00E666EE"/>
    <w:rsid w:val="00E7116A"/>
    <w:rsid w:val="00E83C32"/>
    <w:rsid w:val="00E95565"/>
    <w:rsid w:val="00E978E7"/>
    <w:rsid w:val="00EA0503"/>
    <w:rsid w:val="00EA1C97"/>
    <w:rsid w:val="00EA34F7"/>
    <w:rsid w:val="00EA44ED"/>
    <w:rsid w:val="00EB1535"/>
    <w:rsid w:val="00EB26AA"/>
    <w:rsid w:val="00EC182E"/>
    <w:rsid w:val="00ED677C"/>
    <w:rsid w:val="00EE1725"/>
    <w:rsid w:val="00EE6B27"/>
    <w:rsid w:val="00F03CFD"/>
    <w:rsid w:val="00F0613F"/>
    <w:rsid w:val="00F0744D"/>
    <w:rsid w:val="00F24A32"/>
    <w:rsid w:val="00F32AF8"/>
    <w:rsid w:val="00F3607C"/>
    <w:rsid w:val="00F510E3"/>
    <w:rsid w:val="00F548BB"/>
    <w:rsid w:val="00F6714A"/>
    <w:rsid w:val="00F67507"/>
    <w:rsid w:val="00F870D4"/>
    <w:rsid w:val="00FA0900"/>
    <w:rsid w:val="00FB0066"/>
    <w:rsid w:val="00FB70D8"/>
    <w:rsid w:val="00FC224E"/>
    <w:rsid w:val="00FD18ED"/>
    <w:rsid w:val="00FD3CC4"/>
    <w:rsid w:val="00FD4946"/>
    <w:rsid w:val="00FD5A49"/>
    <w:rsid w:val="00FD76F6"/>
    <w:rsid w:val="00FD7D91"/>
    <w:rsid w:val="00FE2928"/>
    <w:rsid w:val="00FF0452"/>
    <w:rsid w:val="00FF0E74"/>
    <w:rsid w:val="00FF2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37E23829-2F11-4512-A16E-82F053E19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7C0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87C00"/>
    <w:rPr>
      <w:sz w:val="18"/>
      <w:szCs w:val="18"/>
    </w:rPr>
  </w:style>
  <w:style w:type="paragraph" w:styleId="a5">
    <w:name w:val="footer"/>
    <w:basedOn w:val="a"/>
    <w:link w:val="a6"/>
    <w:uiPriority w:val="99"/>
    <w:unhideWhenUsed/>
    <w:rsid w:val="00187C00"/>
    <w:pPr>
      <w:tabs>
        <w:tab w:val="center" w:pos="4153"/>
        <w:tab w:val="right" w:pos="8306"/>
      </w:tabs>
      <w:snapToGrid w:val="0"/>
      <w:jc w:val="left"/>
    </w:pPr>
    <w:rPr>
      <w:sz w:val="18"/>
      <w:szCs w:val="18"/>
    </w:rPr>
  </w:style>
  <w:style w:type="character" w:customStyle="1" w:styleId="a6">
    <w:name w:val="页脚 字符"/>
    <w:basedOn w:val="a0"/>
    <w:link w:val="a5"/>
    <w:uiPriority w:val="99"/>
    <w:rsid w:val="00187C00"/>
    <w:rPr>
      <w:sz w:val="18"/>
      <w:szCs w:val="18"/>
    </w:rPr>
  </w:style>
  <w:style w:type="paragraph" w:styleId="a7">
    <w:name w:val="Normal (Web)"/>
    <w:basedOn w:val="a"/>
    <w:uiPriority w:val="99"/>
    <w:semiHidden/>
    <w:unhideWhenUsed/>
    <w:rsid w:val="00187C00"/>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187C00"/>
    <w:rPr>
      <w:b/>
      <w:bCs/>
    </w:rPr>
  </w:style>
  <w:style w:type="paragraph" w:styleId="a9">
    <w:name w:val="List Paragraph"/>
    <w:basedOn w:val="a"/>
    <w:uiPriority w:val="34"/>
    <w:qFormat/>
    <w:rsid w:val="000D136B"/>
    <w:pPr>
      <w:ind w:firstLineChars="200" w:firstLine="420"/>
    </w:pPr>
  </w:style>
  <w:style w:type="character" w:customStyle="1" w:styleId="apple-converted-space">
    <w:name w:val="apple-converted-space"/>
    <w:basedOn w:val="a0"/>
    <w:rsid w:val="007A3593"/>
  </w:style>
  <w:style w:type="paragraph" w:styleId="aa">
    <w:name w:val="footnote text"/>
    <w:basedOn w:val="a"/>
    <w:link w:val="ab"/>
    <w:uiPriority w:val="99"/>
    <w:semiHidden/>
    <w:unhideWhenUsed/>
    <w:rsid w:val="003A5511"/>
    <w:pPr>
      <w:snapToGrid w:val="0"/>
      <w:jc w:val="left"/>
    </w:pPr>
    <w:rPr>
      <w:sz w:val="18"/>
      <w:szCs w:val="18"/>
    </w:rPr>
  </w:style>
  <w:style w:type="character" w:customStyle="1" w:styleId="ab">
    <w:name w:val="脚注文本 字符"/>
    <w:basedOn w:val="a0"/>
    <w:link w:val="aa"/>
    <w:uiPriority w:val="99"/>
    <w:semiHidden/>
    <w:rsid w:val="003A5511"/>
    <w:rPr>
      <w:sz w:val="18"/>
      <w:szCs w:val="18"/>
    </w:rPr>
  </w:style>
  <w:style w:type="character" w:styleId="ac">
    <w:name w:val="footnote reference"/>
    <w:basedOn w:val="a0"/>
    <w:uiPriority w:val="99"/>
    <w:semiHidden/>
    <w:unhideWhenUsed/>
    <w:rsid w:val="003A5511"/>
    <w:rPr>
      <w:vertAlign w:val="superscript"/>
    </w:rPr>
  </w:style>
  <w:style w:type="paragraph" w:styleId="ad">
    <w:name w:val="endnote text"/>
    <w:basedOn w:val="a"/>
    <w:link w:val="ae"/>
    <w:uiPriority w:val="99"/>
    <w:semiHidden/>
    <w:unhideWhenUsed/>
    <w:rsid w:val="003A5511"/>
    <w:pPr>
      <w:snapToGrid w:val="0"/>
      <w:jc w:val="left"/>
    </w:pPr>
  </w:style>
  <w:style w:type="character" w:customStyle="1" w:styleId="ae">
    <w:name w:val="尾注文本 字符"/>
    <w:basedOn w:val="a0"/>
    <w:link w:val="ad"/>
    <w:uiPriority w:val="99"/>
    <w:semiHidden/>
    <w:rsid w:val="003A5511"/>
  </w:style>
  <w:style w:type="character" w:styleId="af">
    <w:name w:val="endnote reference"/>
    <w:basedOn w:val="a0"/>
    <w:uiPriority w:val="99"/>
    <w:semiHidden/>
    <w:unhideWhenUsed/>
    <w:rsid w:val="003A5511"/>
    <w:rPr>
      <w:vertAlign w:val="superscript"/>
    </w:rPr>
  </w:style>
  <w:style w:type="table" w:styleId="af0">
    <w:name w:val="Table Grid"/>
    <w:basedOn w:val="a1"/>
    <w:uiPriority w:val="39"/>
    <w:rsid w:val="0051450B"/>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C15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812623">
      <w:bodyDiv w:val="1"/>
      <w:marLeft w:val="0"/>
      <w:marRight w:val="0"/>
      <w:marTop w:val="0"/>
      <w:marBottom w:val="0"/>
      <w:divBdr>
        <w:top w:val="none" w:sz="0" w:space="0" w:color="auto"/>
        <w:left w:val="none" w:sz="0" w:space="0" w:color="auto"/>
        <w:bottom w:val="none" w:sz="0" w:space="0" w:color="auto"/>
        <w:right w:val="none" w:sz="0" w:space="0" w:color="auto"/>
      </w:divBdr>
    </w:div>
    <w:div w:id="1426995427">
      <w:bodyDiv w:val="1"/>
      <w:marLeft w:val="0"/>
      <w:marRight w:val="0"/>
      <w:marTop w:val="0"/>
      <w:marBottom w:val="0"/>
      <w:divBdr>
        <w:top w:val="none" w:sz="0" w:space="0" w:color="auto"/>
        <w:left w:val="none" w:sz="0" w:space="0" w:color="auto"/>
        <w:bottom w:val="none" w:sz="0" w:space="0" w:color="auto"/>
        <w:right w:val="none" w:sz="0" w:space="0" w:color="auto"/>
      </w:divBdr>
    </w:div>
    <w:div w:id="1535271599">
      <w:bodyDiv w:val="1"/>
      <w:marLeft w:val="0"/>
      <w:marRight w:val="0"/>
      <w:marTop w:val="0"/>
      <w:marBottom w:val="0"/>
      <w:divBdr>
        <w:top w:val="none" w:sz="0" w:space="0" w:color="auto"/>
        <w:left w:val="none" w:sz="0" w:space="0" w:color="auto"/>
        <w:bottom w:val="none" w:sz="0" w:space="0" w:color="auto"/>
        <w:right w:val="none" w:sz="0" w:space="0" w:color="auto"/>
      </w:divBdr>
      <w:divsChild>
        <w:div w:id="148520853">
          <w:marLeft w:val="0"/>
          <w:marRight w:val="0"/>
          <w:marTop w:val="0"/>
          <w:marBottom w:val="0"/>
          <w:divBdr>
            <w:top w:val="none" w:sz="0" w:space="0" w:color="auto"/>
            <w:left w:val="none" w:sz="0" w:space="0" w:color="auto"/>
            <w:bottom w:val="none" w:sz="0" w:space="0" w:color="auto"/>
            <w:right w:val="none" w:sz="0" w:space="0" w:color="auto"/>
          </w:divBdr>
          <w:divsChild>
            <w:div w:id="725378219">
              <w:marLeft w:val="0"/>
              <w:marRight w:val="0"/>
              <w:marTop w:val="0"/>
              <w:marBottom w:val="0"/>
              <w:divBdr>
                <w:top w:val="none" w:sz="0" w:space="0" w:color="auto"/>
                <w:left w:val="none" w:sz="0" w:space="0" w:color="auto"/>
                <w:bottom w:val="none" w:sz="0" w:space="0" w:color="auto"/>
                <w:right w:val="none" w:sz="0" w:space="0" w:color="auto"/>
              </w:divBdr>
              <w:divsChild>
                <w:div w:id="2046832844">
                  <w:marLeft w:val="0"/>
                  <w:marRight w:val="0"/>
                  <w:marTop w:val="0"/>
                  <w:marBottom w:val="0"/>
                  <w:divBdr>
                    <w:top w:val="none" w:sz="0" w:space="0" w:color="auto"/>
                    <w:left w:val="none" w:sz="0" w:space="0" w:color="auto"/>
                    <w:bottom w:val="none" w:sz="0" w:space="0" w:color="auto"/>
                    <w:right w:val="none" w:sz="0" w:space="0" w:color="auto"/>
                  </w:divBdr>
                  <w:divsChild>
                    <w:div w:id="160079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892691">
      <w:bodyDiv w:val="1"/>
      <w:marLeft w:val="0"/>
      <w:marRight w:val="0"/>
      <w:marTop w:val="0"/>
      <w:marBottom w:val="0"/>
      <w:divBdr>
        <w:top w:val="none" w:sz="0" w:space="0" w:color="auto"/>
        <w:left w:val="none" w:sz="0" w:space="0" w:color="auto"/>
        <w:bottom w:val="none" w:sz="0" w:space="0" w:color="auto"/>
        <w:right w:val="none" w:sz="0" w:space="0" w:color="auto"/>
      </w:divBdr>
      <w:divsChild>
        <w:div w:id="1538855152">
          <w:marLeft w:val="0"/>
          <w:marRight w:val="0"/>
          <w:marTop w:val="0"/>
          <w:marBottom w:val="0"/>
          <w:divBdr>
            <w:top w:val="none" w:sz="0" w:space="0" w:color="auto"/>
            <w:left w:val="none" w:sz="0" w:space="0" w:color="auto"/>
            <w:bottom w:val="none" w:sz="0" w:space="0" w:color="auto"/>
            <w:right w:val="none" w:sz="0" w:space="0" w:color="auto"/>
          </w:divBdr>
          <w:divsChild>
            <w:div w:id="430009330">
              <w:marLeft w:val="0"/>
              <w:marRight w:val="0"/>
              <w:marTop w:val="0"/>
              <w:marBottom w:val="0"/>
              <w:divBdr>
                <w:top w:val="none" w:sz="0" w:space="0" w:color="auto"/>
                <w:left w:val="none" w:sz="0" w:space="0" w:color="auto"/>
                <w:bottom w:val="none" w:sz="0" w:space="0" w:color="auto"/>
                <w:right w:val="none" w:sz="0" w:space="0" w:color="auto"/>
              </w:divBdr>
              <w:divsChild>
                <w:div w:id="1178544652">
                  <w:marLeft w:val="0"/>
                  <w:marRight w:val="0"/>
                  <w:marTop w:val="0"/>
                  <w:marBottom w:val="0"/>
                  <w:divBdr>
                    <w:top w:val="none" w:sz="0" w:space="0" w:color="auto"/>
                    <w:left w:val="none" w:sz="0" w:space="0" w:color="auto"/>
                    <w:bottom w:val="none" w:sz="0" w:space="0" w:color="auto"/>
                    <w:right w:val="none" w:sz="0" w:space="0" w:color="auto"/>
                  </w:divBdr>
                  <w:divsChild>
                    <w:div w:id="165336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88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81DD5F-76A9-F649-8824-047DBD82D505}">
  <we:reference id="wa104099688" version="1.3.0.0" store="zh-CN"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3E5A1-B011-4D2F-81F6-D0239932B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853</Words>
  <Characters>4866</Characters>
  <Application>Microsoft Office Word</Application>
  <DocSecurity>0</DocSecurity>
  <Lines>40</Lines>
  <Paragraphs>11</Paragraphs>
  <ScaleCrop>false</ScaleCrop>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dc:creator>
  <cp:keywords/>
  <dc:description/>
  <cp:lastModifiedBy>Viviane</cp:lastModifiedBy>
  <cp:revision>10</cp:revision>
  <dcterms:created xsi:type="dcterms:W3CDTF">2023-05-24T15:49:00Z</dcterms:created>
  <dcterms:modified xsi:type="dcterms:W3CDTF">2023-05-26T02:47:00Z</dcterms:modified>
</cp:coreProperties>
</file>