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46B39" w14:textId="737869F5" w:rsidR="002511CC" w:rsidRPr="006619B1" w:rsidRDefault="002511CC" w:rsidP="002511CC">
      <w:pPr>
        <w:ind w:firstLine="420"/>
        <w:jc w:val="center"/>
        <w:rPr>
          <w:rFonts w:hint="eastAsia"/>
          <w:b/>
        </w:rPr>
      </w:pPr>
      <w:r w:rsidRPr="006619B1">
        <w:rPr>
          <w:rFonts w:hint="eastAsia"/>
          <w:b/>
        </w:rPr>
        <w:t>“双新”背景下课堂评价方案的构建与实施</w:t>
      </w:r>
    </w:p>
    <w:p w14:paraId="4FD53C4C" w14:textId="22DA8DAA" w:rsidR="002511CC" w:rsidRDefault="002511CC" w:rsidP="002511CC">
      <w:pPr>
        <w:ind w:firstLine="420"/>
        <w:jc w:val="center"/>
        <w:rPr>
          <w:rFonts w:ascii="楷体" w:eastAsia="楷体" w:hAnsi="楷体"/>
        </w:rPr>
      </w:pPr>
      <w:r w:rsidRPr="006619B1">
        <w:rPr>
          <w:rFonts w:ascii="楷体" w:eastAsia="楷体" w:hAnsi="楷体" w:hint="eastAsia"/>
        </w:rPr>
        <w:t>上海市上海中学</w:t>
      </w:r>
      <w:r w:rsidR="006A5F0A" w:rsidRPr="006619B1">
        <w:rPr>
          <w:rFonts w:ascii="楷体" w:eastAsia="楷体" w:hAnsi="楷体" w:hint="eastAsia"/>
        </w:rPr>
        <w:t xml:space="preserve"> </w:t>
      </w:r>
      <w:r w:rsidR="006A5F0A" w:rsidRPr="006619B1">
        <w:rPr>
          <w:rFonts w:ascii="楷体" w:eastAsia="楷体" w:hAnsi="楷体"/>
        </w:rPr>
        <w:t xml:space="preserve"> </w:t>
      </w:r>
      <w:r w:rsidRPr="006619B1">
        <w:rPr>
          <w:rFonts w:ascii="楷体" w:eastAsia="楷体" w:hAnsi="楷体" w:hint="eastAsia"/>
        </w:rPr>
        <w:t>蒋威</w:t>
      </w:r>
    </w:p>
    <w:p w14:paraId="52A64E77" w14:textId="73CB3ADF" w:rsidR="00571D26" w:rsidRPr="00571D26" w:rsidRDefault="00571D26" w:rsidP="00571D26">
      <w:pPr>
        <w:ind w:right="240" w:firstLine="420"/>
        <w:jc w:val="left"/>
        <w:rPr>
          <w:rFonts w:hint="eastAsia"/>
        </w:rPr>
      </w:pPr>
      <w:r>
        <w:rPr>
          <w:rFonts w:hint="eastAsia"/>
        </w:rPr>
        <w:t>【摘要】在新课程标准要求下，</w:t>
      </w:r>
      <w:r>
        <w:rPr>
          <w:rFonts w:hint="eastAsia"/>
        </w:rPr>
        <w:t>过程性评价称为高中数学评价体系的重要组成部分</w:t>
      </w:r>
      <w:r>
        <w:rPr>
          <w:rFonts w:hint="eastAsia"/>
        </w:rPr>
        <w:t>。本文阐述了如何设计</w:t>
      </w:r>
      <w:r>
        <w:rPr>
          <w:rFonts w:hint="eastAsia"/>
        </w:rPr>
        <w:t>与实施高中数学课堂评价方案</w:t>
      </w:r>
      <w:r>
        <w:rPr>
          <w:rFonts w:hint="eastAsia"/>
        </w:rPr>
        <w:t>，并结合实际案例展示了课堂</w:t>
      </w:r>
      <w:r>
        <w:rPr>
          <w:rFonts w:hint="eastAsia"/>
        </w:rPr>
        <w:t>评价量表的构建与使用</w:t>
      </w:r>
      <w:r>
        <w:rPr>
          <w:rFonts w:hint="eastAsia"/>
        </w:rPr>
        <w:t>。</w:t>
      </w:r>
    </w:p>
    <w:p w14:paraId="3579888D" w14:textId="6BC6DAC4" w:rsidR="006619B1" w:rsidRPr="006619B1" w:rsidRDefault="00571D26" w:rsidP="00571D26">
      <w:pPr>
        <w:ind w:firstLine="420"/>
        <w:rPr>
          <w:rFonts w:ascii="楷体" w:eastAsia="楷体" w:hAnsi="楷体" w:hint="eastAsia"/>
        </w:rPr>
      </w:pPr>
      <w:r>
        <w:rPr>
          <w:rFonts w:hint="eastAsia"/>
        </w:rPr>
        <w:t>【关键词】</w:t>
      </w:r>
      <w:r>
        <w:rPr>
          <w:rFonts w:hint="eastAsia"/>
        </w:rPr>
        <w:t>课堂评价</w:t>
      </w:r>
      <w:r>
        <w:tab/>
      </w:r>
      <w:r>
        <w:rPr>
          <w:rFonts w:hint="eastAsia"/>
        </w:rPr>
        <w:t>核心素养</w:t>
      </w:r>
      <w:r>
        <w:tab/>
      </w:r>
    </w:p>
    <w:p w14:paraId="66B8B7DD" w14:textId="4964D872" w:rsidR="00BB02E4" w:rsidRPr="009D2EE2" w:rsidRDefault="002511CC" w:rsidP="006619B1">
      <w:pPr>
        <w:spacing w:line="276" w:lineRule="auto"/>
        <w:ind w:firstLine="420"/>
        <w:rPr>
          <w:rFonts w:ascii="宋体" w:hAnsi="宋体"/>
          <w:b/>
          <w:bCs/>
        </w:rPr>
      </w:pPr>
      <w:r w:rsidRPr="002511CC">
        <w:rPr>
          <w:rFonts w:ascii="宋体" w:hAnsi="宋体" w:cs="Times New Roman" w:hint="eastAsia"/>
        </w:rPr>
        <w:t>《普通高中数学课程标准（</w:t>
      </w:r>
      <w:r w:rsidRPr="002511CC">
        <w:rPr>
          <w:rFonts w:ascii="宋体" w:hAnsi="宋体" w:cs="Times New Roman"/>
        </w:rPr>
        <w:t xml:space="preserve">2017 </w:t>
      </w:r>
      <w:r w:rsidRPr="002511CC">
        <w:rPr>
          <w:rFonts w:ascii="宋体" w:hAnsi="宋体" w:cs="Times New Roman" w:hint="eastAsia"/>
        </w:rPr>
        <w:t xml:space="preserve">年版 </w:t>
      </w:r>
      <w:r w:rsidRPr="002511CC">
        <w:rPr>
          <w:rFonts w:ascii="宋体" w:hAnsi="宋体" w:cs="Times New Roman"/>
        </w:rPr>
        <w:t xml:space="preserve">2020 </w:t>
      </w:r>
      <w:r w:rsidRPr="002511CC">
        <w:rPr>
          <w:rFonts w:ascii="宋体" w:hAnsi="宋体" w:cs="Times New Roman" w:hint="eastAsia"/>
        </w:rPr>
        <w:t>年修订）》提出了新的课程目标，并在课程基本理念中明确指出，要重视过程评价，聚焦素养，提高质量，开发合理的评价工具。</w:t>
      </w:r>
      <w:r>
        <w:rPr>
          <w:rFonts w:ascii="宋体" w:hAnsi="宋体" w:cs="Times New Roman" w:hint="eastAsia"/>
        </w:rPr>
        <w:t>数学课</w:t>
      </w:r>
      <w:r w:rsidR="003A6CB2">
        <w:rPr>
          <w:rFonts w:ascii="宋体" w:hAnsi="宋体" w:cs="Times New Roman" w:hint="eastAsia"/>
        </w:rPr>
        <w:t>堂</w:t>
      </w:r>
      <w:r>
        <w:rPr>
          <w:rFonts w:ascii="宋体" w:hAnsi="宋体" w:cs="Times New Roman" w:hint="eastAsia"/>
        </w:rPr>
        <w:t>是数学教学最核心的环节</w:t>
      </w:r>
      <w:r w:rsidR="001461DA">
        <w:rPr>
          <w:rFonts w:ascii="宋体" w:hAnsi="宋体" w:cs="Times New Roman" w:hint="eastAsia"/>
        </w:rPr>
        <w:t>，而</w:t>
      </w:r>
      <w:r w:rsidR="003F1D66">
        <w:rPr>
          <w:rFonts w:ascii="宋体" w:hAnsi="宋体" w:cs="Times New Roman" w:hint="eastAsia"/>
        </w:rPr>
        <w:t>课</w:t>
      </w:r>
      <w:r w:rsidR="001461DA" w:rsidRPr="001461DA">
        <w:rPr>
          <w:rFonts w:ascii="楷体" w:hAnsi="楷体" w:hint="eastAsia"/>
          <w:szCs w:val="21"/>
        </w:rPr>
        <w:t>堂教学评价即对教师的课堂教学所进行的评价，它主要是对教师课堂教学的行为及效果所进行的价值判断。</w:t>
      </w:r>
      <w:r w:rsidR="00BB02E4">
        <w:rPr>
          <w:rFonts w:ascii="Times New Roman" w:hAnsi="Times New Roman" w:hint="eastAsia"/>
        </w:rPr>
        <w:t>相比于传统的在一个阶段的学习结束后通过数学测验来评价学生，课堂评价能更及时</w:t>
      </w:r>
      <w:r w:rsidR="003F1D66">
        <w:rPr>
          <w:rFonts w:ascii="Times New Roman" w:hAnsi="Times New Roman" w:hint="eastAsia"/>
        </w:rPr>
        <w:t>地让</w:t>
      </w:r>
      <w:r w:rsidR="00BB02E4">
        <w:rPr>
          <w:rFonts w:ascii="Times New Roman" w:hAnsi="Times New Roman" w:hint="eastAsia"/>
        </w:rPr>
        <w:t>老师</w:t>
      </w:r>
      <w:r w:rsidR="003F1D66">
        <w:rPr>
          <w:rFonts w:ascii="Times New Roman" w:hAnsi="Times New Roman" w:hint="eastAsia"/>
        </w:rPr>
        <w:t>了</w:t>
      </w:r>
      <w:r w:rsidR="00BB02E4">
        <w:rPr>
          <w:rFonts w:ascii="Times New Roman" w:hAnsi="Times New Roman" w:hint="eastAsia"/>
        </w:rPr>
        <w:t>解到学生在每</w:t>
      </w:r>
      <w:r w:rsidR="003F1D66">
        <w:rPr>
          <w:rFonts w:ascii="Times New Roman" w:hAnsi="Times New Roman" w:hint="eastAsia"/>
        </w:rPr>
        <w:t>堂课的</w:t>
      </w:r>
      <w:r w:rsidR="00BB02E4" w:rsidRPr="00C338DD">
        <w:rPr>
          <w:rFonts w:ascii="Times New Roman" w:hAnsi="Times New Roman" w:hint="eastAsia"/>
        </w:rPr>
        <w:t>学习过程</w:t>
      </w:r>
      <w:r w:rsidR="00BB02E4">
        <w:rPr>
          <w:rFonts w:ascii="Times New Roman" w:hAnsi="Times New Roman" w:hint="eastAsia"/>
        </w:rPr>
        <w:t>以及学生所达到的学习水平，同时也能让老师聚焦</w:t>
      </w:r>
      <w:r w:rsidR="00BB02E4" w:rsidRPr="00C338DD">
        <w:rPr>
          <w:rFonts w:ascii="Times New Roman" w:hAnsi="Times New Roman" w:hint="eastAsia"/>
        </w:rPr>
        <w:t>学生在学习中遇到的困难</w:t>
      </w:r>
      <w:r w:rsidR="00BB02E4">
        <w:rPr>
          <w:rFonts w:ascii="Times New Roman" w:hAnsi="Times New Roman" w:hint="eastAsia"/>
        </w:rPr>
        <w:t>。因此通过课堂评价能使得教师</w:t>
      </w:r>
      <w:r w:rsidR="00BB02E4" w:rsidRPr="000F4829">
        <w:rPr>
          <w:rFonts w:ascii="Times New Roman" w:hAnsi="Times New Roman" w:hint="eastAsia"/>
        </w:rPr>
        <w:t>反思教学过程，总结经验、发现问题，提出改进思路</w:t>
      </w:r>
      <w:r w:rsidR="00BB02E4">
        <w:rPr>
          <w:rFonts w:ascii="Times New Roman" w:hAnsi="Times New Roman" w:hint="eastAsia"/>
        </w:rPr>
        <w:t>，使得每位教师教学水平不断提高，教授的</w:t>
      </w:r>
      <w:r w:rsidR="00BB02E4" w:rsidRPr="007310DF">
        <w:rPr>
          <w:rFonts w:ascii="Times New Roman" w:hAnsi="Times New Roman" w:hint="eastAsia"/>
        </w:rPr>
        <w:t>课程不断更新和完善</w:t>
      </w:r>
      <w:r w:rsidR="005858AE">
        <w:rPr>
          <w:rFonts w:ascii="Times New Roman" w:hAnsi="Times New Roman" w:hint="eastAsia"/>
        </w:rPr>
        <w:t>，从而提高教学成效促进学生发展。</w:t>
      </w:r>
    </w:p>
    <w:p w14:paraId="57727B37" w14:textId="11D75A25" w:rsidR="00BB02E4" w:rsidRPr="00E14D14" w:rsidRDefault="001461DA" w:rsidP="00E14D14">
      <w:pPr>
        <w:spacing w:line="276" w:lineRule="auto"/>
        <w:ind w:firstLineChars="200" w:firstLine="482"/>
        <w:rPr>
          <w:rFonts w:ascii="Times New Roman" w:hAnsi="Times New Roman"/>
          <w:b/>
        </w:rPr>
      </w:pPr>
      <w:r w:rsidRPr="00E14D14">
        <w:rPr>
          <w:rFonts w:ascii="Times New Roman" w:hAnsi="Times New Roman" w:hint="eastAsia"/>
          <w:b/>
        </w:rPr>
        <w:t>一、课堂评价方案的构建</w:t>
      </w:r>
    </w:p>
    <w:p w14:paraId="50F107AC" w14:textId="739E83CC" w:rsidR="00BB02E4" w:rsidRDefault="00BB02E4" w:rsidP="006619B1">
      <w:pPr>
        <w:spacing w:line="276" w:lineRule="auto"/>
        <w:ind w:firstLine="420"/>
        <w:rPr>
          <w:rFonts w:hint="eastAsia"/>
        </w:rPr>
      </w:pPr>
      <w:r>
        <w:rPr>
          <w:rFonts w:hint="eastAsia"/>
        </w:rPr>
        <w:t>课堂教学就是在教师的指导下学生学习实践的活动过程，</w:t>
      </w:r>
      <w:r w:rsidR="00BB55CF">
        <w:rPr>
          <w:rFonts w:hint="eastAsia"/>
        </w:rPr>
        <w:t>我们可以将</w:t>
      </w:r>
      <w:r>
        <w:rPr>
          <w:rFonts w:hint="eastAsia"/>
        </w:rPr>
        <w:t>课堂评价有机</w:t>
      </w:r>
      <w:r w:rsidR="003F1D66">
        <w:rPr>
          <w:rFonts w:hint="eastAsia"/>
        </w:rPr>
        <w:t>地嵌</w:t>
      </w:r>
      <w:r>
        <w:rPr>
          <w:rFonts w:hint="eastAsia"/>
        </w:rPr>
        <w:t>入课堂教学活动的各个环节。</w:t>
      </w:r>
      <w:r w:rsidR="00C34011">
        <w:rPr>
          <w:rFonts w:hint="eastAsia"/>
        </w:rPr>
        <w:t>以</w:t>
      </w:r>
      <w:r w:rsidR="003F1D66">
        <w:rPr>
          <w:rFonts w:hint="eastAsia"/>
        </w:rPr>
        <w:t>沪教版</w:t>
      </w:r>
      <w:r w:rsidR="00C34011">
        <w:rPr>
          <w:rFonts w:hint="eastAsia"/>
        </w:rPr>
        <w:t>新教材第十三章《分层抽样》这节为例，我们可以将课堂分为复习回顾，创设情境，形成概念，应用实践这四个环环相扣的部分。在每个</w:t>
      </w:r>
      <w:r w:rsidR="009D2EE2">
        <w:rPr>
          <w:rFonts w:hint="eastAsia"/>
        </w:rPr>
        <w:t>环节</w:t>
      </w:r>
      <w:r w:rsidR="00C34011">
        <w:rPr>
          <w:rFonts w:hint="eastAsia"/>
        </w:rPr>
        <w:t>都可以进行一次课堂评价。</w:t>
      </w:r>
    </w:p>
    <w:p w14:paraId="0EBB95FA" w14:textId="395A191B" w:rsidR="009D2EE2" w:rsidRPr="009D2EE2" w:rsidRDefault="009D2EE2" w:rsidP="006619B1">
      <w:pPr>
        <w:spacing w:line="276" w:lineRule="auto"/>
        <w:ind w:firstLine="420"/>
        <w:rPr>
          <w:rFonts w:hint="eastAsia"/>
        </w:rPr>
      </w:pPr>
      <w:r>
        <w:rPr>
          <w:rFonts w:hint="eastAsia"/>
        </w:rPr>
        <w:t>在课前教师</w:t>
      </w:r>
      <w:r w:rsidR="003A6CB2">
        <w:rPr>
          <w:rFonts w:hint="eastAsia"/>
        </w:rPr>
        <w:t>可</w:t>
      </w:r>
      <w:r>
        <w:rPr>
          <w:rFonts w:hint="eastAsia"/>
        </w:rPr>
        <w:t>以结合各教学环节的教学内容将预设的教学目标进行拆解细化，我们要以</w:t>
      </w:r>
      <w:r w:rsidRPr="000F4829">
        <w:rPr>
          <w:rFonts w:hint="eastAsia"/>
        </w:rPr>
        <w:t>教学目标的达成</w:t>
      </w:r>
      <w:r>
        <w:rPr>
          <w:rFonts w:hint="eastAsia"/>
        </w:rPr>
        <w:t>以及</w:t>
      </w:r>
      <w:r w:rsidRPr="000F4829">
        <w:rPr>
          <w:rFonts w:hint="eastAsia"/>
        </w:rPr>
        <w:t>学业质量标准为基本依据</w:t>
      </w:r>
      <w:r>
        <w:rPr>
          <w:rFonts w:hint="eastAsia"/>
        </w:rPr>
        <w:t>设置课堂评价标准。这样最终就可以形成一张完整的课堂评价量表</w:t>
      </w:r>
      <w:r w:rsidR="005F34FB">
        <w:rPr>
          <w:rFonts w:hint="eastAsia"/>
        </w:rPr>
        <w:t>（见附表）</w:t>
      </w:r>
      <w:r>
        <w:rPr>
          <w:rFonts w:hint="eastAsia"/>
        </w:rPr>
        <w:t>。</w:t>
      </w:r>
    </w:p>
    <w:p w14:paraId="08DB2B0A" w14:textId="687390E4" w:rsidR="00E14D14" w:rsidRDefault="009D2EE2" w:rsidP="006619B1">
      <w:pPr>
        <w:spacing w:line="276" w:lineRule="auto"/>
        <w:ind w:firstLine="420"/>
        <w:jc w:val="left"/>
        <w:rPr>
          <w:rFonts w:hint="eastAsia"/>
        </w:rPr>
      </w:pPr>
      <w:r>
        <w:rPr>
          <w:rFonts w:hint="eastAsia"/>
        </w:rPr>
        <w:t>例</w:t>
      </w:r>
      <w:r w:rsidR="00C34011">
        <w:rPr>
          <w:rFonts w:hint="eastAsia"/>
        </w:rPr>
        <w:t>如《分层抽样》这节课</w:t>
      </w:r>
      <w:r w:rsidR="002B6BFD">
        <w:rPr>
          <w:rFonts w:hint="eastAsia"/>
        </w:rPr>
        <w:t>我们可以设置以下</w:t>
      </w:r>
      <w:r w:rsidR="00F75A0F">
        <w:rPr>
          <w:rFonts w:hint="eastAsia"/>
        </w:rPr>
        <w:t>四点</w:t>
      </w:r>
      <w:r w:rsidR="002B6BFD">
        <w:rPr>
          <w:rFonts w:hint="eastAsia"/>
        </w:rPr>
        <w:t>教学目标：（</w:t>
      </w:r>
      <w:r w:rsidR="002B6BFD">
        <w:rPr>
          <w:rFonts w:hint="eastAsia"/>
        </w:rPr>
        <w:t>1</w:t>
      </w:r>
      <w:r w:rsidR="002B6BFD">
        <w:rPr>
          <w:rFonts w:hint="eastAsia"/>
        </w:rPr>
        <w:t>）了解分层随机抽样的特点和适用范围；（</w:t>
      </w:r>
      <w:r w:rsidR="002B6BFD">
        <w:rPr>
          <w:rFonts w:hint="eastAsia"/>
        </w:rPr>
        <w:t>2</w:t>
      </w:r>
      <w:r w:rsidR="002B6BFD">
        <w:rPr>
          <w:rFonts w:hint="eastAsia"/>
        </w:rPr>
        <w:t>）了解分层随机抽样的一般步骤；（</w:t>
      </w:r>
      <w:r w:rsidR="002B6BFD">
        <w:rPr>
          <w:rFonts w:hint="eastAsia"/>
        </w:rPr>
        <w:t>3</w:t>
      </w:r>
      <w:r w:rsidR="002B6BFD">
        <w:rPr>
          <w:rFonts w:hint="eastAsia"/>
        </w:rPr>
        <w:t>）区分简单随机抽样和分层随机抽样</w:t>
      </w:r>
      <w:r w:rsidR="004F538E">
        <w:rPr>
          <w:rFonts w:hint="eastAsia"/>
        </w:rPr>
        <w:t>；（</w:t>
      </w:r>
      <w:r w:rsidR="004F538E">
        <w:rPr>
          <w:rFonts w:hint="eastAsia"/>
        </w:rPr>
        <w:t>4</w:t>
      </w:r>
      <w:r w:rsidR="004F538E">
        <w:rPr>
          <w:rFonts w:hint="eastAsia"/>
        </w:rPr>
        <w:t>）能应用分层随机抽样获取样本。</w:t>
      </w:r>
    </w:p>
    <w:p w14:paraId="2D8D5D64" w14:textId="5023147D" w:rsidR="003F1D66" w:rsidRDefault="00E14D14" w:rsidP="003F1D66">
      <w:pPr>
        <w:spacing w:line="276" w:lineRule="auto"/>
        <w:ind w:firstLine="420"/>
        <w:jc w:val="left"/>
        <w:rPr>
          <w:rFonts w:hint="eastAsia"/>
        </w:rPr>
      </w:pPr>
      <w:r w:rsidRPr="003F1D66">
        <w:rPr>
          <w:rFonts w:hint="eastAsia"/>
        </w:rPr>
        <w:t>下面</w:t>
      </w:r>
      <w:r w:rsidR="00A301B9" w:rsidRPr="003F1D66">
        <w:rPr>
          <w:rFonts w:hint="eastAsia"/>
        </w:rPr>
        <w:t>仅</w:t>
      </w:r>
      <w:r w:rsidRPr="003F1D66">
        <w:rPr>
          <w:rFonts w:hint="eastAsia"/>
        </w:rPr>
        <w:t>以</w:t>
      </w:r>
      <w:r w:rsidR="009D2EE2" w:rsidRPr="003F1D66">
        <w:rPr>
          <w:rFonts w:hint="eastAsia"/>
        </w:rPr>
        <w:t>本堂课的应用实践环节</w:t>
      </w:r>
      <w:r w:rsidRPr="003F1D66">
        <w:rPr>
          <w:rFonts w:hint="eastAsia"/>
        </w:rPr>
        <w:t>为例</w:t>
      </w:r>
      <w:r w:rsidR="009D2EE2" w:rsidRPr="003F1D66">
        <w:rPr>
          <w:rFonts w:hint="eastAsia"/>
        </w:rPr>
        <w:t>，</w:t>
      </w:r>
      <w:r w:rsidRPr="003F1D66">
        <w:rPr>
          <w:rFonts w:hint="eastAsia"/>
        </w:rPr>
        <w:t>谈谈如何设计评价方案</w:t>
      </w:r>
      <w:r w:rsidR="00A301B9" w:rsidRPr="003F1D66">
        <w:rPr>
          <w:rFonts w:hint="eastAsia"/>
        </w:rPr>
        <w:t>，</w:t>
      </w:r>
      <w:r w:rsidR="001605ED" w:rsidRPr="003F1D66">
        <w:rPr>
          <w:rFonts w:hint="eastAsia"/>
        </w:rPr>
        <w:t>本堂课的其他环节</w:t>
      </w:r>
      <w:r w:rsidR="00F75A0F">
        <w:rPr>
          <w:rFonts w:hint="eastAsia"/>
        </w:rPr>
        <w:t>可以</w:t>
      </w:r>
      <w:r w:rsidR="001605ED" w:rsidRPr="003F1D66">
        <w:rPr>
          <w:rFonts w:hint="eastAsia"/>
        </w:rPr>
        <w:t>类似设计</w:t>
      </w:r>
      <w:r w:rsidRPr="003F1D66">
        <w:rPr>
          <w:rFonts w:hint="eastAsia"/>
        </w:rPr>
        <w:t>。</w:t>
      </w:r>
      <w:r w:rsidR="00EA4E79">
        <w:rPr>
          <w:rFonts w:hint="eastAsia"/>
        </w:rPr>
        <w:t>本堂课应用实践</w:t>
      </w:r>
      <w:r w:rsidR="003F1D66">
        <w:rPr>
          <w:rFonts w:hint="eastAsia"/>
        </w:rPr>
        <w:t>的教学内容是让学生对“班级学生每周</w:t>
      </w:r>
      <w:r w:rsidR="00EA4E79">
        <w:rPr>
          <w:rFonts w:hint="eastAsia"/>
        </w:rPr>
        <w:t>平均</w:t>
      </w:r>
      <w:r w:rsidR="003F1D66">
        <w:rPr>
          <w:rFonts w:hint="eastAsia"/>
        </w:rPr>
        <w:t>运动时间”和“班级学生每周末平均学习时间”这两组数据进行抽样。</w:t>
      </w:r>
      <w:r w:rsidR="001A4D04">
        <w:rPr>
          <w:rFonts w:hint="eastAsia"/>
        </w:rPr>
        <w:t>这个教学环节的第一步就是让学生选择合适的抽样方法</w:t>
      </w:r>
      <w:r w:rsidR="00C506E5">
        <w:rPr>
          <w:rFonts w:hint="eastAsia"/>
        </w:rPr>
        <w:t>，</w:t>
      </w:r>
      <w:r w:rsidR="00F75A0F">
        <w:rPr>
          <w:rFonts w:hint="eastAsia"/>
        </w:rPr>
        <w:t>此时教师就可以</w:t>
      </w:r>
      <w:r w:rsidR="00C506E5">
        <w:rPr>
          <w:rFonts w:hint="eastAsia"/>
        </w:rPr>
        <w:t>检验教学目标（</w:t>
      </w:r>
      <w:r w:rsidR="00C506E5">
        <w:rPr>
          <w:rFonts w:hint="eastAsia"/>
        </w:rPr>
        <w:t>3</w:t>
      </w:r>
      <w:r w:rsidR="00C506E5">
        <w:rPr>
          <w:rFonts w:hint="eastAsia"/>
        </w:rPr>
        <w:t>）的达成情况。</w:t>
      </w:r>
      <w:r w:rsidR="000C046B">
        <w:rPr>
          <w:rFonts w:hint="eastAsia"/>
        </w:rPr>
        <w:t>在细化教学目标时要设置明确的评价标准，也就是需要在</w:t>
      </w:r>
      <w:r w:rsidR="00EA4E79">
        <w:rPr>
          <w:rFonts w:hint="eastAsia"/>
        </w:rPr>
        <w:t>评价量表</w:t>
      </w:r>
      <w:r w:rsidR="000C046B">
        <w:rPr>
          <w:rFonts w:hint="eastAsia"/>
        </w:rPr>
        <w:t>中指出学生完成什么样的具体学习任务时可视为教学目标达成</w:t>
      </w:r>
      <w:r w:rsidR="001A4D04">
        <w:rPr>
          <w:rFonts w:hint="eastAsia"/>
        </w:rPr>
        <w:t>（具体细化目标见下表）</w:t>
      </w:r>
      <w:r w:rsidR="000C046B">
        <w:rPr>
          <w:rFonts w:hint="eastAsia"/>
        </w:rPr>
        <w:t>。</w:t>
      </w:r>
      <w:r w:rsidR="001A4D04">
        <w:rPr>
          <w:rFonts w:hint="eastAsia"/>
        </w:rPr>
        <w:t>同时</w:t>
      </w:r>
      <w:r w:rsidR="00F75A0F">
        <w:rPr>
          <w:rFonts w:hint="eastAsia"/>
        </w:rPr>
        <w:t>这个教学环节中的</w:t>
      </w:r>
      <w:r w:rsidR="001A4D04">
        <w:rPr>
          <w:rFonts w:hint="eastAsia"/>
        </w:rPr>
        <w:t>统计问题是让</w:t>
      </w:r>
      <w:r w:rsidR="00F75A0F">
        <w:rPr>
          <w:rFonts w:hint="eastAsia"/>
        </w:rPr>
        <w:t>学生</w:t>
      </w:r>
      <w:r w:rsidR="001A4D04">
        <w:rPr>
          <w:rFonts w:hint="eastAsia"/>
        </w:rPr>
        <w:t>在关联的情境中，运用所学的抽样方法知识，选择合适的抽样方法解决问题，这样的要求对应了逻辑推理这一核心素养目标的水平二</w:t>
      </w:r>
      <w:r w:rsidR="00E2382C">
        <w:rPr>
          <w:rFonts w:hint="eastAsia"/>
        </w:rPr>
        <w:t>。学生明确了抽样方法后就应进行分工合作来抽取样本数据了，教师也要的设置相应的细化目标来检验教学目标（</w:t>
      </w:r>
      <w:r w:rsidR="00E2382C">
        <w:t>4</w:t>
      </w:r>
      <w:r w:rsidR="00E2382C">
        <w:rPr>
          <w:rFonts w:hint="eastAsia"/>
        </w:rPr>
        <w:t>）的达成情况</w:t>
      </w:r>
      <w:r w:rsidR="00EA4E79">
        <w:rPr>
          <w:rFonts w:hint="eastAsia"/>
        </w:rPr>
        <w:t>，</w:t>
      </w:r>
      <w:r w:rsidR="00E2382C">
        <w:rPr>
          <w:rFonts w:hint="eastAsia"/>
        </w:rPr>
        <w:t>最终就形成了这一环节的课堂评价量表：</w:t>
      </w:r>
    </w:p>
    <w:p w14:paraId="2B791DB7" w14:textId="46D05978" w:rsidR="00BB02E4" w:rsidRDefault="00BB02E4" w:rsidP="003F1D66">
      <w:pPr>
        <w:spacing w:line="276" w:lineRule="auto"/>
        <w:ind w:firstLine="420"/>
        <w:jc w:val="left"/>
        <w:rPr>
          <w:rFonts w:hint="eastAsi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2107"/>
        <w:gridCol w:w="2712"/>
        <w:gridCol w:w="1169"/>
        <w:gridCol w:w="753"/>
      </w:tblGrid>
      <w:tr w:rsidR="00D3387D" w14:paraId="5ED3A1A1" w14:textId="77777777" w:rsidTr="00E14D14">
        <w:tc>
          <w:tcPr>
            <w:tcW w:w="1555" w:type="dxa"/>
          </w:tcPr>
          <w:p w14:paraId="6075CEA5" w14:textId="77777777" w:rsidR="00BB02E4" w:rsidRPr="00E14D14" w:rsidRDefault="00BB02E4" w:rsidP="006619B1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活动形式</w:t>
            </w:r>
          </w:p>
        </w:tc>
        <w:tc>
          <w:tcPr>
            <w:tcW w:w="2107" w:type="dxa"/>
          </w:tcPr>
          <w:p w14:paraId="22856FA1" w14:textId="77777777" w:rsidR="00BB02E4" w:rsidRPr="00E14D14" w:rsidRDefault="00BB02E4" w:rsidP="006619B1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活动内容</w:t>
            </w:r>
          </w:p>
        </w:tc>
        <w:tc>
          <w:tcPr>
            <w:tcW w:w="2712" w:type="dxa"/>
          </w:tcPr>
          <w:p w14:paraId="7418253D" w14:textId="44B3C907" w:rsidR="00BB02E4" w:rsidRPr="00E14D14" w:rsidRDefault="00D97562" w:rsidP="006619B1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目标细化</w:t>
            </w:r>
          </w:p>
        </w:tc>
        <w:tc>
          <w:tcPr>
            <w:tcW w:w="1169" w:type="dxa"/>
          </w:tcPr>
          <w:p w14:paraId="5D598660" w14:textId="77777777" w:rsidR="00BB02E4" w:rsidRPr="00E14D14" w:rsidRDefault="00BB02E4" w:rsidP="006619B1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核心素</w:t>
            </w:r>
            <w:r w:rsidRPr="00E14D14">
              <w:rPr>
                <w:rFonts w:ascii="楷体" w:eastAsia="楷体" w:hAnsi="楷体" w:hint="eastAsia"/>
              </w:rPr>
              <w:lastRenderedPageBreak/>
              <w:t>养目标</w:t>
            </w:r>
          </w:p>
        </w:tc>
        <w:tc>
          <w:tcPr>
            <w:tcW w:w="0" w:type="auto"/>
          </w:tcPr>
          <w:p w14:paraId="4E84FC66" w14:textId="77777777" w:rsidR="00BB02E4" w:rsidRPr="00E14D14" w:rsidRDefault="00BB02E4" w:rsidP="006619B1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lastRenderedPageBreak/>
              <w:t>评价</w:t>
            </w:r>
            <w:r w:rsidRPr="00E14D14">
              <w:rPr>
                <w:rFonts w:ascii="楷体" w:eastAsia="楷体" w:hAnsi="楷体" w:hint="eastAsia"/>
              </w:rPr>
              <w:lastRenderedPageBreak/>
              <w:t>等第</w:t>
            </w:r>
          </w:p>
        </w:tc>
      </w:tr>
      <w:tr w:rsidR="00D3387D" w14:paraId="0CF15259" w14:textId="77777777" w:rsidTr="00E14D14">
        <w:tc>
          <w:tcPr>
            <w:tcW w:w="1555" w:type="dxa"/>
            <w:vAlign w:val="center"/>
          </w:tcPr>
          <w:p w14:paraId="77EC8FC0" w14:textId="1E9208CC" w:rsidR="00BB02E4" w:rsidRPr="00E14D14" w:rsidRDefault="00583C2A" w:rsidP="006619B1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lastRenderedPageBreak/>
              <w:t>学生活动实践</w:t>
            </w:r>
          </w:p>
        </w:tc>
        <w:tc>
          <w:tcPr>
            <w:tcW w:w="2107" w:type="dxa"/>
          </w:tcPr>
          <w:p w14:paraId="110F6B0F" w14:textId="53F5FC75" w:rsidR="00BB02E4" w:rsidRPr="00E14D14" w:rsidRDefault="00583C2A" w:rsidP="006619B1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以小组为单位进行合作，对以下两个不同的</w:t>
            </w:r>
            <w:r w:rsidR="00D3387D" w:rsidRPr="00E14D14">
              <w:rPr>
                <w:rFonts w:ascii="仿宋" w:eastAsia="仿宋" w:hAnsi="仿宋" w:hint="eastAsia"/>
                <w:sz w:val="21"/>
                <w:szCs w:val="21"/>
              </w:rPr>
              <w:t>问题进行抽样</w:t>
            </w:r>
            <w:r w:rsidR="003A6CB2" w:rsidRPr="00E14D14">
              <w:rPr>
                <w:rFonts w:ascii="仿宋" w:eastAsia="仿宋" w:hAnsi="仿宋" w:hint="eastAsia"/>
                <w:sz w:val="21"/>
                <w:szCs w:val="21"/>
              </w:rPr>
              <w:t>：</w:t>
            </w:r>
          </w:p>
          <w:p w14:paraId="173C651C" w14:textId="5034D73D" w:rsidR="00E14D14" w:rsidRPr="00E14D14" w:rsidRDefault="00D3387D" w:rsidP="006619B1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（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>1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）本班学生每周</w:t>
            </w:r>
            <w:r w:rsidR="00EA4E79">
              <w:rPr>
                <w:rFonts w:ascii="仿宋" w:eastAsia="仿宋" w:hAnsi="仿宋" w:hint="eastAsia"/>
                <w:sz w:val="21"/>
                <w:szCs w:val="21"/>
              </w:rPr>
              <w:t>平均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运动时间；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 </w:t>
            </w:r>
          </w:p>
          <w:p w14:paraId="4953B907" w14:textId="2794EC5D" w:rsidR="00D3387D" w:rsidRPr="00E14D14" w:rsidRDefault="00D3387D" w:rsidP="006619B1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（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>2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）本班学生每周末平均学习时间。</w:t>
            </w:r>
          </w:p>
        </w:tc>
        <w:tc>
          <w:tcPr>
            <w:tcW w:w="2712" w:type="dxa"/>
          </w:tcPr>
          <w:p w14:paraId="022BE6FE" w14:textId="0F8105B0" w:rsidR="00F66A6D" w:rsidRPr="00E14D14" w:rsidRDefault="00F66A6D" w:rsidP="006619B1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1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="00D3387D" w:rsidRPr="00E14D14">
              <w:rPr>
                <w:rFonts w:ascii="仿宋" w:eastAsia="仿宋" w:hAnsi="仿宋" w:hint="eastAsia"/>
                <w:sz w:val="21"/>
                <w:szCs w:val="21"/>
              </w:rPr>
              <w:t>能选择合理的抽样方法进行抽样，并说明理由。</w:t>
            </w:r>
          </w:p>
          <w:p w14:paraId="76203519" w14:textId="20790BCA" w:rsidR="00D3387D" w:rsidRPr="00E14D14" w:rsidRDefault="00D3387D" w:rsidP="006619B1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（对应教学目标三）</w:t>
            </w:r>
          </w:p>
          <w:p w14:paraId="6949454F" w14:textId="4A745B6A" w:rsidR="00F66A6D" w:rsidRPr="00E14D14" w:rsidRDefault="00F66A6D" w:rsidP="006619B1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2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="00D3387D" w:rsidRPr="00E14D14">
              <w:rPr>
                <w:rFonts w:ascii="仿宋" w:eastAsia="仿宋" w:hAnsi="仿宋" w:hint="eastAsia"/>
                <w:sz w:val="21"/>
                <w:szCs w:val="21"/>
              </w:rPr>
              <w:t>能合理的分工协作完成样本数据的获取。</w:t>
            </w:r>
          </w:p>
          <w:p w14:paraId="11B6C892" w14:textId="4993DE9D" w:rsidR="00F66A6D" w:rsidRPr="00E14D14" w:rsidRDefault="00F66A6D" w:rsidP="00E14D14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3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="00D3387D" w:rsidRPr="00E14D14">
              <w:rPr>
                <w:rFonts w:ascii="仿宋" w:eastAsia="仿宋" w:hAnsi="仿宋" w:hint="eastAsia"/>
                <w:sz w:val="21"/>
                <w:szCs w:val="21"/>
              </w:rPr>
              <w:t>能完成抽样获取样本数据</w:t>
            </w:r>
            <w:r w:rsidR="00F72BA2">
              <w:rPr>
                <w:rFonts w:ascii="仿宋" w:eastAsia="仿宋" w:hAnsi="仿宋" w:hint="eastAsia"/>
                <w:sz w:val="21"/>
                <w:szCs w:val="21"/>
              </w:rPr>
              <w:t>。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（对应教学目标</w:t>
            </w:r>
            <w:r w:rsidR="00D3387D" w:rsidRPr="00E14D14">
              <w:rPr>
                <w:rFonts w:ascii="仿宋" w:eastAsia="仿宋" w:hAnsi="仿宋" w:hint="eastAsia"/>
                <w:sz w:val="21"/>
                <w:szCs w:val="21"/>
              </w:rPr>
              <w:t>四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）</w:t>
            </w:r>
          </w:p>
        </w:tc>
        <w:tc>
          <w:tcPr>
            <w:tcW w:w="1169" w:type="dxa"/>
            <w:vAlign w:val="center"/>
          </w:tcPr>
          <w:p w14:paraId="2C395145" w14:textId="440F1402" w:rsidR="00BB02E4" w:rsidRPr="00E14D14" w:rsidRDefault="00BB02E4" w:rsidP="006619B1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1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="00D3387D" w:rsidRPr="00E14D14">
              <w:rPr>
                <w:rFonts w:ascii="仿宋" w:eastAsia="仿宋" w:hAnsi="仿宋" w:hint="eastAsia"/>
                <w:sz w:val="21"/>
                <w:szCs w:val="21"/>
              </w:rPr>
              <w:t>逻辑推理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水平</w:t>
            </w:r>
            <w:r w:rsidR="00D3387D" w:rsidRPr="00E14D14">
              <w:rPr>
                <w:rFonts w:ascii="仿宋" w:eastAsia="仿宋" w:hAnsi="仿宋" w:hint="eastAsia"/>
                <w:sz w:val="21"/>
                <w:szCs w:val="21"/>
              </w:rPr>
              <w:t>二</w:t>
            </w:r>
          </w:p>
          <w:p w14:paraId="2DEFA1CE" w14:textId="71B1CAFD" w:rsidR="00BB02E4" w:rsidRPr="00E14D14" w:rsidRDefault="00BB02E4" w:rsidP="006619B1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2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="00D3387D" w:rsidRPr="00E14D14">
              <w:rPr>
                <w:rFonts w:ascii="仿宋" w:eastAsia="仿宋" w:hAnsi="仿宋" w:hint="eastAsia"/>
                <w:sz w:val="21"/>
                <w:szCs w:val="21"/>
              </w:rPr>
              <w:t>数据分析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水平一</w:t>
            </w:r>
          </w:p>
        </w:tc>
        <w:tc>
          <w:tcPr>
            <w:tcW w:w="0" w:type="auto"/>
          </w:tcPr>
          <w:p w14:paraId="5D1F183A" w14:textId="77777777" w:rsidR="00BB02E4" w:rsidRDefault="00BB02E4" w:rsidP="006619B1">
            <w:pPr>
              <w:spacing w:line="276" w:lineRule="auto"/>
              <w:jc w:val="left"/>
              <w:rPr>
                <w:rFonts w:hint="eastAsia"/>
              </w:rPr>
            </w:pPr>
          </w:p>
        </w:tc>
      </w:tr>
    </w:tbl>
    <w:p w14:paraId="4155EF6F" w14:textId="223C876B" w:rsidR="00BB02E4" w:rsidRDefault="00BB02E4" w:rsidP="006619B1">
      <w:pPr>
        <w:spacing w:line="276" w:lineRule="auto"/>
        <w:ind w:firstLine="420"/>
        <w:rPr>
          <w:rFonts w:hint="eastAsia"/>
        </w:rPr>
      </w:pPr>
      <w:r>
        <w:rPr>
          <w:rFonts w:hint="eastAsia"/>
        </w:rPr>
        <w:t>各环节评价标准的设置应该是</w:t>
      </w:r>
      <w:r w:rsidRPr="003E2800">
        <w:rPr>
          <w:rFonts w:hint="eastAsia"/>
        </w:rPr>
        <w:t>明确</w:t>
      </w:r>
      <w:r>
        <w:rPr>
          <w:rFonts w:hint="eastAsia"/>
        </w:rPr>
        <w:t>的</w:t>
      </w:r>
      <w:r w:rsidRPr="003E2800">
        <w:rPr>
          <w:rFonts w:hint="eastAsia"/>
        </w:rPr>
        <w:t>、具体</w:t>
      </w:r>
      <w:r>
        <w:rPr>
          <w:rFonts w:hint="eastAsia"/>
        </w:rPr>
        <w:t>的</w:t>
      </w:r>
      <w:r w:rsidRPr="003E2800">
        <w:rPr>
          <w:rFonts w:hint="eastAsia"/>
        </w:rPr>
        <w:t>、可测</w:t>
      </w:r>
      <w:r>
        <w:rPr>
          <w:rFonts w:hint="eastAsia"/>
        </w:rPr>
        <w:t>的。根据这些明确的评价标准，我们可以设置三个评价等第</w:t>
      </w:r>
      <w:r w:rsidR="00E064F3">
        <w:rPr>
          <w:rFonts w:hint="eastAsia"/>
        </w:rPr>
        <w:t>来评价教学目标达成情况</w:t>
      </w:r>
      <w:r>
        <w:rPr>
          <w:rFonts w:hint="eastAsia"/>
        </w:rPr>
        <w:t>，分别是：</w:t>
      </w:r>
    </w:p>
    <w:p w14:paraId="18CF3D7C" w14:textId="261F4FF3" w:rsidR="00BB02E4" w:rsidRDefault="00BB02E4" w:rsidP="006619B1">
      <w:pPr>
        <w:spacing w:line="276" w:lineRule="auto"/>
        <w:ind w:firstLine="420"/>
        <w:jc w:val="left"/>
        <w:rPr>
          <w:rFonts w:hint="eastAsia"/>
        </w:rPr>
      </w:pP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未达标，需</w:t>
      </w:r>
      <w:r w:rsidR="00BB55CF">
        <w:rPr>
          <w:rFonts w:hint="eastAsia"/>
        </w:rPr>
        <w:t>注明</w:t>
      </w:r>
      <w:r>
        <w:rPr>
          <w:rFonts w:hint="eastAsia"/>
        </w:rPr>
        <w:t>哪项教学目标或核心素养目标未达成；</w:t>
      </w:r>
    </w:p>
    <w:p w14:paraId="61766E73" w14:textId="510078B1" w:rsidR="00BB02E4" w:rsidRDefault="00BB02E4" w:rsidP="006619B1">
      <w:pPr>
        <w:spacing w:line="276" w:lineRule="auto"/>
        <w:ind w:firstLine="420"/>
        <w:jc w:val="left"/>
        <w:rPr>
          <w:rFonts w:hint="eastAsia"/>
        </w:rPr>
      </w:pPr>
      <w:r>
        <w:rPr>
          <w:rFonts w:hint="eastAsia"/>
        </w:rPr>
        <w:t>2</w:t>
      </w:r>
      <w:r>
        <w:t>.</w:t>
      </w:r>
      <w:r>
        <w:rPr>
          <w:rFonts w:hint="eastAsia"/>
        </w:rPr>
        <w:t xml:space="preserve"> </w:t>
      </w:r>
      <w:r>
        <w:rPr>
          <w:rFonts w:hint="eastAsia"/>
        </w:rPr>
        <w:t>达标，学生通过教学环节在老师的引导下</w:t>
      </w:r>
      <w:r w:rsidR="00D97562">
        <w:rPr>
          <w:rFonts w:hint="eastAsia"/>
        </w:rPr>
        <w:t>达</w:t>
      </w:r>
      <w:r>
        <w:rPr>
          <w:rFonts w:hint="eastAsia"/>
        </w:rPr>
        <w:t>成教学目标和核心素养目标</w:t>
      </w:r>
      <w:r w:rsidR="00A21418">
        <w:rPr>
          <w:rFonts w:hint="eastAsia"/>
        </w:rPr>
        <w:t>；</w:t>
      </w:r>
    </w:p>
    <w:p w14:paraId="177818A8" w14:textId="77777777" w:rsidR="00BB02E4" w:rsidRDefault="00BB02E4" w:rsidP="006619B1">
      <w:pPr>
        <w:spacing w:line="276" w:lineRule="auto"/>
        <w:ind w:firstLine="420"/>
        <w:jc w:val="left"/>
        <w:rPr>
          <w:rFonts w:hint="eastAsia"/>
        </w:rPr>
      </w:pPr>
      <w:r>
        <w:rPr>
          <w:rFonts w:hint="eastAsia"/>
        </w:rPr>
        <w:t>3</w:t>
      </w:r>
      <w:r>
        <w:t xml:space="preserve">. </w:t>
      </w:r>
      <w:r>
        <w:rPr>
          <w:rFonts w:hint="eastAsia"/>
        </w:rPr>
        <w:t>优异，在教学环节中学生有超出教师期望的表现。</w:t>
      </w:r>
    </w:p>
    <w:p w14:paraId="0E4E9867" w14:textId="77777777" w:rsidR="009F16DC" w:rsidRDefault="009F16DC" w:rsidP="006619B1">
      <w:pPr>
        <w:spacing w:line="276" w:lineRule="auto"/>
        <w:ind w:firstLine="420"/>
        <w:rPr>
          <w:rFonts w:hint="eastAsia"/>
          <w:b/>
          <w:bCs/>
        </w:rPr>
      </w:pPr>
    </w:p>
    <w:p w14:paraId="61B79C5F" w14:textId="2322EF99" w:rsidR="00D3387D" w:rsidRDefault="00D3387D" w:rsidP="006619B1">
      <w:pPr>
        <w:spacing w:line="276" w:lineRule="auto"/>
        <w:ind w:firstLine="420"/>
        <w:rPr>
          <w:rFonts w:hint="eastAsia"/>
          <w:b/>
          <w:bCs/>
        </w:rPr>
      </w:pPr>
      <w:r>
        <w:rPr>
          <w:rFonts w:hint="eastAsia"/>
          <w:b/>
          <w:bCs/>
        </w:rPr>
        <w:t>二、课堂评价的实施</w:t>
      </w:r>
    </w:p>
    <w:p w14:paraId="4DB1690B" w14:textId="117F74FC" w:rsidR="00BB02E4" w:rsidRDefault="00BB02E4" w:rsidP="006619B1">
      <w:pPr>
        <w:spacing w:line="276" w:lineRule="auto"/>
        <w:ind w:firstLine="420"/>
        <w:rPr>
          <w:rFonts w:hint="eastAsia"/>
        </w:rPr>
      </w:pPr>
      <w:r>
        <w:rPr>
          <w:rFonts w:hint="eastAsia"/>
        </w:rPr>
        <w:t>通常课堂评价主要</w:t>
      </w:r>
      <w:r w:rsidR="00BB55CF">
        <w:rPr>
          <w:rFonts w:hint="eastAsia"/>
        </w:rPr>
        <w:t>是</w:t>
      </w:r>
      <w:r>
        <w:rPr>
          <w:rFonts w:hint="eastAsia"/>
        </w:rPr>
        <w:t>教师</w:t>
      </w:r>
      <w:r w:rsidR="00D90C86">
        <w:rPr>
          <w:rFonts w:hint="eastAsia"/>
        </w:rPr>
        <w:t>收集学生在学习过程中的相关信息然后</w:t>
      </w:r>
      <w:r>
        <w:rPr>
          <w:rFonts w:hint="eastAsia"/>
        </w:rPr>
        <w:t>对学生的</w:t>
      </w:r>
      <w:r w:rsidR="00BB55CF">
        <w:rPr>
          <w:rFonts w:hint="eastAsia"/>
        </w:rPr>
        <w:t>学习</w:t>
      </w:r>
      <w:r>
        <w:rPr>
          <w:rFonts w:hint="eastAsia"/>
        </w:rPr>
        <w:t>行为给出评价</w:t>
      </w:r>
      <w:r w:rsidR="00D90C86">
        <w:rPr>
          <w:rFonts w:hint="eastAsia"/>
        </w:rPr>
        <w:t>。课堂评价通常</w:t>
      </w:r>
      <w:r>
        <w:rPr>
          <w:rFonts w:hint="eastAsia"/>
        </w:rPr>
        <w:t>以便捷的形式完成，不应为了进行评价而影响正常</w:t>
      </w:r>
      <w:r w:rsidR="00B42FA0">
        <w:rPr>
          <w:rFonts w:hint="eastAsia"/>
        </w:rPr>
        <w:t>的</w:t>
      </w:r>
      <w:r>
        <w:rPr>
          <w:rFonts w:hint="eastAsia"/>
        </w:rPr>
        <w:t>教学节奏。</w:t>
      </w:r>
    </w:p>
    <w:p w14:paraId="7747CAD1" w14:textId="3F8503CB" w:rsidR="00D90C86" w:rsidRPr="00D90C86" w:rsidRDefault="00BB02E4" w:rsidP="006619B1">
      <w:pPr>
        <w:spacing w:line="276" w:lineRule="auto"/>
        <w:ind w:firstLine="420"/>
        <w:rPr>
          <w:rFonts w:hint="eastAsia"/>
        </w:rPr>
      </w:pPr>
      <w:r>
        <w:rPr>
          <w:rFonts w:hint="eastAsia"/>
        </w:rPr>
        <w:t>因此最为简便易实施的课堂评价方式就是课堂问答。学生回答完毕后，教师应及时给出反馈与评价，对达成评价目标的学生应予以表扬；对于未理清思绪的学生，教师应加以鼓励并循循善诱；对于课堂回答出</w:t>
      </w:r>
      <w:r w:rsidR="00253E09">
        <w:rPr>
          <w:rFonts w:hint="eastAsia"/>
        </w:rPr>
        <w:t>错的学生，需要带领学生分析出错原因，避免再犯。</w:t>
      </w:r>
      <w:r w:rsidR="00364840" w:rsidRPr="00D90C86">
        <w:rPr>
          <w:rFonts w:hint="eastAsia"/>
        </w:rPr>
        <w:t xml:space="preserve"> </w:t>
      </w:r>
    </w:p>
    <w:p w14:paraId="6732A1E3" w14:textId="3002C24B" w:rsidR="00BB02E4" w:rsidRDefault="00D3387D" w:rsidP="006619B1">
      <w:pPr>
        <w:spacing w:line="276" w:lineRule="auto"/>
        <w:ind w:firstLine="420"/>
        <w:rPr>
          <w:rFonts w:hint="eastAsia"/>
        </w:rPr>
      </w:pPr>
      <w:r>
        <w:rPr>
          <w:rFonts w:hint="eastAsia"/>
        </w:rPr>
        <w:t>而像</w:t>
      </w:r>
      <w:r w:rsidR="00BB02E4">
        <w:rPr>
          <w:rFonts w:hint="eastAsia"/>
        </w:rPr>
        <w:t>学生</w:t>
      </w:r>
      <w:r>
        <w:rPr>
          <w:rFonts w:hint="eastAsia"/>
        </w:rPr>
        <w:t>实践操作</w:t>
      </w:r>
      <w:r w:rsidR="00BB02E4">
        <w:rPr>
          <w:rFonts w:hint="eastAsia"/>
        </w:rPr>
        <w:t>这样的活动环节，就需要老师深入到学生中去，全面的了解学生的学习过程</w:t>
      </w:r>
      <w:r w:rsidR="00253E09">
        <w:rPr>
          <w:rFonts w:hint="eastAsia"/>
        </w:rPr>
        <w:t>，收集学生的学习信息</w:t>
      </w:r>
      <w:r w:rsidR="00BB02E4">
        <w:rPr>
          <w:rFonts w:hint="eastAsia"/>
        </w:rPr>
        <w:t>。</w:t>
      </w:r>
      <w:r w:rsidR="00E2382C">
        <w:rPr>
          <w:rFonts w:hint="eastAsia"/>
        </w:rPr>
        <w:t>以《分层抽样》这节课的</w:t>
      </w:r>
      <w:r w:rsidR="00E2382C" w:rsidRPr="003F1D66">
        <w:rPr>
          <w:rFonts w:hint="eastAsia"/>
        </w:rPr>
        <w:t>应用实践</w:t>
      </w:r>
      <w:r w:rsidR="00E2382C">
        <w:rPr>
          <w:rFonts w:hint="eastAsia"/>
        </w:rPr>
        <w:t>环节为例，</w:t>
      </w:r>
      <w:r w:rsidR="00364840">
        <w:rPr>
          <w:rFonts w:hint="eastAsia"/>
        </w:rPr>
        <w:t>教师首先去观察、聆听各小组对抽样方法的选择。特别是对抽样方法选择不明确的小组，可以参与到学生的讨论中去，引导学生选择合适的抽样方法。然后结合收集到的学生学习情况对表格中的细化目标</w:t>
      </w:r>
      <w:r w:rsidR="00364840">
        <w:rPr>
          <w:rFonts w:hint="eastAsia"/>
        </w:rPr>
        <w:t>1</w:t>
      </w:r>
      <w:r w:rsidR="00364840">
        <w:rPr>
          <w:rFonts w:hint="eastAsia"/>
        </w:rPr>
        <w:t>给出客观的评价。这一环节的最后可以安排学生展示他们的抽样过程和所获取的数据，展示完成后教师不</w:t>
      </w:r>
      <w:r w:rsidR="007E7EB2">
        <w:rPr>
          <w:rFonts w:hint="eastAsia"/>
        </w:rPr>
        <w:t>用</w:t>
      </w:r>
      <w:r w:rsidR="00364840">
        <w:rPr>
          <w:rFonts w:hint="eastAsia"/>
        </w:rPr>
        <w:t>着急评价，</w:t>
      </w:r>
      <w:r w:rsidR="00F75A0F">
        <w:rPr>
          <w:rFonts w:hint="eastAsia"/>
        </w:rPr>
        <w:t>可以先</w:t>
      </w:r>
      <w:r w:rsidR="00364840">
        <w:rPr>
          <w:rFonts w:hint="eastAsia"/>
        </w:rPr>
        <w:t>让其他组的同学评判他们的抽样过程</w:t>
      </w:r>
      <w:r w:rsidR="007E7EB2">
        <w:rPr>
          <w:rFonts w:hint="eastAsia"/>
        </w:rPr>
        <w:t>是否科学合理。</w:t>
      </w:r>
      <w:r w:rsidR="00364840">
        <w:rPr>
          <w:rFonts w:hint="eastAsia"/>
        </w:rPr>
        <w:t>让学生进行互评也是为了从不同角度获取学生学习过程中的信息，最终给出公正客观的评价。</w:t>
      </w:r>
    </w:p>
    <w:p w14:paraId="7AA7435A" w14:textId="6546259C" w:rsidR="00BB02E4" w:rsidRDefault="00BB02E4" w:rsidP="006619B1">
      <w:pPr>
        <w:spacing w:line="276" w:lineRule="auto"/>
        <w:ind w:firstLine="420"/>
        <w:rPr>
          <w:rFonts w:hint="eastAsia"/>
        </w:rPr>
      </w:pPr>
      <w:r>
        <w:rPr>
          <w:rFonts w:hint="eastAsia"/>
        </w:rPr>
        <w:t>不论</w:t>
      </w:r>
      <w:r w:rsidR="00474B35">
        <w:rPr>
          <w:rFonts w:hint="eastAsia"/>
        </w:rPr>
        <w:t>对哪个环节</w:t>
      </w:r>
      <w:r>
        <w:rPr>
          <w:rFonts w:hint="eastAsia"/>
        </w:rPr>
        <w:t>进行课堂评价，教师都应该做到评价反馈</w:t>
      </w:r>
      <w:r w:rsidR="00B42FA0">
        <w:rPr>
          <w:rFonts w:hint="eastAsia"/>
        </w:rPr>
        <w:t>的</w:t>
      </w:r>
      <w:r w:rsidRPr="003E2800">
        <w:rPr>
          <w:rFonts w:hint="eastAsia"/>
        </w:rPr>
        <w:t>客观、及时、正向</w:t>
      </w:r>
      <w:r>
        <w:rPr>
          <w:rFonts w:hint="eastAsia"/>
        </w:rPr>
        <w:t>。评价不是目的，</w:t>
      </w:r>
      <w:r w:rsidRPr="00C338DD">
        <w:rPr>
          <w:rFonts w:ascii="Times New Roman" w:hAnsi="Times New Roman" w:hint="eastAsia"/>
        </w:rPr>
        <w:t>不能一味的追求结果，</w:t>
      </w:r>
      <w:r>
        <w:rPr>
          <w:rFonts w:ascii="Times New Roman" w:hAnsi="Times New Roman" w:hint="eastAsia"/>
        </w:rPr>
        <w:t>还是应该通过评价</w:t>
      </w:r>
      <w:r w:rsidRPr="00C338DD">
        <w:rPr>
          <w:rFonts w:ascii="Times New Roman" w:hAnsi="Times New Roman" w:hint="eastAsia"/>
        </w:rPr>
        <w:t>了解</w:t>
      </w:r>
      <w:r w:rsidR="00B42FA0">
        <w:rPr>
          <w:rFonts w:ascii="Times New Roman" w:hAnsi="Times New Roman" w:hint="eastAsia"/>
        </w:rPr>
        <w:t>学生</w:t>
      </w:r>
      <w:r w:rsidRPr="00C338DD">
        <w:rPr>
          <w:rFonts w:ascii="Times New Roman" w:hAnsi="Times New Roman" w:hint="eastAsia"/>
        </w:rPr>
        <w:t>的学习过程和学习方法，</w:t>
      </w:r>
      <w:r>
        <w:rPr>
          <w:rFonts w:hint="eastAsia"/>
        </w:rPr>
        <w:t>多</w:t>
      </w:r>
      <w:r w:rsidRPr="00C338DD">
        <w:rPr>
          <w:rFonts w:ascii="Times New Roman" w:hAnsi="Times New Roman" w:hint="eastAsia"/>
        </w:rPr>
        <w:t>关注学生在学习中遇到的困难</w:t>
      </w:r>
      <w:r>
        <w:rPr>
          <w:rFonts w:ascii="Times New Roman" w:hAnsi="Times New Roman" w:hint="eastAsia"/>
        </w:rPr>
        <w:t>。</w:t>
      </w:r>
      <w:r w:rsidR="00B42FA0">
        <w:rPr>
          <w:rFonts w:ascii="Times New Roman" w:hAnsi="Times New Roman" w:hint="eastAsia"/>
        </w:rPr>
        <w:t>更应</w:t>
      </w:r>
      <w:r>
        <w:rPr>
          <w:rFonts w:ascii="Times New Roman" w:hAnsi="Times New Roman" w:hint="eastAsia"/>
        </w:rPr>
        <w:t>通过课堂评价来反思我们的教学，优化我们的课</w:t>
      </w:r>
      <w:r w:rsidR="00B42FA0">
        <w:rPr>
          <w:rFonts w:ascii="Times New Roman" w:hAnsi="Times New Roman" w:hint="eastAsia"/>
        </w:rPr>
        <w:t>堂</w:t>
      </w:r>
      <w:r w:rsidR="00253E09">
        <w:rPr>
          <w:rFonts w:ascii="Times New Roman" w:hAnsi="Times New Roman" w:hint="eastAsia"/>
        </w:rPr>
        <w:t>，</w:t>
      </w:r>
      <w:r>
        <w:rPr>
          <w:rFonts w:hint="eastAsia"/>
        </w:rPr>
        <w:t>这样才能让学生学习有动力，课堂有活力。</w:t>
      </w:r>
    </w:p>
    <w:p w14:paraId="58263CDA" w14:textId="78D7ADFF" w:rsidR="00E32AF5" w:rsidRDefault="00EE58F3" w:rsidP="00130D75">
      <w:pPr>
        <w:spacing w:line="276" w:lineRule="auto"/>
        <w:ind w:firstLine="420"/>
      </w:pPr>
      <w:r>
        <w:rPr>
          <w:rFonts w:hint="eastAsia"/>
        </w:rPr>
        <w:t>课堂评价的实施是一个长期的系统性的工作。只有长期坚持对每一堂数学课都实施课堂评价，</w:t>
      </w:r>
      <w:r w:rsidR="00130D75">
        <w:rPr>
          <w:rFonts w:hint="eastAsia"/>
        </w:rPr>
        <w:t>全面记录教学目标达成情况，才能准确分析学生</w:t>
      </w:r>
      <w:r>
        <w:rPr>
          <w:rFonts w:hint="eastAsia"/>
        </w:rPr>
        <w:t>六大核心素养</w:t>
      </w:r>
      <w:r>
        <w:rPr>
          <w:rFonts w:hint="eastAsia"/>
        </w:rPr>
        <w:lastRenderedPageBreak/>
        <w:t>水平</w:t>
      </w:r>
      <w:r w:rsidR="00130D75">
        <w:rPr>
          <w:rFonts w:hint="eastAsia"/>
        </w:rPr>
        <w:t>层次</w:t>
      </w:r>
      <w:r>
        <w:rPr>
          <w:rFonts w:hint="eastAsia"/>
        </w:rPr>
        <w:t>，以及学生数学核心素养</w:t>
      </w:r>
      <w:r w:rsidR="00474B35">
        <w:rPr>
          <w:rFonts w:hint="eastAsia"/>
        </w:rPr>
        <w:t>的</w:t>
      </w:r>
      <w:r>
        <w:rPr>
          <w:rFonts w:hint="eastAsia"/>
        </w:rPr>
        <w:t>发展趋势。</w:t>
      </w:r>
      <w:r w:rsidR="00130D75">
        <w:rPr>
          <w:rFonts w:hint="eastAsia"/>
        </w:rPr>
        <w:t>同时能更明确不同的教学内容和教学方式对学生核心素养</w:t>
      </w:r>
      <w:r w:rsidR="00474B35">
        <w:rPr>
          <w:rFonts w:hint="eastAsia"/>
        </w:rPr>
        <w:t>的</w:t>
      </w:r>
      <w:r w:rsidR="00130D75">
        <w:rPr>
          <w:rFonts w:hint="eastAsia"/>
        </w:rPr>
        <w:t>促进</w:t>
      </w:r>
      <w:r w:rsidR="00E32AF5">
        <w:rPr>
          <w:rFonts w:hint="eastAsia"/>
        </w:rPr>
        <w:t>，为后续的教学指明方向。</w:t>
      </w:r>
    </w:p>
    <w:p w14:paraId="04C63D33" w14:textId="053AF984" w:rsidR="00CA726A" w:rsidRDefault="00EE58F3" w:rsidP="00130D75">
      <w:pPr>
        <w:spacing w:line="276" w:lineRule="auto"/>
        <w:ind w:firstLine="420"/>
      </w:pPr>
      <w:r>
        <w:rPr>
          <w:rFonts w:hint="eastAsia"/>
        </w:rPr>
        <w:t>课堂评价的</w:t>
      </w:r>
      <w:r w:rsidR="00130D75">
        <w:rPr>
          <w:rFonts w:hint="eastAsia"/>
        </w:rPr>
        <w:t>实施</w:t>
      </w:r>
      <w:r>
        <w:rPr>
          <w:rFonts w:hint="eastAsia"/>
        </w:rPr>
        <w:t>也是灵活的，针对课程内容的</w:t>
      </w:r>
      <w:r w:rsidR="00CA726A">
        <w:rPr>
          <w:rFonts w:hint="eastAsia"/>
        </w:rPr>
        <w:t>不同可以</w:t>
      </w:r>
      <w:r w:rsidR="00474B35">
        <w:rPr>
          <w:rFonts w:hint="eastAsia"/>
        </w:rPr>
        <w:t>做出</w:t>
      </w:r>
      <w:r w:rsidR="00CA726A">
        <w:rPr>
          <w:rFonts w:hint="eastAsia"/>
        </w:rPr>
        <w:t>相应的变化。</w:t>
      </w:r>
      <w:r>
        <w:rPr>
          <w:rFonts w:hint="eastAsia"/>
        </w:rPr>
        <w:t>例如上教版新教材中新增</w:t>
      </w:r>
      <w:r w:rsidR="00CA726A">
        <w:rPr>
          <w:rFonts w:hint="eastAsia"/>
        </w:rPr>
        <w:t>了</w:t>
      </w:r>
      <w:r>
        <w:rPr>
          <w:rFonts w:hint="eastAsia"/>
        </w:rPr>
        <w:t>数学建模章节</w:t>
      </w:r>
      <w:r w:rsidR="00CA726A">
        <w:rPr>
          <w:rFonts w:hint="eastAsia"/>
        </w:rPr>
        <w:t>，数学建模的教学不</w:t>
      </w:r>
      <w:r w:rsidR="00474B35">
        <w:rPr>
          <w:rFonts w:hint="eastAsia"/>
        </w:rPr>
        <w:t>只</w:t>
      </w:r>
      <w:r w:rsidR="00CA726A">
        <w:rPr>
          <w:rFonts w:hint="eastAsia"/>
        </w:rPr>
        <w:t>局限于数学课堂，更应关注学生的数学建模活动过程。我们不仅</w:t>
      </w:r>
      <w:r w:rsidR="00E32AF5">
        <w:rPr>
          <w:rFonts w:hint="eastAsia"/>
        </w:rPr>
        <w:t>要构建</w:t>
      </w:r>
      <w:r w:rsidR="00CA726A">
        <w:rPr>
          <w:rFonts w:hint="eastAsia"/>
        </w:rPr>
        <w:t>教师的《课堂评价量表》还可以新增</w:t>
      </w:r>
      <w:r w:rsidR="00CA726A" w:rsidRPr="00EE58F3">
        <w:rPr>
          <w:rFonts w:hint="eastAsia"/>
        </w:rPr>
        <w:t>《学生自评表》</w:t>
      </w:r>
      <w:r w:rsidR="00CA726A">
        <w:rPr>
          <w:rFonts w:hint="eastAsia"/>
        </w:rPr>
        <w:t>和《学生互评表》</w:t>
      </w:r>
      <w:r w:rsidR="00E86159">
        <w:rPr>
          <w:rFonts w:hint="eastAsia"/>
        </w:rPr>
        <w:t>。</w:t>
      </w:r>
      <w:r w:rsidR="00E86159" w:rsidRPr="00EE58F3">
        <w:rPr>
          <w:rFonts w:hint="eastAsia"/>
        </w:rPr>
        <w:t>《学生自评表》</w:t>
      </w:r>
      <w:r w:rsidR="00E32AF5">
        <w:rPr>
          <w:rFonts w:hint="eastAsia"/>
        </w:rPr>
        <w:t>在</w:t>
      </w:r>
      <w:r w:rsidR="00E86159" w:rsidRPr="00E86159">
        <w:rPr>
          <w:rFonts w:hint="eastAsia"/>
        </w:rPr>
        <w:t>学生一开始开题的时候就</w:t>
      </w:r>
      <w:r w:rsidR="00E32AF5">
        <w:rPr>
          <w:rFonts w:hint="eastAsia"/>
        </w:rPr>
        <w:t>给到学生</w:t>
      </w:r>
      <w:r w:rsidR="00E86159" w:rsidRPr="00E86159">
        <w:rPr>
          <w:rFonts w:hint="eastAsia"/>
        </w:rPr>
        <w:t>，这是因为在数学建模过程中学生就可以进行记录和评价，同时评价表可给予学生指导，让学生了解在资源使用、建模活动、书面书写、交流等方面应注意哪些问题。</w:t>
      </w:r>
      <w:r w:rsidR="00474B35">
        <w:rPr>
          <w:rFonts w:hint="eastAsia"/>
        </w:rPr>
        <w:t>只有用“</w:t>
      </w:r>
      <w:r w:rsidR="00474B35">
        <w:rPr>
          <w:rFonts w:hint="eastAsia"/>
        </w:rPr>
        <w:t>以学生为本，以课为本</w:t>
      </w:r>
      <w:r w:rsidR="00474B35">
        <w:rPr>
          <w:rFonts w:hint="eastAsia"/>
        </w:rPr>
        <w:t>”的思想来设计和实施数学课堂评价才能</w:t>
      </w:r>
      <w:r w:rsidR="00474B35" w:rsidRPr="00474B35">
        <w:rPr>
          <w:rFonts w:hint="eastAsia"/>
        </w:rPr>
        <w:t>对学生核心素养的发展</w:t>
      </w:r>
      <w:r w:rsidR="00474B35">
        <w:rPr>
          <w:rFonts w:hint="eastAsia"/>
        </w:rPr>
        <w:t>产生</w:t>
      </w:r>
      <w:r w:rsidR="00474B35" w:rsidRPr="00474B35">
        <w:rPr>
          <w:rFonts w:hint="eastAsia"/>
        </w:rPr>
        <w:t>巨大的推动作用</w:t>
      </w:r>
      <w:r w:rsidR="00474B35">
        <w:rPr>
          <w:rFonts w:hint="eastAsia"/>
        </w:rPr>
        <w:t>，这</w:t>
      </w:r>
      <w:r w:rsidR="00474B35" w:rsidRPr="00474B35">
        <w:rPr>
          <w:rFonts w:hint="eastAsia"/>
        </w:rPr>
        <w:t>也是教师最好的专业发展之道</w:t>
      </w:r>
      <w:r w:rsidR="00474B35">
        <w:rPr>
          <w:rFonts w:hint="eastAsia"/>
        </w:rPr>
        <w:t>。</w:t>
      </w:r>
    </w:p>
    <w:p w14:paraId="5EF6013C" w14:textId="77777777" w:rsidR="00E32AF5" w:rsidRDefault="00E32AF5"/>
    <w:p w14:paraId="01090A34" w14:textId="25162E2C" w:rsidR="007372C5" w:rsidRDefault="006A5F0A">
      <w:pPr>
        <w:rPr>
          <w:rFonts w:hint="eastAsia"/>
          <w:b/>
          <w:bCs/>
        </w:rPr>
      </w:pPr>
      <w:r w:rsidRPr="006A5F0A">
        <w:rPr>
          <w:rFonts w:hint="eastAsia"/>
          <w:b/>
          <w:bCs/>
        </w:rPr>
        <w:t>参考文献</w:t>
      </w:r>
      <w:r>
        <w:rPr>
          <w:rFonts w:hint="eastAsia"/>
          <w:b/>
          <w:bCs/>
        </w:rPr>
        <w:t>：</w:t>
      </w:r>
    </w:p>
    <w:p w14:paraId="282DA73A" w14:textId="522CADC0" w:rsidR="006A5F0A" w:rsidRPr="006A5F0A" w:rsidRDefault="006A5F0A">
      <w:pPr>
        <w:rPr>
          <w:rFonts w:hint="eastAsia"/>
        </w:rPr>
      </w:pPr>
      <w:r>
        <w:rPr>
          <w:b/>
          <w:bCs/>
        </w:rPr>
        <w:tab/>
      </w:r>
      <w:r w:rsidRPr="006A5F0A">
        <w:t>1.</w:t>
      </w:r>
      <w:r w:rsidRPr="006A5F0A">
        <w:rPr>
          <w:rFonts w:hint="eastAsia"/>
        </w:rPr>
        <w:t>魏元洪</w:t>
      </w:r>
      <w:r w:rsidRPr="006A5F0A">
        <w:rPr>
          <w:rFonts w:hint="eastAsia"/>
        </w:rPr>
        <w:t>,</w:t>
      </w:r>
      <w:r w:rsidRPr="006A5F0A">
        <w:rPr>
          <w:rFonts w:hint="eastAsia"/>
        </w:rPr>
        <w:t>张玲</w:t>
      </w:r>
      <w:r w:rsidRPr="006A5F0A">
        <w:rPr>
          <w:rFonts w:hint="eastAsia"/>
        </w:rPr>
        <w:t>.</w:t>
      </w:r>
      <w:r w:rsidRPr="006A5F0A">
        <w:rPr>
          <w:rFonts w:hint="eastAsia"/>
        </w:rPr>
        <w:t>核心素养背景下的高中数学课堂教学评价</w:t>
      </w:r>
      <w:r w:rsidRPr="006A5F0A">
        <w:rPr>
          <w:rFonts w:hint="eastAsia"/>
        </w:rPr>
        <w:t>[J].</w:t>
      </w:r>
      <w:r w:rsidRPr="006A5F0A">
        <w:rPr>
          <w:rFonts w:hint="eastAsia"/>
        </w:rPr>
        <w:t>基础教育参考</w:t>
      </w:r>
      <w:r w:rsidRPr="006A5F0A">
        <w:rPr>
          <w:rFonts w:hint="eastAsia"/>
        </w:rPr>
        <w:t>,2018,No.273(09):46-48.</w:t>
      </w:r>
      <w:r w:rsidRPr="006A5F0A">
        <w:t xml:space="preserve"> </w:t>
      </w:r>
    </w:p>
    <w:p w14:paraId="3C8BF4CD" w14:textId="60F61377" w:rsidR="006A5F0A" w:rsidRDefault="006A5F0A">
      <w:r w:rsidRPr="006A5F0A">
        <w:tab/>
        <w:t xml:space="preserve">2. </w:t>
      </w:r>
      <w:r w:rsidRPr="006A5F0A">
        <w:rPr>
          <w:rFonts w:hint="eastAsia"/>
        </w:rPr>
        <w:t>刘明明</w:t>
      </w:r>
      <w:r w:rsidRPr="006A5F0A">
        <w:rPr>
          <w:rFonts w:hint="eastAsia"/>
        </w:rPr>
        <w:t>.</w:t>
      </w:r>
      <w:r w:rsidRPr="006A5F0A">
        <w:rPr>
          <w:rFonts w:hint="eastAsia"/>
        </w:rPr>
        <w:t>高中数学课堂教学过程性评价教学策略——以函数奇偶性为例</w:t>
      </w:r>
      <w:r w:rsidRPr="006A5F0A">
        <w:rPr>
          <w:rFonts w:hint="eastAsia"/>
        </w:rPr>
        <w:t>[J].</w:t>
      </w:r>
      <w:r w:rsidRPr="006A5F0A">
        <w:rPr>
          <w:rFonts w:hint="eastAsia"/>
        </w:rPr>
        <w:t>新课程教学</w:t>
      </w:r>
      <w:r w:rsidRPr="006A5F0A">
        <w:rPr>
          <w:rFonts w:hint="eastAsia"/>
        </w:rPr>
        <w:t>(</w:t>
      </w:r>
      <w:r w:rsidRPr="006A5F0A">
        <w:rPr>
          <w:rFonts w:hint="eastAsia"/>
        </w:rPr>
        <w:t>电子版</w:t>
      </w:r>
      <w:r w:rsidRPr="006A5F0A">
        <w:rPr>
          <w:rFonts w:hint="eastAsia"/>
        </w:rPr>
        <w:t>),2021,No.119(11):40-41.</w:t>
      </w:r>
    </w:p>
    <w:p w14:paraId="01E97ECC" w14:textId="77777777" w:rsidR="00B53281" w:rsidRDefault="00B53281">
      <w:pPr>
        <w:rPr>
          <w:rFonts w:hint="eastAsia"/>
        </w:rPr>
      </w:pPr>
    </w:p>
    <w:p w14:paraId="12FA685E" w14:textId="3E97D3E0" w:rsidR="0080048B" w:rsidRDefault="0080048B">
      <w:pPr>
        <w:rPr>
          <w:rFonts w:hint="eastAsia"/>
        </w:rPr>
      </w:pPr>
      <w:r>
        <w:rPr>
          <w:rFonts w:hint="eastAsia"/>
        </w:rPr>
        <w:t>附表：</w:t>
      </w:r>
    </w:p>
    <w:p w14:paraId="08201609" w14:textId="40E05F4B" w:rsidR="0080048B" w:rsidRDefault="0080048B" w:rsidP="0080048B">
      <w:pPr>
        <w:jc w:val="center"/>
        <w:rPr>
          <w:rFonts w:hint="eastAsia"/>
        </w:rPr>
      </w:pPr>
      <w:r>
        <w:rPr>
          <w:rFonts w:hint="eastAsia"/>
        </w:rPr>
        <w:t>《分层抽样》课堂评价量表</w:t>
      </w:r>
    </w:p>
    <w:p w14:paraId="78A8CD2F" w14:textId="16110517" w:rsidR="0080048B" w:rsidRDefault="0080048B" w:rsidP="0080048B">
      <w:pPr>
        <w:jc w:val="left"/>
        <w:rPr>
          <w:rFonts w:hint="eastAsia"/>
        </w:rPr>
      </w:pPr>
      <w:r>
        <w:rPr>
          <w:rFonts w:hint="eastAsia"/>
        </w:rPr>
        <w:t>环节一：复习回顾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82"/>
        <w:gridCol w:w="2010"/>
        <w:gridCol w:w="2882"/>
        <w:gridCol w:w="1134"/>
        <w:gridCol w:w="788"/>
      </w:tblGrid>
      <w:tr w:rsidR="00121FF1" w:rsidRPr="00E14D14" w14:paraId="04340827" w14:textId="2DE38592" w:rsidTr="00C104B7">
        <w:tc>
          <w:tcPr>
            <w:tcW w:w="1482" w:type="dxa"/>
          </w:tcPr>
          <w:p w14:paraId="76932591" w14:textId="77777777" w:rsidR="00121FF1" w:rsidRPr="00E14D14" w:rsidRDefault="00121FF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活动形式</w:t>
            </w:r>
          </w:p>
        </w:tc>
        <w:tc>
          <w:tcPr>
            <w:tcW w:w="2010" w:type="dxa"/>
          </w:tcPr>
          <w:p w14:paraId="061513E8" w14:textId="77777777" w:rsidR="00121FF1" w:rsidRPr="00E14D14" w:rsidRDefault="00121FF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活动内容</w:t>
            </w:r>
          </w:p>
        </w:tc>
        <w:tc>
          <w:tcPr>
            <w:tcW w:w="2882" w:type="dxa"/>
          </w:tcPr>
          <w:p w14:paraId="71A951DE" w14:textId="77777777" w:rsidR="00121FF1" w:rsidRPr="00E14D14" w:rsidRDefault="00121FF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目标细化</w:t>
            </w:r>
          </w:p>
        </w:tc>
        <w:tc>
          <w:tcPr>
            <w:tcW w:w="1134" w:type="dxa"/>
          </w:tcPr>
          <w:p w14:paraId="07B6A065" w14:textId="77777777" w:rsidR="00121FF1" w:rsidRPr="00E14D14" w:rsidRDefault="00121FF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核心素养目标</w:t>
            </w:r>
          </w:p>
        </w:tc>
        <w:tc>
          <w:tcPr>
            <w:tcW w:w="788" w:type="dxa"/>
          </w:tcPr>
          <w:p w14:paraId="0C880823" w14:textId="516377F0" w:rsidR="00121FF1" w:rsidRPr="00E14D14" w:rsidRDefault="00121FF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评价等第</w:t>
            </w:r>
          </w:p>
        </w:tc>
      </w:tr>
      <w:tr w:rsidR="00121FF1" w:rsidRPr="00E14D14" w14:paraId="127E24CA" w14:textId="59ACCEE0" w:rsidTr="00C104B7">
        <w:tc>
          <w:tcPr>
            <w:tcW w:w="1482" w:type="dxa"/>
            <w:vAlign w:val="center"/>
          </w:tcPr>
          <w:p w14:paraId="5B298241" w14:textId="0EDAAF90" w:rsidR="00121FF1" w:rsidRPr="00E14D14" w:rsidRDefault="00121FF1" w:rsidP="0080048B">
            <w:pPr>
              <w:spacing w:line="276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课堂问答</w:t>
            </w:r>
          </w:p>
        </w:tc>
        <w:tc>
          <w:tcPr>
            <w:tcW w:w="2010" w:type="dxa"/>
          </w:tcPr>
          <w:p w14:paraId="10757D5E" w14:textId="195662AC" w:rsidR="00121FF1" w:rsidRPr="0080048B" w:rsidRDefault="00121FF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FF37B1">
              <w:rPr>
                <w:rFonts w:ascii="仿宋" w:eastAsia="仿宋" w:hAnsi="仿宋" w:hint="eastAsia"/>
                <w:sz w:val="21"/>
                <w:szCs w:val="21"/>
              </w:rPr>
              <w:t>回答以下问题：上节课学习的简单随机抽样有什么特点？可以按照哪两种方法抽取样本？</w:t>
            </w:r>
          </w:p>
        </w:tc>
        <w:tc>
          <w:tcPr>
            <w:tcW w:w="2882" w:type="dxa"/>
          </w:tcPr>
          <w:p w14:paraId="0657285D" w14:textId="0FB16975" w:rsidR="00121FF1" w:rsidRPr="00E14D14" w:rsidRDefault="00121FF1" w:rsidP="00121FF1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1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准确回答出简单随机抽样的特点，和两种抽样方法。（对应教学目标三）</w:t>
            </w:r>
          </w:p>
          <w:p w14:paraId="0B774CF3" w14:textId="069CCA26" w:rsidR="00121FF1" w:rsidRPr="00E14D14" w:rsidRDefault="00121FF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F4984F3" w14:textId="6393AB04" w:rsidR="00121FF1" w:rsidRPr="00E14D14" w:rsidRDefault="00121FF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1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数据分析水平一</w:t>
            </w:r>
          </w:p>
        </w:tc>
        <w:tc>
          <w:tcPr>
            <w:tcW w:w="788" w:type="dxa"/>
          </w:tcPr>
          <w:p w14:paraId="55894F00" w14:textId="77777777" w:rsidR="00121FF1" w:rsidRPr="00E14D14" w:rsidRDefault="00121FF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</w:tc>
      </w:tr>
    </w:tbl>
    <w:p w14:paraId="755C7220" w14:textId="77777777" w:rsidR="0080048B" w:rsidRDefault="0080048B" w:rsidP="0080048B">
      <w:pPr>
        <w:jc w:val="left"/>
        <w:rPr>
          <w:rFonts w:hint="eastAsia"/>
        </w:rPr>
      </w:pPr>
    </w:p>
    <w:p w14:paraId="0DF56F4D" w14:textId="224ECA0E" w:rsidR="00121FF1" w:rsidRDefault="00121FF1" w:rsidP="0080048B">
      <w:pPr>
        <w:jc w:val="left"/>
        <w:rPr>
          <w:rFonts w:hint="eastAsia"/>
        </w:rPr>
      </w:pPr>
      <w:r>
        <w:rPr>
          <w:rFonts w:hint="eastAsia"/>
        </w:rPr>
        <w:t>环节二：创设情境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2107"/>
        <w:gridCol w:w="2712"/>
        <w:gridCol w:w="1169"/>
        <w:gridCol w:w="753"/>
      </w:tblGrid>
      <w:tr w:rsidR="00121FF1" w14:paraId="006BE6AD" w14:textId="77777777" w:rsidTr="009B518C">
        <w:tc>
          <w:tcPr>
            <w:tcW w:w="1555" w:type="dxa"/>
          </w:tcPr>
          <w:p w14:paraId="1BFC5391" w14:textId="77777777" w:rsidR="00121FF1" w:rsidRPr="00E14D14" w:rsidRDefault="00121FF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活动形式</w:t>
            </w:r>
          </w:p>
        </w:tc>
        <w:tc>
          <w:tcPr>
            <w:tcW w:w="2107" w:type="dxa"/>
          </w:tcPr>
          <w:p w14:paraId="3A1EB43F" w14:textId="77777777" w:rsidR="00121FF1" w:rsidRPr="00E14D14" w:rsidRDefault="00121FF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活动内容</w:t>
            </w:r>
          </w:p>
        </w:tc>
        <w:tc>
          <w:tcPr>
            <w:tcW w:w="2712" w:type="dxa"/>
          </w:tcPr>
          <w:p w14:paraId="46F5B52B" w14:textId="77777777" w:rsidR="00121FF1" w:rsidRPr="00E14D14" w:rsidRDefault="00121FF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目标细化</w:t>
            </w:r>
          </w:p>
        </w:tc>
        <w:tc>
          <w:tcPr>
            <w:tcW w:w="1169" w:type="dxa"/>
          </w:tcPr>
          <w:p w14:paraId="5B341C1E" w14:textId="77777777" w:rsidR="00121FF1" w:rsidRPr="00E14D14" w:rsidRDefault="00121FF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核心素养目标</w:t>
            </w:r>
          </w:p>
        </w:tc>
        <w:tc>
          <w:tcPr>
            <w:tcW w:w="0" w:type="auto"/>
          </w:tcPr>
          <w:p w14:paraId="7927A182" w14:textId="77777777" w:rsidR="00121FF1" w:rsidRPr="00E14D14" w:rsidRDefault="00121FF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评价等第</w:t>
            </w:r>
          </w:p>
        </w:tc>
      </w:tr>
      <w:tr w:rsidR="00121FF1" w14:paraId="46017221" w14:textId="77777777" w:rsidTr="009B518C">
        <w:tc>
          <w:tcPr>
            <w:tcW w:w="1555" w:type="dxa"/>
            <w:vAlign w:val="center"/>
          </w:tcPr>
          <w:p w14:paraId="467D246F" w14:textId="77777777" w:rsidR="00121FF1" w:rsidRPr="00E14D14" w:rsidRDefault="00121FF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学生活动实践</w:t>
            </w:r>
          </w:p>
        </w:tc>
        <w:tc>
          <w:tcPr>
            <w:tcW w:w="2107" w:type="dxa"/>
          </w:tcPr>
          <w:p w14:paraId="3E771779" w14:textId="75B1FB19" w:rsidR="00121FF1" w:rsidRPr="00121FF1" w:rsidRDefault="00121FF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121FF1">
              <w:rPr>
                <w:rFonts w:ascii="仿宋" w:eastAsia="仿宋" w:hAnsi="仿宋" w:hint="eastAsia"/>
                <w:sz w:val="21"/>
                <w:szCs w:val="21"/>
              </w:rPr>
              <w:t>（1）</w:t>
            </w:r>
            <w:r w:rsidR="00B53281">
              <w:rPr>
                <w:rFonts w:ascii="仿宋" w:eastAsia="仿宋" w:hAnsi="仿宋" w:hint="eastAsia"/>
                <w:sz w:val="21"/>
                <w:szCs w:val="21"/>
              </w:rPr>
              <w:t>用</w:t>
            </w:r>
            <w:r w:rsidRPr="00121FF1">
              <w:rPr>
                <w:rFonts w:ascii="仿宋" w:eastAsia="仿宋" w:hAnsi="仿宋" w:hint="eastAsia"/>
                <w:sz w:val="21"/>
                <w:szCs w:val="21"/>
              </w:rPr>
              <w:t>简单随机抽样方法抽取</w:t>
            </w:r>
            <w:r>
              <w:rPr>
                <w:rFonts w:ascii="仿宋" w:eastAsia="仿宋" w:hAnsi="仿宋"/>
                <w:sz w:val="21"/>
                <w:szCs w:val="21"/>
              </w:rPr>
              <w:t>10</w:t>
            </w:r>
            <w:r w:rsidRPr="00121FF1">
              <w:rPr>
                <w:rFonts w:ascii="仿宋" w:eastAsia="仿宋" w:hAnsi="仿宋" w:hint="eastAsia"/>
                <w:sz w:val="21"/>
                <w:szCs w:val="21"/>
              </w:rPr>
              <w:t>名同学的身高数据。</w:t>
            </w:r>
          </w:p>
          <w:p w14:paraId="63976CAB" w14:textId="50427D8E" w:rsidR="00121FF1" w:rsidRPr="00E14D14" w:rsidRDefault="00121FF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121FF1">
              <w:rPr>
                <w:rFonts w:ascii="仿宋" w:eastAsia="仿宋" w:hAnsi="仿宋" w:hint="eastAsia"/>
                <w:sz w:val="21"/>
                <w:szCs w:val="21"/>
              </w:rPr>
              <w:t>（2）考虑到班级中有一半的同学为男生，一半的同学为女生，如何改进抽样方法使得样本更具有代</w:t>
            </w:r>
            <w:r w:rsidRPr="00121FF1">
              <w:rPr>
                <w:rFonts w:ascii="仿宋" w:eastAsia="仿宋" w:hAnsi="仿宋" w:hint="eastAsia"/>
                <w:sz w:val="21"/>
                <w:szCs w:val="21"/>
              </w:rPr>
              <w:lastRenderedPageBreak/>
              <w:t>表性？</w:t>
            </w:r>
          </w:p>
        </w:tc>
        <w:tc>
          <w:tcPr>
            <w:tcW w:w="2712" w:type="dxa"/>
          </w:tcPr>
          <w:p w14:paraId="40931B17" w14:textId="09B8ABEE" w:rsidR="00121FF1" w:rsidRPr="00E14D14" w:rsidRDefault="00121FF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lastRenderedPageBreak/>
              <w:t>1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能利用简单随机抽样方法获取样本数据。</w:t>
            </w:r>
          </w:p>
          <w:p w14:paraId="66830B4F" w14:textId="5BFA4019" w:rsidR="00121FF1" w:rsidRPr="00E14D14" w:rsidRDefault="00121FF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2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能通过分析</w:t>
            </w:r>
            <w:r w:rsidR="00C104B7">
              <w:rPr>
                <w:rFonts w:ascii="仿宋" w:eastAsia="仿宋" w:hAnsi="仿宋" w:hint="eastAsia"/>
                <w:sz w:val="21"/>
                <w:szCs w:val="21"/>
              </w:rPr>
              <w:t>简单随机抽样获得的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样本数据指出</w:t>
            </w:r>
            <w:r w:rsidR="00C104B7">
              <w:rPr>
                <w:rFonts w:ascii="仿宋" w:eastAsia="仿宋" w:hAnsi="仿宋" w:hint="eastAsia"/>
                <w:sz w:val="21"/>
                <w:szCs w:val="21"/>
              </w:rPr>
              <w:t>为何需要改进抽样方法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。</w:t>
            </w:r>
            <w:r w:rsidR="00C104B7">
              <w:rPr>
                <w:rFonts w:ascii="仿宋" w:eastAsia="仿宋" w:hAnsi="仿宋" w:hint="eastAsia"/>
                <w:sz w:val="21"/>
                <w:szCs w:val="21"/>
              </w:rPr>
              <w:t>（对应教学目标一）</w:t>
            </w:r>
          </w:p>
          <w:p w14:paraId="4C55BA41" w14:textId="4081B145" w:rsidR="00121FF1" w:rsidRPr="00E14D14" w:rsidRDefault="00121FF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3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="00C104B7">
              <w:rPr>
                <w:rFonts w:ascii="仿宋" w:eastAsia="仿宋" w:hAnsi="仿宋" w:hint="eastAsia"/>
                <w:sz w:val="21"/>
                <w:szCs w:val="21"/>
              </w:rPr>
              <w:t>提出合理的改进方案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。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（</w:t>
            </w:r>
            <w:r w:rsidR="00C104B7">
              <w:rPr>
                <w:rFonts w:ascii="仿宋" w:eastAsia="仿宋" w:hAnsi="仿宋" w:hint="eastAsia"/>
                <w:sz w:val="21"/>
                <w:szCs w:val="21"/>
              </w:rPr>
              <w:t>对应教学目标二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）</w:t>
            </w:r>
          </w:p>
        </w:tc>
        <w:tc>
          <w:tcPr>
            <w:tcW w:w="1169" w:type="dxa"/>
            <w:vAlign w:val="center"/>
          </w:tcPr>
          <w:p w14:paraId="0FD72050" w14:textId="77777777" w:rsidR="00121FF1" w:rsidRPr="00E14D14" w:rsidRDefault="00121FF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1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逻辑推理水平二</w:t>
            </w:r>
          </w:p>
          <w:p w14:paraId="4AFF6897" w14:textId="282672A9" w:rsidR="00121FF1" w:rsidRPr="00E14D14" w:rsidRDefault="00121FF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2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数据分析水平</w:t>
            </w:r>
            <w:r w:rsidR="00C104B7">
              <w:rPr>
                <w:rFonts w:ascii="仿宋" w:eastAsia="仿宋" w:hAnsi="仿宋" w:hint="eastAsia"/>
                <w:sz w:val="21"/>
                <w:szCs w:val="21"/>
              </w:rPr>
              <w:t>二</w:t>
            </w:r>
          </w:p>
        </w:tc>
        <w:tc>
          <w:tcPr>
            <w:tcW w:w="0" w:type="auto"/>
          </w:tcPr>
          <w:p w14:paraId="435C464B" w14:textId="77777777" w:rsidR="00121FF1" w:rsidRDefault="00121FF1" w:rsidP="009B518C">
            <w:pPr>
              <w:spacing w:line="276" w:lineRule="auto"/>
              <w:jc w:val="left"/>
              <w:rPr>
                <w:rFonts w:hint="eastAsia"/>
              </w:rPr>
            </w:pPr>
          </w:p>
        </w:tc>
      </w:tr>
    </w:tbl>
    <w:p w14:paraId="77B9E314" w14:textId="77777777" w:rsidR="00121FF1" w:rsidRDefault="00121FF1" w:rsidP="0080048B">
      <w:pPr>
        <w:jc w:val="left"/>
        <w:rPr>
          <w:rFonts w:hint="eastAsia"/>
        </w:rPr>
      </w:pPr>
    </w:p>
    <w:p w14:paraId="0642A291" w14:textId="0A4CC9A2" w:rsidR="00C104B7" w:rsidRDefault="00C104B7" w:rsidP="00C104B7">
      <w:pPr>
        <w:jc w:val="left"/>
        <w:rPr>
          <w:rFonts w:hint="eastAsia"/>
        </w:rPr>
      </w:pPr>
      <w:r>
        <w:rPr>
          <w:rFonts w:hint="eastAsia"/>
        </w:rPr>
        <w:t>环节三：形成概念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2107"/>
        <w:gridCol w:w="2712"/>
        <w:gridCol w:w="1169"/>
        <w:gridCol w:w="753"/>
      </w:tblGrid>
      <w:tr w:rsidR="00C104B7" w14:paraId="77988B11" w14:textId="77777777" w:rsidTr="009B518C">
        <w:tc>
          <w:tcPr>
            <w:tcW w:w="1555" w:type="dxa"/>
          </w:tcPr>
          <w:p w14:paraId="4563442E" w14:textId="77777777" w:rsidR="00C104B7" w:rsidRPr="00E14D14" w:rsidRDefault="00C104B7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活动形式</w:t>
            </w:r>
          </w:p>
        </w:tc>
        <w:tc>
          <w:tcPr>
            <w:tcW w:w="2107" w:type="dxa"/>
          </w:tcPr>
          <w:p w14:paraId="0C3B78B3" w14:textId="77777777" w:rsidR="00C104B7" w:rsidRPr="00E14D14" w:rsidRDefault="00C104B7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活动内容</w:t>
            </w:r>
          </w:p>
        </w:tc>
        <w:tc>
          <w:tcPr>
            <w:tcW w:w="2712" w:type="dxa"/>
          </w:tcPr>
          <w:p w14:paraId="6092124A" w14:textId="77777777" w:rsidR="00C104B7" w:rsidRPr="00E14D14" w:rsidRDefault="00C104B7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目标细化</w:t>
            </w:r>
          </w:p>
        </w:tc>
        <w:tc>
          <w:tcPr>
            <w:tcW w:w="1169" w:type="dxa"/>
          </w:tcPr>
          <w:p w14:paraId="5ED4819D" w14:textId="77777777" w:rsidR="00C104B7" w:rsidRPr="00E14D14" w:rsidRDefault="00C104B7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核心素养目标</w:t>
            </w:r>
          </w:p>
        </w:tc>
        <w:tc>
          <w:tcPr>
            <w:tcW w:w="0" w:type="auto"/>
          </w:tcPr>
          <w:p w14:paraId="197D50FC" w14:textId="77777777" w:rsidR="00C104B7" w:rsidRPr="00E14D14" w:rsidRDefault="00C104B7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评价等第</w:t>
            </w:r>
          </w:p>
        </w:tc>
      </w:tr>
      <w:tr w:rsidR="00C104B7" w14:paraId="702D53AC" w14:textId="77777777" w:rsidTr="009B518C">
        <w:tc>
          <w:tcPr>
            <w:tcW w:w="1555" w:type="dxa"/>
            <w:vAlign w:val="center"/>
          </w:tcPr>
          <w:p w14:paraId="321BFBDE" w14:textId="2F7ABC53" w:rsidR="00C104B7" w:rsidRPr="00E14D14" w:rsidRDefault="00FF37B1" w:rsidP="00FF37B1">
            <w:pPr>
              <w:spacing w:line="276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课堂</w:t>
            </w:r>
            <w:r w:rsidR="00C104B7">
              <w:rPr>
                <w:rFonts w:ascii="仿宋" w:eastAsia="仿宋" w:hAnsi="仿宋" w:hint="eastAsia"/>
                <w:sz w:val="21"/>
                <w:szCs w:val="21"/>
              </w:rPr>
              <w:t>问答</w:t>
            </w:r>
          </w:p>
        </w:tc>
        <w:tc>
          <w:tcPr>
            <w:tcW w:w="2107" w:type="dxa"/>
          </w:tcPr>
          <w:p w14:paraId="19AF79AB" w14:textId="59C52D43" w:rsidR="00C104B7" w:rsidRPr="00E14D14" w:rsidRDefault="00C104B7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通过问题串引导学生思考“为什么需要分层抽样”，“如何进行分层抽样”</w:t>
            </w:r>
            <w:r w:rsidR="00FF37B1">
              <w:rPr>
                <w:rFonts w:ascii="仿宋" w:eastAsia="仿宋" w:hAnsi="仿宋" w:hint="eastAsia"/>
                <w:sz w:val="21"/>
                <w:szCs w:val="21"/>
              </w:rPr>
              <w:t>，“什么是分层抽样”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。</w:t>
            </w:r>
          </w:p>
        </w:tc>
        <w:tc>
          <w:tcPr>
            <w:tcW w:w="2712" w:type="dxa"/>
          </w:tcPr>
          <w:p w14:paraId="7BDB62AB" w14:textId="143EE570" w:rsidR="00C104B7" w:rsidRPr="00E14D14" w:rsidRDefault="00C104B7" w:rsidP="00C104B7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1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="00FF37B1">
              <w:rPr>
                <w:rFonts w:ascii="仿宋" w:eastAsia="仿宋" w:hAnsi="仿宋" w:hint="eastAsia"/>
                <w:sz w:val="21"/>
                <w:szCs w:val="21"/>
              </w:rPr>
              <w:t>说出</w:t>
            </w:r>
            <w:r w:rsidR="00B53281">
              <w:rPr>
                <w:rFonts w:ascii="仿宋" w:eastAsia="仿宋" w:hAnsi="仿宋" w:hint="eastAsia"/>
                <w:sz w:val="21"/>
                <w:szCs w:val="21"/>
              </w:rPr>
              <w:t>“</w:t>
            </w:r>
            <w:r w:rsidR="00B53281" w:rsidRPr="00FF37B1">
              <w:rPr>
                <w:rFonts w:ascii="仿宋" w:eastAsia="仿宋" w:hAnsi="仿宋" w:hint="eastAsia"/>
                <w:sz w:val="21"/>
                <w:szCs w:val="21"/>
              </w:rPr>
              <w:t>当总体由</w:t>
            </w:r>
            <w:bookmarkStart w:id="0" w:name="_Hlk89543676"/>
            <w:r w:rsidR="00B53281" w:rsidRPr="00FF37B1">
              <w:rPr>
                <w:rFonts w:ascii="仿宋" w:eastAsia="仿宋" w:hAnsi="仿宋" w:hint="eastAsia"/>
                <w:sz w:val="21"/>
                <w:szCs w:val="21"/>
              </w:rPr>
              <w:t>差异明显的几部分组成</w:t>
            </w:r>
            <w:bookmarkEnd w:id="0"/>
            <w:r w:rsidR="00B53281" w:rsidRPr="00FF37B1">
              <w:rPr>
                <w:rFonts w:ascii="仿宋" w:eastAsia="仿宋" w:hAnsi="仿宋" w:hint="eastAsia"/>
                <w:sz w:val="21"/>
                <w:szCs w:val="21"/>
              </w:rPr>
              <w:t>时，需要进行分层抽样</w:t>
            </w:r>
            <w:r w:rsidR="00B53281">
              <w:rPr>
                <w:rFonts w:ascii="仿宋" w:eastAsia="仿宋" w:hAnsi="仿宋" w:hint="eastAsia"/>
                <w:sz w:val="21"/>
                <w:szCs w:val="21"/>
              </w:rPr>
              <w:t>”</w:t>
            </w:r>
            <w:r w:rsidR="00FF37B1" w:rsidRPr="00FF37B1">
              <w:rPr>
                <w:rFonts w:ascii="仿宋" w:eastAsia="仿宋" w:hAnsi="仿宋" w:hint="eastAsia"/>
                <w:sz w:val="21"/>
                <w:szCs w:val="21"/>
              </w:rPr>
              <w:t>。（对应教学目标一）</w:t>
            </w:r>
          </w:p>
          <w:p w14:paraId="267B3A73" w14:textId="19F59A75" w:rsidR="00C104B7" w:rsidRDefault="00FF37B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2、总结出分层随机抽样的操作步骤为： “分层”“计算各层样本数”“抽取各层样本”。（对应教学目标二）</w:t>
            </w:r>
          </w:p>
          <w:p w14:paraId="0878741B" w14:textId="0C5DB164" w:rsidR="00FF37B1" w:rsidRPr="00E14D14" w:rsidRDefault="00FF37B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3、概括处分层随机抽样的概念。</w:t>
            </w:r>
          </w:p>
        </w:tc>
        <w:tc>
          <w:tcPr>
            <w:tcW w:w="1169" w:type="dxa"/>
            <w:vAlign w:val="center"/>
          </w:tcPr>
          <w:p w14:paraId="0F61BACE" w14:textId="1618C11E" w:rsidR="00C104B7" w:rsidRPr="00E14D14" w:rsidRDefault="00C104B7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1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>.</w:t>
            </w:r>
            <w:r w:rsidR="00FF37B1">
              <w:rPr>
                <w:rFonts w:ascii="仿宋" w:eastAsia="仿宋" w:hAnsi="仿宋" w:hint="eastAsia"/>
                <w:sz w:val="21"/>
                <w:szCs w:val="21"/>
              </w:rPr>
              <w:t>数学抽象水平二</w:t>
            </w:r>
          </w:p>
        </w:tc>
        <w:tc>
          <w:tcPr>
            <w:tcW w:w="0" w:type="auto"/>
          </w:tcPr>
          <w:p w14:paraId="33481A7F" w14:textId="77777777" w:rsidR="00C104B7" w:rsidRDefault="00C104B7" w:rsidP="009B518C">
            <w:pPr>
              <w:spacing w:line="276" w:lineRule="auto"/>
              <w:jc w:val="left"/>
              <w:rPr>
                <w:rFonts w:hint="eastAsia"/>
              </w:rPr>
            </w:pPr>
          </w:p>
        </w:tc>
      </w:tr>
    </w:tbl>
    <w:p w14:paraId="1F868254" w14:textId="77777777" w:rsidR="00C104B7" w:rsidRDefault="00C104B7" w:rsidP="0080048B">
      <w:pPr>
        <w:jc w:val="left"/>
        <w:rPr>
          <w:rFonts w:hint="eastAsia"/>
        </w:rPr>
      </w:pPr>
    </w:p>
    <w:p w14:paraId="73816086" w14:textId="0CEF5C86" w:rsidR="00FF37B1" w:rsidRDefault="00FF37B1" w:rsidP="0080048B">
      <w:pPr>
        <w:jc w:val="left"/>
        <w:rPr>
          <w:rFonts w:hint="eastAsia"/>
        </w:rPr>
      </w:pPr>
      <w:r>
        <w:rPr>
          <w:rFonts w:hint="eastAsia"/>
        </w:rPr>
        <w:t>环节四：应用实践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2107"/>
        <w:gridCol w:w="2712"/>
        <w:gridCol w:w="1169"/>
        <w:gridCol w:w="753"/>
      </w:tblGrid>
      <w:tr w:rsidR="00FF37B1" w14:paraId="494AA600" w14:textId="77777777" w:rsidTr="009B518C">
        <w:tc>
          <w:tcPr>
            <w:tcW w:w="1555" w:type="dxa"/>
          </w:tcPr>
          <w:p w14:paraId="3A49AE1B" w14:textId="77777777" w:rsidR="00FF37B1" w:rsidRPr="00E14D14" w:rsidRDefault="00FF37B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活动形式</w:t>
            </w:r>
          </w:p>
        </w:tc>
        <w:tc>
          <w:tcPr>
            <w:tcW w:w="2107" w:type="dxa"/>
          </w:tcPr>
          <w:p w14:paraId="37A90578" w14:textId="77777777" w:rsidR="00FF37B1" w:rsidRPr="00E14D14" w:rsidRDefault="00FF37B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活动内容</w:t>
            </w:r>
          </w:p>
        </w:tc>
        <w:tc>
          <w:tcPr>
            <w:tcW w:w="2712" w:type="dxa"/>
          </w:tcPr>
          <w:p w14:paraId="6A43A741" w14:textId="77777777" w:rsidR="00FF37B1" w:rsidRPr="00E14D14" w:rsidRDefault="00FF37B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目标细化</w:t>
            </w:r>
          </w:p>
        </w:tc>
        <w:tc>
          <w:tcPr>
            <w:tcW w:w="1169" w:type="dxa"/>
          </w:tcPr>
          <w:p w14:paraId="40746093" w14:textId="77777777" w:rsidR="00FF37B1" w:rsidRPr="00E14D14" w:rsidRDefault="00FF37B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核心素养目标</w:t>
            </w:r>
          </w:p>
        </w:tc>
        <w:tc>
          <w:tcPr>
            <w:tcW w:w="0" w:type="auto"/>
          </w:tcPr>
          <w:p w14:paraId="4BA9B9D3" w14:textId="77777777" w:rsidR="00FF37B1" w:rsidRPr="00E14D14" w:rsidRDefault="00FF37B1" w:rsidP="009B518C">
            <w:pPr>
              <w:spacing w:line="276" w:lineRule="auto"/>
              <w:jc w:val="center"/>
              <w:rPr>
                <w:rFonts w:ascii="楷体" w:eastAsia="楷体" w:hAnsi="楷体"/>
              </w:rPr>
            </w:pPr>
            <w:r w:rsidRPr="00E14D14">
              <w:rPr>
                <w:rFonts w:ascii="楷体" w:eastAsia="楷体" w:hAnsi="楷体" w:hint="eastAsia"/>
              </w:rPr>
              <w:t>评价等第</w:t>
            </w:r>
          </w:p>
        </w:tc>
      </w:tr>
      <w:tr w:rsidR="00FF37B1" w14:paraId="50596C10" w14:textId="77777777" w:rsidTr="009B518C">
        <w:tc>
          <w:tcPr>
            <w:tcW w:w="1555" w:type="dxa"/>
            <w:vAlign w:val="center"/>
          </w:tcPr>
          <w:p w14:paraId="4FCF1961" w14:textId="77777777" w:rsidR="00FF37B1" w:rsidRPr="00E14D14" w:rsidRDefault="00FF37B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学生活动实践</w:t>
            </w:r>
          </w:p>
        </w:tc>
        <w:tc>
          <w:tcPr>
            <w:tcW w:w="2107" w:type="dxa"/>
          </w:tcPr>
          <w:p w14:paraId="570D6DBC" w14:textId="77777777" w:rsidR="00FF37B1" w:rsidRPr="00E14D14" w:rsidRDefault="00FF37B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以小组为单位进行合作，对以下两个不同的问题进行抽样：</w:t>
            </w:r>
          </w:p>
          <w:p w14:paraId="3937BAC9" w14:textId="77777777" w:rsidR="00FF37B1" w:rsidRPr="00E14D14" w:rsidRDefault="00FF37B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（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>1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）本班学生每周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平均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运动时间；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 </w:t>
            </w:r>
          </w:p>
          <w:p w14:paraId="2A0583AB" w14:textId="77777777" w:rsidR="00FF37B1" w:rsidRPr="00E14D14" w:rsidRDefault="00FF37B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（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>2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）本班学生每周末平均学习时间。</w:t>
            </w:r>
          </w:p>
        </w:tc>
        <w:tc>
          <w:tcPr>
            <w:tcW w:w="2712" w:type="dxa"/>
          </w:tcPr>
          <w:p w14:paraId="3098F803" w14:textId="77777777" w:rsidR="00FF37B1" w:rsidRPr="00E14D14" w:rsidRDefault="00FF37B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1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能选择合理的抽样方法进行抽样，并说明理由。</w:t>
            </w:r>
          </w:p>
          <w:p w14:paraId="776F4A1A" w14:textId="77777777" w:rsidR="00FF37B1" w:rsidRPr="00E14D14" w:rsidRDefault="00FF37B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（对应教学目标三）</w:t>
            </w:r>
          </w:p>
          <w:p w14:paraId="037ABE6F" w14:textId="77777777" w:rsidR="00FF37B1" w:rsidRPr="00E14D14" w:rsidRDefault="00FF37B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2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能合理的分工协作完成样本数据的获取。</w:t>
            </w:r>
          </w:p>
          <w:p w14:paraId="16E86CE3" w14:textId="77777777" w:rsidR="00FF37B1" w:rsidRPr="00E14D14" w:rsidRDefault="00FF37B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3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能完成抽样获取样本数据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。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（对应教学目标四）</w:t>
            </w:r>
          </w:p>
        </w:tc>
        <w:tc>
          <w:tcPr>
            <w:tcW w:w="1169" w:type="dxa"/>
            <w:vAlign w:val="center"/>
          </w:tcPr>
          <w:p w14:paraId="6DA5FBA8" w14:textId="77777777" w:rsidR="00FF37B1" w:rsidRPr="00E14D14" w:rsidRDefault="00FF37B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1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逻辑推理水平二</w:t>
            </w:r>
          </w:p>
          <w:p w14:paraId="13B448E8" w14:textId="77777777" w:rsidR="00FF37B1" w:rsidRPr="00E14D14" w:rsidRDefault="00FF37B1" w:rsidP="009B518C">
            <w:pPr>
              <w:spacing w:line="276" w:lineRule="auto"/>
              <w:jc w:val="left"/>
              <w:rPr>
                <w:rFonts w:ascii="仿宋" w:eastAsia="仿宋" w:hAnsi="仿宋"/>
                <w:sz w:val="21"/>
                <w:szCs w:val="21"/>
              </w:rPr>
            </w:pPr>
            <w:r w:rsidRPr="00E14D14">
              <w:rPr>
                <w:rFonts w:ascii="仿宋" w:eastAsia="仿宋" w:hAnsi="仿宋" w:hint="eastAsia"/>
                <w:sz w:val="21"/>
                <w:szCs w:val="21"/>
              </w:rPr>
              <w:t>2</w:t>
            </w:r>
            <w:r w:rsidRPr="00E14D14">
              <w:rPr>
                <w:rFonts w:ascii="仿宋" w:eastAsia="仿宋" w:hAnsi="仿宋"/>
                <w:sz w:val="21"/>
                <w:szCs w:val="21"/>
              </w:rPr>
              <w:t xml:space="preserve">. </w:t>
            </w:r>
            <w:r w:rsidRPr="00E14D14">
              <w:rPr>
                <w:rFonts w:ascii="仿宋" w:eastAsia="仿宋" w:hAnsi="仿宋" w:hint="eastAsia"/>
                <w:sz w:val="21"/>
                <w:szCs w:val="21"/>
              </w:rPr>
              <w:t>数据分析水平一</w:t>
            </w:r>
          </w:p>
        </w:tc>
        <w:tc>
          <w:tcPr>
            <w:tcW w:w="0" w:type="auto"/>
          </w:tcPr>
          <w:p w14:paraId="065D9CEA" w14:textId="77777777" w:rsidR="00FF37B1" w:rsidRDefault="00FF37B1" w:rsidP="009B518C">
            <w:pPr>
              <w:spacing w:line="276" w:lineRule="auto"/>
              <w:jc w:val="left"/>
              <w:rPr>
                <w:rFonts w:hint="eastAsia"/>
              </w:rPr>
            </w:pPr>
          </w:p>
        </w:tc>
      </w:tr>
    </w:tbl>
    <w:p w14:paraId="5496DA83" w14:textId="77777777" w:rsidR="00FF37B1" w:rsidRPr="00FF37B1" w:rsidRDefault="00FF37B1" w:rsidP="0080048B">
      <w:pPr>
        <w:jc w:val="left"/>
        <w:rPr>
          <w:rFonts w:hint="eastAsia"/>
        </w:rPr>
      </w:pPr>
    </w:p>
    <w:sectPr w:rsidR="00FF37B1" w:rsidRPr="00FF37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63D74" w14:textId="77777777" w:rsidR="00441378" w:rsidRDefault="00441378" w:rsidP="00BB02E4">
      <w:pPr>
        <w:rPr>
          <w:rFonts w:hint="eastAsia"/>
        </w:rPr>
      </w:pPr>
      <w:r>
        <w:separator/>
      </w:r>
    </w:p>
  </w:endnote>
  <w:endnote w:type="continuationSeparator" w:id="0">
    <w:p w14:paraId="11BB7D50" w14:textId="77777777" w:rsidR="00441378" w:rsidRDefault="00441378" w:rsidP="00BB02E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50772" w14:textId="77777777" w:rsidR="00441378" w:rsidRDefault="00441378" w:rsidP="00BB02E4">
      <w:pPr>
        <w:rPr>
          <w:rFonts w:hint="eastAsia"/>
        </w:rPr>
      </w:pPr>
      <w:r>
        <w:separator/>
      </w:r>
    </w:p>
  </w:footnote>
  <w:footnote w:type="continuationSeparator" w:id="0">
    <w:p w14:paraId="265A3A52" w14:textId="77777777" w:rsidR="00441378" w:rsidRDefault="00441378" w:rsidP="00BB02E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F3C"/>
    <w:rsid w:val="000A6363"/>
    <w:rsid w:val="000B6E71"/>
    <w:rsid w:val="000C046B"/>
    <w:rsid w:val="000C15CE"/>
    <w:rsid w:val="0010000B"/>
    <w:rsid w:val="00121FF1"/>
    <w:rsid w:val="00130D75"/>
    <w:rsid w:val="001461DA"/>
    <w:rsid w:val="001566FE"/>
    <w:rsid w:val="001605ED"/>
    <w:rsid w:val="001A4D04"/>
    <w:rsid w:val="002511CC"/>
    <w:rsid w:val="00253E09"/>
    <w:rsid w:val="00261EBF"/>
    <w:rsid w:val="00262289"/>
    <w:rsid w:val="002B6BFD"/>
    <w:rsid w:val="002C45D6"/>
    <w:rsid w:val="002C586B"/>
    <w:rsid w:val="00350816"/>
    <w:rsid w:val="00364840"/>
    <w:rsid w:val="003A6CB2"/>
    <w:rsid w:val="003C2A69"/>
    <w:rsid w:val="003F1D66"/>
    <w:rsid w:val="00441378"/>
    <w:rsid w:val="00474B35"/>
    <w:rsid w:val="004F538E"/>
    <w:rsid w:val="00571D26"/>
    <w:rsid w:val="00583C2A"/>
    <w:rsid w:val="005858AE"/>
    <w:rsid w:val="005F34FB"/>
    <w:rsid w:val="00606D7A"/>
    <w:rsid w:val="006619B1"/>
    <w:rsid w:val="006A5F0A"/>
    <w:rsid w:val="006E2AE6"/>
    <w:rsid w:val="00724178"/>
    <w:rsid w:val="007372C5"/>
    <w:rsid w:val="00784EF2"/>
    <w:rsid w:val="007C696D"/>
    <w:rsid w:val="007E7EB2"/>
    <w:rsid w:val="0080048B"/>
    <w:rsid w:val="008578E9"/>
    <w:rsid w:val="009D2EE2"/>
    <w:rsid w:val="009F16DC"/>
    <w:rsid w:val="00A17FDE"/>
    <w:rsid w:val="00A21418"/>
    <w:rsid w:val="00A301B9"/>
    <w:rsid w:val="00A55EE1"/>
    <w:rsid w:val="00B42FA0"/>
    <w:rsid w:val="00B53281"/>
    <w:rsid w:val="00B83E0D"/>
    <w:rsid w:val="00BB02E4"/>
    <w:rsid w:val="00BB55CF"/>
    <w:rsid w:val="00C05102"/>
    <w:rsid w:val="00C104B7"/>
    <w:rsid w:val="00C34011"/>
    <w:rsid w:val="00C506E5"/>
    <w:rsid w:val="00CA726A"/>
    <w:rsid w:val="00D21F7F"/>
    <w:rsid w:val="00D3387D"/>
    <w:rsid w:val="00D830E4"/>
    <w:rsid w:val="00D86F3C"/>
    <w:rsid w:val="00D90C86"/>
    <w:rsid w:val="00D97562"/>
    <w:rsid w:val="00DE1668"/>
    <w:rsid w:val="00E064F3"/>
    <w:rsid w:val="00E1441F"/>
    <w:rsid w:val="00E14D14"/>
    <w:rsid w:val="00E2382C"/>
    <w:rsid w:val="00E32AF5"/>
    <w:rsid w:val="00E86159"/>
    <w:rsid w:val="00EA4E79"/>
    <w:rsid w:val="00EE58F3"/>
    <w:rsid w:val="00F66A6D"/>
    <w:rsid w:val="00F72BA2"/>
    <w:rsid w:val="00F75A0F"/>
    <w:rsid w:val="00FF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0FF72"/>
  <w15:chartTrackingRefBased/>
  <w15:docId w15:val="{98303681-EF9A-43D8-82C3-8A63F5813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" w:eastAsia="宋体" w:hAnsi="time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7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02E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02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02E4"/>
    <w:rPr>
      <w:sz w:val="18"/>
      <w:szCs w:val="18"/>
    </w:rPr>
  </w:style>
  <w:style w:type="table" w:styleId="a7">
    <w:name w:val="Table Grid"/>
    <w:basedOn w:val="a1"/>
    <w:uiPriority w:val="39"/>
    <w:rsid w:val="00BB0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0C15CE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0C15CE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0C15CE"/>
  </w:style>
  <w:style w:type="paragraph" w:styleId="ab">
    <w:name w:val="annotation subject"/>
    <w:basedOn w:val="a9"/>
    <w:next w:val="a9"/>
    <w:link w:val="ac"/>
    <w:uiPriority w:val="99"/>
    <w:semiHidden/>
    <w:unhideWhenUsed/>
    <w:rsid w:val="000C15CE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0C15C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C15CE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0C15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蒋威</dc:creator>
  <cp:keywords/>
  <dc:description/>
  <cp:lastModifiedBy>蒋威</cp:lastModifiedBy>
  <cp:revision>9</cp:revision>
  <dcterms:created xsi:type="dcterms:W3CDTF">2023-05-29T11:53:00Z</dcterms:created>
  <dcterms:modified xsi:type="dcterms:W3CDTF">2023-05-31T14:44:00Z</dcterms:modified>
</cp:coreProperties>
</file>