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0859B" w14:textId="77777777" w:rsidR="003E3810" w:rsidRDefault="00000000">
      <w:pPr>
        <w:widowControl/>
        <w:spacing w:line="360" w:lineRule="auto"/>
        <w:jc w:val="center"/>
        <w:rPr>
          <w:rFonts w:ascii="宋体" w:eastAsia="宋体" w:hAnsi="宋体" w:cs="宋体"/>
          <w:b/>
          <w:bCs/>
          <w:sz w:val="28"/>
          <w:szCs w:val="28"/>
        </w:rPr>
      </w:pPr>
      <w:r>
        <w:rPr>
          <w:rFonts w:ascii="宋体" w:eastAsia="宋体" w:hAnsi="宋体" w:cs="宋体" w:hint="eastAsia"/>
          <w:b/>
          <w:bCs/>
          <w:sz w:val="28"/>
          <w:szCs w:val="28"/>
        </w:rPr>
        <w:t>支架模式在初中英语写作教学中的实践</w:t>
      </w:r>
    </w:p>
    <w:p w14:paraId="5A8259AF" w14:textId="44413058" w:rsidR="003E3810" w:rsidRDefault="0020516C">
      <w:pPr>
        <w:widowControl/>
        <w:spacing w:line="360" w:lineRule="auto"/>
        <w:jc w:val="center"/>
        <w:rPr>
          <w:rFonts w:ascii="宋体" w:eastAsia="宋体" w:hAnsi="宋体" w:cs="宋体"/>
          <w:sz w:val="24"/>
        </w:rPr>
      </w:pPr>
      <w:r>
        <w:rPr>
          <w:rFonts w:ascii="宋体" w:eastAsia="宋体" w:hAnsi="宋体" w:cs="宋体" w:hint="eastAsia"/>
          <w:sz w:val="24"/>
        </w:rPr>
        <w:t xml:space="preserve"> 上海市长桥中学 </w:t>
      </w:r>
      <w:r>
        <w:rPr>
          <w:rFonts w:ascii="宋体" w:eastAsia="宋体" w:hAnsi="宋体" w:cs="宋体"/>
          <w:sz w:val="24"/>
        </w:rPr>
        <w:t xml:space="preserve">  </w:t>
      </w:r>
      <w:r w:rsidR="00000000">
        <w:rPr>
          <w:rFonts w:ascii="宋体" w:eastAsia="宋体" w:hAnsi="宋体" w:cs="宋体" w:hint="eastAsia"/>
          <w:sz w:val="24"/>
        </w:rPr>
        <w:t>徐梦茵</w:t>
      </w:r>
    </w:p>
    <w:p w14:paraId="55B76843" w14:textId="689BD4BC" w:rsidR="003E3810" w:rsidRDefault="00000000">
      <w:pPr>
        <w:widowControl/>
        <w:spacing w:line="360" w:lineRule="auto"/>
        <w:ind w:firstLine="420"/>
        <w:rPr>
          <w:rFonts w:ascii="宋体" w:eastAsia="宋体" w:hAnsi="宋体" w:cs="宋体"/>
          <w:sz w:val="24"/>
        </w:rPr>
      </w:pPr>
      <w:r>
        <w:rPr>
          <w:rFonts w:ascii="宋体" w:eastAsia="宋体" w:hAnsi="宋体" w:cs="宋体" w:hint="eastAsia"/>
          <w:b/>
          <w:bCs/>
          <w:sz w:val="24"/>
        </w:rPr>
        <w:t>摘要：</w:t>
      </w:r>
      <w:r>
        <w:rPr>
          <w:rFonts w:ascii="宋体" w:eastAsia="宋体" w:hAnsi="宋体" w:cs="宋体"/>
          <w:sz w:val="24"/>
        </w:rPr>
        <w:t>为提升</w:t>
      </w:r>
      <w:r>
        <w:rPr>
          <w:rFonts w:ascii="宋体" w:eastAsia="宋体" w:hAnsi="宋体" w:cs="宋体" w:hint="eastAsia"/>
          <w:sz w:val="24"/>
        </w:rPr>
        <w:t>初中</w:t>
      </w:r>
      <w:r>
        <w:rPr>
          <w:rFonts w:ascii="宋体" w:eastAsia="宋体" w:hAnsi="宋体" w:cs="宋体"/>
          <w:sz w:val="24"/>
        </w:rPr>
        <w:t>学生</w:t>
      </w:r>
      <w:r>
        <w:rPr>
          <w:rFonts w:ascii="宋体" w:eastAsia="宋体" w:hAnsi="宋体" w:cs="宋体" w:hint="eastAsia"/>
          <w:sz w:val="24"/>
        </w:rPr>
        <w:t>英语写作综合能力，笔者在</w:t>
      </w:r>
      <w:r>
        <w:rPr>
          <w:rFonts w:ascii="宋体" w:eastAsia="宋体" w:hAnsi="宋体" w:cs="宋体"/>
          <w:sz w:val="24"/>
        </w:rPr>
        <w:t>深入</w:t>
      </w:r>
      <w:r>
        <w:rPr>
          <w:rFonts w:ascii="宋体" w:eastAsia="宋体" w:hAnsi="宋体" w:cs="宋体" w:hint="eastAsia"/>
          <w:sz w:val="24"/>
        </w:rPr>
        <w:t>了解初中英语写作教学的困境</w:t>
      </w:r>
      <w:r w:rsidR="003D39F6">
        <w:rPr>
          <w:rFonts w:ascii="宋体" w:eastAsia="宋体" w:hAnsi="宋体" w:cs="宋体" w:hint="eastAsia"/>
          <w:sz w:val="24"/>
        </w:rPr>
        <w:t>、</w:t>
      </w:r>
      <w:r>
        <w:rPr>
          <w:rFonts w:ascii="宋体" w:eastAsia="宋体" w:hAnsi="宋体" w:cs="宋体" w:hint="eastAsia"/>
          <w:sz w:val="24"/>
        </w:rPr>
        <w:t>学习</w:t>
      </w:r>
      <w:r w:rsidR="00F55AA7">
        <w:rPr>
          <w:rFonts w:ascii="宋体" w:eastAsia="宋体" w:hAnsi="宋体" w:cs="宋体" w:hint="eastAsia"/>
          <w:sz w:val="24"/>
        </w:rPr>
        <w:t>了</w:t>
      </w:r>
      <w:r>
        <w:rPr>
          <w:rFonts w:ascii="宋体" w:eastAsia="宋体" w:hAnsi="宋体" w:cs="宋体" w:hint="eastAsia"/>
          <w:sz w:val="24"/>
        </w:rPr>
        <w:t>“支架式教学”</w:t>
      </w:r>
      <w:r>
        <w:rPr>
          <w:rFonts w:ascii="宋体" w:eastAsia="宋体" w:hAnsi="宋体" w:cs="宋体"/>
          <w:sz w:val="24"/>
        </w:rPr>
        <w:t>的内涵和理论</w:t>
      </w:r>
      <w:r>
        <w:rPr>
          <w:rFonts w:ascii="宋体" w:eastAsia="宋体" w:hAnsi="宋体" w:cs="宋体" w:hint="eastAsia"/>
          <w:sz w:val="24"/>
        </w:rPr>
        <w:t>后，将支架模式运用到初中英语写作课堂。</w:t>
      </w:r>
      <w:r>
        <w:rPr>
          <w:rFonts w:ascii="宋体" w:eastAsia="宋体" w:hAnsi="宋体" w:cs="宋体"/>
          <w:sz w:val="24"/>
        </w:rPr>
        <w:t>运用有效的支架教学</w:t>
      </w:r>
      <w:r>
        <w:rPr>
          <w:rFonts w:ascii="宋体" w:eastAsia="宋体" w:hAnsi="宋体" w:cs="宋体" w:hint="eastAsia"/>
          <w:sz w:val="24"/>
        </w:rPr>
        <w:t>模式</w:t>
      </w:r>
      <w:r>
        <w:rPr>
          <w:rFonts w:ascii="宋体" w:eastAsia="宋体" w:hAnsi="宋体" w:cs="宋体"/>
          <w:sz w:val="24"/>
        </w:rPr>
        <w:t>，</w:t>
      </w:r>
      <w:r w:rsidR="003D39F6">
        <w:rPr>
          <w:rFonts w:ascii="宋体" w:eastAsia="宋体" w:hAnsi="宋体" w:cs="宋体" w:hint="eastAsia"/>
          <w:sz w:val="24"/>
        </w:rPr>
        <w:t>即通过</w:t>
      </w:r>
      <w:r>
        <w:rPr>
          <w:rFonts w:ascii="宋体" w:eastAsia="宋体" w:hAnsi="宋体" w:cs="宋体" w:hint="eastAsia"/>
          <w:sz w:val="24"/>
        </w:rPr>
        <w:t>“搭建支架”、“创设情境”、“独立探索”、“协作学习”、“评价分析”</w:t>
      </w:r>
      <w:r w:rsidR="003D39F6">
        <w:rPr>
          <w:rFonts w:ascii="宋体" w:eastAsia="宋体" w:hAnsi="宋体" w:cs="宋体" w:hint="eastAsia"/>
          <w:sz w:val="24"/>
        </w:rPr>
        <w:t>开展写作教学</w:t>
      </w:r>
      <w:r>
        <w:rPr>
          <w:rFonts w:ascii="宋体" w:eastAsia="宋体" w:hAnsi="宋体" w:cs="宋体"/>
          <w:sz w:val="24"/>
        </w:rPr>
        <w:t>,培养</w:t>
      </w:r>
      <w:r>
        <w:rPr>
          <w:rFonts w:ascii="宋体" w:eastAsia="宋体" w:hAnsi="宋体" w:cs="宋体" w:hint="eastAsia"/>
          <w:sz w:val="24"/>
        </w:rPr>
        <w:t>初中学生</w:t>
      </w:r>
      <w:r>
        <w:rPr>
          <w:rFonts w:ascii="宋体" w:eastAsia="宋体" w:hAnsi="宋体" w:cs="宋体"/>
          <w:sz w:val="24"/>
        </w:rPr>
        <w:t>的英语写作能力和素养。</w:t>
      </w:r>
    </w:p>
    <w:p w14:paraId="7827BC6F" w14:textId="77777777" w:rsidR="003E3810" w:rsidRDefault="00000000">
      <w:pPr>
        <w:widowControl/>
        <w:spacing w:line="360" w:lineRule="auto"/>
        <w:ind w:firstLine="420"/>
        <w:rPr>
          <w:rFonts w:ascii="宋体" w:eastAsia="宋体" w:hAnsi="宋体" w:cs="宋体"/>
          <w:sz w:val="24"/>
        </w:rPr>
      </w:pPr>
      <w:r>
        <w:rPr>
          <w:rFonts w:ascii="宋体" w:eastAsia="宋体" w:hAnsi="宋体" w:cs="宋体" w:hint="eastAsia"/>
          <w:b/>
          <w:bCs/>
          <w:sz w:val="24"/>
        </w:rPr>
        <w:t>关键词：</w:t>
      </w:r>
      <w:r>
        <w:rPr>
          <w:rFonts w:ascii="宋体" w:eastAsia="宋体" w:hAnsi="宋体" w:cs="宋体" w:hint="eastAsia"/>
          <w:sz w:val="24"/>
        </w:rPr>
        <w:t>支架模式；初中英语；写作教学</w:t>
      </w:r>
    </w:p>
    <w:p w14:paraId="2774F652" w14:textId="77777777" w:rsidR="003E3810" w:rsidRDefault="003E3810">
      <w:pPr>
        <w:widowControl/>
        <w:spacing w:line="360" w:lineRule="auto"/>
        <w:rPr>
          <w:rFonts w:ascii="宋体" w:eastAsia="宋体" w:hAnsi="宋体" w:cs="宋体"/>
          <w:sz w:val="24"/>
        </w:rPr>
      </w:pPr>
    </w:p>
    <w:p w14:paraId="4D1A7557" w14:textId="2CE76480" w:rsidR="003E3810" w:rsidRDefault="00000000">
      <w:pPr>
        <w:widowControl/>
        <w:spacing w:line="360" w:lineRule="auto"/>
        <w:ind w:firstLine="420"/>
        <w:jc w:val="left"/>
        <w:rPr>
          <w:rFonts w:ascii="宋体" w:eastAsia="宋体" w:hAnsi="宋体" w:cs="宋体"/>
          <w:sz w:val="24"/>
        </w:rPr>
      </w:pPr>
      <w:r>
        <w:rPr>
          <w:rFonts w:ascii="宋体" w:eastAsia="宋体" w:hAnsi="宋体" w:cs="宋体" w:hint="eastAsia"/>
          <w:sz w:val="24"/>
        </w:rPr>
        <w:t>《课程标准（2022）》进一步</w:t>
      </w:r>
      <w:r w:rsidR="00F55AA7">
        <w:rPr>
          <w:rFonts w:ascii="宋体" w:eastAsia="宋体" w:hAnsi="宋体" w:cs="宋体" w:hint="eastAsia"/>
          <w:sz w:val="24"/>
        </w:rPr>
        <w:t>明确</w:t>
      </w:r>
      <w:r>
        <w:rPr>
          <w:rFonts w:ascii="宋体" w:eastAsia="宋体" w:hAnsi="宋体" w:cs="宋体" w:hint="eastAsia"/>
          <w:sz w:val="24"/>
        </w:rPr>
        <w:t>了核心素养中的语言能力，强调了语用能力在其中的重要性。</w:t>
      </w:r>
      <w:r>
        <w:rPr>
          <w:rFonts w:ascii="宋体" w:eastAsia="宋体" w:hAnsi="宋体" w:cs="宋体"/>
          <w:sz w:val="24"/>
        </w:rPr>
        <w:t>英语写作</w:t>
      </w:r>
      <w:r>
        <w:rPr>
          <w:rFonts w:ascii="宋体" w:eastAsia="宋体" w:hAnsi="宋体" w:cs="宋体" w:hint="eastAsia"/>
          <w:sz w:val="24"/>
        </w:rPr>
        <w:t>则是</w:t>
      </w:r>
      <w:r>
        <w:rPr>
          <w:rFonts w:ascii="宋体" w:eastAsia="宋体" w:hAnsi="宋体" w:cs="宋体"/>
          <w:sz w:val="24"/>
        </w:rPr>
        <w:t>需要学生在掌握</w:t>
      </w:r>
      <w:r>
        <w:rPr>
          <w:rFonts w:ascii="宋体" w:eastAsia="宋体" w:hAnsi="宋体" w:cs="宋体" w:hint="eastAsia"/>
          <w:sz w:val="24"/>
        </w:rPr>
        <w:t>语言技能和语言知识的基础上</w:t>
      </w:r>
      <w:r>
        <w:rPr>
          <w:rFonts w:ascii="宋体" w:eastAsia="宋体" w:hAnsi="宋体" w:cs="宋体"/>
          <w:sz w:val="24"/>
        </w:rPr>
        <w:t>，</w:t>
      </w:r>
      <w:r>
        <w:rPr>
          <w:rFonts w:ascii="宋体" w:eastAsia="宋体" w:hAnsi="宋体" w:cs="宋体" w:hint="eastAsia"/>
          <w:sz w:val="24"/>
        </w:rPr>
        <w:t>运用语言表述相关信息，</w:t>
      </w:r>
      <w:r w:rsidR="00F55AA7">
        <w:rPr>
          <w:rFonts w:ascii="宋体" w:eastAsia="宋体" w:hAnsi="宋体" w:cs="宋体" w:hint="eastAsia"/>
          <w:sz w:val="24"/>
        </w:rPr>
        <w:t>需要具备一定的</w:t>
      </w:r>
      <w:r>
        <w:rPr>
          <w:rFonts w:ascii="宋体" w:eastAsia="宋体" w:hAnsi="宋体" w:cs="宋体" w:hint="eastAsia"/>
          <w:sz w:val="24"/>
        </w:rPr>
        <w:t>综合</w:t>
      </w:r>
      <w:r w:rsidR="00F55AA7">
        <w:rPr>
          <w:rFonts w:ascii="宋体" w:eastAsia="宋体" w:hAnsi="宋体" w:cs="宋体" w:hint="eastAsia"/>
          <w:sz w:val="24"/>
        </w:rPr>
        <w:t>语言</w:t>
      </w:r>
      <w:r>
        <w:rPr>
          <w:rFonts w:ascii="宋体" w:eastAsia="宋体" w:hAnsi="宋体" w:cs="宋体" w:hint="eastAsia"/>
          <w:sz w:val="24"/>
        </w:rPr>
        <w:t>能力。在写作教学中运用支架模式，为学生搭建各种</w:t>
      </w:r>
      <w:r w:rsidR="009B7343">
        <w:rPr>
          <w:rFonts w:ascii="宋体" w:eastAsia="宋体" w:hAnsi="宋体" w:cs="宋体" w:hint="eastAsia"/>
          <w:sz w:val="24"/>
        </w:rPr>
        <w:t>内容</w:t>
      </w:r>
      <w:r>
        <w:rPr>
          <w:rFonts w:ascii="宋体" w:eastAsia="宋体" w:hAnsi="宋体" w:cs="宋体" w:hint="eastAsia"/>
          <w:sz w:val="24"/>
        </w:rPr>
        <w:t>“支架”，使学生通过一系列的</w:t>
      </w:r>
      <w:r>
        <w:rPr>
          <w:rFonts w:ascii="宋体" w:eastAsia="宋体" w:hAnsi="宋体" w:cs="宋体"/>
          <w:sz w:val="24"/>
        </w:rPr>
        <w:t>学习任务</w:t>
      </w:r>
      <w:r>
        <w:rPr>
          <w:rFonts w:ascii="宋体" w:eastAsia="宋体" w:hAnsi="宋体" w:cs="宋体" w:hint="eastAsia"/>
          <w:sz w:val="24"/>
        </w:rPr>
        <w:t>达成</w:t>
      </w:r>
      <w:r w:rsidR="009B7343">
        <w:rPr>
          <w:rFonts w:ascii="宋体" w:eastAsia="宋体" w:hAnsi="宋体" w:cs="宋体" w:hint="eastAsia"/>
          <w:sz w:val="24"/>
        </w:rPr>
        <w:t>学习目标</w:t>
      </w:r>
      <w:r>
        <w:rPr>
          <w:rFonts w:ascii="宋体" w:eastAsia="宋体" w:hAnsi="宋体" w:cs="宋体" w:hint="eastAsia"/>
          <w:sz w:val="24"/>
        </w:rPr>
        <w:t>，实现</w:t>
      </w:r>
      <w:r>
        <w:rPr>
          <w:rFonts w:ascii="宋体" w:eastAsia="宋体" w:hAnsi="宋体" w:cs="宋体"/>
          <w:sz w:val="24"/>
        </w:rPr>
        <w:t>概念</w:t>
      </w:r>
      <w:r>
        <w:rPr>
          <w:rFonts w:ascii="宋体" w:eastAsia="宋体" w:hAnsi="宋体" w:cs="宋体" w:hint="eastAsia"/>
          <w:sz w:val="24"/>
        </w:rPr>
        <w:t>构建、方法掌握和能力发展，从而</w:t>
      </w:r>
      <w:r>
        <w:rPr>
          <w:rFonts w:ascii="宋体" w:eastAsia="宋体" w:hAnsi="宋体" w:cs="宋体"/>
          <w:sz w:val="24"/>
        </w:rPr>
        <w:t>培养</w:t>
      </w:r>
      <w:r>
        <w:rPr>
          <w:rFonts w:ascii="宋体" w:eastAsia="宋体" w:hAnsi="宋体" w:cs="宋体" w:hint="eastAsia"/>
          <w:sz w:val="24"/>
        </w:rPr>
        <w:t>初中学生</w:t>
      </w:r>
      <w:r>
        <w:rPr>
          <w:rFonts w:ascii="宋体" w:eastAsia="宋体" w:hAnsi="宋体" w:cs="宋体"/>
          <w:sz w:val="24"/>
        </w:rPr>
        <w:t>应有的英语</w:t>
      </w:r>
      <w:r>
        <w:rPr>
          <w:rFonts w:ascii="宋体" w:eastAsia="宋体" w:hAnsi="宋体" w:cs="宋体" w:hint="eastAsia"/>
          <w:sz w:val="24"/>
        </w:rPr>
        <w:t>核心</w:t>
      </w:r>
      <w:r>
        <w:rPr>
          <w:rFonts w:ascii="宋体" w:eastAsia="宋体" w:hAnsi="宋体" w:cs="宋体"/>
          <w:sz w:val="24"/>
        </w:rPr>
        <w:t>素养和写作能力。</w:t>
      </w:r>
    </w:p>
    <w:p w14:paraId="0B146460" w14:textId="77777777" w:rsidR="003E3810" w:rsidRDefault="00000000">
      <w:pPr>
        <w:spacing w:line="360" w:lineRule="auto"/>
        <w:rPr>
          <w:rFonts w:ascii="宋体" w:eastAsia="宋体" w:hAnsi="宋体" w:cs="宋体"/>
          <w:b/>
          <w:bCs/>
          <w:color w:val="0000FF"/>
          <w:sz w:val="24"/>
        </w:rPr>
      </w:pPr>
      <w:r>
        <w:rPr>
          <w:rFonts w:ascii="宋体" w:eastAsia="宋体" w:hAnsi="宋体" w:cs="宋体" w:hint="eastAsia"/>
          <w:b/>
          <w:bCs/>
          <w:sz w:val="24"/>
        </w:rPr>
        <w:t xml:space="preserve">一、初中英语写作教学的问题背景 </w:t>
      </w:r>
      <w:r>
        <w:rPr>
          <w:rFonts w:ascii="宋体" w:eastAsia="宋体" w:hAnsi="宋体" w:cs="宋体" w:hint="eastAsia"/>
          <w:b/>
          <w:bCs/>
          <w:color w:val="0000FF"/>
          <w:sz w:val="24"/>
        </w:rPr>
        <w:t xml:space="preserve"> </w:t>
      </w:r>
    </w:p>
    <w:p w14:paraId="285B5B38" w14:textId="6C0F1DB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写作是初中英语教学中的一个重要组成部分，也是衡量一个学习者语言综合运用能力的重要指标。因此，它的难度较高，不论是教师教学方法上，还是学生学习过程中，现阶段初中英语写作教学中普遍存在如下困境：</w:t>
      </w:r>
    </w:p>
    <w:p w14:paraId="53C72A7D" w14:textId="77777777" w:rsidR="003E3810" w:rsidRDefault="00000000">
      <w:pPr>
        <w:numPr>
          <w:ilvl w:val="0"/>
          <w:numId w:val="1"/>
        </w:numPr>
        <w:spacing w:line="360" w:lineRule="auto"/>
        <w:rPr>
          <w:rFonts w:ascii="宋体" w:eastAsia="宋体" w:hAnsi="宋体" w:cs="宋体"/>
          <w:sz w:val="24"/>
        </w:rPr>
      </w:pPr>
      <w:r>
        <w:rPr>
          <w:rFonts w:ascii="宋体" w:eastAsia="宋体" w:hAnsi="宋体" w:cs="宋体" w:hint="eastAsia"/>
          <w:sz w:val="24"/>
        </w:rPr>
        <w:t>教师教学困境：</w:t>
      </w:r>
    </w:p>
    <w:p w14:paraId="1AB5F1A0" w14:textId="7777777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（1）教学认识不够。</w:t>
      </w:r>
    </w:p>
    <w:p w14:paraId="51035666" w14:textId="7777777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在课堂教学中，忽视写作教学，往往采取课后布置写作作业取代日常写作教学，甚至“以考代教”。作文</w:t>
      </w:r>
      <w:proofErr w:type="gramStart"/>
      <w:r>
        <w:rPr>
          <w:rFonts w:ascii="宋体" w:eastAsia="宋体" w:hAnsi="宋体" w:cs="宋体" w:hint="eastAsia"/>
          <w:sz w:val="24"/>
        </w:rPr>
        <w:t>题确定</w:t>
      </w:r>
      <w:proofErr w:type="gramEnd"/>
      <w:r>
        <w:rPr>
          <w:rFonts w:ascii="宋体" w:eastAsia="宋体" w:hAnsi="宋体" w:cs="宋体" w:hint="eastAsia"/>
          <w:sz w:val="24"/>
        </w:rPr>
        <w:t>得比较草率，没有解释性，缺乏在单元视角下，利用阅读文本来思考写作教学。因此会偏离初始的教学目标，切割甚至阻断“听、说、读、看、写”五种技能培养环节，最终导致学生的写作能力裹足不前。</w:t>
      </w:r>
    </w:p>
    <w:p w14:paraId="081667A4" w14:textId="7777777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（2）教学方法守旧。</w:t>
      </w:r>
    </w:p>
    <w:p w14:paraId="5E92B739" w14:textId="7777777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课堂教学模式单一，传统“抄翻背默”的英语写作教学方式过于程式化，甚至还有教师还停留在提供类型化的范文代替写作教学活动，既缺乏对学生进行针对性的分析指导，也大大限制了学生的写作创新思维与真实表达，使得学生独立</w:t>
      </w:r>
      <w:r>
        <w:rPr>
          <w:rFonts w:ascii="宋体" w:eastAsia="宋体" w:hAnsi="宋体" w:cs="宋体" w:hint="eastAsia"/>
          <w:sz w:val="24"/>
        </w:rPr>
        <w:lastRenderedPageBreak/>
        <w:t>完成写作任务的能力无法提到提高。</w:t>
      </w:r>
    </w:p>
    <w:p w14:paraId="3D8BEBD6" w14:textId="7777777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（3）评价标准单一。</w:t>
      </w:r>
    </w:p>
    <w:p w14:paraId="3BE33A53" w14:textId="7777777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以教师批改作文为主，而且教师的批改重点主要集中在纠正单词拼写和语法错误上，很少考虑其它评价标准，更不会给学生提供可参考的评价标准。对写作内容的主旨思想、写作结构的布局谋篇、写作技巧的运用缺少点拨引导，甚至没有。</w:t>
      </w:r>
    </w:p>
    <w:p w14:paraId="174143DE" w14:textId="77777777" w:rsidR="003E3810" w:rsidRDefault="00000000">
      <w:pPr>
        <w:spacing w:line="360" w:lineRule="auto"/>
        <w:rPr>
          <w:rFonts w:ascii="宋体" w:eastAsia="宋体" w:hAnsi="宋体" w:cs="宋体"/>
          <w:sz w:val="24"/>
        </w:rPr>
      </w:pPr>
      <w:r>
        <w:rPr>
          <w:rFonts w:ascii="宋体" w:eastAsia="宋体" w:hAnsi="宋体" w:cs="宋体" w:hint="eastAsia"/>
          <w:sz w:val="24"/>
        </w:rPr>
        <w:t>2、学生学习困境</w:t>
      </w:r>
    </w:p>
    <w:p w14:paraId="3DD55A97" w14:textId="7777777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（1）存在畏难情绪。</w:t>
      </w:r>
    </w:p>
    <w:p w14:paraId="3D011C83" w14:textId="52678D69"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面对仅仅一个作文题，或加上两三个</w:t>
      </w:r>
      <w:r w:rsidR="009B7343">
        <w:rPr>
          <w:rFonts w:ascii="宋体" w:eastAsia="宋体" w:hAnsi="宋体" w:cs="宋体" w:hint="eastAsia"/>
          <w:sz w:val="24"/>
        </w:rPr>
        <w:t>提示</w:t>
      </w:r>
      <w:r>
        <w:rPr>
          <w:rFonts w:ascii="宋体" w:eastAsia="宋体" w:hAnsi="宋体" w:cs="宋体" w:hint="eastAsia"/>
          <w:sz w:val="24"/>
        </w:rPr>
        <w:t>问题的写作任务，</w:t>
      </w:r>
      <w:r w:rsidR="009B7343">
        <w:rPr>
          <w:rFonts w:ascii="宋体" w:eastAsia="宋体" w:hAnsi="宋体" w:cs="宋体" w:hint="eastAsia"/>
          <w:sz w:val="24"/>
        </w:rPr>
        <w:t>学生往往无法有效形成写作</w:t>
      </w:r>
      <w:r w:rsidR="00EB2F7D">
        <w:rPr>
          <w:rFonts w:ascii="宋体" w:eastAsia="宋体" w:hAnsi="宋体" w:cs="宋体" w:hint="eastAsia"/>
          <w:sz w:val="24"/>
        </w:rPr>
        <w:t>框架，</w:t>
      </w:r>
      <w:r>
        <w:rPr>
          <w:rFonts w:ascii="宋体" w:eastAsia="宋体" w:hAnsi="宋体" w:cs="宋体" w:hint="eastAsia"/>
          <w:sz w:val="24"/>
        </w:rPr>
        <w:t>写作思路不清晰，谋篇布局意识不强</w:t>
      </w:r>
      <w:r w:rsidR="00EB2F7D">
        <w:rPr>
          <w:rFonts w:ascii="宋体" w:eastAsia="宋体" w:hAnsi="宋体" w:cs="宋体" w:hint="eastAsia"/>
          <w:sz w:val="24"/>
        </w:rPr>
        <w:t>；写作时</w:t>
      </w:r>
      <w:r>
        <w:rPr>
          <w:rFonts w:ascii="宋体" w:eastAsia="宋体" w:hAnsi="宋体" w:cs="宋体" w:hint="eastAsia"/>
          <w:sz w:val="24"/>
        </w:rPr>
        <w:t>只能堆砌词汇和句子，想到哪写到哪，甚至不能成文。也有学生因为畏难情绪放弃写作，造成恶性循环。</w:t>
      </w:r>
    </w:p>
    <w:p w14:paraId="6EAF9645" w14:textId="69A8CA69"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（2）缺少</w:t>
      </w:r>
      <w:r w:rsidR="00EB2F7D">
        <w:rPr>
          <w:rFonts w:ascii="宋体" w:eastAsia="宋体" w:hAnsi="宋体" w:cs="宋体" w:hint="eastAsia"/>
          <w:sz w:val="24"/>
        </w:rPr>
        <w:t>审题能力</w:t>
      </w:r>
      <w:r>
        <w:rPr>
          <w:rFonts w:ascii="宋体" w:eastAsia="宋体" w:hAnsi="宋体" w:cs="宋体" w:hint="eastAsia"/>
          <w:sz w:val="24"/>
        </w:rPr>
        <w:t>。</w:t>
      </w:r>
    </w:p>
    <w:p w14:paraId="6124B63F" w14:textId="173907F9"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学生</w:t>
      </w:r>
      <w:r w:rsidR="00EB2F7D">
        <w:rPr>
          <w:rFonts w:ascii="宋体" w:eastAsia="宋体" w:hAnsi="宋体" w:cs="宋体" w:hint="eastAsia"/>
          <w:sz w:val="24"/>
        </w:rPr>
        <w:t>因缺乏审题技能，无法紧扣关键词，抓不住题眼，最终偏题甚至离题的现象也较常见。特别时</w:t>
      </w:r>
      <w:r>
        <w:rPr>
          <w:rFonts w:ascii="宋体" w:eastAsia="宋体" w:hAnsi="宋体" w:cs="宋体" w:hint="eastAsia"/>
          <w:sz w:val="24"/>
        </w:rPr>
        <w:t>面对没有情境的写作话题，</w:t>
      </w:r>
      <w:r w:rsidR="00EB2F7D">
        <w:rPr>
          <w:rFonts w:ascii="宋体" w:eastAsia="宋体" w:hAnsi="宋体" w:cs="宋体" w:hint="eastAsia"/>
          <w:sz w:val="24"/>
        </w:rPr>
        <w:t>常辨识</w:t>
      </w:r>
      <w:r>
        <w:rPr>
          <w:rFonts w:ascii="宋体" w:eastAsia="宋体" w:hAnsi="宋体" w:cs="宋体" w:hint="eastAsia"/>
          <w:sz w:val="24"/>
        </w:rPr>
        <w:t>不清作文的用途何在</w:t>
      </w:r>
      <w:r w:rsidR="00EB2F7D">
        <w:rPr>
          <w:rFonts w:ascii="宋体" w:eastAsia="宋体" w:hAnsi="宋体" w:cs="宋体" w:hint="eastAsia"/>
          <w:sz w:val="24"/>
        </w:rPr>
        <w:t>、不理解</w:t>
      </w:r>
      <w:r>
        <w:rPr>
          <w:rFonts w:ascii="宋体" w:eastAsia="宋体" w:hAnsi="宋体" w:cs="宋体" w:hint="eastAsia"/>
          <w:sz w:val="24"/>
        </w:rPr>
        <w:t>阅读对象，</w:t>
      </w:r>
      <w:r w:rsidR="00EB2F7D">
        <w:rPr>
          <w:rFonts w:ascii="宋体" w:eastAsia="宋体" w:hAnsi="宋体" w:cs="宋体" w:hint="eastAsia"/>
          <w:sz w:val="24"/>
        </w:rPr>
        <w:t>也因此不能把握好</w:t>
      </w:r>
      <w:r>
        <w:rPr>
          <w:rFonts w:ascii="宋体" w:eastAsia="宋体" w:hAnsi="宋体" w:cs="宋体" w:hint="eastAsia"/>
          <w:sz w:val="24"/>
        </w:rPr>
        <w:t>写作意图，</w:t>
      </w:r>
      <w:r w:rsidR="00EB2F7D">
        <w:rPr>
          <w:rFonts w:ascii="宋体" w:eastAsia="宋体" w:hAnsi="宋体" w:cs="宋体" w:hint="eastAsia"/>
          <w:sz w:val="24"/>
        </w:rPr>
        <w:t>缺乏</w:t>
      </w:r>
      <w:r>
        <w:rPr>
          <w:rFonts w:ascii="宋体" w:eastAsia="宋体" w:hAnsi="宋体" w:cs="宋体" w:hint="eastAsia"/>
          <w:sz w:val="24"/>
        </w:rPr>
        <w:t>写作动机，往往把写作当作一种任务</w:t>
      </w:r>
      <w:r w:rsidR="00EB2F7D">
        <w:rPr>
          <w:rFonts w:ascii="宋体" w:eastAsia="宋体" w:hAnsi="宋体" w:cs="宋体" w:hint="eastAsia"/>
          <w:sz w:val="24"/>
        </w:rPr>
        <w:t>而非有意义的语言交流</w:t>
      </w:r>
      <w:r>
        <w:rPr>
          <w:rFonts w:ascii="宋体" w:eastAsia="宋体" w:hAnsi="宋体" w:cs="宋体" w:hint="eastAsia"/>
          <w:sz w:val="24"/>
        </w:rPr>
        <w:t>。</w:t>
      </w:r>
      <w:r w:rsidR="00EB2F7D" w:rsidDel="00EB2F7D">
        <w:rPr>
          <w:rFonts w:ascii="宋体" w:eastAsia="宋体" w:hAnsi="宋体" w:cs="宋体" w:hint="eastAsia"/>
          <w:sz w:val="24"/>
        </w:rPr>
        <w:t xml:space="preserve"> </w:t>
      </w:r>
    </w:p>
    <w:p w14:paraId="58707F5A" w14:textId="7777777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（3）缺乏表达支撑。</w:t>
      </w:r>
    </w:p>
    <w:p w14:paraId="6ED2922F" w14:textId="01F3A69D"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作为一门非母语，学生基础词汇和句型的积累不足</w:t>
      </w:r>
      <w:r w:rsidR="00EB2F7D">
        <w:rPr>
          <w:rFonts w:ascii="宋体" w:eastAsia="宋体" w:hAnsi="宋体" w:cs="宋体" w:hint="eastAsia"/>
          <w:sz w:val="24"/>
        </w:rPr>
        <w:t>也是造成写作困难的原因之一</w:t>
      </w:r>
      <w:r>
        <w:rPr>
          <w:rFonts w:ascii="宋体" w:eastAsia="宋体" w:hAnsi="宋体" w:cs="宋体" w:hint="eastAsia"/>
          <w:sz w:val="24"/>
        </w:rPr>
        <w:t>。受母语习惯性表达影响，也经常在句式中出现中国式英语的表达。所以呈现出的作文中词汇贫乏，句型单一。</w:t>
      </w:r>
    </w:p>
    <w:p w14:paraId="1F3F03E5" w14:textId="77777777" w:rsidR="003E3810" w:rsidRDefault="00000000">
      <w:pPr>
        <w:spacing w:line="360" w:lineRule="auto"/>
        <w:ind w:firstLine="420"/>
        <w:rPr>
          <w:rFonts w:ascii="宋体" w:eastAsia="宋体" w:hAnsi="宋体" w:cs="宋体"/>
          <w:sz w:val="24"/>
        </w:rPr>
      </w:pPr>
      <w:r>
        <w:rPr>
          <w:rFonts w:ascii="宋体" w:eastAsia="宋体" w:hAnsi="宋体" w:cs="宋体" w:hint="eastAsia"/>
          <w:sz w:val="24"/>
        </w:rPr>
        <w:t>基于以上学生写作学习的困境，迫切需要英语教师创新教学方法，以提高学生的英语写作能力。以掌握基本英语问题的框架和写作技巧为目标，采用多元化的教学模式，切实提高初中英语写作教学的有效性。</w:t>
      </w:r>
    </w:p>
    <w:p w14:paraId="4F85348B" w14:textId="77777777" w:rsidR="003E3810" w:rsidRDefault="00000000">
      <w:pPr>
        <w:spacing w:line="360" w:lineRule="auto"/>
        <w:rPr>
          <w:rFonts w:ascii="宋体" w:eastAsia="宋体" w:hAnsi="宋体" w:cs="宋体"/>
          <w:b/>
          <w:bCs/>
          <w:color w:val="0000FF"/>
          <w:sz w:val="24"/>
        </w:rPr>
      </w:pPr>
      <w:r>
        <w:rPr>
          <w:rFonts w:ascii="宋体" w:eastAsia="宋体" w:hAnsi="宋体" w:cs="宋体" w:hint="eastAsia"/>
          <w:b/>
          <w:bCs/>
          <w:sz w:val="24"/>
        </w:rPr>
        <w:t xml:space="preserve">二、支架教学的理论分析 </w:t>
      </w:r>
    </w:p>
    <w:p w14:paraId="443D95DB" w14:textId="77777777" w:rsidR="003E3810" w:rsidRDefault="00000000">
      <w:pPr>
        <w:pStyle w:val="a3"/>
        <w:widowControl/>
        <w:spacing w:beforeAutospacing="0" w:afterAutospacing="0" w:line="360" w:lineRule="auto"/>
        <w:ind w:firstLine="420"/>
        <w:jc w:val="both"/>
      </w:pPr>
      <w:r>
        <w:rPr>
          <w:rFonts w:hint="eastAsia"/>
        </w:rPr>
        <w:t>“支架式教学”是在建构主义的理论基础上，提出的一种以学生为主体，以培养学生的问题解决能力和自主学习能力为导向的教学法。该教学法需要教师根据学生对已有知识的掌握水平，有系统、有步骤地对学生进行指导，</w:t>
      </w:r>
      <w:r>
        <w:t>适当分解学习任务，</w:t>
      </w:r>
      <w:r>
        <w:rPr>
          <w:rFonts w:hint="eastAsia"/>
        </w:rPr>
        <w:t>一步一步地为学生的学习提供可以够得着的线索和支架，</w:t>
      </w:r>
      <w:r>
        <w:t>促进学生</w:t>
      </w:r>
      <w:proofErr w:type="gramStart"/>
      <w:r>
        <w:t>顺利</w:t>
      </w:r>
      <w:r>
        <w:lastRenderedPageBreak/>
        <w:t>理解</w:t>
      </w:r>
      <w:proofErr w:type="gramEnd"/>
      <w:r>
        <w:t>问题</w:t>
      </w:r>
      <w:r>
        <w:rPr>
          <w:rFonts w:hint="eastAsia"/>
        </w:rPr>
        <w:t>和</w:t>
      </w:r>
      <w:r>
        <w:t>建构知识，激励</w:t>
      </w:r>
      <w:r>
        <w:rPr>
          <w:rFonts w:hint="eastAsia"/>
        </w:rPr>
        <w:t>学生</w:t>
      </w:r>
      <w:r>
        <w:t>自主探索和合作学习，</w:t>
      </w:r>
      <w:r>
        <w:rPr>
          <w:rFonts w:hint="eastAsia"/>
        </w:rPr>
        <w:t>最终</w:t>
      </w:r>
      <w:r>
        <w:t>实现</w:t>
      </w:r>
      <w:r>
        <w:rPr>
          <w:rFonts w:hint="eastAsia"/>
        </w:rPr>
        <w:t>学生</w:t>
      </w:r>
      <w:r>
        <w:t>有效学习的教学模式。</w:t>
      </w:r>
    </w:p>
    <w:p w14:paraId="09AAD8D7" w14:textId="77777777" w:rsidR="003E3810" w:rsidRDefault="00000000">
      <w:pPr>
        <w:pStyle w:val="a3"/>
        <w:widowControl/>
        <w:spacing w:beforeAutospacing="0" w:afterAutospacing="0" w:line="360" w:lineRule="auto"/>
        <w:ind w:firstLine="420"/>
        <w:jc w:val="both"/>
        <w:rPr>
          <w:rFonts w:ascii="宋体" w:eastAsia="宋体" w:hAnsi="宋体" w:cs="宋体"/>
        </w:rPr>
      </w:pPr>
      <w:r>
        <w:rPr>
          <w:rFonts w:ascii="宋体" w:eastAsia="宋体" w:hAnsi="宋体" w:cs="宋体" w:hint="eastAsia"/>
        </w:rPr>
        <w:t>“支架式教学”理论对当前我国的英语教学提供了强有力的支撑。笔者学习</w:t>
      </w:r>
      <w:r>
        <w:rPr>
          <w:rFonts w:ascii="宋体" w:eastAsia="宋体" w:hAnsi="宋体" w:cs="宋体"/>
        </w:rPr>
        <w:t>支架理论，</w:t>
      </w:r>
      <w:r>
        <w:rPr>
          <w:rFonts w:ascii="宋体" w:eastAsia="宋体" w:hAnsi="宋体" w:cs="宋体" w:hint="eastAsia"/>
        </w:rPr>
        <w:t>将理论知识与写作课型相结合，认为支架教学模式主要包含以下环节：</w:t>
      </w:r>
    </w:p>
    <w:p w14:paraId="7A4D6141" w14:textId="77777777" w:rsidR="003E3810" w:rsidRDefault="00000000">
      <w:pPr>
        <w:widowControl/>
        <w:numPr>
          <w:ilvl w:val="0"/>
          <w:numId w:val="2"/>
        </w:numPr>
        <w:spacing w:line="360" w:lineRule="auto"/>
        <w:jc w:val="left"/>
        <w:rPr>
          <w:rFonts w:ascii="宋体" w:eastAsia="宋体" w:hAnsi="宋体" w:cs="宋体"/>
          <w:kern w:val="0"/>
          <w:sz w:val="24"/>
          <w:lang w:bidi="ar"/>
        </w:rPr>
      </w:pPr>
      <w:r>
        <w:rPr>
          <w:rFonts w:ascii="宋体" w:eastAsia="宋体" w:hAnsi="宋体" w:cs="宋体" w:hint="eastAsia"/>
          <w:sz w:val="24"/>
        </w:rPr>
        <w:t>搭建支架。教师依据学情, 围绕写作话题，激发学生背景知识，</w:t>
      </w:r>
      <w:r>
        <w:rPr>
          <w:rFonts w:ascii="宋体" w:eastAsia="宋体" w:hAnsi="宋体" w:cs="宋体"/>
          <w:kern w:val="0"/>
          <w:sz w:val="24"/>
          <w:lang w:bidi="ar"/>
        </w:rPr>
        <w:t>为后续的写作课</w:t>
      </w:r>
      <w:r>
        <w:rPr>
          <w:rFonts w:ascii="宋体" w:eastAsia="宋体" w:hAnsi="宋体" w:cs="宋体" w:hint="eastAsia"/>
          <w:kern w:val="0"/>
          <w:sz w:val="24"/>
          <w:lang w:bidi="ar"/>
        </w:rPr>
        <w:t>构建持续提升的支撑点，帮助学生厘清思路，化解写作难点，为写作目标达成设置铺垫。</w:t>
      </w:r>
    </w:p>
    <w:p w14:paraId="059900D0" w14:textId="77777777" w:rsidR="003E3810" w:rsidRDefault="00000000">
      <w:pPr>
        <w:pStyle w:val="a3"/>
        <w:widowControl/>
        <w:numPr>
          <w:ilvl w:val="0"/>
          <w:numId w:val="2"/>
        </w:numPr>
        <w:spacing w:beforeAutospacing="0" w:afterAutospacing="0" w:line="360" w:lineRule="auto"/>
        <w:jc w:val="both"/>
        <w:rPr>
          <w:rFonts w:ascii="宋体" w:eastAsia="宋体" w:hAnsi="宋体" w:cs="宋体"/>
        </w:rPr>
      </w:pPr>
      <w:r>
        <w:rPr>
          <w:rFonts w:ascii="宋体" w:eastAsia="宋体" w:hAnsi="宋体" w:cs="宋体"/>
        </w:rPr>
        <w:t>创设情境。</w:t>
      </w:r>
      <w:r>
        <w:rPr>
          <w:rFonts w:ascii="宋体" w:eastAsia="宋体" w:hAnsi="宋体" w:cs="宋体" w:hint="eastAsia"/>
          <w:kern w:val="2"/>
          <w:szCs w:val="32"/>
        </w:rPr>
        <w:t>教师</w:t>
      </w:r>
      <w:r>
        <w:rPr>
          <w:rFonts w:ascii="宋体" w:eastAsia="宋体" w:hAnsi="宋体" w:cs="宋体"/>
        </w:rPr>
        <w:t>通过创设情境,</w:t>
      </w:r>
      <w:r>
        <w:rPr>
          <w:rFonts w:ascii="宋体" w:eastAsia="宋体" w:hAnsi="宋体" w:cs="宋体" w:hint="eastAsia"/>
          <w:kern w:val="2"/>
          <w:szCs w:val="32"/>
        </w:rPr>
        <w:t>引入贴近生活的写作主题，由课堂任务引导至亲身体验，调动学生写作过程中的兴趣和动机，激发学生写作热情。</w:t>
      </w:r>
    </w:p>
    <w:p w14:paraId="59C0EB53" w14:textId="77777777" w:rsidR="003E3810" w:rsidRDefault="00000000">
      <w:pPr>
        <w:widowControl/>
        <w:numPr>
          <w:ilvl w:val="0"/>
          <w:numId w:val="2"/>
        </w:numPr>
        <w:spacing w:line="360" w:lineRule="auto"/>
        <w:jc w:val="left"/>
        <w:rPr>
          <w:rFonts w:ascii="宋体" w:eastAsia="宋体" w:hAnsi="宋体" w:cs="宋体"/>
          <w:sz w:val="24"/>
        </w:rPr>
      </w:pPr>
      <w:r>
        <w:rPr>
          <w:rFonts w:ascii="宋体" w:eastAsia="宋体" w:hAnsi="宋体" w:cs="宋体" w:hint="eastAsia"/>
          <w:sz w:val="24"/>
        </w:rPr>
        <w:t>独立探索。教师引导学生有效利用所提供的</w:t>
      </w:r>
      <w:r>
        <w:rPr>
          <w:rFonts w:ascii="宋体" w:eastAsia="宋体" w:hAnsi="宋体" w:cs="宋体"/>
          <w:sz w:val="24"/>
        </w:rPr>
        <w:t>框架</w:t>
      </w:r>
      <w:r>
        <w:rPr>
          <w:rFonts w:ascii="宋体" w:eastAsia="宋体" w:hAnsi="宋体" w:cs="宋体" w:hint="eastAsia"/>
          <w:sz w:val="24"/>
        </w:rPr>
        <w:t>与线索，</w:t>
      </w:r>
      <w:r>
        <w:rPr>
          <w:rFonts w:ascii="宋体" w:eastAsia="宋体" w:hAnsi="宋体" w:cs="宋体"/>
          <w:sz w:val="24"/>
        </w:rPr>
        <w:t>通过自己</w:t>
      </w:r>
      <w:r>
        <w:rPr>
          <w:rFonts w:ascii="宋体" w:eastAsia="宋体" w:hAnsi="宋体" w:cs="宋体" w:hint="eastAsia"/>
          <w:sz w:val="24"/>
        </w:rPr>
        <w:t>的独立思考</w:t>
      </w:r>
      <w:r>
        <w:rPr>
          <w:rFonts w:ascii="宋体" w:eastAsia="宋体" w:hAnsi="宋体" w:cs="宋体"/>
          <w:sz w:val="24"/>
        </w:rPr>
        <w:t>来解决问题</w:t>
      </w:r>
      <w:r>
        <w:rPr>
          <w:rFonts w:ascii="宋体" w:eastAsia="宋体" w:hAnsi="宋体" w:cs="宋体" w:hint="eastAsia"/>
          <w:sz w:val="24"/>
        </w:rPr>
        <w:t>、表达</w:t>
      </w:r>
      <w:r>
        <w:rPr>
          <w:rFonts w:ascii="宋体" w:eastAsia="宋体" w:hAnsi="宋体" w:cs="宋体"/>
          <w:sz w:val="24"/>
        </w:rPr>
        <w:t>见解和新颖认识，</w:t>
      </w:r>
      <w:r>
        <w:rPr>
          <w:rFonts w:ascii="宋体" w:eastAsia="宋体" w:hAnsi="宋体" w:cs="宋体" w:hint="eastAsia"/>
          <w:sz w:val="24"/>
        </w:rPr>
        <w:t>从而提升能力，</w:t>
      </w:r>
      <w:r>
        <w:rPr>
          <w:rFonts w:ascii="宋体" w:eastAsia="宋体" w:hAnsi="宋体" w:cs="宋体"/>
          <w:sz w:val="24"/>
        </w:rPr>
        <w:t>获得更丰富的写作体验</w:t>
      </w:r>
      <w:r>
        <w:rPr>
          <w:rFonts w:ascii="宋体" w:eastAsia="宋体" w:hAnsi="宋体" w:cs="宋体" w:hint="eastAsia"/>
          <w:sz w:val="24"/>
        </w:rPr>
        <w:t>。</w:t>
      </w:r>
    </w:p>
    <w:p w14:paraId="5910BF18" w14:textId="77777777" w:rsidR="003E3810" w:rsidRDefault="00000000">
      <w:pPr>
        <w:pStyle w:val="a3"/>
        <w:widowControl/>
        <w:numPr>
          <w:ilvl w:val="0"/>
          <w:numId w:val="2"/>
        </w:numPr>
        <w:spacing w:beforeAutospacing="0" w:afterAutospacing="0" w:line="360" w:lineRule="auto"/>
        <w:jc w:val="both"/>
        <w:rPr>
          <w:rFonts w:ascii="宋体" w:eastAsia="宋体" w:hAnsi="宋体" w:cs="宋体"/>
        </w:rPr>
      </w:pPr>
      <w:r>
        <w:rPr>
          <w:rFonts w:ascii="宋体" w:eastAsia="宋体" w:hAnsi="宋体" w:cs="宋体" w:hint="eastAsia"/>
        </w:rPr>
        <w:t>协作</w:t>
      </w:r>
      <w:r>
        <w:rPr>
          <w:rFonts w:ascii="宋体" w:eastAsia="宋体" w:hAnsi="宋体" w:cs="宋体"/>
        </w:rPr>
        <w:t>学习。</w:t>
      </w:r>
      <w:r>
        <w:rPr>
          <w:rFonts w:ascii="宋体" w:eastAsia="宋体" w:hAnsi="宋体" w:cs="宋体" w:hint="eastAsia"/>
        </w:rPr>
        <w:t>教师</w:t>
      </w:r>
      <w:r>
        <w:rPr>
          <w:rFonts w:ascii="宋体" w:eastAsia="宋体" w:hAnsi="宋体" w:cs="宋体"/>
          <w:lang w:bidi="ar"/>
        </w:rPr>
        <w:t>激励学生深入开展写作探究和交流，让他们能在写作活动中，充分碰撞思想</w:t>
      </w:r>
      <w:r>
        <w:rPr>
          <w:rFonts w:ascii="宋体" w:eastAsia="宋体" w:hAnsi="宋体" w:cs="宋体" w:hint="eastAsia"/>
          <w:lang w:bidi="ar"/>
        </w:rPr>
        <w:t>。在共享思维成果的同时</w:t>
      </w:r>
      <w:r>
        <w:rPr>
          <w:rFonts w:ascii="宋体" w:eastAsia="宋体" w:hAnsi="宋体" w:cs="宋体"/>
          <w:lang w:bidi="ar"/>
        </w:rPr>
        <w:t>获得各种丰富的写作知识和技能</w:t>
      </w:r>
      <w:r>
        <w:rPr>
          <w:rFonts w:ascii="宋体" w:eastAsia="宋体" w:hAnsi="宋体" w:cs="宋体" w:hint="eastAsia"/>
          <w:lang w:bidi="ar"/>
        </w:rPr>
        <w:t>，</w:t>
      </w:r>
      <w:r>
        <w:rPr>
          <w:rFonts w:ascii="宋体" w:eastAsia="宋体" w:hAnsi="宋体" w:cs="宋体"/>
          <w:lang w:bidi="ar"/>
        </w:rPr>
        <w:t>逐步提高写作能力和</w:t>
      </w:r>
      <w:r>
        <w:rPr>
          <w:rFonts w:ascii="宋体" w:eastAsia="宋体" w:hAnsi="宋体" w:cs="宋体" w:hint="eastAsia"/>
          <w:lang w:bidi="ar"/>
        </w:rPr>
        <w:t>素养。</w:t>
      </w:r>
    </w:p>
    <w:p w14:paraId="727FE3CB" w14:textId="7B4B8FA0" w:rsidR="003E3810" w:rsidRDefault="00000000">
      <w:pPr>
        <w:widowControl/>
        <w:spacing w:line="360" w:lineRule="auto"/>
        <w:jc w:val="left"/>
        <w:rPr>
          <w:rFonts w:ascii="宋体" w:eastAsia="宋体" w:hAnsi="宋体" w:cs="宋体"/>
          <w:color w:val="0070C0"/>
          <w:kern w:val="0"/>
          <w:sz w:val="24"/>
          <w:lang w:bidi="ar"/>
        </w:rPr>
      </w:pPr>
      <w:r>
        <w:rPr>
          <w:rFonts w:ascii="宋体" w:eastAsia="宋体" w:hAnsi="宋体" w:cs="宋体" w:hint="eastAsia"/>
          <w:sz w:val="24"/>
        </w:rPr>
        <w:t>（5）评价</w:t>
      </w:r>
      <w:r>
        <w:rPr>
          <w:rFonts w:ascii="宋体" w:eastAsia="宋体" w:hAnsi="宋体" w:cs="宋体"/>
          <w:sz w:val="24"/>
        </w:rPr>
        <w:t>分析。</w:t>
      </w:r>
      <w:r>
        <w:rPr>
          <w:rFonts w:ascii="宋体" w:eastAsia="宋体" w:hAnsi="宋体" w:cs="宋体" w:hint="eastAsia"/>
          <w:sz w:val="24"/>
        </w:rPr>
        <w:t>教师</w:t>
      </w:r>
      <w:r>
        <w:rPr>
          <w:rFonts w:ascii="宋体" w:eastAsia="宋体" w:hAnsi="宋体" w:cs="宋体"/>
          <w:kern w:val="0"/>
          <w:sz w:val="24"/>
          <w:lang w:bidi="ar"/>
        </w:rPr>
        <w:t>通过有效的评价方式，对学生</w:t>
      </w:r>
      <w:r>
        <w:rPr>
          <w:rFonts w:ascii="宋体" w:eastAsia="宋体" w:hAnsi="宋体" w:cs="宋体" w:hint="eastAsia"/>
          <w:kern w:val="0"/>
          <w:sz w:val="24"/>
          <w:lang w:bidi="ar"/>
        </w:rPr>
        <w:t>的写作情况，包括知识掌握、内容构建、</w:t>
      </w:r>
      <w:r>
        <w:rPr>
          <w:rFonts w:ascii="宋体" w:eastAsia="宋体" w:hAnsi="宋体" w:cs="宋体"/>
          <w:kern w:val="0"/>
          <w:sz w:val="24"/>
          <w:lang w:bidi="ar"/>
        </w:rPr>
        <w:t>学习能力等方面进行检测，</w:t>
      </w:r>
      <w:r>
        <w:rPr>
          <w:rFonts w:ascii="宋体" w:eastAsia="宋体" w:hAnsi="宋体" w:cs="宋体" w:hint="eastAsia"/>
          <w:kern w:val="0"/>
          <w:sz w:val="24"/>
          <w:lang w:bidi="ar"/>
        </w:rPr>
        <w:t>判断是否达到预期的教学目标，学生可</w:t>
      </w:r>
      <w:r>
        <w:rPr>
          <w:rFonts w:ascii="宋体" w:eastAsia="宋体" w:hAnsi="宋体" w:cs="宋体"/>
          <w:kern w:val="0"/>
          <w:sz w:val="24"/>
          <w:lang w:bidi="ar"/>
        </w:rPr>
        <w:t>进一步反思和促进学习能力的提升。</w:t>
      </w:r>
    </w:p>
    <w:p w14:paraId="2F52C80D" w14:textId="77777777" w:rsidR="003E3810" w:rsidRDefault="00000000">
      <w:pPr>
        <w:pStyle w:val="a3"/>
        <w:widowControl/>
        <w:spacing w:beforeAutospacing="0" w:afterAutospacing="0" w:line="360" w:lineRule="auto"/>
        <w:rPr>
          <w:rFonts w:ascii="宋体" w:eastAsia="宋体" w:hAnsi="宋体" w:cs="宋体"/>
          <w:b/>
          <w:bCs/>
          <w:lang w:bidi="ar"/>
        </w:rPr>
      </w:pPr>
      <w:r>
        <w:rPr>
          <w:rFonts w:ascii="宋体" w:eastAsia="宋体" w:hAnsi="宋体" w:cs="宋体" w:hint="eastAsia"/>
          <w:b/>
          <w:bCs/>
          <w:lang w:bidi="ar"/>
        </w:rPr>
        <w:t>三、支架模式在初中英语写作教学中的实践探索</w:t>
      </w:r>
    </w:p>
    <w:p w14:paraId="15D16461" w14:textId="22AE31A6" w:rsidR="003E3810" w:rsidRDefault="00000000">
      <w:pPr>
        <w:pStyle w:val="a3"/>
        <w:widowControl/>
        <w:spacing w:beforeAutospacing="0" w:afterAutospacing="0" w:line="360" w:lineRule="auto"/>
        <w:ind w:firstLine="420"/>
        <w:jc w:val="both"/>
        <w:rPr>
          <w:rFonts w:ascii="宋体" w:eastAsia="宋体" w:hAnsi="宋体" w:cs="宋体"/>
          <w:szCs w:val="32"/>
        </w:rPr>
      </w:pPr>
      <w:r>
        <w:rPr>
          <w:rFonts w:ascii="宋体" w:eastAsia="宋体" w:hAnsi="宋体" w:cs="宋体" w:hint="eastAsia"/>
          <w:lang w:bidi="ar"/>
        </w:rPr>
        <w:t>笔者探索运用有</w:t>
      </w:r>
      <w:r>
        <w:rPr>
          <w:rFonts w:ascii="宋体" w:eastAsia="宋体" w:hAnsi="宋体" w:cs="宋体"/>
          <w:lang w:bidi="ar"/>
        </w:rPr>
        <w:t>效的支架教学策略，以学生实际水平出发，帮助学生提高现有的知识水平，</w:t>
      </w:r>
      <w:r>
        <w:rPr>
          <w:rFonts w:ascii="宋体" w:eastAsia="宋体" w:hAnsi="宋体" w:cs="宋体" w:hint="eastAsia"/>
          <w:lang w:bidi="ar"/>
        </w:rPr>
        <w:t>试图解决写作教学中的实际问题。下文将</w:t>
      </w:r>
      <w:r>
        <w:rPr>
          <w:rFonts w:ascii="宋体" w:eastAsia="宋体" w:hAnsi="宋体" w:cs="宋体" w:hint="eastAsia"/>
          <w:szCs w:val="32"/>
        </w:rPr>
        <w:t>以《英语（牛津上海版）》8AUnit6 Writing部分为教学案例，运用教材中的单元整体素材，谈一谈支架模式在初中英语写作教学中的实践与发现。</w:t>
      </w:r>
    </w:p>
    <w:p w14:paraId="1D04A5EC" w14:textId="77777777" w:rsidR="003E3810" w:rsidRDefault="00000000">
      <w:pPr>
        <w:pStyle w:val="a3"/>
        <w:widowControl/>
        <w:spacing w:beforeAutospacing="0" w:afterAutospacing="0" w:line="360" w:lineRule="auto"/>
        <w:rPr>
          <w:rFonts w:ascii="宋体" w:eastAsia="宋体" w:hAnsi="宋体" w:cs="宋体"/>
          <w:szCs w:val="32"/>
        </w:rPr>
      </w:pPr>
      <w:r>
        <w:rPr>
          <w:rFonts w:ascii="宋体" w:eastAsia="宋体" w:hAnsi="宋体" w:cs="宋体" w:hint="eastAsia"/>
          <w:szCs w:val="32"/>
        </w:rPr>
        <w:t>1、展示内容支架</w:t>
      </w:r>
    </w:p>
    <w:p w14:paraId="565E098D" w14:textId="77777777" w:rsidR="003E3810" w:rsidRDefault="00000000">
      <w:pPr>
        <w:spacing w:line="360" w:lineRule="auto"/>
        <w:ind w:firstLine="420"/>
        <w:rPr>
          <w:rFonts w:ascii="宋体" w:eastAsia="宋体" w:hAnsi="宋体" w:cs="宋体"/>
          <w:kern w:val="0"/>
          <w:sz w:val="24"/>
          <w:lang w:bidi="ar"/>
        </w:rPr>
      </w:pPr>
      <w:r>
        <w:rPr>
          <w:rFonts w:ascii="宋体" w:eastAsia="宋体" w:hAnsi="宋体" w:cs="宋体" w:hint="eastAsia"/>
          <w:kern w:val="0"/>
          <w:sz w:val="24"/>
          <w:lang w:bidi="ar"/>
        </w:rPr>
        <w:t>初中英语写作教学中应用支架模式来对学生进行写作技巧指导，能帮助学生奠定写作基础和明确写作内容。初中学生的写作基础还没有完全建立起来，写作概念和写作意识不强，大部分学生还处于模仿阶段，对于初中作文的难度、深度没有真正意义上的了解和认知。</w:t>
      </w:r>
    </w:p>
    <w:p w14:paraId="70A1569D" w14:textId="77777777" w:rsidR="003E3810" w:rsidRDefault="00000000">
      <w:pPr>
        <w:spacing w:line="360" w:lineRule="auto"/>
        <w:ind w:firstLine="420"/>
        <w:rPr>
          <w:rFonts w:ascii="宋体" w:eastAsia="宋体" w:hAnsi="宋体" w:cs="宋体"/>
          <w:kern w:val="0"/>
          <w:sz w:val="24"/>
          <w:lang w:bidi="ar"/>
        </w:rPr>
      </w:pPr>
      <w:r>
        <w:rPr>
          <w:rFonts w:ascii="宋体" w:eastAsia="宋体" w:hAnsi="宋体" w:cs="宋体" w:hint="eastAsia"/>
          <w:kern w:val="0"/>
          <w:sz w:val="24"/>
          <w:lang w:bidi="ar"/>
        </w:rPr>
        <w:t>通过支架的搭建，帮助学生建立写作的构思模式和内容要素，掌握基本的写作逻辑，既降低了英语写作的难度，又不会限制学生思维。本案例中，笔者在单</w:t>
      </w:r>
      <w:r>
        <w:rPr>
          <w:rFonts w:ascii="宋体" w:eastAsia="宋体" w:hAnsi="宋体" w:cs="宋体" w:hint="eastAsia"/>
          <w:kern w:val="0"/>
          <w:sz w:val="24"/>
          <w:lang w:bidi="ar"/>
        </w:rPr>
        <w:lastRenderedPageBreak/>
        <w:t>元视角下，依托教材所提供的写作板块素材作为范例支架，设计了课前教学任务。（如图）学生通过阅读这篇有关野营计划的文章，并对其进行梳理，了解到了一份旅行计划所需要运用的基本时态为一般将来时；通过归纳旅行计划所具备的基本要素，发现文章的主要内容就包含time、location、participants、transport and activities，并且activities的安排与介绍应当作为文章的重点。这样学生就能够明确所写语言材料的体裁特征及要素，为后续写作奠定了内容基础。</w:t>
      </w:r>
    </w:p>
    <w:p w14:paraId="7884B08E" w14:textId="77777777" w:rsidR="003E3810" w:rsidRDefault="00000000">
      <w:pPr>
        <w:spacing w:line="360" w:lineRule="auto"/>
        <w:ind w:firstLine="420"/>
        <w:jc w:val="center"/>
        <w:rPr>
          <w:rFonts w:ascii="宋体" w:eastAsia="宋体" w:hAnsi="宋体" w:cs="宋体"/>
          <w:kern w:val="0"/>
          <w:sz w:val="24"/>
          <w:lang w:bidi="ar"/>
        </w:rPr>
      </w:pPr>
      <w:r>
        <w:rPr>
          <w:rFonts w:ascii="宋体" w:eastAsia="宋体" w:hAnsi="宋体" w:cs="宋体" w:hint="eastAsia"/>
          <w:noProof/>
          <w:kern w:val="0"/>
          <w:sz w:val="24"/>
          <w:lang w:bidi="ar"/>
        </w:rPr>
        <w:drawing>
          <wp:inline distT="0" distB="0" distL="114300" distR="114300" wp14:anchorId="69748C4D" wp14:editId="37375458">
            <wp:extent cx="3108325" cy="2660015"/>
            <wp:effectExtent l="0" t="0" r="3175" b="6985"/>
            <wp:docPr id="1" name="图片 1" descr="16830955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83095564(1)"/>
                    <pic:cNvPicPr>
                      <a:picLocks noChangeAspect="1"/>
                    </pic:cNvPicPr>
                  </pic:nvPicPr>
                  <pic:blipFill>
                    <a:blip r:embed="rId5"/>
                    <a:stretch>
                      <a:fillRect/>
                    </a:stretch>
                  </pic:blipFill>
                  <pic:spPr>
                    <a:xfrm>
                      <a:off x="0" y="0"/>
                      <a:ext cx="3108325" cy="2660015"/>
                    </a:xfrm>
                    <a:prstGeom prst="rect">
                      <a:avLst/>
                    </a:prstGeom>
                  </pic:spPr>
                </pic:pic>
              </a:graphicData>
            </a:graphic>
          </wp:inline>
        </w:drawing>
      </w:r>
    </w:p>
    <w:p w14:paraId="15762A9B" w14:textId="1CD1EEFB" w:rsidR="003E3810" w:rsidRDefault="00000000">
      <w:pPr>
        <w:pStyle w:val="a3"/>
        <w:widowControl/>
        <w:spacing w:beforeAutospacing="0" w:afterAutospacing="0" w:line="360" w:lineRule="auto"/>
        <w:rPr>
          <w:rFonts w:ascii="宋体" w:eastAsia="宋体" w:hAnsi="宋体" w:cs="宋体"/>
          <w:kern w:val="2"/>
        </w:rPr>
      </w:pPr>
      <w:r>
        <w:rPr>
          <w:rFonts w:ascii="宋体" w:eastAsia="宋体" w:hAnsi="宋体" w:cs="宋体" w:hint="eastAsia"/>
          <w:kern w:val="2"/>
        </w:rPr>
        <w:t>2、</w:t>
      </w:r>
      <w:r w:rsidR="00EB2F7D">
        <w:rPr>
          <w:rFonts w:ascii="宋体" w:eastAsia="宋体" w:hAnsi="宋体" w:cs="宋体" w:hint="eastAsia"/>
          <w:kern w:val="2"/>
        </w:rPr>
        <w:t>创设</w:t>
      </w:r>
      <w:r>
        <w:rPr>
          <w:rFonts w:ascii="宋体" w:eastAsia="宋体" w:hAnsi="宋体" w:cs="宋体" w:hint="eastAsia"/>
          <w:kern w:val="2"/>
        </w:rPr>
        <w:t>情境支架</w:t>
      </w:r>
    </w:p>
    <w:p w14:paraId="714D28E3" w14:textId="77777777" w:rsidR="003E3810" w:rsidRDefault="00000000">
      <w:pPr>
        <w:widowControl/>
        <w:spacing w:line="360" w:lineRule="auto"/>
        <w:ind w:firstLine="420"/>
        <w:jc w:val="left"/>
        <w:rPr>
          <w:rFonts w:ascii="宋体" w:eastAsia="宋体" w:hAnsi="宋体" w:cs="宋体"/>
          <w:sz w:val="24"/>
        </w:rPr>
      </w:pPr>
      <w:r>
        <w:rPr>
          <w:rFonts w:ascii="宋体" w:eastAsia="宋体" w:hAnsi="宋体" w:cs="宋体" w:hint="eastAsia"/>
          <w:sz w:val="24"/>
        </w:rPr>
        <w:t>新课</w:t>
      </w:r>
      <w:proofErr w:type="gramStart"/>
      <w:r>
        <w:rPr>
          <w:rFonts w:ascii="宋体" w:eastAsia="宋体" w:hAnsi="宋体" w:cs="宋体" w:hint="eastAsia"/>
          <w:sz w:val="24"/>
        </w:rPr>
        <w:t>标特别</w:t>
      </w:r>
      <w:proofErr w:type="gramEnd"/>
      <w:r>
        <w:rPr>
          <w:rFonts w:ascii="宋体" w:eastAsia="宋体" w:hAnsi="宋体" w:cs="宋体" w:hint="eastAsia"/>
          <w:sz w:val="24"/>
        </w:rPr>
        <w:t>突出了英语语用能力的地位。目前，初中学生普遍缺乏英语语言生活环境，常常受到母语学习习惯的影响，缺乏写作热情和兴趣。所以，学生写作必须要有良好的环境支持。情境正是语言学习中最为生动，又能培养语用能力的一种支架。</w:t>
      </w:r>
    </w:p>
    <w:p w14:paraId="38268F97" w14:textId="77777777" w:rsidR="003E3810" w:rsidRDefault="00000000">
      <w:pPr>
        <w:widowControl/>
        <w:spacing w:line="360" w:lineRule="auto"/>
        <w:ind w:firstLine="420"/>
        <w:jc w:val="left"/>
        <w:rPr>
          <w:rFonts w:ascii="宋体" w:eastAsia="宋体" w:hAnsi="宋体" w:cs="宋体"/>
          <w:sz w:val="24"/>
        </w:rPr>
      </w:pPr>
      <w:r>
        <w:rPr>
          <w:rFonts w:ascii="宋体" w:eastAsia="宋体" w:hAnsi="宋体" w:cs="宋体" w:hint="eastAsia"/>
          <w:sz w:val="24"/>
        </w:rPr>
        <w:t>通过设置贴近学生生活的写作情境支架，烘托写作任务，能为学生开展英语写作活动营造积极的环境，有效激发写作兴趣和热情，让学生从习得语言技能和语言知识到灵活运用所学，描述人物和事件，阐述见解和观点。本案例中，教材写作素材中的Holiday Island在现实中并不存在，因此学生缺乏对这个旅行计划的设计动机和热情。恰好初二的学生按常规会安排去江</w:t>
      </w:r>
      <w:proofErr w:type="gramStart"/>
      <w:r>
        <w:rPr>
          <w:rFonts w:ascii="宋体" w:eastAsia="宋体" w:hAnsi="宋体" w:cs="宋体" w:hint="eastAsia"/>
          <w:sz w:val="24"/>
        </w:rPr>
        <w:t>秋基地</w:t>
      </w:r>
      <w:proofErr w:type="gramEnd"/>
      <w:r>
        <w:rPr>
          <w:rFonts w:ascii="宋体" w:eastAsia="宋体" w:hAnsi="宋体" w:cs="宋体" w:hint="eastAsia"/>
          <w:sz w:val="24"/>
        </w:rPr>
        <w:t xml:space="preserve">举行十四岁束脩之礼的两日活动，笔者就设计了源于教材写作要求，又脱离教材写作主题的学生独立写作任务“A two-day trip at </w:t>
      </w:r>
      <w:proofErr w:type="spellStart"/>
      <w:r>
        <w:rPr>
          <w:rFonts w:ascii="宋体" w:eastAsia="宋体" w:hAnsi="宋体" w:cs="宋体" w:hint="eastAsia"/>
          <w:sz w:val="24"/>
        </w:rPr>
        <w:t>Jiangqiu</w:t>
      </w:r>
      <w:proofErr w:type="spellEnd"/>
      <w:r>
        <w:rPr>
          <w:rFonts w:ascii="宋体" w:eastAsia="宋体" w:hAnsi="宋体" w:cs="宋体" w:hint="eastAsia"/>
          <w:sz w:val="24"/>
        </w:rPr>
        <w:t xml:space="preserve"> Base”。并通过图片、视频的引导，提升情境的真实性，激发了学生写作的积极性和主动性，培育了写作兴趣和志向。</w:t>
      </w:r>
    </w:p>
    <w:p w14:paraId="3A5F68E6" w14:textId="77777777" w:rsidR="003E3810" w:rsidRDefault="00000000">
      <w:pPr>
        <w:widowControl/>
        <w:spacing w:line="360" w:lineRule="auto"/>
        <w:jc w:val="left"/>
        <w:rPr>
          <w:rFonts w:ascii="宋体" w:eastAsia="宋体" w:hAnsi="宋体" w:cs="宋体"/>
          <w:sz w:val="24"/>
        </w:rPr>
      </w:pPr>
      <w:r>
        <w:rPr>
          <w:rFonts w:ascii="宋体" w:eastAsia="宋体" w:hAnsi="宋体" w:cs="宋体" w:hint="eastAsia"/>
          <w:sz w:val="24"/>
        </w:rPr>
        <w:lastRenderedPageBreak/>
        <w:t>3、搭建活动支架</w:t>
      </w:r>
    </w:p>
    <w:p w14:paraId="79481F9C" w14:textId="77777777" w:rsidR="003E3810" w:rsidRDefault="00000000">
      <w:pPr>
        <w:widowControl/>
        <w:spacing w:line="360" w:lineRule="auto"/>
        <w:ind w:firstLine="420"/>
        <w:jc w:val="left"/>
        <w:rPr>
          <w:rFonts w:ascii="宋体" w:eastAsia="宋体" w:hAnsi="宋体" w:cs="宋体"/>
          <w:sz w:val="24"/>
        </w:rPr>
      </w:pPr>
      <w:r>
        <w:rPr>
          <w:rFonts w:ascii="宋体" w:eastAsia="宋体" w:hAnsi="宋体" w:cs="宋体"/>
          <w:sz w:val="24"/>
        </w:rPr>
        <w:t>课堂活动的开展能够提高学生学习的积极性</w:t>
      </w:r>
      <w:r>
        <w:rPr>
          <w:rFonts w:ascii="宋体" w:eastAsia="宋体" w:hAnsi="宋体" w:cs="宋体" w:hint="eastAsia"/>
          <w:sz w:val="24"/>
        </w:rPr>
        <w:t>。教师根据</w:t>
      </w:r>
      <w:r>
        <w:rPr>
          <w:rFonts w:ascii="宋体" w:eastAsia="宋体" w:hAnsi="宋体" w:cs="宋体"/>
          <w:sz w:val="24"/>
        </w:rPr>
        <w:t>审好</w:t>
      </w:r>
      <w:r>
        <w:rPr>
          <w:rFonts w:ascii="宋体" w:eastAsia="宋体" w:hAnsi="宋体" w:cs="宋体" w:hint="eastAsia"/>
          <w:sz w:val="24"/>
        </w:rPr>
        <w:t>的</w:t>
      </w:r>
      <w:r>
        <w:rPr>
          <w:rFonts w:ascii="宋体" w:eastAsia="宋体" w:hAnsi="宋体" w:cs="宋体"/>
          <w:sz w:val="24"/>
        </w:rPr>
        <w:t>题设要求，</w:t>
      </w:r>
      <w:r>
        <w:rPr>
          <w:rFonts w:ascii="宋体" w:eastAsia="宋体" w:hAnsi="宋体" w:cs="宋体" w:hint="eastAsia"/>
          <w:sz w:val="24"/>
        </w:rPr>
        <w:t>通过各类活动支架，帮助学生进一步熟悉写作内容，拓宽写作思路，梳理写作逻辑。</w:t>
      </w:r>
      <w:r>
        <w:rPr>
          <w:rFonts w:ascii="宋体" w:eastAsia="宋体" w:hAnsi="宋体" w:cs="宋体"/>
          <w:sz w:val="24"/>
        </w:rPr>
        <w:t>鼓励他们注重把握英语语言描述的特点，熟练运用已学的英语知识，积极表达思想。</w:t>
      </w:r>
      <w:r>
        <w:rPr>
          <w:rFonts w:ascii="宋体" w:eastAsia="宋体" w:hAnsi="宋体" w:cs="宋体" w:hint="eastAsia"/>
          <w:sz w:val="24"/>
        </w:rPr>
        <w:t>并通过活动加强生生、师生间的讨论，在讨论中加深对写作技巧的理解，充分发挥头脑风暴的作用，互相交流经验，夯实写作基础，提升个人能力。</w:t>
      </w:r>
    </w:p>
    <w:p w14:paraId="5EF19EA1" w14:textId="0E65EAA7" w:rsidR="003E3810" w:rsidRDefault="00000000">
      <w:pPr>
        <w:widowControl/>
        <w:spacing w:line="360" w:lineRule="auto"/>
        <w:ind w:firstLine="420"/>
        <w:jc w:val="left"/>
        <w:rPr>
          <w:rFonts w:ascii="宋体" w:eastAsia="宋体" w:hAnsi="宋体" w:cs="宋体"/>
          <w:sz w:val="24"/>
        </w:rPr>
      </w:pPr>
      <w:r>
        <w:rPr>
          <w:rFonts w:ascii="宋体" w:eastAsia="宋体" w:hAnsi="宋体" w:cs="宋体"/>
          <w:sz w:val="24"/>
        </w:rPr>
        <w:t>在这个过程中，</w:t>
      </w:r>
      <w:r>
        <w:rPr>
          <w:rFonts w:ascii="宋体" w:eastAsia="宋体" w:hAnsi="宋体" w:cs="宋体" w:hint="eastAsia"/>
          <w:sz w:val="24"/>
        </w:rPr>
        <w:t>学生是主体，思考讨论的过程借助</w:t>
      </w:r>
      <w:r w:rsidR="007047E3">
        <w:rPr>
          <w:rFonts w:ascii="宋体" w:eastAsia="宋体" w:hAnsi="宋体" w:cs="宋体" w:hint="eastAsia"/>
          <w:sz w:val="24"/>
        </w:rPr>
        <w:t>活动的工具</w:t>
      </w:r>
      <w:r>
        <w:rPr>
          <w:rFonts w:ascii="宋体" w:eastAsia="宋体" w:hAnsi="宋体" w:cs="宋体" w:hint="eastAsia"/>
          <w:sz w:val="24"/>
        </w:rPr>
        <w:t>支架完成，但</w:t>
      </w:r>
      <w:r>
        <w:rPr>
          <w:rFonts w:ascii="宋体" w:eastAsia="宋体" w:hAnsi="宋体" w:cs="宋体"/>
          <w:sz w:val="24"/>
        </w:rPr>
        <w:t>教师要起到引导、答疑、辅助的作用</w:t>
      </w:r>
      <w:r>
        <w:rPr>
          <w:rFonts w:ascii="宋体" w:eastAsia="宋体" w:hAnsi="宋体" w:cs="宋体" w:hint="eastAsia"/>
          <w:sz w:val="24"/>
        </w:rPr>
        <w:t>，</w:t>
      </w:r>
      <w:r>
        <w:rPr>
          <w:rFonts w:ascii="宋体" w:eastAsia="宋体" w:hAnsi="宋体" w:cs="宋体"/>
          <w:sz w:val="24"/>
        </w:rPr>
        <w:t>从而让学生</w:t>
      </w:r>
      <w:r>
        <w:rPr>
          <w:rFonts w:ascii="宋体" w:eastAsia="宋体" w:hAnsi="宋体" w:cs="宋体" w:hint="eastAsia"/>
          <w:sz w:val="24"/>
        </w:rPr>
        <w:t>顺利</w:t>
      </w:r>
      <w:r>
        <w:rPr>
          <w:rFonts w:ascii="宋体" w:eastAsia="宋体" w:hAnsi="宋体" w:cs="宋体"/>
          <w:sz w:val="24"/>
        </w:rPr>
        <w:t>消化英语写作的流程和框架搭建的技巧。</w:t>
      </w:r>
      <w:r>
        <w:rPr>
          <w:rFonts w:ascii="宋体" w:eastAsia="宋体" w:hAnsi="宋体" w:cs="宋体" w:hint="eastAsia"/>
          <w:sz w:val="24"/>
        </w:rPr>
        <w:t>本案例中，活动支架就紧紧围绕设计合理有意义的两日活动安排而铺设（如图），既有活动项目的罗列，充分激发学生表现自我，又引导学生在“details, reasons, purposes”等方面将活动描述得更为细化、更具吸引力。体现了教师的主导作用和学生的主体作用、注重过程与方法，与新课程标准理念高度一致。</w:t>
      </w:r>
    </w:p>
    <w:p w14:paraId="765F632C" w14:textId="77777777" w:rsidR="003E3810" w:rsidRDefault="00000000">
      <w:pPr>
        <w:widowControl/>
        <w:spacing w:line="360" w:lineRule="auto"/>
        <w:ind w:firstLine="420"/>
        <w:jc w:val="center"/>
        <w:rPr>
          <w:rFonts w:ascii="宋体" w:eastAsia="宋体" w:hAnsi="宋体" w:cs="宋体"/>
          <w:sz w:val="24"/>
        </w:rPr>
      </w:pPr>
      <w:r>
        <w:rPr>
          <w:rFonts w:ascii="宋体" w:eastAsia="宋体" w:hAnsi="宋体" w:cs="宋体"/>
          <w:noProof/>
          <w:sz w:val="24"/>
          <w:szCs w:val="32"/>
        </w:rPr>
        <w:drawing>
          <wp:inline distT="0" distB="0" distL="114300" distR="114300" wp14:anchorId="60AB7CCC" wp14:editId="2DDF8D3B">
            <wp:extent cx="3147060" cy="1882140"/>
            <wp:effectExtent l="0" t="0" r="2540" b="10160"/>
            <wp:docPr id="3" name="图片 3" descr="1643874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43874504(1)"/>
                    <pic:cNvPicPr>
                      <a:picLocks noChangeAspect="1"/>
                    </pic:cNvPicPr>
                  </pic:nvPicPr>
                  <pic:blipFill>
                    <a:blip r:embed="rId6"/>
                    <a:stretch>
                      <a:fillRect/>
                    </a:stretch>
                  </pic:blipFill>
                  <pic:spPr>
                    <a:xfrm>
                      <a:off x="0" y="0"/>
                      <a:ext cx="3147060" cy="1882140"/>
                    </a:xfrm>
                    <a:prstGeom prst="rect">
                      <a:avLst/>
                    </a:prstGeom>
                  </pic:spPr>
                </pic:pic>
              </a:graphicData>
            </a:graphic>
          </wp:inline>
        </w:drawing>
      </w:r>
    </w:p>
    <w:p w14:paraId="446C8346" w14:textId="77777777" w:rsidR="003E3810" w:rsidRDefault="00000000">
      <w:pPr>
        <w:widowControl/>
        <w:spacing w:line="360" w:lineRule="auto"/>
        <w:jc w:val="left"/>
        <w:rPr>
          <w:rFonts w:ascii="宋体" w:eastAsia="宋体" w:hAnsi="宋体" w:cs="宋体"/>
          <w:sz w:val="24"/>
        </w:rPr>
      </w:pPr>
      <w:r>
        <w:rPr>
          <w:rFonts w:ascii="宋体" w:eastAsia="宋体" w:hAnsi="宋体" w:cs="宋体" w:hint="eastAsia"/>
          <w:sz w:val="24"/>
        </w:rPr>
        <w:t>4、提供评价支架</w:t>
      </w:r>
    </w:p>
    <w:p w14:paraId="11F4EAAD" w14:textId="77777777" w:rsidR="003E3810" w:rsidRDefault="00000000">
      <w:pPr>
        <w:widowControl/>
        <w:spacing w:line="360" w:lineRule="auto"/>
        <w:ind w:firstLine="420"/>
        <w:jc w:val="left"/>
        <w:rPr>
          <w:rFonts w:ascii="宋体" w:eastAsia="宋体" w:hAnsi="宋体" w:cs="宋体"/>
          <w:sz w:val="24"/>
        </w:rPr>
      </w:pPr>
      <w:r>
        <w:rPr>
          <w:rFonts w:ascii="宋体" w:eastAsia="宋体" w:hAnsi="宋体" w:cs="宋体" w:hint="eastAsia"/>
          <w:sz w:val="24"/>
        </w:rPr>
        <w:t>评价分析是往往是支架教学模式中的最后一环，同时，评价标准又是写作教学最为重要的一个要素。依据写作教学目标制定的作文评价标准，教师能依据标准给出评价结果，学生也能借助标准进行自我评价和相互评价。通过这三种评价方式来保证支架模式教学的全面性，推动学生借助评价标准来进行写作、评价和修改。</w:t>
      </w:r>
    </w:p>
    <w:p w14:paraId="7BDBA4F1" w14:textId="77777777" w:rsidR="003E3810" w:rsidRDefault="00000000">
      <w:pPr>
        <w:widowControl/>
        <w:spacing w:line="360" w:lineRule="auto"/>
        <w:ind w:firstLine="420"/>
        <w:jc w:val="left"/>
        <w:rPr>
          <w:rFonts w:ascii="宋体" w:eastAsia="宋体" w:hAnsi="宋体" w:cs="宋体"/>
          <w:sz w:val="24"/>
        </w:rPr>
      </w:pPr>
      <w:r>
        <w:rPr>
          <w:rFonts w:ascii="宋体" w:eastAsia="宋体" w:hAnsi="宋体" w:cs="宋体" w:hint="eastAsia"/>
          <w:sz w:val="24"/>
        </w:rPr>
        <w:t>评价标准应根据写作教学在单元中的地位和年级特征进行调整，设计以单项知识或技能训练为目标的写作评价。如某一阶段特别关注新授时态，例如现在完成时，写作案例也正好需要运用这一时态，则应在评价标准中罗列进去。在这个案例中，一开始为学生提供了量表式的评价支架，明确罗列了如下标准：时态是</w:t>
      </w:r>
      <w:r>
        <w:rPr>
          <w:rFonts w:ascii="宋体" w:eastAsia="宋体" w:hAnsi="宋体" w:cs="宋体" w:hint="eastAsia"/>
          <w:sz w:val="24"/>
        </w:rPr>
        <w:lastRenderedPageBreak/>
        <w:t>否使用正确、活动安排是否具有逻辑性、原因及感受是否有恰当添加</w:t>
      </w:r>
      <w:proofErr w:type="gramStart"/>
      <w:r>
        <w:rPr>
          <w:rFonts w:ascii="宋体" w:eastAsia="宋体" w:hAnsi="宋体" w:cs="宋体" w:hint="eastAsia"/>
          <w:sz w:val="24"/>
        </w:rPr>
        <w:t>使安排</w:t>
      </w:r>
      <w:proofErr w:type="gramEnd"/>
      <w:r>
        <w:rPr>
          <w:rFonts w:ascii="宋体" w:eastAsia="宋体" w:hAnsi="宋体" w:cs="宋体" w:hint="eastAsia"/>
          <w:sz w:val="24"/>
        </w:rPr>
        <w:t>更具有个人意义等。（如图）根据</w:t>
      </w:r>
      <w:proofErr w:type="gramStart"/>
      <w:r>
        <w:rPr>
          <w:rFonts w:ascii="宋体" w:eastAsia="宋体" w:hAnsi="宋体" w:cs="宋体" w:hint="eastAsia"/>
          <w:sz w:val="24"/>
        </w:rPr>
        <w:t>不</w:t>
      </w:r>
      <w:proofErr w:type="gramEnd"/>
      <w:r>
        <w:rPr>
          <w:rFonts w:ascii="宋体" w:eastAsia="宋体" w:hAnsi="宋体" w:cs="宋体" w:hint="eastAsia"/>
          <w:sz w:val="24"/>
        </w:rPr>
        <w:t>同学情，在支架模式的英语写作教学中，学习程度良好的学生完全能通过之前提供的各类支架以及教师板书作为评价标准。因此，教师也可以鼓励学生自己先梳理，教师再指导的方式，帮助学生提升总结归纳能力。（如图）另外</w:t>
      </w:r>
      <w:r>
        <w:rPr>
          <w:rFonts w:ascii="宋体" w:eastAsia="宋体" w:hAnsi="宋体" w:cs="宋体"/>
          <w:sz w:val="24"/>
        </w:rPr>
        <w:t>，可以</w:t>
      </w:r>
      <w:r>
        <w:rPr>
          <w:rFonts w:ascii="宋体" w:eastAsia="宋体" w:hAnsi="宋体" w:cs="宋体" w:hint="eastAsia"/>
          <w:sz w:val="24"/>
        </w:rPr>
        <w:t>利用</w:t>
      </w:r>
      <w:r>
        <w:rPr>
          <w:rFonts w:ascii="宋体" w:eastAsia="宋体" w:hAnsi="宋体" w:cs="宋体"/>
          <w:sz w:val="24"/>
        </w:rPr>
        <w:t>多媒体进行作文展示，</w:t>
      </w:r>
      <w:r>
        <w:rPr>
          <w:rFonts w:ascii="宋体" w:eastAsia="宋体" w:hAnsi="宋体" w:cs="宋体" w:hint="eastAsia"/>
          <w:sz w:val="24"/>
        </w:rPr>
        <w:t>共同商讨目标达成度、典型问题、亮点等。</w:t>
      </w:r>
      <w:r>
        <w:rPr>
          <w:rFonts w:ascii="宋体" w:eastAsia="宋体" w:hAnsi="宋体" w:cs="宋体"/>
          <w:sz w:val="24"/>
        </w:rPr>
        <w:t>在分享中</w:t>
      </w:r>
      <w:r>
        <w:rPr>
          <w:rFonts w:ascii="宋体" w:eastAsia="宋体" w:hAnsi="宋体" w:cs="宋体" w:hint="eastAsia"/>
          <w:sz w:val="24"/>
        </w:rPr>
        <w:t>积累方法与技巧，反思自身问题，以便后续的修改完善，形成范文</w:t>
      </w:r>
      <w:r>
        <w:rPr>
          <w:rFonts w:ascii="宋体" w:eastAsia="宋体" w:hAnsi="宋体" w:cs="宋体"/>
          <w:sz w:val="24"/>
        </w:rPr>
        <w:t>。</w:t>
      </w:r>
    </w:p>
    <w:p w14:paraId="3453B74C" w14:textId="77777777" w:rsidR="003E3810" w:rsidRDefault="00000000">
      <w:pPr>
        <w:widowControl/>
        <w:spacing w:line="360" w:lineRule="auto"/>
        <w:jc w:val="center"/>
        <w:rPr>
          <w:rFonts w:ascii="宋体" w:eastAsia="宋体" w:hAnsi="宋体" w:cs="宋体"/>
          <w:sz w:val="24"/>
          <w:szCs w:val="32"/>
        </w:rPr>
      </w:pPr>
      <w:r>
        <w:rPr>
          <w:rFonts w:ascii="宋体" w:eastAsia="宋体" w:hAnsi="宋体" w:cs="宋体" w:hint="eastAsia"/>
          <w:noProof/>
          <w:sz w:val="24"/>
          <w:szCs w:val="32"/>
        </w:rPr>
        <w:drawing>
          <wp:inline distT="0" distB="0" distL="114300" distR="114300" wp14:anchorId="7439D238" wp14:editId="69429A9D">
            <wp:extent cx="2740660" cy="955675"/>
            <wp:effectExtent l="0" t="0" r="2540" b="9525"/>
            <wp:docPr id="2" name="图片 2" descr="1683036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83036216(1)"/>
                    <pic:cNvPicPr>
                      <a:picLocks noChangeAspect="1"/>
                    </pic:cNvPicPr>
                  </pic:nvPicPr>
                  <pic:blipFill>
                    <a:blip r:embed="rId7"/>
                    <a:stretch>
                      <a:fillRect/>
                    </a:stretch>
                  </pic:blipFill>
                  <pic:spPr>
                    <a:xfrm>
                      <a:off x="0" y="0"/>
                      <a:ext cx="2740660" cy="955675"/>
                    </a:xfrm>
                    <a:prstGeom prst="rect">
                      <a:avLst/>
                    </a:prstGeom>
                  </pic:spPr>
                </pic:pic>
              </a:graphicData>
            </a:graphic>
          </wp:inline>
        </w:drawing>
      </w:r>
      <w:r>
        <w:rPr>
          <w:rFonts w:ascii="宋体" w:eastAsia="宋体" w:hAnsi="宋体" w:cs="宋体" w:hint="eastAsia"/>
          <w:noProof/>
          <w:sz w:val="24"/>
          <w:szCs w:val="32"/>
        </w:rPr>
        <w:drawing>
          <wp:inline distT="0" distB="0" distL="114300" distR="114300" wp14:anchorId="3B326502" wp14:editId="1759CDC1">
            <wp:extent cx="2464435" cy="1176020"/>
            <wp:effectExtent l="0" t="0" r="12065" b="5080"/>
            <wp:docPr id="4" name="图片 4" descr="1683036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83036303(1)"/>
                    <pic:cNvPicPr>
                      <a:picLocks noChangeAspect="1"/>
                    </pic:cNvPicPr>
                  </pic:nvPicPr>
                  <pic:blipFill>
                    <a:blip r:embed="rId8"/>
                    <a:stretch>
                      <a:fillRect/>
                    </a:stretch>
                  </pic:blipFill>
                  <pic:spPr>
                    <a:xfrm>
                      <a:off x="0" y="0"/>
                      <a:ext cx="2464435" cy="1176020"/>
                    </a:xfrm>
                    <a:prstGeom prst="rect">
                      <a:avLst/>
                    </a:prstGeom>
                  </pic:spPr>
                </pic:pic>
              </a:graphicData>
            </a:graphic>
          </wp:inline>
        </w:drawing>
      </w:r>
    </w:p>
    <w:p w14:paraId="0AABC14B" w14:textId="77777777" w:rsidR="003E3810" w:rsidRDefault="00000000">
      <w:pPr>
        <w:widowControl/>
        <w:spacing w:line="360" w:lineRule="auto"/>
        <w:jc w:val="center"/>
        <w:rPr>
          <w:rFonts w:ascii="宋体" w:eastAsia="宋体" w:hAnsi="宋体" w:cs="宋体"/>
          <w:sz w:val="24"/>
          <w:szCs w:val="32"/>
        </w:rPr>
      </w:pPr>
      <w:r>
        <w:rPr>
          <w:rFonts w:ascii="宋体" w:eastAsia="宋体" w:hAnsi="宋体" w:cs="宋体" w:hint="eastAsia"/>
          <w:noProof/>
          <w:sz w:val="24"/>
          <w:szCs w:val="32"/>
        </w:rPr>
        <w:drawing>
          <wp:inline distT="0" distB="0" distL="114300" distR="114300" wp14:anchorId="6B371849" wp14:editId="3BABAB0C">
            <wp:extent cx="2620645" cy="1145540"/>
            <wp:effectExtent l="0" t="0" r="8255" b="10160"/>
            <wp:docPr id="5" name="图片 5" descr="1683039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83039194(1)"/>
                    <pic:cNvPicPr>
                      <a:picLocks noChangeAspect="1"/>
                    </pic:cNvPicPr>
                  </pic:nvPicPr>
                  <pic:blipFill>
                    <a:blip r:embed="rId9"/>
                    <a:stretch>
                      <a:fillRect/>
                    </a:stretch>
                  </pic:blipFill>
                  <pic:spPr>
                    <a:xfrm>
                      <a:off x="0" y="0"/>
                      <a:ext cx="2620645" cy="1145540"/>
                    </a:xfrm>
                    <a:prstGeom prst="rect">
                      <a:avLst/>
                    </a:prstGeom>
                  </pic:spPr>
                </pic:pic>
              </a:graphicData>
            </a:graphic>
          </wp:inline>
        </w:drawing>
      </w:r>
    </w:p>
    <w:p w14:paraId="7A23162F" w14:textId="77777777" w:rsidR="003E3810" w:rsidRDefault="00000000">
      <w:pPr>
        <w:widowControl/>
        <w:spacing w:line="360" w:lineRule="auto"/>
        <w:ind w:firstLine="420"/>
        <w:jc w:val="left"/>
        <w:rPr>
          <w:rFonts w:ascii="宋体" w:eastAsia="宋体" w:hAnsi="宋体" w:cs="宋体"/>
          <w:sz w:val="24"/>
        </w:rPr>
      </w:pPr>
      <w:r>
        <w:rPr>
          <w:rFonts w:ascii="宋体" w:eastAsia="宋体" w:hAnsi="宋体" w:cs="宋体" w:hint="eastAsia"/>
          <w:sz w:val="24"/>
        </w:rPr>
        <w:t>本案例在单元视角下思考写作教学，通过</w:t>
      </w:r>
      <w:r>
        <w:rPr>
          <w:rFonts w:ascii="宋体" w:eastAsia="宋体" w:hAnsi="宋体" w:cs="宋体"/>
          <w:sz w:val="24"/>
        </w:rPr>
        <w:t>搭建有效的支架，</w:t>
      </w:r>
      <w:r>
        <w:rPr>
          <w:rFonts w:ascii="宋体" w:eastAsia="宋体" w:hAnsi="宋体" w:cs="宋体" w:hint="eastAsia"/>
          <w:sz w:val="24"/>
        </w:rPr>
        <w:t>创新写作教学模式，</w:t>
      </w:r>
      <w:r>
        <w:rPr>
          <w:rFonts w:ascii="宋体" w:eastAsia="宋体" w:hAnsi="宋体" w:cs="宋体"/>
          <w:sz w:val="24"/>
        </w:rPr>
        <w:t>为</w:t>
      </w:r>
      <w:r>
        <w:rPr>
          <w:rFonts w:ascii="宋体" w:eastAsia="宋体" w:hAnsi="宋体" w:cs="宋体" w:hint="eastAsia"/>
          <w:sz w:val="24"/>
        </w:rPr>
        <w:t>学生的英语写作过程提供了必要的支点和路径，消除了学生面对英语写作时的畏难情绪。贴近学生实际生活的情境和明确写作目的，最大程度地唤起了学生对于写作学习的内驱力与表达欲。学生还在独立探索和合作学习的各类教学活动中，获取大量内容支撑，并厘清写作逻辑。在具有针对性的评价机制中，学生能够从一篇文过渡</w:t>
      </w:r>
      <w:proofErr w:type="gramStart"/>
      <w:r>
        <w:rPr>
          <w:rFonts w:ascii="宋体" w:eastAsia="宋体" w:hAnsi="宋体" w:cs="宋体" w:hint="eastAsia"/>
          <w:sz w:val="24"/>
        </w:rPr>
        <w:t>到明白一类文</w:t>
      </w:r>
      <w:proofErr w:type="gramEnd"/>
      <w:r>
        <w:rPr>
          <w:rFonts w:ascii="宋体" w:eastAsia="宋体" w:hAnsi="宋体" w:cs="宋体" w:hint="eastAsia"/>
          <w:sz w:val="24"/>
        </w:rPr>
        <w:t>的写作要求，从而进行具有目的性的写作和修改，在互相交流中取长补短，提炼经验。通过这一系列流程，真正提升学生学习兴趣和写作能力。</w:t>
      </w:r>
    </w:p>
    <w:p w14:paraId="2F171544" w14:textId="77777777" w:rsidR="003E3810" w:rsidRDefault="00000000">
      <w:pPr>
        <w:widowControl/>
        <w:spacing w:line="360" w:lineRule="auto"/>
        <w:rPr>
          <w:rFonts w:ascii="宋体" w:eastAsia="宋体" w:hAnsi="宋体" w:cs="宋体"/>
          <w:b/>
          <w:bCs/>
          <w:sz w:val="24"/>
          <w:szCs w:val="32"/>
        </w:rPr>
      </w:pPr>
      <w:r>
        <w:rPr>
          <w:rFonts w:ascii="宋体" w:eastAsia="宋体" w:hAnsi="宋体" w:cs="宋体" w:hint="eastAsia"/>
          <w:b/>
          <w:bCs/>
          <w:sz w:val="24"/>
          <w:szCs w:val="32"/>
        </w:rPr>
        <w:t>四、支架模式促进英语写作教学的成果成效</w:t>
      </w:r>
    </w:p>
    <w:p w14:paraId="2397A5DA" w14:textId="77777777" w:rsidR="003E3810" w:rsidRDefault="00000000">
      <w:pPr>
        <w:widowControl/>
        <w:spacing w:line="360" w:lineRule="auto"/>
        <w:rPr>
          <w:rFonts w:ascii="宋体" w:eastAsia="宋体" w:hAnsi="宋体" w:cs="宋体"/>
          <w:sz w:val="24"/>
          <w:szCs w:val="32"/>
        </w:rPr>
      </w:pPr>
      <w:r>
        <w:rPr>
          <w:rFonts w:ascii="宋体" w:eastAsia="宋体" w:hAnsi="宋体" w:cs="宋体" w:hint="eastAsia"/>
          <w:sz w:val="24"/>
          <w:szCs w:val="32"/>
        </w:rPr>
        <w:t>1、形成英语写作课堂教学策略与操作流程</w:t>
      </w:r>
    </w:p>
    <w:p w14:paraId="0BC24F00" w14:textId="77777777" w:rsidR="003E3810" w:rsidRDefault="00000000">
      <w:pPr>
        <w:widowControl/>
        <w:spacing w:line="360" w:lineRule="auto"/>
        <w:ind w:firstLine="420"/>
        <w:jc w:val="left"/>
        <w:rPr>
          <w:rFonts w:ascii="宋体" w:eastAsia="宋体" w:hAnsi="宋体" w:cs="宋体"/>
          <w:sz w:val="24"/>
          <w:szCs w:val="32"/>
        </w:rPr>
      </w:pPr>
      <w:r>
        <w:rPr>
          <w:rFonts w:ascii="宋体" w:eastAsia="宋体" w:hAnsi="宋体" w:cs="宋体" w:hint="eastAsia"/>
          <w:sz w:val="24"/>
          <w:szCs w:val="32"/>
        </w:rPr>
        <w:t>在新课程标准的指导下，依托支架模式，可以形成一个可借鉴的流程模式（如图），帮助教师在初中英语写作教学课堂进行实施。经实践，这一模式切实能让教师重视英语写作教学，改进写作教学方法，并形成明确有效的评价体系，是一个具有科学性、系统性的抓手，帮助学生提升英语写作综合能力，真正做到“授</w:t>
      </w:r>
      <w:r>
        <w:rPr>
          <w:rFonts w:ascii="宋体" w:eastAsia="宋体" w:hAnsi="宋体" w:cs="宋体" w:hint="eastAsia"/>
          <w:sz w:val="24"/>
          <w:szCs w:val="32"/>
        </w:rPr>
        <w:lastRenderedPageBreak/>
        <w:t>人以渔”。毕竟，搭建支架的最终目的是让学生脱离支架，逐步培养学生自主学习和自我探索的能力。</w:t>
      </w:r>
    </w:p>
    <w:p w14:paraId="385D6C52" w14:textId="77777777" w:rsidR="003E3810" w:rsidRDefault="00000000">
      <w:pPr>
        <w:widowControl/>
        <w:spacing w:line="360" w:lineRule="auto"/>
        <w:jc w:val="left"/>
        <w:rPr>
          <w:rFonts w:ascii="宋体" w:eastAsia="宋体" w:hAnsi="宋体" w:cs="宋体"/>
          <w:sz w:val="24"/>
          <w:szCs w:val="32"/>
        </w:rPr>
      </w:pPr>
      <w:r>
        <w:rPr>
          <w:rFonts w:ascii="宋体" w:eastAsia="宋体" w:hAnsi="宋体" w:cs="宋体" w:hint="eastAsia"/>
          <w:noProof/>
          <w:sz w:val="24"/>
          <w:szCs w:val="32"/>
        </w:rPr>
        <w:drawing>
          <wp:inline distT="0" distB="0" distL="114300" distR="114300" wp14:anchorId="43CDAF05" wp14:editId="44C02D7B">
            <wp:extent cx="5271135" cy="1740535"/>
            <wp:effectExtent l="0" t="0" r="12065" b="12065"/>
            <wp:docPr id="7" name="图片 7" descr="1684050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84050789(1)"/>
                    <pic:cNvPicPr>
                      <a:picLocks noChangeAspect="1"/>
                    </pic:cNvPicPr>
                  </pic:nvPicPr>
                  <pic:blipFill>
                    <a:blip r:embed="rId10"/>
                    <a:stretch>
                      <a:fillRect/>
                    </a:stretch>
                  </pic:blipFill>
                  <pic:spPr>
                    <a:xfrm>
                      <a:off x="0" y="0"/>
                      <a:ext cx="5271135" cy="1740535"/>
                    </a:xfrm>
                    <a:prstGeom prst="rect">
                      <a:avLst/>
                    </a:prstGeom>
                  </pic:spPr>
                </pic:pic>
              </a:graphicData>
            </a:graphic>
          </wp:inline>
        </w:drawing>
      </w:r>
    </w:p>
    <w:p w14:paraId="73115DE7" w14:textId="77777777" w:rsidR="003E3810" w:rsidRDefault="00000000">
      <w:pPr>
        <w:widowControl/>
        <w:numPr>
          <w:ilvl w:val="0"/>
          <w:numId w:val="3"/>
        </w:numPr>
        <w:spacing w:line="360" w:lineRule="auto"/>
        <w:rPr>
          <w:rFonts w:ascii="宋体" w:eastAsia="宋体" w:hAnsi="宋体" w:cs="宋体"/>
          <w:sz w:val="24"/>
          <w:szCs w:val="32"/>
        </w:rPr>
      </w:pPr>
      <w:r>
        <w:rPr>
          <w:rFonts w:ascii="宋体" w:eastAsia="宋体" w:hAnsi="宋体" w:cs="宋体" w:hint="eastAsia"/>
          <w:sz w:val="24"/>
          <w:szCs w:val="32"/>
        </w:rPr>
        <w:t>“支架式写作教学策略”促进学生写作能力进步</w:t>
      </w:r>
    </w:p>
    <w:p w14:paraId="7C4C5822" w14:textId="77777777" w:rsidR="003E3810" w:rsidRDefault="00000000">
      <w:pPr>
        <w:widowControl/>
        <w:spacing w:line="360" w:lineRule="auto"/>
        <w:ind w:firstLine="420"/>
        <w:jc w:val="left"/>
        <w:rPr>
          <w:rFonts w:ascii="宋体" w:eastAsia="宋体" w:hAnsi="宋体" w:cs="宋体"/>
          <w:sz w:val="24"/>
        </w:rPr>
      </w:pPr>
      <w:r>
        <w:rPr>
          <w:rFonts w:ascii="宋体" w:eastAsia="宋体" w:hAnsi="宋体" w:cs="宋体" w:hint="eastAsia"/>
          <w:sz w:val="24"/>
        </w:rPr>
        <w:t>在写作教学中采取支架模式，将写作难度拆解，增强了学生可以完成并完善作文的自信心。情境的创设又提升了学生的写作兴趣和对写作意义的认同感。通过提供问题、词汇、结构、活动和评价等支架，为师生之间的双向沟通和交流提供学</w:t>
      </w:r>
      <w:r>
        <w:rPr>
          <w:rFonts w:ascii="宋体" w:eastAsia="宋体" w:hAnsi="宋体" w:cs="宋体"/>
          <w:sz w:val="24"/>
        </w:rPr>
        <w:t>习媒介和路径，促进教与学形成良性</w:t>
      </w:r>
      <w:r>
        <w:rPr>
          <w:rFonts w:ascii="宋体" w:eastAsia="宋体" w:hAnsi="宋体" w:cs="宋体" w:hint="eastAsia"/>
          <w:sz w:val="24"/>
        </w:rPr>
        <w:t>循环。经实践，班级学生普遍表示不再惧怕英语写作。从学生的习作来看，也基本从原本的单词句子堆砌，中式英语的表达，逐渐形成拥有丰富句型和有逻辑结构的作文。</w:t>
      </w:r>
    </w:p>
    <w:p w14:paraId="17DDFBE0" w14:textId="77777777" w:rsidR="003E3810" w:rsidRDefault="00000000">
      <w:pPr>
        <w:widowControl/>
        <w:spacing w:line="360" w:lineRule="auto"/>
        <w:ind w:firstLine="420"/>
        <w:jc w:val="left"/>
        <w:rPr>
          <w:rFonts w:ascii="宋体" w:eastAsia="宋体" w:hAnsi="宋体" w:cs="宋体"/>
          <w:sz w:val="24"/>
        </w:rPr>
      </w:pPr>
      <w:r>
        <w:rPr>
          <w:rFonts w:ascii="宋体" w:eastAsia="宋体" w:hAnsi="宋体" w:cs="宋体" w:hint="eastAsia"/>
          <w:sz w:val="24"/>
        </w:rPr>
        <w:t>综上所述，支架模式的初中英语写作教学突出了教师的主导作用和学生的主题作用，注重写作的过程与方法、关注了语言教学与社会生活和人生经验的联系等等，这都与新课程标准的理念高度一致，对英语写作教学具有十分重要的理论和实践指导意义。</w:t>
      </w:r>
    </w:p>
    <w:p w14:paraId="3A148D07" w14:textId="77777777" w:rsidR="003E3810" w:rsidRDefault="003E3810">
      <w:pPr>
        <w:widowControl/>
        <w:spacing w:line="360" w:lineRule="auto"/>
        <w:ind w:firstLine="420"/>
        <w:jc w:val="left"/>
        <w:rPr>
          <w:rFonts w:ascii="宋体" w:eastAsia="宋体" w:hAnsi="宋体" w:cs="宋体"/>
          <w:b/>
          <w:bCs/>
          <w:sz w:val="24"/>
        </w:rPr>
      </w:pPr>
    </w:p>
    <w:p w14:paraId="4173186A" w14:textId="77777777" w:rsidR="003E3810" w:rsidRDefault="00000000">
      <w:pPr>
        <w:widowControl/>
        <w:spacing w:line="360" w:lineRule="auto"/>
        <w:ind w:firstLine="420"/>
        <w:jc w:val="left"/>
        <w:rPr>
          <w:rFonts w:ascii="宋体" w:eastAsia="宋体" w:hAnsi="宋体" w:cs="宋体"/>
          <w:b/>
          <w:bCs/>
          <w:sz w:val="24"/>
        </w:rPr>
      </w:pPr>
      <w:r>
        <w:rPr>
          <w:rFonts w:ascii="宋体" w:eastAsia="宋体" w:hAnsi="宋体" w:cs="宋体" w:hint="eastAsia"/>
          <w:b/>
          <w:bCs/>
          <w:sz w:val="24"/>
        </w:rPr>
        <w:t>参考文献：</w:t>
      </w:r>
    </w:p>
    <w:p w14:paraId="777C704C" w14:textId="77777777" w:rsidR="003E3810" w:rsidRDefault="00000000">
      <w:pPr>
        <w:widowControl/>
        <w:spacing w:line="360" w:lineRule="auto"/>
        <w:jc w:val="left"/>
        <w:rPr>
          <w:rFonts w:ascii="宋体" w:eastAsia="宋体" w:hAnsi="宋体" w:cs="宋体"/>
          <w:sz w:val="24"/>
        </w:rPr>
      </w:pPr>
      <w:r>
        <w:rPr>
          <w:rFonts w:ascii="宋体" w:eastAsia="宋体" w:hAnsi="宋体" w:cs="宋体" w:hint="eastAsia"/>
          <w:sz w:val="24"/>
        </w:rPr>
        <w:t>[1]赵尚华.初中英语课堂教学关键问题研究[M].上海教育出版社,2020.</w:t>
      </w:r>
    </w:p>
    <w:p w14:paraId="7BED12FC" w14:textId="77777777" w:rsidR="003E3810" w:rsidRDefault="00000000">
      <w:pPr>
        <w:widowControl/>
        <w:spacing w:line="360" w:lineRule="auto"/>
        <w:jc w:val="left"/>
        <w:rPr>
          <w:rFonts w:ascii="宋体" w:eastAsia="宋体" w:hAnsi="宋体" w:cs="宋体"/>
          <w:sz w:val="24"/>
        </w:rPr>
      </w:pPr>
      <w:r>
        <w:rPr>
          <w:rFonts w:ascii="宋体" w:eastAsia="宋体" w:hAnsi="宋体" w:cs="宋体" w:hint="eastAsia"/>
          <w:sz w:val="24"/>
        </w:rPr>
        <w:t>[2]刘健,施志红.初中英语写作教学活动设计[M].上海教育出版社,2017.</w:t>
      </w:r>
    </w:p>
    <w:p w14:paraId="50FE45A8" w14:textId="77777777" w:rsidR="003E3810" w:rsidRDefault="00000000">
      <w:pPr>
        <w:widowControl/>
        <w:spacing w:line="360" w:lineRule="auto"/>
        <w:jc w:val="left"/>
        <w:rPr>
          <w:rFonts w:ascii="宋体" w:eastAsia="宋体" w:hAnsi="宋体" w:cs="宋体"/>
          <w:sz w:val="24"/>
        </w:rPr>
      </w:pPr>
      <w:r>
        <w:rPr>
          <w:rFonts w:ascii="宋体" w:eastAsia="宋体" w:hAnsi="宋体" w:cs="宋体" w:hint="eastAsia"/>
          <w:sz w:val="24"/>
        </w:rPr>
        <w:t>[3]</w:t>
      </w:r>
      <w:r>
        <w:rPr>
          <w:rFonts w:ascii="宋体" w:eastAsia="宋体" w:hAnsi="宋体" w:cs="宋体"/>
          <w:sz w:val="24"/>
        </w:rPr>
        <w:t>陈敏</w:t>
      </w:r>
      <w:r>
        <w:rPr>
          <w:rFonts w:ascii="宋体" w:eastAsia="宋体" w:hAnsi="宋体" w:cs="宋体" w:hint="eastAsia"/>
          <w:sz w:val="24"/>
        </w:rPr>
        <w:t>.</w:t>
      </w:r>
      <w:r>
        <w:rPr>
          <w:rFonts w:ascii="宋体" w:eastAsia="宋体" w:hAnsi="宋体" w:cs="宋体"/>
          <w:sz w:val="24"/>
        </w:rPr>
        <w:t>支架模式在初中英语写作教学中的应用研究[J].中学生英语，2020(08):4</w:t>
      </w:r>
    </w:p>
    <w:p w14:paraId="45C31E77" w14:textId="77777777" w:rsidR="003E3810" w:rsidRDefault="003E3810">
      <w:pPr>
        <w:widowControl/>
        <w:spacing w:line="360" w:lineRule="auto"/>
        <w:ind w:firstLine="420"/>
        <w:jc w:val="left"/>
        <w:rPr>
          <w:rFonts w:ascii="宋体" w:eastAsia="宋体" w:hAnsi="宋体" w:cs="宋体"/>
          <w:sz w:val="24"/>
        </w:rPr>
      </w:pPr>
    </w:p>
    <w:sectPr w:rsidR="003E381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13DC9A"/>
    <w:multiLevelType w:val="singleLevel"/>
    <w:tmpl w:val="B513DC9A"/>
    <w:lvl w:ilvl="0">
      <w:start w:val="2"/>
      <w:numFmt w:val="decimal"/>
      <w:suff w:val="nothing"/>
      <w:lvlText w:val="%1、"/>
      <w:lvlJc w:val="left"/>
    </w:lvl>
  </w:abstractNum>
  <w:abstractNum w:abstractNumId="1" w15:restartNumberingAfterBreak="0">
    <w:nsid w:val="C12CB6F5"/>
    <w:multiLevelType w:val="singleLevel"/>
    <w:tmpl w:val="C12CB6F5"/>
    <w:lvl w:ilvl="0">
      <w:start w:val="1"/>
      <w:numFmt w:val="decimal"/>
      <w:suff w:val="nothing"/>
      <w:lvlText w:val="%1、"/>
      <w:lvlJc w:val="left"/>
    </w:lvl>
  </w:abstractNum>
  <w:abstractNum w:abstractNumId="2" w15:restartNumberingAfterBreak="0">
    <w:nsid w:val="F8871053"/>
    <w:multiLevelType w:val="singleLevel"/>
    <w:tmpl w:val="F8871053"/>
    <w:lvl w:ilvl="0">
      <w:start w:val="1"/>
      <w:numFmt w:val="decimal"/>
      <w:suff w:val="nothing"/>
      <w:lvlText w:val="（%1）"/>
      <w:lvlJc w:val="left"/>
    </w:lvl>
  </w:abstractNum>
  <w:num w:numId="1" w16cid:durableId="115418379">
    <w:abstractNumId w:val="1"/>
  </w:num>
  <w:num w:numId="2" w16cid:durableId="1417510003">
    <w:abstractNumId w:val="2"/>
  </w:num>
  <w:num w:numId="3" w16cid:durableId="384567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VkOWM2NTU3MzAwYjVkZDE5ZDU1ZDkyZTgwOTc2OGQifQ=="/>
  </w:docVars>
  <w:rsids>
    <w:rsidRoot w:val="003E3810"/>
    <w:rsid w:val="001B223C"/>
    <w:rsid w:val="0020516C"/>
    <w:rsid w:val="003D39F6"/>
    <w:rsid w:val="003E3810"/>
    <w:rsid w:val="006D6D4D"/>
    <w:rsid w:val="007047E3"/>
    <w:rsid w:val="009B7343"/>
    <w:rsid w:val="009E70F5"/>
    <w:rsid w:val="00A82494"/>
    <w:rsid w:val="00B3725C"/>
    <w:rsid w:val="00E40880"/>
    <w:rsid w:val="00EB2F7D"/>
    <w:rsid w:val="00F55AA7"/>
    <w:rsid w:val="01787946"/>
    <w:rsid w:val="019404F8"/>
    <w:rsid w:val="019422A6"/>
    <w:rsid w:val="019B53E2"/>
    <w:rsid w:val="01E50D53"/>
    <w:rsid w:val="01F66ABD"/>
    <w:rsid w:val="01FB2325"/>
    <w:rsid w:val="021D229B"/>
    <w:rsid w:val="023F2212"/>
    <w:rsid w:val="0241242E"/>
    <w:rsid w:val="02647ECA"/>
    <w:rsid w:val="02881E0B"/>
    <w:rsid w:val="02E35293"/>
    <w:rsid w:val="03004097"/>
    <w:rsid w:val="030A6CC4"/>
    <w:rsid w:val="031E451D"/>
    <w:rsid w:val="03351867"/>
    <w:rsid w:val="03411FB9"/>
    <w:rsid w:val="035D3297"/>
    <w:rsid w:val="036824F8"/>
    <w:rsid w:val="03977E2B"/>
    <w:rsid w:val="03D42E2E"/>
    <w:rsid w:val="03EE0393"/>
    <w:rsid w:val="040C0819"/>
    <w:rsid w:val="04394E31"/>
    <w:rsid w:val="0463237F"/>
    <w:rsid w:val="04B769D7"/>
    <w:rsid w:val="05370C0F"/>
    <w:rsid w:val="054364BD"/>
    <w:rsid w:val="05665D07"/>
    <w:rsid w:val="056B59A4"/>
    <w:rsid w:val="057F184B"/>
    <w:rsid w:val="05C23886"/>
    <w:rsid w:val="05DD06BF"/>
    <w:rsid w:val="062E0F1B"/>
    <w:rsid w:val="06314567"/>
    <w:rsid w:val="06340CEF"/>
    <w:rsid w:val="063A78C0"/>
    <w:rsid w:val="07267E44"/>
    <w:rsid w:val="072D4D2F"/>
    <w:rsid w:val="07AA2823"/>
    <w:rsid w:val="07EA2C20"/>
    <w:rsid w:val="0868659E"/>
    <w:rsid w:val="087E5C12"/>
    <w:rsid w:val="088274F0"/>
    <w:rsid w:val="088A61B1"/>
    <w:rsid w:val="088E7A4F"/>
    <w:rsid w:val="088F5575"/>
    <w:rsid w:val="08B51480"/>
    <w:rsid w:val="08DB6A0C"/>
    <w:rsid w:val="08E6788B"/>
    <w:rsid w:val="08FA3336"/>
    <w:rsid w:val="09016473"/>
    <w:rsid w:val="09175C96"/>
    <w:rsid w:val="09646A02"/>
    <w:rsid w:val="097035F9"/>
    <w:rsid w:val="09B01C47"/>
    <w:rsid w:val="0A195A3E"/>
    <w:rsid w:val="0A1B17B6"/>
    <w:rsid w:val="0A2763AD"/>
    <w:rsid w:val="0A2C751F"/>
    <w:rsid w:val="0A4707FD"/>
    <w:rsid w:val="0A522CFE"/>
    <w:rsid w:val="0AB87005"/>
    <w:rsid w:val="0ACB4F8A"/>
    <w:rsid w:val="0AD656DD"/>
    <w:rsid w:val="0AE95411"/>
    <w:rsid w:val="0B332B30"/>
    <w:rsid w:val="0B352404"/>
    <w:rsid w:val="0B5E3864"/>
    <w:rsid w:val="0B7A42BB"/>
    <w:rsid w:val="0B8D66E4"/>
    <w:rsid w:val="0BC1638D"/>
    <w:rsid w:val="0BC814CA"/>
    <w:rsid w:val="0BD22349"/>
    <w:rsid w:val="0C05627A"/>
    <w:rsid w:val="0C210BDA"/>
    <w:rsid w:val="0C6531BD"/>
    <w:rsid w:val="0C721E1F"/>
    <w:rsid w:val="0D1C7D1F"/>
    <w:rsid w:val="0D3F57BC"/>
    <w:rsid w:val="0D782A7C"/>
    <w:rsid w:val="0DFD78B7"/>
    <w:rsid w:val="0E4F5ED2"/>
    <w:rsid w:val="0E811E04"/>
    <w:rsid w:val="0EC94EAB"/>
    <w:rsid w:val="0F087E2F"/>
    <w:rsid w:val="0F5372FC"/>
    <w:rsid w:val="0F5512C6"/>
    <w:rsid w:val="0F827BE2"/>
    <w:rsid w:val="0F987405"/>
    <w:rsid w:val="0FA83AEC"/>
    <w:rsid w:val="0FBE70DE"/>
    <w:rsid w:val="0FC63F72"/>
    <w:rsid w:val="100625C1"/>
    <w:rsid w:val="10240C99"/>
    <w:rsid w:val="103A670E"/>
    <w:rsid w:val="104D6442"/>
    <w:rsid w:val="10DE52EC"/>
    <w:rsid w:val="10F42D61"/>
    <w:rsid w:val="10F62635"/>
    <w:rsid w:val="11230F50"/>
    <w:rsid w:val="1145536B"/>
    <w:rsid w:val="11515ABE"/>
    <w:rsid w:val="11641C95"/>
    <w:rsid w:val="121F796A"/>
    <w:rsid w:val="122338FE"/>
    <w:rsid w:val="123F000C"/>
    <w:rsid w:val="125D0492"/>
    <w:rsid w:val="12E50BB3"/>
    <w:rsid w:val="12EA237A"/>
    <w:rsid w:val="130848A2"/>
    <w:rsid w:val="13AD2810"/>
    <w:rsid w:val="13B3480E"/>
    <w:rsid w:val="13C133CE"/>
    <w:rsid w:val="13D50C28"/>
    <w:rsid w:val="13F54E26"/>
    <w:rsid w:val="14AD3953"/>
    <w:rsid w:val="14E804E7"/>
    <w:rsid w:val="14F11A91"/>
    <w:rsid w:val="152A0AFF"/>
    <w:rsid w:val="152D05F0"/>
    <w:rsid w:val="15325C06"/>
    <w:rsid w:val="15581B10"/>
    <w:rsid w:val="15645720"/>
    <w:rsid w:val="15657D89"/>
    <w:rsid w:val="15973CBB"/>
    <w:rsid w:val="15C947BC"/>
    <w:rsid w:val="16550CE2"/>
    <w:rsid w:val="166E2C6E"/>
    <w:rsid w:val="16781D3E"/>
    <w:rsid w:val="169D3553"/>
    <w:rsid w:val="16A36DBB"/>
    <w:rsid w:val="173C4B1A"/>
    <w:rsid w:val="17487963"/>
    <w:rsid w:val="175D6154"/>
    <w:rsid w:val="17780248"/>
    <w:rsid w:val="17C3523B"/>
    <w:rsid w:val="17C76AD9"/>
    <w:rsid w:val="17E86A50"/>
    <w:rsid w:val="17FF6273"/>
    <w:rsid w:val="1821268E"/>
    <w:rsid w:val="18622CA6"/>
    <w:rsid w:val="187A1D9E"/>
    <w:rsid w:val="18814EDA"/>
    <w:rsid w:val="194A79C2"/>
    <w:rsid w:val="19AD1CFF"/>
    <w:rsid w:val="19CA465F"/>
    <w:rsid w:val="19D35C0A"/>
    <w:rsid w:val="19EA2F53"/>
    <w:rsid w:val="19F65454"/>
    <w:rsid w:val="1A5959E3"/>
    <w:rsid w:val="1A845156"/>
    <w:rsid w:val="1A871167"/>
    <w:rsid w:val="1AB71087"/>
    <w:rsid w:val="1ACA1307"/>
    <w:rsid w:val="1AD02149"/>
    <w:rsid w:val="1ADF05DE"/>
    <w:rsid w:val="1B2D30F7"/>
    <w:rsid w:val="1B3A3A66"/>
    <w:rsid w:val="1B410951"/>
    <w:rsid w:val="1B506DE6"/>
    <w:rsid w:val="1B5F271B"/>
    <w:rsid w:val="1BC72F60"/>
    <w:rsid w:val="1BD23C9F"/>
    <w:rsid w:val="1BF9122C"/>
    <w:rsid w:val="1C6136C2"/>
    <w:rsid w:val="1C9B22E3"/>
    <w:rsid w:val="1CA54ED7"/>
    <w:rsid w:val="1CBA09BB"/>
    <w:rsid w:val="1CFF0AC4"/>
    <w:rsid w:val="1D057811"/>
    <w:rsid w:val="1D48081E"/>
    <w:rsid w:val="1D675AEB"/>
    <w:rsid w:val="1D994A74"/>
    <w:rsid w:val="1DB12052"/>
    <w:rsid w:val="1E002D45"/>
    <w:rsid w:val="1E3D18A3"/>
    <w:rsid w:val="1E503043"/>
    <w:rsid w:val="1E6D7CAF"/>
    <w:rsid w:val="1EDF0BAD"/>
    <w:rsid w:val="1F354C71"/>
    <w:rsid w:val="1F444EB4"/>
    <w:rsid w:val="1F486752"/>
    <w:rsid w:val="1F890B18"/>
    <w:rsid w:val="1F963297"/>
    <w:rsid w:val="1F9C0EA9"/>
    <w:rsid w:val="1FB21E1D"/>
    <w:rsid w:val="1FC009DE"/>
    <w:rsid w:val="1FE219A2"/>
    <w:rsid w:val="1FEA15B7"/>
    <w:rsid w:val="1FEB532F"/>
    <w:rsid w:val="20140B5E"/>
    <w:rsid w:val="203B0599"/>
    <w:rsid w:val="208C6B12"/>
    <w:rsid w:val="214B2529"/>
    <w:rsid w:val="21537630"/>
    <w:rsid w:val="215F4AD0"/>
    <w:rsid w:val="21D97B35"/>
    <w:rsid w:val="22164C40"/>
    <w:rsid w:val="22B83BEE"/>
    <w:rsid w:val="237044C9"/>
    <w:rsid w:val="238241FC"/>
    <w:rsid w:val="23963804"/>
    <w:rsid w:val="23CE7442"/>
    <w:rsid w:val="23E66539"/>
    <w:rsid w:val="23F16B5A"/>
    <w:rsid w:val="240510B5"/>
    <w:rsid w:val="240E3358"/>
    <w:rsid w:val="24280900"/>
    <w:rsid w:val="24286B52"/>
    <w:rsid w:val="2443398C"/>
    <w:rsid w:val="244B2840"/>
    <w:rsid w:val="246C49C0"/>
    <w:rsid w:val="247C2E84"/>
    <w:rsid w:val="24885842"/>
    <w:rsid w:val="24A106B2"/>
    <w:rsid w:val="24D942F0"/>
    <w:rsid w:val="24F17882"/>
    <w:rsid w:val="253C5676"/>
    <w:rsid w:val="25AD37B3"/>
    <w:rsid w:val="25BD151C"/>
    <w:rsid w:val="25BF5294"/>
    <w:rsid w:val="25F52A64"/>
    <w:rsid w:val="268B161A"/>
    <w:rsid w:val="26AD77E2"/>
    <w:rsid w:val="26C50688"/>
    <w:rsid w:val="26D5011D"/>
    <w:rsid w:val="27093B52"/>
    <w:rsid w:val="272730F1"/>
    <w:rsid w:val="274A3283"/>
    <w:rsid w:val="276C31F9"/>
    <w:rsid w:val="27CE7A10"/>
    <w:rsid w:val="282835C4"/>
    <w:rsid w:val="288602EB"/>
    <w:rsid w:val="288F79E1"/>
    <w:rsid w:val="28A40771"/>
    <w:rsid w:val="28C826B1"/>
    <w:rsid w:val="29B35959"/>
    <w:rsid w:val="29CD6EF7"/>
    <w:rsid w:val="29EF3C6E"/>
    <w:rsid w:val="2A30050E"/>
    <w:rsid w:val="2A385615"/>
    <w:rsid w:val="2A506E02"/>
    <w:rsid w:val="2A80678A"/>
    <w:rsid w:val="2ACA2711"/>
    <w:rsid w:val="2B514BE0"/>
    <w:rsid w:val="2B593A95"/>
    <w:rsid w:val="2B5C5333"/>
    <w:rsid w:val="2B801021"/>
    <w:rsid w:val="2BA72A52"/>
    <w:rsid w:val="2BF81500"/>
    <w:rsid w:val="2C2C2F57"/>
    <w:rsid w:val="2C4D184B"/>
    <w:rsid w:val="2C7548FE"/>
    <w:rsid w:val="2C7A1F15"/>
    <w:rsid w:val="2C9C632F"/>
    <w:rsid w:val="2CA23219"/>
    <w:rsid w:val="2CB5119F"/>
    <w:rsid w:val="2CCA2E9C"/>
    <w:rsid w:val="2CD535EF"/>
    <w:rsid w:val="2D1265F1"/>
    <w:rsid w:val="2D485B6F"/>
    <w:rsid w:val="2D524C40"/>
    <w:rsid w:val="2DD45655"/>
    <w:rsid w:val="2DFD4BAB"/>
    <w:rsid w:val="2E4427DA"/>
    <w:rsid w:val="2E505623"/>
    <w:rsid w:val="2E7C64F7"/>
    <w:rsid w:val="2E89643F"/>
    <w:rsid w:val="2E8B0409"/>
    <w:rsid w:val="2EAC037F"/>
    <w:rsid w:val="2EF53AD4"/>
    <w:rsid w:val="2F3A7D25"/>
    <w:rsid w:val="2F3C1703"/>
    <w:rsid w:val="2F4131BE"/>
    <w:rsid w:val="2F436F36"/>
    <w:rsid w:val="2F64109E"/>
    <w:rsid w:val="2F6D5D61"/>
    <w:rsid w:val="2F794705"/>
    <w:rsid w:val="2F7B047E"/>
    <w:rsid w:val="2FA01C92"/>
    <w:rsid w:val="2FC31E25"/>
    <w:rsid w:val="3049057C"/>
    <w:rsid w:val="30665421"/>
    <w:rsid w:val="306C6018"/>
    <w:rsid w:val="30DB6CFA"/>
    <w:rsid w:val="30DD6F16"/>
    <w:rsid w:val="30F229C1"/>
    <w:rsid w:val="31411253"/>
    <w:rsid w:val="31490108"/>
    <w:rsid w:val="31523460"/>
    <w:rsid w:val="31C0486E"/>
    <w:rsid w:val="31D9592F"/>
    <w:rsid w:val="321626E0"/>
    <w:rsid w:val="3219392C"/>
    <w:rsid w:val="322C1F03"/>
    <w:rsid w:val="3296737C"/>
    <w:rsid w:val="329B0E37"/>
    <w:rsid w:val="32A23F73"/>
    <w:rsid w:val="32EB76C8"/>
    <w:rsid w:val="33152997"/>
    <w:rsid w:val="331F3816"/>
    <w:rsid w:val="33296443"/>
    <w:rsid w:val="333077D1"/>
    <w:rsid w:val="33572FB0"/>
    <w:rsid w:val="335D4F85"/>
    <w:rsid w:val="33784CD4"/>
    <w:rsid w:val="33E365F1"/>
    <w:rsid w:val="34270BD4"/>
    <w:rsid w:val="347B4A7C"/>
    <w:rsid w:val="34850B1E"/>
    <w:rsid w:val="349618B6"/>
    <w:rsid w:val="34967B08"/>
    <w:rsid w:val="35154ED0"/>
    <w:rsid w:val="352E5F92"/>
    <w:rsid w:val="35362F8E"/>
    <w:rsid w:val="3550415A"/>
    <w:rsid w:val="357D4824"/>
    <w:rsid w:val="35C506A4"/>
    <w:rsid w:val="35F8621B"/>
    <w:rsid w:val="36372C24"/>
    <w:rsid w:val="366952B9"/>
    <w:rsid w:val="36A93B22"/>
    <w:rsid w:val="36BE3744"/>
    <w:rsid w:val="36E776A7"/>
    <w:rsid w:val="36F34D9D"/>
    <w:rsid w:val="37702892"/>
    <w:rsid w:val="37754F2F"/>
    <w:rsid w:val="37B90CD4"/>
    <w:rsid w:val="37E00430"/>
    <w:rsid w:val="383E029A"/>
    <w:rsid w:val="38507FCD"/>
    <w:rsid w:val="388D2FD0"/>
    <w:rsid w:val="388F4F9A"/>
    <w:rsid w:val="38A8605B"/>
    <w:rsid w:val="38C033A5"/>
    <w:rsid w:val="38C2711D"/>
    <w:rsid w:val="39276916"/>
    <w:rsid w:val="3934169D"/>
    <w:rsid w:val="39777F08"/>
    <w:rsid w:val="399565E0"/>
    <w:rsid w:val="399E2974"/>
    <w:rsid w:val="39D75DD0"/>
    <w:rsid w:val="3A0948D8"/>
    <w:rsid w:val="3A371445"/>
    <w:rsid w:val="3A8E2994"/>
    <w:rsid w:val="3AB42A96"/>
    <w:rsid w:val="3B143534"/>
    <w:rsid w:val="3B163750"/>
    <w:rsid w:val="3B2C2F74"/>
    <w:rsid w:val="3B5A1552"/>
    <w:rsid w:val="3B6E533A"/>
    <w:rsid w:val="3B9C3C56"/>
    <w:rsid w:val="3BF05D4F"/>
    <w:rsid w:val="3C4936B2"/>
    <w:rsid w:val="3C5207B8"/>
    <w:rsid w:val="3CD92C87"/>
    <w:rsid w:val="3CF950D8"/>
    <w:rsid w:val="3D0C6BB9"/>
    <w:rsid w:val="3D232155"/>
    <w:rsid w:val="3D937CF9"/>
    <w:rsid w:val="3D98669F"/>
    <w:rsid w:val="3DAB63D2"/>
    <w:rsid w:val="3DAE5EC2"/>
    <w:rsid w:val="3DD27E02"/>
    <w:rsid w:val="3E1D0952"/>
    <w:rsid w:val="3E247F32"/>
    <w:rsid w:val="3E3C1720"/>
    <w:rsid w:val="3E6F5651"/>
    <w:rsid w:val="3EAB41B0"/>
    <w:rsid w:val="3EB47508"/>
    <w:rsid w:val="3ED03C16"/>
    <w:rsid w:val="3EE6343A"/>
    <w:rsid w:val="3F116709"/>
    <w:rsid w:val="3F6F51DD"/>
    <w:rsid w:val="3FA71E38"/>
    <w:rsid w:val="3FB83028"/>
    <w:rsid w:val="3FCC7236"/>
    <w:rsid w:val="3FEE25A6"/>
    <w:rsid w:val="40061FE5"/>
    <w:rsid w:val="40095632"/>
    <w:rsid w:val="40302BBE"/>
    <w:rsid w:val="40DC68A2"/>
    <w:rsid w:val="40F260C6"/>
    <w:rsid w:val="412D5350"/>
    <w:rsid w:val="419378A9"/>
    <w:rsid w:val="419D4283"/>
    <w:rsid w:val="421A3B26"/>
    <w:rsid w:val="423C1CEE"/>
    <w:rsid w:val="42417142"/>
    <w:rsid w:val="42E163F2"/>
    <w:rsid w:val="43030A5E"/>
    <w:rsid w:val="43301127"/>
    <w:rsid w:val="43397FDC"/>
    <w:rsid w:val="433E3844"/>
    <w:rsid w:val="434D7F2B"/>
    <w:rsid w:val="4352109E"/>
    <w:rsid w:val="43560B8E"/>
    <w:rsid w:val="437E6337"/>
    <w:rsid w:val="43AE3E5A"/>
    <w:rsid w:val="442C18EF"/>
    <w:rsid w:val="443B7D84"/>
    <w:rsid w:val="444069BB"/>
    <w:rsid w:val="44867251"/>
    <w:rsid w:val="45010FCD"/>
    <w:rsid w:val="45462E84"/>
    <w:rsid w:val="456D0411"/>
    <w:rsid w:val="456D21BF"/>
    <w:rsid w:val="45C51FFB"/>
    <w:rsid w:val="45D109A0"/>
    <w:rsid w:val="464E0242"/>
    <w:rsid w:val="467A1037"/>
    <w:rsid w:val="46A00372"/>
    <w:rsid w:val="46A2058E"/>
    <w:rsid w:val="46C87FF5"/>
    <w:rsid w:val="46DC3AA0"/>
    <w:rsid w:val="47150D60"/>
    <w:rsid w:val="47176886"/>
    <w:rsid w:val="47376F28"/>
    <w:rsid w:val="474A6661"/>
    <w:rsid w:val="478A7058"/>
    <w:rsid w:val="479779C7"/>
    <w:rsid w:val="47E0136E"/>
    <w:rsid w:val="47FC5A7C"/>
    <w:rsid w:val="485458B8"/>
    <w:rsid w:val="48A51C70"/>
    <w:rsid w:val="48B956B5"/>
    <w:rsid w:val="48B9571B"/>
    <w:rsid w:val="48CE5529"/>
    <w:rsid w:val="48FA1FBB"/>
    <w:rsid w:val="48FF5824"/>
    <w:rsid w:val="4904108C"/>
    <w:rsid w:val="490746D8"/>
    <w:rsid w:val="492434DC"/>
    <w:rsid w:val="494642F4"/>
    <w:rsid w:val="495E69EE"/>
    <w:rsid w:val="4968786D"/>
    <w:rsid w:val="496B4C67"/>
    <w:rsid w:val="498126DD"/>
    <w:rsid w:val="49865F45"/>
    <w:rsid w:val="49D767A1"/>
    <w:rsid w:val="49D96075"/>
    <w:rsid w:val="49E1588A"/>
    <w:rsid w:val="49F92273"/>
    <w:rsid w:val="4A122519"/>
    <w:rsid w:val="4A1B043B"/>
    <w:rsid w:val="4A4C0A87"/>
    <w:rsid w:val="4A6D4A0F"/>
    <w:rsid w:val="4A7D2EA4"/>
    <w:rsid w:val="4A977BC8"/>
    <w:rsid w:val="4AAC5537"/>
    <w:rsid w:val="4AC46D25"/>
    <w:rsid w:val="4ACA3C0F"/>
    <w:rsid w:val="4AD056CA"/>
    <w:rsid w:val="4AE41AE2"/>
    <w:rsid w:val="4B09298A"/>
    <w:rsid w:val="4B1355B6"/>
    <w:rsid w:val="4B241572"/>
    <w:rsid w:val="4B38326F"/>
    <w:rsid w:val="4B5A4F93"/>
    <w:rsid w:val="4B5F25AA"/>
    <w:rsid w:val="4B95421D"/>
    <w:rsid w:val="4BA821A3"/>
    <w:rsid w:val="4BBA1ED6"/>
    <w:rsid w:val="4BCE0684"/>
    <w:rsid w:val="4C027C13"/>
    <w:rsid w:val="4C7E2F03"/>
    <w:rsid w:val="4CAB02BF"/>
    <w:rsid w:val="4CB8127C"/>
    <w:rsid w:val="4CC76658"/>
    <w:rsid w:val="4D277FCC"/>
    <w:rsid w:val="4D477799"/>
    <w:rsid w:val="4D6C7200"/>
    <w:rsid w:val="4D7D140D"/>
    <w:rsid w:val="4D866514"/>
    <w:rsid w:val="4DA6231E"/>
    <w:rsid w:val="4DAD3AA0"/>
    <w:rsid w:val="4E0F6509"/>
    <w:rsid w:val="4E4837C9"/>
    <w:rsid w:val="4E4A7541"/>
    <w:rsid w:val="4E5A52AA"/>
    <w:rsid w:val="4E726A98"/>
    <w:rsid w:val="4EE31744"/>
    <w:rsid w:val="4EF63225"/>
    <w:rsid w:val="4F5C39D0"/>
    <w:rsid w:val="4F5D32A4"/>
    <w:rsid w:val="4F6B3C13"/>
    <w:rsid w:val="4FE17A31"/>
    <w:rsid w:val="4FFD79F6"/>
    <w:rsid w:val="50163902"/>
    <w:rsid w:val="5076286F"/>
    <w:rsid w:val="5079410E"/>
    <w:rsid w:val="510C6D30"/>
    <w:rsid w:val="51142088"/>
    <w:rsid w:val="513F7105"/>
    <w:rsid w:val="51C4760A"/>
    <w:rsid w:val="51C94C21"/>
    <w:rsid w:val="51CC64BF"/>
    <w:rsid w:val="51D57A6A"/>
    <w:rsid w:val="52750905"/>
    <w:rsid w:val="529A036B"/>
    <w:rsid w:val="52B14033"/>
    <w:rsid w:val="52CA0C50"/>
    <w:rsid w:val="52CF270B"/>
    <w:rsid w:val="531159FF"/>
    <w:rsid w:val="53876B42"/>
    <w:rsid w:val="53982AFD"/>
    <w:rsid w:val="53B8749A"/>
    <w:rsid w:val="54161C73"/>
    <w:rsid w:val="54324CFF"/>
    <w:rsid w:val="54EA7388"/>
    <w:rsid w:val="54F91783"/>
    <w:rsid w:val="551E34D6"/>
    <w:rsid w:val="552503C0"/>
    <w:rsid w:val="554F0A7E"/>
    <w:rsid w:val="555D3FFE"/>
    <w:rsid w:val="55CC4CE0"/>
    <w:rsid w:val="55D404F5"/>
    <w:rsid w:val="55DF0EB7"/>
    <w:rsid w:val="55F45FE4"/>
    <w:rsid w:val="55FE5D2B"/>
    <w:rsid w:val="56066443"/>
    <w:rsid w:val="560B3A5A"/>
    <w:rsid w:val="5630526E"/>
    <w:rsid w:val="563F54B2"/>
    <w:rsid w:val="56633896"/>
    <w:rsid w:val="566958D4"/>
    <w:rsid w:val="56971F29"/>
    <w:rsid w:val="56A0485F"/>
    <w:rsid w:val="56A65531"/>
    <w:rsid w:val="56ED315F"/>
    <w:rsid w:val="56F269C8"/>
    <w:rsid w:val="57407733"/>
    <w:rsid w:val="578F2469"/>
    <w:rsid w:val="57A8352A"/>
    <w:rsid w:val="57B06EED"/>
    <w:rsid w:val="57E75E01"/>
    <w:rsid w:val="58BA3515"/>
    <w:rsid w:val="58C12AF6"/>
    <w:rsid w:val="58C919AA"/>
    <w:rsid w:val="58E32A6C"/>
    <w:rsid w:val="58E660B8"/>
    <w:rsid w:val="594352B9"/>
    <w:rsid w:val="594B23BF"/>
    <w:rsid w:val="5976568E"/>
    <w:rsid w:val="59837DAB"/>
    <w:rsid w:val="59931DD9"/>
    <w:rsid w:val="59A951D7"/>
    <w:rsid w:val="59D81EA5"/>
    <w:rsid w:val="59DA4E40"/>
    <w:rsid w:val="59FF38D6"/>
    <w:rsid w:val="5A0C5FF2"/>
    <w:rsid w:val="5A1804F3"/>
    <w:rsid w:val="5A753B98"/>
    <w:rsid w:val="5A7C4F26"/>
    <w:rsid w:val="5A8E6A07"/>
    <w:rsid w:val="5AAC50E0"/>
    <w:rsid w:val="5AEE56F8"/>
    <w:rsid w:val="5B1769FD"/>
    <w:rsid w:val="5B246C45"/>
    <w:rsid w:val="5B307ABF"/>
    <w:rsid w:val="5B4C4290"/>
    <w:rsid w:val="5B7876F9"/>
    <w:rsid w:val="5B9938B6"/>
    <w:rsid w:val="5BA54009"/>
    <w:rsid w:val="5BC621D1"/>
    <w:rsid w:val="5C1C4E26"/>
    <w:rsid w:val="5C441A74"/>
    <w:rsid w:val="5C86208C"/>
    <w:rsid w:val="5D2A1E4D"/>
    <w:rsid w:val="5D83037A"/>
    <w:rsid w:val="5D9C143B"/>
    <w:rsid w:val="5DCB3ACF"/>
    <w:rsid w:val="5DD5494D"/>
    <w:rsid w:val="5DDB01B6"/>
    <w:rsid w:val="5DED7EE9"/>
    <w:rsid w:val="5E0E058B"/>
    <w:rsid w:val="5E231B5D"/>
    <w:rsid w:val="5E3B6EA6"/>
    <w:rsid w:val="5EB50A07"/>
    <w:rsid w:val="5EC944B2"/>
    <w:rsid w:val="5EF157B7"/>
    <w:rsid w:val="5F0B6879"/>
    <w:rsid w:val="5F24793A"/>
    <w:rsid w:val="5F294F51"/>
    <w:rsid w:val="5F681281"/>
    <w:rsid w:val="6015338E"/>
    <w:rsid w:val="601E25DC"/>
    <w:rsid w:val="60255718"/>
    <w:rsid w:val="608A69DC"/>
    <w:rsid w:val="60F17CF0"/>
    <w:rsid w:val="60FD6695"/>
    <w:rsid w:val="61C84EF5"/>
    <w:rsid w:val="61FE26C5"/>
    <w:rsid w:val="62053A53"/>
    <w:rsid w:val="62830E1C"/>
    <w:rsid w:val="628506F0"/>
    <w:rsid w:val="62CA25A7"/>
    <w:rsid w:val="62FB4E56"/>
    <w:rsid w:val="63AE1EC8"/>
    <w:rsid w:val="63BA261B"/>
    <w:rsid w:val="63DC4C88"/>
    <w:rsid w:val="63EA73A4"/>
    <w:rsid w:val="644C3BBB"/>
    <w:rsid w:val="6468651B"/>
    <w:rsid w:val="647E7AED"/>
    <w:rsid w:val="649B069F"/>
    <w:rsid w:val="64E21E2A"/>
    <w:rsid w:val="64F61D79"/>
    <w:rsid w:val="65006754"/>
    <w:rsid w:val="654523B9"/>
    <w:rsid w:val="65750EF0"/>
    <w:rsid w:val="657A4758"/>
    <w:rsid w:val="65896749"/>
    <w:rsid w:val="659F5F6D"/>
    <w:rsid w:val="65A2780B"/>
    <w:rsid w:val="65CE0600"/>
    <w:rsid w:val="65D75707"/>
    <w:rsid w:val="65E7313E"/>
    <w:rsid w:val="661701F9"/>
    <w:rsid w:val="66731D42"/>
    <w:rsid w:val="66976C44"/>
    <w:rsid w:val="66F75934"/>
    <w:rsid w:val="67024A05"/>
    <w:rsid w:val="670267B3"/>
    <w:rsid w:val="677A27ED"/>
    <w:rsid w:val="67BB6B55"/>
    <w:rsid w:val="67C95523"/>
    <w:rsid w:val="67CE58D1"/>
    <w:rsid w:val="67D619EE"/>
    <w:rsid w:val="67FC76A6"/>
    <w:rsid w:val="68014CBD"/>
    <w:rsid w:val="68183DB4"/>
    <w:rsid w:val="68330BEE"/>
    <w:rsid w:val="6837248C"/>
    <w:rsid w:val="684B23DC"/>
    <w:rsid w:val="68555008"/>
    <w:rsid w:val="68594AF9"/>
    <w:rsid w:val="68662BD0"/>
    <w:rsid w:val="6881195A"/>
    <w:rsid w:val="68B00491"/>
    <w:rsid w:val="68B0223F"/>
    <w:rsid w:val="68B7181F"/>
    <w:rsid w:val="68CB7079"/>
    <w:rsid w:val="68CD2DF1"/>
    <w:rsid w:val="69393921"/>
    <w:rsid w:val="69717C20"/>
    <w:rsid w:val="69E93C5A"/>
    <w:rsid w:val="69EC54F9"/>
    <w:rsid w:val="69F10D61"/>
    <w:rsid w:val="6A0B3BD1"/>
    <w:rsid w:val="6A4D1CB2"/>
    <w:rsid w:val="6AA45DD3"/>
    <w:rsid w:val="6B250CC2"/>
    <w:rsid w:val="6B2D5DC9"/>
    <w:rsid w:val="6B4750DC"/>
    <w:rsid w:val="6B5B0B88"/>
    <w:rsid w:val="6B865EE4"/>
    <w:rsid w:val="6BB12556"/>
    <w:rsid w:val="6C103720"/>
    <w:rsid w:val="6C6C46CF"/>
    <w:rsid w:val="6C7C0DB6"/>
    <w:rsid w:val="6C9360FF"/>
    <w:rsid w:val="6C9F4AA4"/>
    <w:rsid w:val="6CC8224D"/>
    <w:rsid w:val="6CF25987"/>
    <w:rsid w:val="6D2531FB"/>
    <w:rsid w:val="6D374CDD"/>
    <w:rsid w:val="6D384CD5"/>
    <w:rsid w:val="6D965EA7"/>
    <w:rsid w:val="6DCE3893"/>
    <w:rsid w:val="6DED12AB"/>
    <w:rsid w:val="6E625D89"/>
    <w:rsid w:val="6E9543B1"/>
    <w:rsid w:val="6EAC5256"/>
    <w:rsid w:val="6ED76777"/>
    <w:rsid w:val="6F08033E"/>
    <w:rsid w:val="6F190B3E"/>
    <w:rsid w:val="6FCC5BB0"/>
    <w:rsid w:val="702F7EED"/>
    <w:rsid w:val="703674CE"/>
    <w:rsid w:val="70780034"/>
    <w:rsid w:val="70781894"/>
    <w:rsid w:val="70A94143"/>
    <w:rsid w:val="70B86135"/>
    <w:rsid w:val="70C25205"/>
    <w:rsid w:val="70D80585"/>
    <w:rsid w:val="713559D7"/>
    <w:rsid w:val="715E6CDC"/>
    <w:rsid w:val="716D3430"/>
    <w:rsid w:val="719426FE"/>
    <w:rsid w:val="71FC3BE3"/>
    <w:rsid w:val="72231CD3"/>
    <w:rsid w:val="72323CC5"/>
    <w:rsid w:val="7238577F"/>
    <w:rsid w:val="72785B7B"/>
    <w:rsid w:val="72897D89"/>
    <w:rsid w:val="72A20E4A"/>
    <w:rsid w:val="72B017B9"/>
    <w:rsid w:val="72B8241C"/>
    <w:rsid w:val="72BA43E6"/>
    <w:rsid w:val="72E41463"/>
    <w:rsid w:val="72FF0A72"/>
    <w:rsid w:val="73344779"/>
    <w:rsid w:val="737C169B"/>
    <w:rsid w:val="737E18B7"/>
    <w:rsid w:val="73927111"/>
    <w:rsid w:val="73993FFB"/>
    <w:rsid w:val="739E1612"/>
    <w:rsid w:val="73AF7CC3"/>
    <w:rsid w:val="744A1799"/>
    <w:rsid w:val="744F0B5E"/>
    <w:rsid w:val="74505540"/>
    <w:rsid w:val="74566390"/>
    <w:rsid w:val="74620891"/>
    <w:rsid w:val="749F7D37"/>
    <w:rsid w:val="74A40EAA"/>
    <w:rsid w:val="74D07EF1"/>
    <w:rsid w:val="755723C0"/>
    <w:rsid w:val="755C3532"/>
    <w:rsid w:val="759E5AE5"/>
    <w:rsid w:val="75CD4430"/>
    <w:rsid w:val="75FE6CDF"/>
    <w:rsid w:val="762D4ECF"/>
    <w:rsid w:val="76393874"/>
    <w:rsid w:val="766308F1"/>
    <w:rsid w:val="76684159"/>
    <w:rsid w:val="7677439C"/>
    <w:rsid w:val="769A6A08"/>
    <w:rsid w:val="76FB76A4"/>
    <w:rsid w:val="76FD6F97"/>
    <w:rsid w:val="77374BF2"/>
    <w:rsid w:val="7768685F"/>
    <w:rsid w:val="77A94A29"/>
    <w:rsid w:val="781225CE"/>
    <w:rsid w:val="78414C61"/>
    <w:rsid w:val="785250C1"/>
    <w:rsid w:val="78680440"/>
    <w:rsid w:val="789D27E0"/>
    <w:rsid w:val="79077C59"/>
    <w:rsid w:val="797352EE"/>
    <w:rsid w:val="799A0ACD"/>
    <w:rsid w:val="799C2A97"/>
    <w:rsid w:val="7A140880"/>
    <w:rsid w:val="7A1563A6"/>
    <w:rsid w:val="7A195E96"/>
    <w:rsid w:val="7A456C8B"/>
    <w:rsid w:val="7AB94F83"/>
    <w:rsid w:val="7AC1208A"/>
    <w:rsid w:val="7AE53FCA"/>
    <w:rsid w:val="7AE75F94"/>
    <w:rsid w:val="7B1448AF"/>
    <w:rsid w:val="7B21244C"/>
    <w:rsid w:val="7B2411F1"/>
    <w:rsid w:val="7B4927AB"/>
    <w:rsid w:val="7B4C5DF7"/>
    <w:rsid w:val="7B542EFE"/>
    <w:rsid w:val="7B6B0973"/>
    <w:rsid w:val="7B9652C4"/>
    <w:rsid w:val="7B9A3006"/>
    <w:rsid w:val="7BB816DF"/>
    <w:rsid w:val="7BCE2CB0"/>
    <w:rsid w:val="7BD5403F"/>
    <w:rsid w:val="7C18217D"/>
    <w:rsid w:val="7C376AA7"/>
    <w:rsid w:val="7C482A62"/>
    <w:rsid w:val="7C490589"/>
    <w:rsid w:val="7C8D4919"/>
    <w:rsid w:val="7CB2612E"/>
    <w:rsid w:val="7CB83FC3"/>
    <w:rsid w:val="7CEA58C8"/>
    <w:rsid w:val="7CFB24E0"/>
    <w:rsid w:val="7D006E99"/>
    <w:rsid w:val="7D1172F8"/>
    <w:rsid w:val="7D43322A"/>
    <w:rsid w:val="7DBF4FA6"/>
    <w:rsid w:val="7DD03691"/>
    <w:rsid w:val="7E0329AC"/>
    <w:rsid w:val="7E3314F0"/>
    <w:rsid w:val="7E927FC5"/>
    <w:rsid w:val="7F032C71"/>
    <w:rsid w:val="7F17496E"/>
    <w:rsid w:val="7F1B26B0"/>
    <w:rsid w:val="7F3F0FE1"/>
    <w:rsid w:val="7F46039E"/>
    <w:rsid w:val="7F9F7D33"/>
    <w:rsid w:val="7FE40CF4"/>
    <w:rsid w:val="7FE707E4"/>
    <w:rsid w:val="7FEE496E"/>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E3195"/>
  <w15:docId w15:val="{6FCE3B7F-FCE0-42D2-B6F9-4ED3112A7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qFormat/>
    <w:rPr>
      <w:color w:val="0000FF"/>
      <w:u w:val="single"/>
    </w:rPr>
  </w:style>
  <w:style w:type="paragraph" w:styleId="a6">
    <w:name w:val="Revision"/>
    <w:hidden/>
    <w:uiPriority w:val="99"/>
    <w:unhideWhenUsed/>
    <w:rsid w:val="003D39F6"/>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7</Pages>
  <Words>726</Words>
  <Characters>4140</Characters>
  <Application>Microsoft Office Word</Application>
  <DocSecurity>0</DocSecurity>
  <Lines>34</Lines>
  <Paragraphs>9</Paragraphs>
  <ScaleCrop>false</ScaleCrop>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CQZX</dc:creator>
  <cp:lastModifiedBy>daniel's mom</cp:lastModifiedBy>
  <cp:revision>6</cp:revision>
  <dcterms:created xsi:type="dcterms:W3CDTF">2014-10-29T12:08:00Z</dcterms:created>
  <dcterms:modified xsi:type="dcterms:W3CDTF">2023-06-11T03:28:00Z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2C214355F0A949D3B9C94D8D04F1E57A_13</vt:lpwstr>
  </property>
</Properties>
</file>