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4F23" w:rsidRPr="00A04F23" w:rsidRDefault="00EE5B54" w:rsidP="00A04F23">
      <w:pPr>
        <w:spacing w:line="360" w:lineRule="auto"/>
        <w:jc w:val="center"/>
        <w:rPr>
          <w:rFonts w:ascii="宋体" w:eastAsia="宋体" w:hAnsi="宋体"/>
          <w:b/>
          <w:sz w:val="28"/>
          <w:szCs w:val="28"/>
        </w:rPr>
      </w:pPr>
      <w:r>
        <w:rPr>
          <w:rFonts w:ascii="宋体" w:eastAsia="宋体" w:hAnsi="宋体" w:hint="eastAsia"/>
          <w:b/>
          <w:sz w:val="28"/>
          <w:szCs w:val="28"/>
        </w:rPr>
        <w:t>数学拔尖创新人才早期</w:t>
      </w:r>
      <w:r w:rsidR="00B742C9">
        <w:rPr>
          <w:rFonts w:ascii="宋体" w:eastAsia="宋体" w:hAnsi="宋体" w:hint="eastAsia"/>
          <w:b/>
          <w:sz w:val="28"/>
          <w:szCs w:val="28"/>
        </w:rPr>
        <w:t>培养的探索</w:t>
      </w:r>
    </w:p>
    <w:p w:rsidR="00DB1F0B" w:rsidRPr="00DB1F0B" w:rsidRDefault="00DB1F0B" w:rsidP="00DB1F0B">
      <w:pPr>
        <w:spacing w:line="360" w:lineRule="auto"/>
        <w:ind w:firstLineChars="200" w:firstLine="480"/>
        <w:jc w:val="center"/>
        <w:rPr>
          <w:rFonts w:ascii="宋体" w:eastAsia="宋体" w:hAnsi="宋体"/>
          <w:sz w:val="24"/>
          <w:szCs w:val="24"/>
        </w:rPr>
      </w:pPr>
      <w:r w:rsidRPr="00DB1F0B">
        <w:rPr>
          <w:rFonts w:ascii="宋体" w:eastAsia="宋体" w:hAnsi="宋体" w:hint="eastAsia"/>
          <w:sz w:val="24"/>
          <w:szCs w:val="24"/>
        </w:rPr>
        <w:t>上海市上海中学 王广廷</w:t>
      </w:r>
    </w:p>
    <w:p w:rsidR="00A04F23" w:rsidRDefault="00A04F23" w:rsidP="00A04F23">
      <w:pPr>
        <w:spacing w:line="360" w:lineRule="auto"/>
        <w:ind w:firstLineChars="200" w:firstLine="482"/>
        <w:rPr>
          <w:rFonts w:ascii="宋体" w:eastAsia="宋体" w:hAnsi="宋体"/>
          <w:sz w:val="24"/>
          <w:szCs w:val="24"/>
        </w:rPr>
      </w:pPr>
      <w:r w:rsidRPr="00A04F23">
        <w:rPr>
          <w:rFonts w:ascii="宋体" w:eastAsia="宋体" w:hAnsi="宋体" w:hint="eastAsia"/>
          <w:b/>
          <w:sz w:val="24"/>
          <w:szCs w:val="24"/>
        </w:rPr>
        <w:t>摘要</w:t>
      </w:r>
      <w:r>
        <w:rPr>
          <w:rFonts w:ascii="宋体" w:eastAsia="宋体" w:hAnsi="宋体" w:hint="eastAsia"/>
          <w:b/>
          <w:sz w:val="24"/>
          <w:szCs w:val="24"/>
        </w:rPr>
        <w:t xml:space="preserve"> </w:t>
      </w:r>
      <w:r w:rsidR="00EE5B54">
        <w:rPr>
          <w:rFonts w:ascii="宋体" w:eastAsia="宋体" w:hAnsi="宋体" w:hint="eastAsia"/>
          <w:sz w:val="24"/>
          <w:szCs w:val="24"/>
        </w:rPr>
        <w:t>数学拔尖创新人才的早期培养</w:t>
      </w:r>
      <w:r>
        <w:rPr>
          <w:rFonts w:ascii="宋体" w:eastAsia="宋体" w:hAnsi="宋体" w:hint="eastAsia"/>
          <w:sz w:val="24"/>
          <w:szCs w:val="24"/>
        </w:rPr>
        <w:t>是新时代中学数学教育的重要内容之一，上海</w:t>
      </w:r>
      <w:r w:rsidR="00C43667">
        <w:rPr>
          <w:rFonts w:ascii="宋体" w:eastAsia="宋体" w:hAnsi="宋体" w:hint="eastAsia"/>
          <w:sz w:val="24"/>
          <w:szCs w:val="24"/>
        </w:rPr>
        <w:t>中学通过数学班的设立，聚集了一批数学强潜能学生，通过数学竞赛这个</w:t>
      </w:r>
      <w:r>
        <w:rPr>
          <w:rFonts w:ascii="宋体" w:eastAsia="宋体" w:hAnsi="宋体" w:hint="eastAsia"/>
          <w:sz w:val="24"/>
          <w:szCs w:val="24"/>
        </w:rPr>
        <w:t>平台培养了一大批数学专门人才，在数学拔尖创新人才的早期培育方面取得了丰硕的成果</w:t>
      </w:r>
      <w:r w:rsidR="00106B2C">
        <w:rPr>
          <w:rFonts w:ascii="宋体" w:eastAsia="宋体" w:hAnsi="宋体" w:hint="eastAsia"/>
          <w:sz w:val="24"/>
          <w:szCs w:val="24"/>
        </w:rPr>
        <w:t>。</w:t>
      </w:r>
    </w:p>
    <w:p w:rsidR="00A04F23" w:rsidRPr="00A04F23" w:rsidRDefault="00A04F23" w:rsidP="00A04F23">
      <w:pPr>
        <w:spacing w:line="360" w:lineRule="auto"/>
        <w:ind w:firstLineChars="200" w:firstLine="482"/>
        <w:rPr>
          <w:rFonts w:ascii="宋体" w:eastAsia="宋体" w:hAnsi="宋体"/>
          <w:b/>
          <w:sz w:val="24"/>
          <w:szCs w:val="24"/>
        </w:rPr>
      </w:pPr>
      <w:r w:rsidRPr="00A04F23">
        <w:rPr>
          <w:rFonts w:ascii="宋体" w:eastAsia="宋体" w:hAnsi="宋体" w:hint="eastAsia"/>
          <w:b/>
          <w:sz w:val="24"/>
          <w:szCs w:val="24"/>
        </w:rPr>
        <w:t>关键词</w:t>
      </w:r>
      <w:r>
        <w:rPr>
          <w:rFonts w:ascii="宋体" w:eastAsia="宋体" w:hAnsi="宋体" w:hint="eastAsia"/>
          <w:b/>
          <w:sz w:val="24"/>
          <w:szCs w:val="24"/>
        </w:rPr>
        <w:t>：</w:t>
      </w:r>
      <w:r w:rsidRPr="00A04F23">
        <w:rPr>
          <w:rFonts w:ascii="宋体" w:eastAsia="宋体" w:hAnsi="宋体" w:hint="eastAsia"/>
          <w:sz w:val="24"/>
          <w:szCs w:val="24"/>
        </w:rPr>
        <w:t>数学拔尖创新人才 数学竞赛</w:t>
      </w:r>
      <w:r>
        <w:rPr>
          <w:rFonts w:ascii="宋体" w:eastAsia="宋体" w:hAnsi="宋体" w:hint="eastAsia"/>
          <w:sz w:val="24"/>
          <w:szCs w:val="24"/>
        </w:rPr>
        <w:t xml:space="preserve"> 数学强潜能学生</w:t>
      </w:r>
    </w:p>
    <w:p w:rsidR="00F636A6" w:rsidRPr="00A04F23" w:rsidRDefault="00F636A6" w:rsidP="00A04F23">
      <w:pPr>
        <w:spacing w:line="360" w:lineRule="auto"/>
        <w:ind w:firstLineChars="200" w:firstLine="480"/>
        <w:rPr>
          <w:rFonts w:ascii="宋体" w:eastAsia="宋体" w:hAnsi="宋体"/>
          <w:sz w:val="24"/>
          <w:szCs w:val="24"/>
        </w:rPr>
      </w:pPr>
      <w:r w:rsidRPr="00A04F23">
        <w:rPr>
          <w:rFonts w:ascii="宋体" w:eastAsia="宋体" w:hAnsi="宋体" w:hint="eastAsia"/>
          <w:sz w:val="24"/>
          <w:szCs w:val="24"/>
        </w:rPr>
        <w:t>上海市上海中学从1</w:t>
      </w:r>
      <w:r w:rsidRPr="00A04F23">
        <w:rPr>
          <w:rFonts w:ascii="宋体" w:eastAsia="宋体" w:hAnsi="宋体"/>
          <w:sz w:val="24"/>
          <w:szCs w:val="24"/>
        </w:rPr>
        <w:t>990</w:t>
      </w:r>
      <w:r w:rsidRPr="00A04F23">
        <w:rPr>
          <w:rFonts w:ascii="宋体" w:eastAsia="宋体" w:hAnsi="宋体" w:hint="eastAsia"/>
          <w:sz w:val="24"/>
          <w:szCs w:val="24"/>
        </w:rPr>
        <w:t>年开始进行数学资优生的培养探索，近3</w:t>
      </w:r>
      <w:r w:rsidRPr="00A04F23">
        <w:rPr>
          <w:rFonts w:ascii="宋体" w:eastAsia="宋体" w:hAnsi="宋体"/>
          <w:sz w:val="24"/>
          <w:szCs w:val="24"/>
        </w:rPr>
        <w:t>0</w:t>
      </w:r>
      <w:r w:rsidRPr="00A04F23">
        <w:rPr>
          <w:rFonts w:ascii="宋体" w:eastAsia="宋体" w:hAnsi="宋体" w:hint="eastAsia"/>
          <w:sz w:val="24"/>
          <w:szCs w:val="24"/>
        </w:rPr>
        <w:t>年来，先后培养出1</w:t>
      </w:r>
      <w:r w:rsidR="008F5053">
        <w:rPr>
          <w:rFonts w:ascii="宋体" w:eastAsia="宋体" w:hAnsi="宋体"/>
          <w:sz w:val="24"/>
          <w:szCs w:val="24"/>
        </w:rPr>
        <w:t>6</w:t>
      </w:r>
      <w:r w:rsidRPr="00A04F23">
        <w:rPr>
          <w:rFonts w:ascii="宋体" w:eastAsia="宋体" w:hAnsi="宋体" w:hint="eastAsia"/>
          <w:sz w:val="24"/>
          <w:szCs w:val="24"/>
        </w:rPr>
        <w:t>枚国际数学奥林匹克金牌学生，特别是从2</w:t>
      </w:r>
      <w:r w:rsidRPr="00A04F23">
        <w:rPr>
          <w:rFonts w:ascii="宋体" w:eastAsia="宋体" w:hAnsi="宋体"/>
          <w:sz w:val="24"/>
          <w:szCs w:val="24"/>
        </w:rPr>
        <w:t>008</w:t>
      </w:r>
      <w:r w:rsidRPr="00A04F23">
        <w:rPr>
          <w:rFonts w:ascii="宋体" w:eastAsia="宋体" w:hAnsi="宋体" w:hint="eastAsia"/>
          <w:sz w:val="24"/>
          <w:szCs w:val="24"/>
        </w:rPr>
        <w:t>年至2</w:t>
      </w:r>
      <w:r w:rsidRPr="00A04F23">
        <w:rPr>
          <w:rFonts w:ascii="宋体" w:eastAsia="宋体" w:hAnsi="宋体"/>
          <w:sz w:val="24"/>
          <w:szCs w:val="24"/>
        </w:rPr>
        <w:t>016</w:t>
      </w:r>
      <w:r w:rsidRPr="00A04F23">
        <w:rPr>
          <w:rFonts w:ascii="宋体" w:eastAsia="宋体" w:hAnsi="宋体" w:hint="eastAsia"/>
          <w:sz w:val="24"/>
          <w:szCs w:val="24"/>
        </w:rPr>
        <w:t>年连续9年有学生获得国际数学奥林匹克金牌.</w:t>
      </w:r>
      <w:r w:rsidRPr="00A04F23">
        <w:rPr>
          <w:rFonts w:ascii="宋体" w:eastAsia="宋体" w:hAnsi="宋体"/>
          <w:sz w:val="24"/>
          <w:szCs w:val="24"/>
        </w:rPr>
        <w:t>2022</w:t>
      </w:r>
      <w:r w:rsidR="008F5053">
        <w:rPr>
          <w:rFonts w:ascii="宋体" w:eastAsia="宋体" w:hAnsi="宋体" w:hint="eastAsia"/>
          <w:sz w:val="24"/>
          <w:szCs w:val="24"/>
        </w:rPr>
        <w:t>，2</w:t>
      </w:r>
      <w:r w:rsidR="008F5053">
        <w:rPr>
          <w:rFonts w:ascii="宋体" w:eastAsia="宋体" w:hAnsi="宋体"/>
          <w:sz w:val="24"/>
          <w:szCs w:val="24"/>
        </w:rPr>
        <w:t>023</w:t>
      </w:r>
      <w:r w:rsidR="008F5053">
        <w:rPr>
          <w:rFonts w:ascii="宋体" w:eastAsia="宋体" w:hAnsi="宋体" w:hint="eastAsia"/>
          <w:sz w:val="24"/>
          <w:szCs w:val="24"/>
        </w:rPr>
        <w:t>连续两年有两名学生获得国际数学奥林匹克</w:t>
      </w:r>
      <w:r w:rsidRPr="00A04F23">
        <w:rPr>
          <w:rFonts w:ascii="宋体" w:eastAsia="宋体" w:hAnsi="宋体" w:hint="eastAsia"/>
          <w:sz w:val="24"/>
          <w:szCs w:val="24"/>
        </w:rPr>
        <w:t>金牌</w:t>
      </w:r>
      <w:r w:rsidR="008F5053">
        <w:rPr>
          <w:rFonts w:ascii="宋体" w:eastAsia="宋体" w:hAnsi="宋体" w:hint="eastAsia"/>
          <w:sz w:val="24"/>
          <w:szCs w:val="24"/>
        </w:rPr>
        <w:t>，其中三人获得满分金牌</w:t>
      </w:r>
      <w:r w:rsidRPr="00A04F23">
        <w:rPr>
          <w:rFonts w:ascii="宋体" w:eastAsia="宋体" w:hAnsi="宋体" w:hint="eastAsia"/>
          <w:sz w:val="24"/>
          <w:szCs w:val="24"/>
        </w:rPr>
        <w:t>。本文将介绍</w:t>
      </w:r>
      <w:r w:rsidR="00170543">
        <w:rPr>
          <w:rFonts w:ascii="宋体" w:eastAsia="宋体" w:hAnsi="宋体" w:hint="eastAsia"/>
          <w:sz w:val="24"/>
          <w:szCs w:val="24"/>
        </w:rPr>
        <w:t>上海中学</w:t>
      </w:r>
      <w:r w:rsidRPr="00A04F23">
        <w:rPr>
          <w:rFonts w:ascii="宋体" w:eastAsia="宋体" w:hAnsi="宋体" w:hint="eastAsia"/>
          <w:sz w:val="24"/>
          <w:szCs w:val="24"/>
        </w:rPr>
        <w:t>在数学资优生培养的实践中一些做法</w:t>
      </w:r>
      <w:r w:rsidR="00106B2C">
        <w:rPr>
          <w:rFonts w:ascii="宋体" w:eastAsia="宋体" w:hAnsi="宋体" w:hint="eastAsia"/>
          <w:sz w:val="24"/>
          <w:szCs w:val="24"/>
        </w:rPr>
        <w:t>。</w:t>
      </w:r>
    </w:p>
    <w:p w:rsidR="00F636A6" w:rsidRPr="005405E0" w:rsidRDefault="005405E0" w:rsidP="005405E0">
      <w:pPr>
        <w:spacing w:line="360" w:lineRule="auto"/>
        <w:rPr>
          <w:rFonts w:ascii="宋体" w:eastAsia="宋体" w:hAnsi="宋体"/>
          <w:b/>
          <w:sz w:val="24"/>
          <w:szCs w:val="24"/>
        </w:rPr>
      </w:pPr>
      <w:r>
        <w:rPr>
          <w:rFonts w:ascii="宋体" w:eastAsia="宋体" w:hAnsi="宋体" w:hint="eastAsia"/>
          <w:b/>
          <w:sz w:val="24"/>
          <w:szCs w:val="24"/>
        </w:rPr>
        <w:t>一、</w:t>
      </w:r>
      <w:r w:rsidR="00F636A6" w:rsidRPr="005405E0">
        <w:rPr>
          <w:rFonts w:ascii="宋体" w:eastAsia="宋体" w:hAnsi="宋体" w:hint="eastAsia"/>
          <w:b/>
          <w:sz w:val="24"/>
          <w:szCs w:val="24"/>
        </w:rPr>
        <w:t>学校的顶层设计</w:t>
      </w:r>
    </w:p>
    <w:p w:rsidR="00F636A6" w:rsidRPr="00A04F23" w:rsidRDefault="00F636A6" w:rsidP="00A04F23">
      <w:pPr>
        <w:spacing w:line="360" w:lineRule="auto"/>
        <w:ind w:firstLineChars="200" w:firstLine="480"/>
        <w:rPr>
          <w:rFonts w:ascii="宋体" w:eastAsia="宋体" w:hAnsi="宋体"/>
          <w:sz w:val="24"/>
          <w:szCs w:val="24"/>
        </w:rPr>
      </w:pPr>
      <w:r w:rsidRPr="00A04F23">
        <w:rPr>
          <w:rFonts w:ascii="宋体" w:eastAsia="宋体" w:hAnsi="宋体" w:hint="eastAsia"/>
          <w:sz w:val="24"/>
          <w:szCs w:val="24"/>
        </w:rPr>
        <w:t>2</w:t>
      </w:r>
      <w:r w:rsidRPr="00A04F23">
        <w:rPr>
          <w:rFonts w:ascii="宋体" w:eastAsia="宋体" w:hAnsi="宋体"/>
          <w:sz w:val="24"/>
          <w:szCs w:val="24"/>
        </w:rPr>
        <w:t>022</w:t>
      </w:r>
      <w:r w:rsidRPr="00A04F23">
        <w:rPr>
          <w:rFonts w:ascii="宋体" w:eastAsia="宋体" w:hAnsi="宋体" w:hint="eastAsia"/>
          <w:sz w:val="24"/>
          <w:szCs w:val="24"/>
        </w:rPr>
        <w:t>年1月2</w:t>
      </w:r>
      <w:r w:rsidRPr="00A04F23">
        <w:rPr>
          <w:rFonts w:ascii="宋体" w:eastAsia="宋体" w:hAnsi="宋体"/>
          <w:sz w:val="24"/>
          <w:szCs w:val="24"/>
        </w:rPr>
        <w:t>6</w:t>
      </w:r>
      <w:r w:rsidRPr="00A04F23">
        <w:rPr>
          <w:rFonts w:ascii="宋体" w:eastAsia="宋体" w:hAnsi="宋体" w:hint="eastAsia"/>
          <w:sz w:val="24"/>
          <w:szCs w:val="24"/>
        </w:rPr>
        <w:t>日教育部长怀进鹏在《人民日报》撰文《为加快建设世界重要人才中心和创新高地贡献力量》一文中指出要着力加强基础研究人才培养深化书院制、导师制、学分制改革，推进小班化、个性化教学，让具有发展潜力的拔尖学生成长成才.我们在长期的实践和探索中，逐步形成了以下三个方面的经验：</w:t>
      </w:r>
    </w:p>
    <w:p w:rsidR="00F636A6" w:rsidRPr="005405E0" w:rsidRDefault="00F636A6" w:rsidP="00A04F23">
      <w:pPr>
        <w:pStyle w:val="a3"/>
        <w:numPr>
          <w:ilvl w:val="0"/>
          <w:numId w:val="2"/>
        </w:numPr>
        <w:spacing w:line="360" w:lineRule="auto"/>
        <w:ind w:firstLineChars="0"/>
        <w:rPr>
          <w:rFonts w:ascii="宋体" w:eastAsia="宋体" w:hAnsi="宋体"/>
          <w:b/>
          <w:sz w:val="24"/>
          <w:szCs w:val="24"/>
        </w:rPr>
      </w:pPr>
      <w:r w:rsidRPr="005405E0">
        <w:rPr>
          <w:rFonts w:ascii="宋体" w:eastAsia="宋体" w:hAnsi="宋体" w:hint="eastAsia"/>
          <w:b/>
          <w:sz w:val="24"/>
          <w:szCs w:val="24"/>
        </w:rPr>
        <w:t>小班化教学</w:t>
      </w:r>
    </w:p>
    <w:p w:rsidR="00F636A6" w:rsidRPr="00A04F23" w:rsidRDefault="00F636A6" w:rsidP="00A04F23">
      <w:pPr>
        <w:spacing w:line="360" w:lineRule="auto"/>
        <w:ind w:firstLineChars="200" w:firstLine="480"/>
        <w:rPr>
          <w:rFonts w:ascii="宋体" w:eastAsia="宋体" w:hAnsi="宋体"/>
          <w:sz w:val="24"/>
          <w:szCs w:val="24"/>
        </w:rPr>
      </w:pPr>
      <w:r w:rsidRPr="00A04F23">
        <w:rPr>
          <w:rFonts w:ascii="宋体" w:eastAsia="宋体" w:hAnsi="宋体" w:hint="eastAsia"/>
          <w:sz w:val="24"/>
          <w:szCs w:val="24"/>
        </w:rPr>
        <w:t>学校在每一届学生中开设数学班，将数学成绩优秀的学生集中在这个班级内，再从中选拔2</w:t>
      </w:r>
      <w:r w:rsidRPr="00A04F23">
        <w:rPr>
          <w:rFonts w:ascii="宋体" w:eastAsia="宋体" w:hAnsi="宋体"/>
          <w:sz w:val="24"/>
          <w:szCs w:val="24"/>
        </w:rPr>
        <w:t>0</w:t>
      </w:r>
      <w:r w:rsidRPr="00A04F23">
        <w:rPr>
          <w:rFonts w:ascii="宋体" w:eastAsia="宋体" w:hAnsi="宋体" w:hint="eastAsia"/>
          <w:sz w:val="24"/>
          <w:szCs w:val="24"/>
        </w:rPr>
        <w:t>人左右组成数学小班，进行小班化教学.小班化教学，有利于对学生进行个性化培养. 一般来说数学天赋比较突出的学生，每个人所擅长的内容是不尽相同的，进行小班化教学可以准确把握学生的状况，强化学生的优势，补齐学生的短板</w:t>
      </w:r>
      <w:r w:rsidR="00986DDD">
        <w:rPr>
          <w:rFonts w:ascii="宋体" w:eastAsia="宋体" w:hAnsi="宋体" w:hint="eastAsia"/>
          <w:sz w:val="24"/>
          <w:szCs w:val="24"/>
        </w:rPr>
        <w:t>。</w:t>
      </w:r>
      <w:r w:rsidRPr="00A04F23">
        <w:rPr>
          <w:rFonts w:ascii="宋体" w:eastAsia="宋体" w:hAnsi="宋体" w:hint="eastAsia"/>
          <w:sz w:val="24"/>
          <w:szCs w:val="24"/>
        </w:rPr>
        <w:t>小班化教学也有利于对学生进行加速教学，即让学生更快的掌握基础知识和基本技能，为学生后续的进一步提高创造良好的条件</w:t>
      </w:r>
      <w:r w:rsidR="00986DDD">
        <w:rPr>
          <w:rFonts w:ascii="宋体" w:eastAsia="宋体" w:hAnsi="宋体" w:hint="eastAsia"/>
          <w:sz w:val="24"/>
          <w:szCs w:val="24"/>
        </w:rPr>
        <w:t>。</w:t>
      </w:r>
    </w:p>
    <w:p w:rsidR="00F636A6" w:rsidRPr="005405E0" w:rsidRDefault="00F636A6" w:rsidP="00A04F23">
      <w:pPr>
        <w:pStyle w:val="a3"/>
        <w:numPr>
          <w:ilvl w:val="0"/>
          <w:numId w:val="2"/>
        </w:numPr>
        <w:spacing w:line="360" w:lineRule="auto"/>
        <w:ind w:firstLineChars="0"/>
        <w:rPr>
          <w:rFonts w:ascii="宋体" w:eastAsia="宋体" w:hAnsi="宋体"/>
          <w:b/>
          <w:sz w:val="24"/>
          <w:szCs w:val="24"/>
        </w:rPr>
      </w:pPr>
      <w:r w:rsidRPr="005405E0">
        <w:rPr>
          <w:rFonts w:ascii="宋体" w:eastAsia="宋体" w:hAnsi="宋体" w:hint="eastAsia"/>
          <w:b/>
          <w:sz w:val="24"/>
          <w:szCs w:val="24"/>
        </w:rPr>
        <w:t>导师制培养</w:t>
      </w:r>
    </w:p>
    <w:p w:rsidR="00F636A6" w:rsidRPr="00A04F23" w:rsidRDefault="00F636A6" w:rsidP="00A04F23">
      <w:pPr>
        <w:spacing w:line="360" w:lineRule="auto"/>
        <w:ind w:firstLineChars="200" w:firstLine="480"/>
        <w:rPr>
          <w:rFonts w:ascii="宋体" w:eastAsia="宋体" w:hAnsi="宋体"/>
          <w:sz w:val="24"/>
          <w:szCs w:val="24"/>
        </w:rPr>
      </w:pPr>
      <w:r w:rsidRPr="00A04F23">
        <w:rPr>
          <w:rFonts w:ascii="宋体" w:eastAsia="宋体" w:hAnsi="宋体" w:hint="eastAsia"/>
          <w:sz w:val="24"/>
          <w:szCs w:val="24"/>
        </w:rPr>
        <w:t>学校采用“1</w:t>
      </w:r>
      <w:r w:rsidRPr="00A04F23">
        <w:rPr>
          <w:rFonts w:ascii="宋体" w:eastAsia="宋体" w:hAnsi="宋体"/>
          <w:sz w:val="24"/>
          <w:szCs w:val="24"/>
        </w:rPr>
        <w:t>+n</w:t>
      </w:r>
      <w:r w:rsidRPr="00A04F23">
        <w:rPr>
          <w:rFonts w:ascii="宋体" w:eastAsia="宋体" w:hAnsi="宋体" w:hint="eastAsia"/>
          <w:sz w:val="24"/>
          <w:szCs w:val="24"/>
        </w:rPr>
        <w:t>”的导师带教模式，即对有天赋的学生安排一个校内数学教师作为长期带教的核心教师，同时整合校内教学团队成员和校外数学指导教授的智慧</w:t>
      </w:r>
      <w:r w:rsidR="00DE7E64">
        <w:rPr>
          <w:rFonts w:ascii="宋体" w:eastAsia="宋体" w:hAnsi="宋体" w:hint="eastAsia"/>
          <w:sz w:val="24"/>
          <w:szCs w:val="24"/>
        </w:rPr>
        <w:t>。</w:t>
      </w:r>
      <w:r w:rsidRPr="00A04F23">
        <w:rPr>
          <w:rFonts w:ascii="宋体" w:eastAsia="宋体" w:hAnsi="宋体" w:hint="eastAsia"/>
          <w:sz w:val="24"/>
          <w:szCs w:val="24"/>
        </w:rPr>
        <w:t>校内教师负责学生的日常教学和训练，制定合理的教学计划并根据实际教学的进展情况进行恰当的调整</w:t>
      </w:r>
      <w:r w:rsidR="00DE7E64">
        <w:rPr>
          <w:rFonts w:ascii="宋体" w:eastAsia="宋体" w:hAnsi="宋体" w:hint="eastAsia"/>
          <w:sz w:val="24"/>
          <w:szCs w:val="24"/>
        </w:rPr>
        <w:t>。</w:t>
      </w:r>
      <w:r w:rsidRPr="00A04F23">
        <w:rPr>
          <w:rFonts w:ascii="宋体" w:eastAsia="宋体" w:hAnsi="宋体" w:hint="eastAsia"/>
          <w:sz w:val="24"/>
          <w:szCs w:val="24"/>
        </w:rPr>
        <w:t>校外教授在恰当的时机对学生进行指导，开阔学生们的视野，促使他们进一步提高</w:t>
      </w:r>
      <w:r w:rsidR="00DE7E64">
        <w:rPr>
          <w:rFonts w:ascii="宋体" w:eastAsia="宋体" w:hAnsi="宋体" w:hint="eastAsia"/>
          <w:sz w:val="24"/>
          <w:szCs w:val="24"/>
        </w:rPr>
        <w:t>。</w:t>
      </w:r>
    </w:p>
    <w:p w:rsidR="00F636A6" w:rsidRPr="005405E0" w:rsidRDefault="00F636A6" w:rsidP="00A04F23">
      <w:pPr>
        <w:pStyle w:val="a3"/>
        <w:numPr>
          <w:ilvl w:val="0"/>
          <w:numId w:val="2"/>
        </w:numPr>
        <w:spacing w:line="360" w:lineRule="auto"/>
        <w:ind w:firstLineChars="0"/>
        <w:rPr>
          <w:rFonts w:ascii="宋体" w:eastAsia="宋体" w:hAnsi="宋体"/>
          <w:b/>
          <w:sz w:val="24"/>
          <w:szCs w:val="24"/>
        </w:rPr>
      </w:pPr>
      <w:r w:rsidRPr="005405E0">
        <w:rPr>
          <w:rFonts w:ascii="宋体" w:eastAsia="宋体" w:hAnsi="宋体" w:hint="eastAsia"/>
          <w:b/>
          <w:sz w:val="24"/>
          <w:szCs w:val="24"/>
        </w:rPr>
        <w:t>团队式交流</w:t>
      </w:r>
    </w:p>
    <w:p w:rsidR="00F636A6" w:rsidRPr="00A04F23" w:rsidRDefault="00F636A6" w:rsidP="00A04F23">
      <w:pPr>
        <w:spacing w:line="360" w:lineRule="auto"/>
        <w:ind w:firstLineChars="200" w:firstLine="480"/>
        <w:rPr>
          <w:rFonts w:ascii="宋体" w:eastAsia="宋体" w:hAnsi="宋体"/>
          <w:sz w:val="24"/>
          <w:szCs w:val="24"/>
        </w:rPr>
      </w:pPr>
      <w:r w:rsidRPr="00A04F23">
        <w:rPr>
          <w:rFonts w:ascii="宋体" w:eastAsia="宋体" w:hAnsi="宋体"/>
          <w:sz w:val="24"/>
          <w:szCs w:val="24"/>
        </w:rPr>
        <w:t>数学资优生的培养是一个团队式活动</w:t>
      </w:r>
      <w:r w:rsidRPr="00A04F23">
        <w:rPr>
          <w:rFonts w:ascii="宋体" w:eastAsia="宋体" w:hAnsi="宋体" w:hint="eastAsia"/>
          <w:sz w:val="24"/>
          <w:szCs w:val="24"/>
        </w:rPr>
        <w:t>，</w:t>
      </w:r>
      <w:r w:rsidRPr="00A04F23">
        <w:rPr>
          <w:rFonts w:ascii="宋体" w:eastAsia="宋体" w:hAnsi="宋体"/>
          <w:sz w:val="24"/>
          <w:szCs w:val="24"/>
        </w:rPr>
        <w:t>没有团队的整体水平的提升</w:t>
      </w:r>
      <w:r w:rsidRPr="00A04F23">
        <w:rPr>
          <w:rFonts w:ascii="宋体" w:eastAsia="宋体" w:hAnsi="宋体" w:hint="eastAsia"/>
          <w:sz w:val="24"/>
          <w:szCs w:val="24"/>
        </w:rPr>
        <w:t>，</w:t>
      </w:r>
      <w:r w:rsidRPr="00A04F23">
        <w:rPr>
          <w:rFonts w:ascii="宋体" w:eastAsia="宋体" w:hAnsi="宋体"/>
          <w:sz w:val="24"/>
          <w:szCs w:val="24"/>
        </w:rPr>
        <w:t>很难产生特别优秀的的人才</w:t>
      </w:r>
      <w:r w:rsidR="00385905">
        <w:rPr>
          <w:rFonts w:ascii="宋体" w:eastAsia="宋体" w:hAnsi="宋体" w:hint="eastAsia"/>
          <w:sz w:val="24"/>
          <w:szCs w:val="24"/>
        </w:rPr>
        <w:t>，</w:t>
      </w:r>
      <w:r w:rsidRPr="00A04F23">
        <w:rPr>
          <w:rFonts w:ascii="宋体" w:eastAsia="宋体" w:hAnsi="宋体" w:hint="eastAsia"/>
          <w:sz w:val="24"/>
          <w:szCs w:val="24"/>
        </w:rPr>
        <w:t>只有“万马奔腾”才有“一马当先”</w:t>
      </w:r>
      <w:r w:rsidR="00385905">
        <w:rPr>
          <w:rFonts w:ascii="宋体" w:eastAsia="宋体" w:hAnsi="宋体" w:hint="eastAsia"/>
          <w:sz w:val="24"/>
          <w:szCs w:val="24"/>
        </w:rPr>
        <w:t>。</w:t>
      </w:r>
      <w:r w:rsidRPr="00A04F23">
        <w:rPr>
          <w:rFonts w:ascii="宋体" w:eastAsia="宋体" w:hAnsi="宋体"/>
          <w:sz w:val="24"/>
          <w:szCs w:val="24"/>
        </w:rPr>
        <w:t>学生的学习到一定阶段后</w:t>
      </w:r>
      <w:r w:rsidRPr="00A04F23">
        <w:rPr>
          <w:rFonts w:ascii="宋体" w:eastAsia="宋体" w:hAnsi="宋体" w:hint="eastAsia"/>
          <w:sz w:val="24"/>
          <w:szCs w:val="24"/>
        </w:rPr>
        <w:t>，发挥团队的力量进行</w:t>
      </w:r>
      <w:r w:rsidRPr="00A04F23">
        <w:rPr>
          <w:rFonts w:ascii="宋体" w:eastAsia="宋体" w:hAnsi="宋体"/>
          <w:sz w:val="24"/>
          <w:szCs w:val="24"/>
        </w:rPr>
        <w:t>相互讨论是提高水平的一个快捷和重要的途径</w:t>
      </w:r>
      <w:r w:rsidRPr="00A04F23">
        <w:rPr>
          <w:rFonts w:ascii="宋体" w:eastAsia="宋体" w:hAnsi="宋体" w:hint="eastAsia"/>
          <w:sz w:val="24"/>
          <w:szCs w:val="24"/>
        </w:rPr>
        <w:t>，每名学生所擅长的内容不尽相同，有的同学擅长组合数学，有的同学擅长数论，通过团队的合作交流，学生们之间相互启发，交流</w:t>
      </w:r>
      <w:r w:rsidRPr="00A04F23">
        <w:rPr>
          <w:rFonts w:ascii="宋体" w:eastAsia="宋体" w:hAnsi="宋体" w:hint="eastAsia"/>
          <w:sz w:val="24"/>
          <w:szCs w:val="24"/>
        </w:rPr>
        <w:lastRenderedPageBreak/>
        <w:t>学习信息，不断发现自己的长处和不足，一方面节约了学习新内容的时间，另一方面同学们相互竞争和激励，促使团队的全体成员在不同的层次上共同进步和成长</w:t>
      </w:r>
      <w:r w:rsidR="00385905">
        <w:rPr>
          <w:rFonts w:ascii="宋体" w:eastAsia="宋体" w:hAnsi="宋体" w:hint="eastAsia"/>
          <w:sz w:val="24"/>
          <w:szCs w:val="24"/>
        </w:rPr>
        <w:t>。</w:t>
      </w:r>
    </w:p>
    <w:p w:rsidR="00F636A6" w:rsidRPr="005405E0" w:rsidRDefault="00F636A6" w:rsidP="00A04F23">
      <w:pPr>
        <w:pStyle w:val="a3"/>
        <w:spacing w:line="360" w:lineRule="auto"/>
        <w:ind w:left="420" w:firstLineChars="0" w:firstLine="0"/>
        <w:rPr>
          <w:rFonts w:ascii="宋体" w:eastAsia="宋体" w:hAnsi="宋体"/>
          <w:b/>
          <w:sz w:val="24"/>
          <w:szCs w:val="24"/>
        </w:rPr>
      </w:pPr>
      <w:r w:rsidRPr="005405E0">
        <w:rPr>
          <w:rFonts w:ascii="宋体" w:eastAsia="宋体" w:hAnsi="宋体" w:hint="eastAsia"/>
          <w:b/>
          <w:sz w:val="24"/>
          <w:szCs w:val="24"/>
        </w:rPr>
        <w:t>二、教师的教学实施</w:t>
      </w:r>
    </w:p>
    <w:p w:rsidR="00F636A6" w:rsidRPr="00A04F23" w:rsidRDefault="00F636A6" w:rsidP="00A04F23">
      <w:pPr>
        <w:spacing w:line="360" w:lineRule="auto"/>
        <w:ind w:firstLineChars="200" w:firstLine="480"/>
        <w:rPr>
          <w:rFonts w:ascii="宋体" w:eastAsia="宋体" w:hAnsi="宋体"/>
          <w:sz w:val="24"/>
          <w:szCs w:val="24"/>
        </w:rPr>
      </w:pPr>
      <w:r w:rsidRPr="00A04F23">
        <w:rPr>
          <w:rFonts w:ascii="宋体" w:eastAsia="宋体" w:hAnsi="宋体" w:hint="eastAsia"/>
          <w:sz w:val="24"/>
          <w:szCs w:val="24"/>
        </w:rPr>
        <w:t>在数学资</w:t>
      </w:r>
      <w:r w:rsidR="009C324E">
        <w:rPr>
          <w:rFonts w:ascii="宋体" w:eastAsia="宋体" w:hAnsi="宋体" w:hint="eastAsia"/>
          <w:sz w:val="24"/>
          <w:szCs w:val="24"/>
        </w:rPr>
        <w:t>优生培养的过程中，教师的一个</w:t>
      </w:r>
      <w:r w:rsidR="00886B14">
        <w:rPr>
          <w:rFonts w:ascii="宋体" w:eastAsia="宋体" w:hAnsi="宋体" w:hint="eastAsia"/>
          <w:sz w:val="24"/>
          <w:szCs w:val="24"/>
        </w:rPr>
        <w:t>重要的任务是帮助学生提高思维能力。</w:t>
      </w:r>
      <w:r w:rsidRPr="00A04F23">
        <w:rPr>
          <w:rFonts w:ascii="宋体" w:eastAsia="宋体" w:hAnsi="宋体" w:hint="eastAsia"/>
          <w:sz w:val="24"/>
          <w:szCs w:val="24"/>
        </w:rPr>
        <w:t>在教学中</w:t>
      </w:r>
      <w:r w:rsidR="00886B14">
        <w:rPr>
          <w:rFonts w:ascii="宋体" w:eastAsia="宋体" w:hAnsi="宋体" w:hint="eastAsia"/>
          <w:sz w:val="24"/>
          <w:szCs w:val="24"/>
        </w:rPr>
        <w:t>教师</w:t>
      </w:r>
      <w:r w:rsidRPr="00A04F23">
        <w:rPr>
          <w:rFonts w:ascii="宋体" w:eastAsia="宋体" w:hAnsi="宋体" w:hint="eastAsia"/>
          <w:sz w:val="24"/>
          <w:szCs w:val="24"/>
        </w:rPr>
        <w:t>与学生共同成长，不断激发学生对于数学学习的兴趣</w:t>
      </w:r>
      <w:r w:rsidR="009C324E">
        <w:rPr>
          <w:rFonts w:ascii="宋体" w:eastAsia="宋体" w:hAnsi="宋体" w:hint="eastAsia"/>
          <w:sz w:val="24"/>
          <w:szCs w:val="24"/>
        </w:rPr>
        <w:t>。</w:t>
      </w:r>
      <w:r w:rsidRPr="00A04F23">
        <w:rPr>
          <w:rFonts w:ascii="宋体" w:eastAsia="宋体" w:hAnsi="宋体" w:hint="eastAsia"/>
          <w:sz w:val="24"/>
          <w:szCs w:val="24"/>
        </w:rPr>
        <w:t>在具体实践中，要循序渐进的培养学生的能力，通过对问题的精心设计和对学生逐步启发式的提问引导学生学会解决复杂的问题</w:t>
      </w:r>
      <w:r w:rsidR="009C324E">
        <w:rPr>
          <w:rFonts w:ascii="宋体" w:eastAsia="宋体" w:hAnsi="宋体" w:hint="eastAsia"/>
          <w:sz w:val="24"/>
          <w:szCs w:val="24"/>
        </w:rPr>
        <w:t>。</w:t>
      </w:r>
      <w:r w:rsidRPr="00A04F23">
        <w:rPr>
          <w:rFonts w:ascii="宋体" w:eastAsia="宋体" w:hAnsi="宋体" w:hint="eastAsia"/>
          <w:sz w:val="24"/>
          <w:szCs w:val="24"/>
        </w:rPr>
        <w:t xml:space="preserve">我们通过下面的问题进行说明: </w:t>
      </w:r>
    </w:p>
    <w:p w:rsidR="00F636A6" w:rsidRPr="002B743E" w:rsidRDefault="00F636A6" w:rsidP="00A04F23">
      <w:pPr>
        <w:pStyle w:val="a3"/>
        <w:spacing w:line="360" w:lineRule="auto"/>
        <w:ind w:left="420" w:firstLineChars="0" w:firstLine="0"/>
        <w:rPr>
          <w:rFonts w:ascii="仿宋" w:eastAsia="仿宋" w:hAnsi="仿宋"/>
          <w:sz w:val="24"/>
          <w:szCs w:val="24"/>
        </w:rPr>
      </w:pPr>
      <w:r w:rsidRPr="00A04F23">
        <w:rPr>
          <w:rFonts w:ascii="宋体" w:eastAsia="宋体" w:hAnsi="宋体" w:hint="eastAsia"/>
          <w:b/>
          <w:sz w:val="24"/>
          <w:szCs w:val="24"/>
        </w:rPr>
        <w:t>问题</w:t>
      </w:r>
      <w:r w:rsidRPr="00A04F23">
        <w:rPr>
          <w:rFonts w:ascii="宋体" w:eastAsia="宋体" w:hAnsi="宋体" w:hint="eastAsia"/>
          <w:sz w:val="24"/>
          <w:szCs w:val="24"/>
        </w:rPr>
        <w:t>：</w:t>
      </w:r>
      <w:r w:rsidRPr="002B743E">
        <w:rPr>
          <w:rFonts w:ascii="仿宋" w:eastAsia="仿宋" w:hAnsi="仿宋" w:hint="eastAsia"/>
          <w:sz w:val="24"/>
          <w:szCs w:val="24"/>
        </w:rPr>
        <w:t>设</w:t>
      </w:r>
      <w:r w:rsidR="007E3DA0" w:rsidRPr="002B743E">
        <w:rPr>
          <w:rFonts w:ascii="仿宋" w:eastAsia="仿宋" w:hAnsi="仿宋"/>
          <w:position w:val="-6"/>
          <w:sz w:val="24"/>
          <w:szCs w:val="24"/>
        </w:rPr>
        <w:object w:dxaOrig="88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8" type="#_x0000_t75" style="width:43.9pt;height:13.85pt" o:ole="">
            <v:imagedata r:id="rId7" o:title=""/>
          </v:shape>
          <o:OLEObject Type="Embed" ProgID="Equation.DSMT4" ShapeID="_x0000_i1058" DrawAspect="Content" ObjectID="_1757855864" r:id="rId8"/>
        </w:object>
      </w:r>
      <w:r w:rsidRPr="002B743E">
        <w:rPr>
          <w:rFonts w:ascii="仿宋" w:eastAsia="仿宋" w:hAnsi="仿宋" w:hint="eastAsia"/>
          <w:sz w:val="24"/>
          <w:szCs w:val="24"/>
        </w:rPr>
        <w:t>是整数，</w:t>
      </w:r>
      <w:r w:rsidR="00A04F23" w:rsidRPr="002B743E">
        <w:rPr>
          <w:rFonts w:ascii="仿宋" w:eastAsia="仿宋" w:hAnsi="仿宋"/>
          <w:position w:val="-14"/>
          <w:sz w:val="24"/>
          <w:szCs w:val="24"/>
        </w:rPr>
        <w:object w:dxaOrig="1880" w:dyaOrig="400">
          <v:shape id="_x0000_i1025" type="#_x0000_t75" style="width:93.95pt;height:20pt" o:ole="">
            <v:imagedata r:id="rId9" o:title=""/>
          </v:shape>
          <o:OLEObject Type="Embed" ProgID="Equation.DSMT4" ShapeID="_x0000_i1025" DrawAspect="Content" ObjectID="_1757855865" r:id="rId10"/>
        </w:object>
      </w:r>
      <w:r w:rsidR="007E3DA0" w:rsidRPr="002B743E">
        <w:rPr>
          <w:rFonts w:ascii="仿宋" w:eastAsia="仿宋" w:hAnsi="仿宋" w:hint="eastAsia"/>
          <w:sz w:val="24"/>
          <w:szCs w:val="24"/>
        </w:rPr>
        <w:t>。</w:t>
      </w:r>
      <w:r w:rsidRPr="002B743E">
        <w:rPr>
          <w:rFonts w:ascii="仿宋" w:eastAsia="仿宋" w:hAnsi="仿宋" w:hint="eastAsia"/>
          <w:sz w:val="24"/>
          <w:szCs w:val="24"/>
        </w:rPr>
        <w:t>证明：</w:t>
      </w:r>
    </w:p>
    <w:p w:rsidR="00F636A6" w:rsidRPr="002B743E" w:rsidRDefault="00A04F23" w:rsidP="00A04F23">
      <w:pPr>
        <w:pStyle w:val="a3"/>
        <w:spacing w:line="360" w:lineRule="auto"/>
        <w:ind w:left="420" w:firstLineChars="0" w:firstLine="0"/>
        <w:jc w:val="center"/>
        <w:rPr>
          <w:rFonts w:ascii="仿宋" w:eastAsia="仿宋" w:hAnsi="仿宋"/>
          <w:sz w:val="24"/>
          <w:szCs w:val="24"/>
        </w:rPr>
      </w:pPr>
      <w:r w:rsidRPr="002B743E">
        <w:rPr>
          <w:rFonts w:ascii="仿宋" w:eastAsia="仿宋" w:hAnsi="仿宋"/>
          <w:position w:val="-36"/>
          <w:sz w:val="24"/>
          <w:szCs w:val="24"/>
        </w:rPr>
        <w:object w:dxaOrig="5380" w:dyaOrig="780">
          <v:shape id="_x0000_i1026" type="#_x0000_t75" style="width:269.15pt;height:38.9pt" o:ole="">
            <v:imagedata r:id="rId11" o:title=""/>
          </v:shape>
          <o:OLEObject Type="Embed" ProgID="Equation.DSMT4" ShapeID="_x0000_i1026" DrawAspect="Content" ObjectID="_1757855866" r:id="rId12"/>
        </w:object>
      </w:r>
      <w:r w:rsidR="007E3DA0" w:rsidRPr="002B743E">
        <w:rPr>
          <w:rFonts w:ascii="仿宋" w:eastAsia="仿宋" w:hAnsi="仿宋" w:hint="eastAsia"/>
          <w:sz w:val="24"/>
          <w:szCs w:val="24"/>
        </w:rPr>
        <w:t>。</w:t>
      </w:r>
    </w:p>
    <w:p w:rsidR="00F636A6" w:rsidRPr="00A04F23" w:rsidRDefault="00F636A6" w:rsidP="00A04F23">
      <w:pPr>
        <w:spacing w:line="360" w:lineRule="auto"/>
        <w:ind w:firstLineChars="200" w:firstLine="480"/>
        <w:rPr>
          <w:rFonts w:ascii="宋体" w:eastAsia="宋体" w:hAnsi="宋体"/>
          <w:sz w:val="24"/>
          <w:szCs w:val="24"/>
        </w:rPr>
      </w:pPr>
      <w:r w:rsidRPr="00A04F23">
        <w:rPr>
          <w:rFonts w:ascii="宋体" w:eastAsia="宋体" w:hAnsi="宋体" w:hint="eastAsia"/>
          <w:sz w:val="24"/>
          <w:szCs w:val="24"/>
        </w:rPr>
        <w:t>为了引导学生解决上述问题，我们通过如下由易到难的几个问题的设计，逐步得出处理该问题的方法</w:t>
      </w:r>
      <w:r w:rsidR="00134527">
        <w:rPr>
          <w:rFonts w:ascii="宋体" w:eastAsia="宋体" w:hAnsi="宋体" w:hint="eastAsia"/>
          <w:sz w:val="24"/>
          <w:szCs w:val="24"/>
        </w:rPr>
        <w:t>。</w:t>
      </w:r>
    </w:p>
    <w:p w:rsidR="00F636A6" w:rsidRPr="00A04F23" w:rsidRDefault="00F636A6" w:rsidP="00A04F23">
      <w:pPr>
        <w:spacing w:line="360" w:lineRule="auto"/>
        <w:ind w:firstLineChars="200" w:firstLine="482"/>
        <w:rPr>
          <w:rFonts w:ascii="宋体" w:eastAsia="宋体" w:hAnsi="宋体"/>
          <w:sz w:val="24"/>
          <w:szCs w:val="24"/>
        </w:rPr>
      </w:pPr>
      <w:r w:rsidRPr="00A04F23">
        <w:rPr>
          <w:rFonts w:ascii="宋体" w:eastAsia="宋体" w:hAnsi="宋体" w:hint="eastAsia"/>
          <w:b/>
          <w:sz w:val="24"/>
          <w:szCs w:val="24"/>
        </w:rPr>
        <w:t>设计问题1</w:t>
      </w:r>
      <w:r w:rsidRPr="00A04F23">
        <w:rPr>
          <w:rFonts w:ascii="宋体" w:eastAsia="宋体" w:hAnsi="宋体" w:hint="eastAsia"/>
          <w:sz w:val="24"/>
          <w:szCs w:val="24"/>
        </w:rPr>
        <w:t>：</w:t>
      </w:r>
      <w:r w:rsidRPr="002B743E">
        <w:rPr>
          <w:rFonts w:ascii="仿宋" w:eastAsia="仿宋" w:hAnsi="仿宋" w:hint="eastAsia"/>
          <w:sz w:val="24"/>
          <w:szCs w:val="24"/>
        </w:rPr>
        <w:t>设实数</w:t>
      </w:r>
      <w:r w:rsidR="00750B71" w:rsidRPr="002B743E">
        <w:rPr>
          <w:rFonts w:ascii="仿宋" w:eastAsia="仿宋" w:hAnsi="仿宋"/>
          <w:position w:val="-6"/>
          <w:sz w:val="24"/>
          <w:szCs w:val="24"/>
        </w:rPr>
        <w:object w:dxaOrig="560" w:dyaOrig="279">
          <v:shape id="_x0000_i1062" type="#_x0000_t75" style="width:28.1pt;height:13.85pt" o:ole="">
            <v:imagedata r:id="rId13" o:title=""/>
          </v:shape>
          <o:OLEObject Type="Embed" ProgID="Equation.DSMT4" ShapeID="_x0000_i1062" DrawAspect="Content" ObjectID="_1757855867" r:id="rId14"/>
        </w:object>
      </w:r>
      <w:r w:rsidRPr="002B743E">
        <w:rPr>
          <w:rFonts w:ascii="仿宋" w:eastAsia="仿宋" w:hAnsi="仿宋" w:hint="eastAsia"/>
          <w:sz w:val="24"/>
          <w:szCs w:val="24"/>
        </w:rPr>
        <w:t>，求</w:t>
      </w:r>
      <w:r w:rsidR="00750B71" w:rsidRPr="002B743E">
        <w:rPr>
          <w:rFonts w:ascii="仿宋" w:eastAsia="仿宋" w:hAnsi="仿宋"/>
          <w:position w:val="-14"/>
          <w:sz w:val="24"/>
          <w:szCs w:val="24"/>
        </w:rPr>
        <w:object w:dxaOrig="820" w:dyaOrig="400">
          <v:shape id="_x0000_i1066" type="#_x0000_t75" style="width:40.8pt;height:20pt" o:ole="">
            <v:imagedata r:id="rId15" o:title=""/>
          </v:shape>
          <o:OLEObject Type="Embed" ProgID="Equation.DSMT4" ShapeID="_x0000_i1066" DrawAspect="Content" ObjectID="_1757855868" r:id="rId16"/>
        </w:object>
      </w:r>
      <w:r w:rsidRPr="002B743E">
        <w:rPr>
          <w:rFonts w:ascii="仿宋" w:eastAsia="仿宋" w:hAnsi="仿宋" w:hint="eastAsia"/>
          <w:sz w:val="24"/>
          <w:szCs w:val="24"/>
        </w:rPr>
        <w:t>的最大值</w:t>
      </w:r>
      <w:r w:rsidR="00750B71" w:rsidRPr="002B743E">
        <w:rPr>
          <w:rFonts w:ascii="仿宋" w:eastAsia="仿宋" w:hAnsi="仿宋" w:hint="eastAsia"/>
          <w:sz w:val="24"/>
          <w:szCs w:val="24"/>
        </w:rPr>
        <w:t>。</w:t>
      </w:r>
    </w:p>
    <w:p w:rsidR="00F636A6" w:rsidRPr="00A04F23" w:rsidRDefault="00F636A6" w:rsidP="00A04F23">
      <w:pPr>
        <w:spacing w:line="360" w:lineRule="auto"/>
        <w:ind w:firstLineChars="200" w:firstLine="480"/>
        <w:rPr>
          <w:rFonts w:ascii="宋体" w:eastAsia="宋体" w:hAnsi="宋体"/>
          <w:sz w:val="24"/>
          <w:szCs w:val="24"/>
        </w:rPr>
      </w:pPr>
      <w:r w:rsidRPr="00A04F23">
        <w:rPr>
          <w:rFonts w:ascii="宋体" w:eastAsia="宋体" w:hAnsi="宋体"/>
          <w:sz w:val="24"/>
          <w:szCs w:val="24"/>
        </w:rPr>
        <w:t>这是一个常规问题</w:t>
      </w:r>
      <w:r w:rsidRPr="00A04F23">
        <w:rPr>
          <w:rFonts w:ascii="宋体" w:eastAsia="宋体" w:hAnsi="宋体" w:hint="eastAsia"/>
          <w:sz w:val="24"/>
          <w:szCs w:val="24"/>
        </w:rPr>
        <w:t>，</w:t>
      </w:r>
      <w:r w:rsidRPr="00A04F23">
        <w:rPr>
          <w:rFonts w:ascii="宋体" w:eastAsia="宋体" w:hAnsi="宋体"/>
          <w:sz w:val="24"/>
          <w:szCs w:val="24"/>
        </w:rPr>
        <w:t>学生很容易就能给出解答</w:t>
      </w:r>
      <w:r w:rsidRPr="00A04F23">
        <w:rPr>
          <w:rFonts w:ascii="宋体" w:eastAsia="宋体" w:hAnsi="宋体" w:hint="eastAsia"/>
          <w:sz w:val="24"/>
          <w:szCs w:val="24"/>
        </w:rPr>
        <w:t>，主要有两种处理方式：</w:t>
      </w:r>
    </w:p>
    <w:p w:rsidR="00F636A6" w:rsidRPr="00A04F23" w:rsidRDefault="00F636A6" w:rsidP="00A04F23">
      <w:pPr>
        <w:spacing w:line="360" w:lineRule="auto"/>
        <w:ind w:firstLineChars="200" w:firstLine="480"/>
        <w:rPr>
          <w:rFonts w:ascii="宋体" w:eastAsia="宋体" w:hAnsi="宋体"/>
          <w:sz w:val="24"/>
          <w:szCs w:val="24"/>
        </w:rPr>
      </w:pPr>
      <w:r w:rsidRPr="00A04F23">
        <w:rPr>
          <w:rFonts w:ascii="宋体" w:eastAsia="宋体" w:hAnsi="宋体" w:hint="eastAsia"/>
          <w:sz w:val="24"/>
          <w:szCs w:val="24"/>
        </w:rPr>
        <w:t>一</w:t>
      </w:r>
      <w:r w:rsidRPr="00A04F23">
        <w:rPr>
          <w:rFonts w:ascii="宋体" w:eastAsia="宋体" w:hAnsi="宋体"/>
          <w:sz w:val="24"/>
          <w:szCs w:val="24"/>
        </w:rPr>
        <w:t>是将上述表达式看做</w:t>
      </w:r>
      <w:r w:rsidR="00E60D5A">
        <w:rPr>
          <w:rFonts w:ascii="宋体" w:eastAsia="宋体" w:hAnsi="宋体" w:hint="eastAsia"/>
          <w:sz w:val="24"/>
          <w:szCs w:val="24"/>
        </w:rPr>
        <w:t>作</w:t>
      </w:r>
      <w:r w:rsidRPr="00A04F23">
        <w:rPr>
          <w:rFonts w:ascii="宋体" w:eastAsia="宋体" w:hAnsi="宋体"/>
          <w:sz w:val="24"/>
          <w:szCs w:val="24"/>
        </w:rPr>
        <w:t>关于x的二次函数</w:t>
      </w:r>
      <w:r w:rsidRPr="00A04F23">
        <w:rPr>
          <w:rFonts w:ascii="宋体" w:eastAsia="宋体" w:hAnsi="宋体" w:hint="eastAsia"/>
          <w:sz w:val="24"/>
          <w:szCs w:val="24"/>
        </w:rPr>
        <w:t>，</w:t>
      </w:r>
      <w:r w:rsidRPr="00A04F23">
        <w:rPr>
          <w:rFonts w:ascii="宋体" w:eastAsia="宋体" w:hAnsi="宋体"/>
          <w:sz w:val="24"/>
          <w:szCs w:val="24"/>
        </w:rPr>
        <w:t>通过配方求最值</w:t>
      </w:r>
    </w:p>
    <w:p w:rsidR="00F636A6" w:rsidRPr="00A04F23" w:rsidRDefault="00F636A6" w:rsidP="00A04F23">
      <w:pPr>
        <w:spacing w:line="360" w:lineRule="auto"/>
        <w:ind w:firstLineChars="200" w:firstLine="480"/>
        <w:jc w:val="center"/>
        <w:rPr>
          <w:rFonts w:ascii="宋体" w:eastAsia="宋体" w:hAnsi="宋体"/>
          <w:sz w:val="24"/>
          <w:szCs w:val="24"/>
        </w:rPr>
      </w:pPr>
      <w:r w:rsidRPr="00A04F23">
        <w:rPr>
          <w:rFonts w:ascii="宋体" w:eastAsia="宋体" w:hAnsi="宋体"/>
          <w:position w:val="-28"/>
          <w:sz w:val="24"/>
          <w:szCs w:val="24"/>
        </w:rPr>
        <w:object w:dxaOrig="3360" w:dyaOrig="740">
          <v:shape id="_x0000_i1027" type="#_x0000_t75" style="width:167.85pt;height:36.95pt" o:ole="">
            <v:imagedata r:id="rId17" o:title=""/>
          </v:shape>
          <o:OLEObject Type="Embed" ProgID="Equation.DSMT4" ShapeID="_x0000_i1027" DrawAspect="Content" ObjectID="_1757855869" r:id="rId18"/>
        </w:object>
      </w:r>
      <w:r w:rsidRPr="00A04F23">
        <w:rPr>
          <w:rFonts w:ascii="宋体" w:eastAsia="宋体" w:hAnsi="宋体" w:hint="eastAsia"/>
          <w:sz w:val="24"/>
          <w:szCs w:val="24"/>
        </w:rPr>
        <w:t>.</w:t>
      </w:r>
    </w:p>
    <w:p w:rsidR="00F636A6" w:rsidRPr="00A04F23" w:rsidRDefault="00F636A6" w:rsidP="00A04F23">
      <w:pPr>
        <w:spacing w:line="360" w:lineRule="auto"/>
        <w:rPr>
          <w:rFonts w:ascii="宋体" w:eastAsia="宋体" w:hAnsi="宋体"/>
          <w:sz w:val="24"/>
          <w:szCs w:val="24"/>
        </w:rPr>
      </w:pPr>
      <w:r w:rsidRPr="00A04F23">
        <w:rPr>
          <w:rFonts w:ascii="宋体" w:eastAsia="宋体" w:hAnsi="宋体" w:hint="eastAsia"/>
          <w:sz w:val="24"/>
          <w:szCs w:val="24"/>
        </w:rPr>
        <w:t>当</w:t>
      </w:r>
      <w:r w:rsidRPr="00A04F23">
        <w:rPr>
          <w:rFonts w:ascii="宋体" w:eastAsia="宋体" w:hAnsi="宋体"/>
          <w:position w:val="-24"/>
          <w:sz w:val="24"/>
          <w:szCs w:val="24"/>
        </w:rPr>
        <w:object w:dxaOrig="600" w:dyaOrig="620">
          <v:shape id="_x0000_i1028" type="#_x0000_t75" style="width:30.05pt;height:31.2pt" o:ole="">
            <v:imagedata r:id="rId19" o:title=""/>
          </v:shape>
          <o:OLEObject Type="Embed" ProgID="Equation.DSMT4" ShapeID="_x0000_i1028" DrawAspect="Content" ObjectID="_1757855870" r:id="rId20"/>
        </w:object>
      </w:r>
      <w:r w:rsidRPr="00A04F23">
        <w:rPr>
          <w:rFonts w:ascii="宋体" w:eastAsia="宋体" w:hAnsi="宋体"/>
          <w:sz w:val="24"/>
          <w:szCs w:val="24"/>
        </w:rPr>
        <w:t>时</w:t>
      </w:r>
      <w:r w:rsidRPr="00A04F23">
        <w:rPr>
          <w:rFonts w:ascii="宋体" w:eastAsia="宋体" w:hAnsi="宋体" w:hint="eastAsia"/>
          <w:sz w:val="24"/>
          <w:szCs w:val="24"/>
        </w:rPr>
        <w:t>，</w:t>
      </w:r>
      <w:r w:rsidRPr="00A04F23">
        <w:rPr>
          <w:rFonts w:ascii="宋体" w:eastAsia="宋体" w:hAnsi="宋体"/>
          <w:sz w:val="24"/>
          <w:szCs w:val="24"/>
        </w:rPr>
        <w:t>原式的最大值为</w:t>
      </w:r>
      <w:r w:rsidRPr="00A04F23">
        <w:rPr>
          <w:rFonts w:ascii="宋体" w:eastAsia="宋体" w:hAnsi="宋体"/>
          <w:position w:val="-24"/>
          <w:sz w:val="24"/>
          <w:szCs w:val="24"/>
        </w:rPr>
        <w:object w:dxaOrig="240" w:dyaOrig="620">
          <v:shape id="_x0000_i1029" type="#_x0000_t75" style="width:11.95pt;height:31.2pt" o:ole="">
            <v:imagedata r:id="rId21" o:title=""/>
          </v:shape>
          <o:OLEObject Type="Embed" ProgID="Equation.DSMT4" ShapeID="_x0000_i1029" DrawAspect="Content" ObjectID="_1757855871" r:id="rId22"/>
        </w:object>
      </w:r>
      <w:r w:rsidR="00E34C6C">
        <w:rPr>
          <w:rFonts w:ascii="宋体" w:eastAsia="宋体" w:hAnsi="宋体" w:hint="eastAsia"/>
          <w:sz w:val="24"/>
          <w:szCs w:val="24"/>
        </w:rPr>
        <w:t>。</w:t>
      </w:r>
    </w:p>
    <w:p w:rsidR="00F636A6" w:rsidRPr="00A04F23" w:rsidRDefault="00F636A6" w:rsidP="00A04F23">
      <w:pPr>
        <w:spacing w:line="360" w:lineRule="auto"/>
        <w:ind w:firstLineChars="200" w:firstLine="480"/>
        <w:rPr>
          <w:rFonts w:ascii="宋体" w:eastAsia="宋体" w:hAnsi="宋体"/>
          <w:sz w:val="24"/>
          <w:szCs w:val="24"/>
        </w:rPr>
      </w:pPr>
      <w:r w:rsidRPr="00A04F23">
        <w:rPr>
          <w:rFonts w:ascii="宋体" w:eastAsia="宋体" w:hAnsi="宋体"/>
          <w:sz w:val="24"/>
          <w:szCs w:val="24"/>
        </w:rPr>
        <w:t>二是利用均值不等式</w:t>
      </w:r>
      <w:r w:rsidRPr="00A04F23">
        <w:rPr>
          <w:rFonts w:ascii="宋体" w:eastAsia="宋体" w:hAnsi="宋体" w:hint="eastAsia"/>
          <w:sz w:val="24"/>
          <w:szCs w:val="24"/>
        </w:rPr>
        <w:t>，</w:t>
      </w:r>
      <w:r w:rsidRPr="00A04F23">
        <w:rPr>
          <w:rFonts w:ascii="宋体" w:eastAsia="宋体" w:hAnsi="宋体"/>
          <w:position w:val="-24"/>
          <w:sz w:val="24"/>
          <w:szCs w:val="24"/>
        </w:rPr>
        <w:object w:dxaOrig="2520" w:dyaOrig="720">
          <v:shape id="_x0000_i1030" type="#_x0000_t75" style="width:125.9pt;height:36.6pt" o:ole="">
            <v:imagedata r:id="rId23" o:title=""/>
          </v:shape>
          <o:OLEObject Type="Embed" ProgID="Equation.DSMT4" ShapeID="_x0000_i1030" DrawAspect="Content" ObjectID="_1757855872" r:id="rId24"/>
        </w:object>
      </w:r>
      <w:r w:rsidR="00E34C6C">
        <w:rPr>
          <w:rFonts w:ascii="宋体" w:eastAsia="宋体" w:hAnsi="宋体" w:hint="eastAsia"/>
          <w:sz w:val="24"/>
          <w:szCs w:val="24"/>
        </w:rPr>
        <w:t>，</w:t>
      </w:r>
      <w:r w:rsidRPr="00A04F23">
        <w:rPr>
          <w:rFonts w:ascii="宋体" w:eastAsia="宋体" w:hAnsi="宋体" w:hint="eastAsia"/>
          <w:sz w:val="24"/>
          <w:szCs w:val="24"/>
        </w:rPr>
        <w:t>由均值不等式取等条件知当且仅当</w:t>
      </w:r>
      <w:r w:rsidRPr="00A04F23">
        <w:rPr>
          <w:rFonts w:ascii="宋体" w:eastAsia="宋体" w:hAnsi="宋体"/>
          <w:position w:val="-24"/>
          <w:sz w:val="24"/>
          <w:szCs w:val="24"/>
        </w:rPr>
        <w:object w:dxaOrig="600" w:dyaOrig="620">
          <v:shape id="_x0000_i1031" type="#_x0000_t75" style="width:30.05pt;height:31.2pt" o:ole="">
            <v:imagedata r:id="rId19" o:title=""/>
          </v:shape>
          <o:OLEObject Type="Embed" ProgID="Equation.DSMT4" ShapeID="_x0000_i1031" DrawAspect="Content" ObjectID="_1757855873" r:id="rId25"/>
        </w:object>
      </w:r>
      <w:r w:rsidRPr="00A04F23">
        <w:rPr>
          <w:rFonts w:ascii="宋体" w:eastAsia="宋体" w:hAnsi="宋体" w:hint="eastAsia"/>
          <w:sz w:val="24"/>
          <w:szCs w:val="24"/>
        </w:rPr>
        <w:t>，</w:t>
      </w:r>
      <w:r w:rsidR="00C15305">
        <w:rPr>
          <w:rFonts w:ascii="宋体" w:eastAsia="宋体" w:hAnsi="宋体" w:hint="eastAsia"/>
          <w:sz w:val="24"/>
          <w:szCs w:val="24"/>
        </w:rPr>
        <w:t>此时</w:t>
      </w:r>
      <w:r w:rsidRPr="00A04F23">
        <w:rPr>
          <w:rFonts w:ascii="宋体" w:eastAsia="宋体" w:hAnsi="宋体"/>
          <w:sz w:val="24"/>
          <w:szCs w:val="24"/>
        </w:rPr>
        <w:t>原式的最大值为</w:t>
      </w:r>
      <w:r w:rsidRPr="00A04F23">
        <w:rPr>
          <w:rFonts w:ascii="宋体" w:eastAsia="宋体" w:hAnsi="宋体"/>
          <w:position w:val="-24"/>
          <w:sz w:val="24"/>
          <w:szCs w:val="24"/>
        </w:rPr>
        <w:object w:dxaOrig="240" w:dyaOrig="620">
          <v:shape id="_x0000_i1032" type="#_x0000_t75" style="width:11.95pt;height:31.2pt" o:ole="">
            <v:imagedata r:id="rId21" o:title=""/>
          </v:shape>
          <o:OLEObject Type="Embed" ProgID="Equation.DSMT4" ShapeID="_x0000_i1032" DrawAspect="Content" ObjectID="_1757855874" r:id="rId26"/>
        </w:object>
      </w:r>
      <w:r w:rsidR="00C15305">
        <w:rPr>
          <w:rFonts w:ascii="宋体" w:eastAsia="宋体" w:hAnsi="宋体" w:hint="eastAsia"/>
          <w:sz w:val="24"/>
          <w:szCs w:val="24"/>
        </w:rPr>
        <w:t>。</w:t>
      </w:r>
    </w:p>
    <w:p w:rsidR="00F636A6" w:rsidRPr="00A04F23" w:rsidRDefault="00F636A6" w:rsidP="00A04F23">
      <w:pPr>
        <w:spacing w:line="360" w:lineRule="auto"/>
        <w:ind w:firstLineChars="200" w:firstLine="480"/>
        <w:rPr>
          <w:rFonts w:ascii="宋体" w:eastAsia="宋体" w:hAnsi="宋体"/>
          <w:sz w:val="24"/>
          <w:szCs w:val="24"/>
        </w:rPr>
      </w:pPr>
      <w:r w:rsidRPr="00A04F23">
        <w:rPr>
          <w:rFonts w:ascii="宋体" w:eastAsia="宋体" w:hAnsi="宋体" w:hint="eastAsia"/>
          <w:sz w:val="24"/>
          <w:szCs w:val="24"/>
        </w:rPr>
        <w:t>这个问题所有的学生都能给出正确的答案，问题虽然简单，却包含了处理复杂问题的一般方法</w:t>
      </w:r>
      <w:r w:rsidR="00101057">
        <w:rPr>
          <w:rFonts w:ascii="宋体" w:eastAsia="宋体" w:hAnsi="宋体" w:hint="eastAsia"/>
          <w:sz w:val="24"/>
          <w:szCs w:val="24"/>
        </w:rPr>
        <w:t>。</w:t>
      </w:r>
    </w:p>
    <w:p w:rsidR="00F636A6" w:rsidRPr="00A04F23" w:rsidRDefault="00F636A6" w:rsidP="00A04F23">
      <w:pPr>
        <w:pStyle w:val="a3"/>
        <w:spacing w:line="360" w:lineRule="auto"/>
        <w:ind w:left="420" w:firstLineChars="0" w:firstLine="0"/>
        <w:rPr>
          <w:rFonts w:ascii="宋体" w:eastAsia="宋体" w:hAnsi="宋体"/>
          <w:sz w:val="24"/>
          <w:szCs w:val="24"/>
        </w:rPr>
      </w:pPr>
      <w:r w:rsidRPr="00A04F23">
        <w:rPr>
          <w:rFonts w:ascii="宋体" w:eastAsia="宋体" w:hAnsi="宋体" w:hint="eastAsia"/>
          <w:sz w:val="24"/>
          <w:szCs w:val="24"/>
        </w:rPr>
        <w:t>在这个问题的基础上，将问题稍作改进，提问学生如下问题：</w:t>
      </w:r>
    </w:p>
    <w:p w:rsidR="00F636A6" w:rsidRPr="00A04F23" w:rsidRDefault="00F636A6" w:rsidP="00A04F23">
      <w:pPr>
        <w:pStyle w:val="a3"/>
        <w:spacing w:line="360" w:lineRule="auto"/>
        <w:ind w:left="420" w:firstLineChars="0" w:firstLine="0"/>
        <w:rPr>
          <w:rFonts w:ascii="宋体" w:eastAsia="宋体" w:hAnsi="宋体"/>
          <w:sz w:val="24"/>
          <w:szCs w:val="24"/>
        </w:rPr>
      </w:pPr>
      <w:r w:rsidRPr="00A04F23">
        <w:rPr>
          <w:rFonts w:ascii="宋体" w:eastAsia="宋体" w:hAnsi="宋体" w:hint="eastAsia"/>
          <w:b/>
          <w:sz w:val="24"/>
          <w:szCs w:val="24"/>
        </w:rPr>
        <w:t>设计问题2</w:t>
      </w:r>
      <w:r w:rsidRPr="00A04F23">
        <w:rPr>
          <w:rFonts w:ascii="宋体" w:eastAsia="宋体" w:hAnsi="宋体" w:hint="eastAsia"/>
          <w:sz w:val="24"/>
          <w:szCs w:val="24"/>
        </w:rPr>
        <w:t>：</w:t>
      </w:r>
      <w:r w:rsidRPr="002B743E">
        <w:rPr>
          <w:rFonts w:ascii="仿宋" w:eastAsia="仿宋" w:hAnsi="仿宋" w:hint="eastAsia"/>
          <w:sz w:val="24"/>
          <w:szCs w:val="24"/>
        </w:rPr>
        <w:t>设实数</w:t>
      </w:r>
      <w:r w:rsidR="00C051CA" w:rsidRPr="002B743E">
        <w:rPr>
          <w:rFonts w:ascii="仿宋" w:eastAsia="仿宋" w:hAnsi="仿宋"/>
          <w:position w:val="-6"/>
          <w:sz w:val="24"/>
          <w:szCs w:val="24"/>
        </w:rPr>
        <w:object w:dxaOrig="560" w:dyaOrig="279">
          <v:shape id="_x0000_i1067" type="#_x0000_t75" style="width:28.1pt;height:13.85pt" o:ole="">
            <v:imagedata r:id="rId13" o:title=""/>
          </v:shape>
          <o:OLEObject Type="Embed" ProgID="Equation.DSMT4" ShapeID="_x0000_i1067" DrawAspect="Content" ObjectID="_1757855875" r:id="rId27"/>
        </w:object>
      </w:r>
      <w:r w:rsidRPr="002B743E">
        <w:rPr>
          <w:rFonts w:ascii="仿宋" w:eastAsia="仿宋" w:hAnsi="仿宋" w:hint="eastAsia"/>
          <w:sz w:val="24"/>
          <w:szCs w:val="24"/>
        </w:rPr>
        <w:t>，求</w:t>
      </w:r>
      <w:r w:rsidRPr="002B743E">
        <w:rPr>
          <w:rFonts w:ascii="仿宋" w:eastAsia="仿宋" w:hAnsi="仿宋"/>
          <w:position w:val="-14"/>
          <w:sz w:val="24"/>
          <w:szCs w:val="24"/>
        </w:rPr>
        <w:object w:dxaOrig="900" w:dyaOrig="440">
          <v:shape id="_x0000_i1033" type="#_x0000_t75" style="width:45.05pt;height:21.95pt" o:ole="">
            <v:imagedata r:id="rId28" o:title=""/>
          </v:shape>
          <o:OLEObject Type="Embed" ProgID="Equation.DSMT4" ShapeID="_x0000_i1033" DrawAspect="Content" ObjectID="_1757855876" r:id="rId29"/>
        </w:object>
      </w:r>
      <w:r w:rsidRPr="002B743E">
        <w:rPr>
          <w:rFonts w:ascii="仿宋" w:eastAsia="仿宋" w:hAnsi="仿宋" w:hint="eastAsia"/>
          <w:sz w:val="24"/>
          <w:szCs w:val="24"/>
        </w:rPr>
        <w:t>的最大值</w:t>
      </w:r>
      <w:r w:rsidR="00C051CA" w:rsidRPr="002B743E">
        <w:rPr>
          <w:rFonts w:ascii="仿宋" w:eastAsia="仿宋" w:hAnsi="仿宋" w:hint="eastAsia"/>
          <w:sz w:val="24"/>
          <w:szCs w:val="24"/>
        </w:rPr>
        <w:t>。</w:t>
      </w:r>
    </w:p>
    <w:p w:rsidR="00F636A6" w:rsidRPr="00A04F23" w:rsidRDefault="00F636A6" w:rsidP="00A04F23">
      <w:pPr>
        <w:spacing w:line="360" w:lineRule="auto"/>
        <w:ind w:firstLineChars="200" w:firstLine="480"/>
        <w:rPr>
          <w:rFonts w:ascii="宋体" w:eastAsia="宋体" w:hAnsi="宋体"/>
          <w:sz w:val="24"/>
          <w:szCs w:val="24"/>
        </w:rPr>
      </w:pPr>
      <w:r w:rsidRPr="00A04F23">
        <w:rPr>
          <w:rFonts w:ascii="宋体" w:eastAsia="宋体" w:hAnsi="宋体" w:hint="eastAsia"/>
          <w:sz w:val="24"/>
          <w:szCs w:val="24"/>
        </w:rPr>
        <w:t>从函数的角度来看，问题2</w:t>
      </w:r>
      <w:r w:rsidRPr="00A04F23">
        <w:rPr>
          <w:rFonts w:ascii="宋体" w:eastAsia="宋体" w:hAnsi="宋体"/>
          <w:sz w:val="24"/>
          <w:szCs w:val="24"/>
        </w:rPr>
        <w:t>与问题</w:t>
      </w:r>
      <w:r w:rsidRPr="00A04F23">
        <w:rPr>
          <w:rFonts w:ascii="宋体" w:eastAsia="宋体" w:hAnsi="宋体" w:hint="eastAsia"/>
          <w:sz w:val="24"/>
          <w:szCs w:val="24"/>
        </w:rPr>
        <w:t>1的不同是函数次数的增加</w:t>
      </w:r>
      <w:r w:rsidR="009666E6">
        <w:rPr>
          <w:rFonts w:ascii="宋体" w:eastAsia="宋体" w:hAnsi="宋体" w:hint="eastAsia"/>
          <w:sz w:val="24"/>
          <w:szCs w:val="24"/>
        </w:rPr>
        <w:t>，即</w:t>
      </w:r>
      <w:r w:rsidRPr="00A04F23">
        <w:rPr>
          <w:rFonts w:ascii="宋体" w:eastAsia="宋体" w:hAnsi="宋体" w:hint="eastAsia"/>
          <w:sz w:val="24"/>
          <w:szCs w:val="24"/>
        </w:rPr>
        <w:t>由二次函数变成了</w:t>
      </w:r>
      <w:r w:rsidRPr="00A04F23">
        <w:rPr>
          <w:rFonts w:ascii="宋体" w:eastAsia="宋体" w:hAnsi="宋体"/>
          <w:sz w:val="24"/>
          <w:szCs w:val="24"/>
        </w:rPr>
        <w:t>三次函数求最值的问题</w:t>
      </w:r>
      <w:r w:rsidRPr="00A04F23">
        <w:rPr>
          <w:rFonts w:ascii="宋体" w:eastAsia="宋体" w:hAnsi="宋体" w:hint="eastAsia"/>
          <w:sz w:val="24"/>
          <w:szCs w:val="24"/>
        </w:rPr>
        <w:t>，与问题1的第一种解法相同，通过借助导数</w:t>
      </w:r>
      <w:r w:rsidRPr="00A04F23">
        <w:rPr>
          <w:rFonts w:ascii="宋体" w:eastAsia="宋体" w:hAnsi="宋体"/>
          <w:sz w:val="24"/>
          <w:szCs w:val="24"/>
        </w:rPr>
        <w:t>分析函数的单调性可以得出</w:t>
      </w:r>
      <w:r w:rsidRPr="00A04F23">
        <w:rPr>
          <w:rFonts w:ascii="宋体" w:eastAsia="宋体" w:hAnsi="宋体" w:hint="eastAsia"/>
          <w:sz w:val="24"/>
          <w:szCs w:val="24"/>
        </w:rPr>
        <w:t>该问题的正确结论</w:t>
      </w:r>
      <w:r w:rsidR="009666E6">
        <w:rPr>
          <w:rFonts w:ascii="宋体" w:eastAsia="宋体" w:hAnsi="宋体" w:hint="eastAsia"/>
          <w:sz w:val="24"/>
          <w:szCs w:val="24"/>
        </w:rPr>
        <w:t>。如果考虑利用均值不等式，那么</w:t>
      </w:r>
      <w:r w:rsidRPr="00A04F23">
        <w:rPr>
          <w:rFonts w:ascii="宋体" w:eastAsia="宋体" w:hAnsi="宋体" w:hint="eastAsia"/>
          <w:sz w:val="24"/>
          <w:szCs w:val="24"/>
        </w:rPr>
        <w:t>有如下的求解方式：</w:t>
      </w:r>
    </w:p>
    <w:p w:rsidR="00F636A6" w:rsidRPr="00A04F23" w:rsidRDefault="00F636A6" w:rsidP="00A04F23">
      <w:pPr>
        <w:pStyle w:val="a3"/>
        <w:spacing w:line="360" w:lineRule="auto"/>
        <w:ind w:left="420" w:firstLineChars="0" w:firstLine="0"/>
        <w:jc w:val="center"/>
        <w:rPr>
          <w:rFonts w:ascii="宋体" w:eastAsia="宋体" w:hAnsi="宋体"/>
          <w:sz w:val="24"/>
          <w:szCs w:val="24"/>
        </w:rPr>
      </w:pPr>
      <w:r w:rsidRPr="00A04F23">
        <w:rPr>
          <w:rFonts w:ascii="宋体" w:eastAsia="宋体" w:hAnsi="宋体"/>
          <w:position w:val="-28"/>
          <w:sz w:val="24"/>
          <w:szCs w:val="24"/>
        </w:rPr>
        <w:object w:dxaOrig="6000" w:dyaOrig="740">
          <v:shape id="_x0000_i1034" type="#_x0000_t75" style="width:299.95pt;height:36.95pt" o:ole="">
            <v:imagedata r:id="rId30" o:title=""/>
          </v:shape>
          <o:OLEObject Type="Embed" ProgID="Equation.DSMT4" ShapeID="_x0000_i1034" DrawAspect="Content" ObjectID="_1757855877" r:id="rId31"/>
        </w:object>
      </w:r>
      <w:r w:rsidRPr="00A04F23">
        <w:rPr>
          <w:rFonts w:ascii="宋体" w:eastAsia="宋体" w:hAnsi="宋体" w:hint="eastAsia"/>
          <w:sz w:val="24"/>
          <w:szCs w:val="24"/>
        </w:rPr>
        <w:t>.</w:t>
      </w:r>
    </w:p>
    <w:p w:rsidR="00F636A6" w:rsidRPr="00A04F23" w:rsidRDefault="00F636A6" w:rsidP="00A04F23">
      <w:pPr>
        <w:spacing w:line="360" w:lineRule="auto"/>
        <w:rPr>
          <w:rFonts w:ascii="宋体" w:eastAsia="宋体" w:hAnsi="宋体"/>
          <w:sz w:val="24"/>
          <w:szCs w:val="24"/>
        </w:rPr>
      </w:pPr>
      <w:r w:rsidRPr="00A04F23">
        <w:rPr>
          <w:rFonts w:ascii="宋体" w:eastAsia="宋体" w:hAnsi="宋体" w:hint="eastAsia"/>
          <w:sz w:val="24"/>
          <w:szCs w:val="24"/>
        </w:rPr>
        <w:lastRenderedPageBreak/>
        <w:t>当且仅当</w:t>
      </w:r>
      <w:r w:rsidRPr="00A04F23">
        <w:rPr>
          <w:rFonts w:ascii="宋体" w:eastAsia="宋体" w:hAnsi="宋体"/>
          <w:position w:val="-6"/>
          <w:sz w:val="24"/>
          <w:szCs w:val="24"/>
        </w:rPr>
        <w:object w:dxaOrig="980" w:dyaOrig="279">
          <v:shape id="_x0000_i1035" type="#_x0000_t75" style="width:48.9pt;height:13.85pt" o:ole="">
            <v:imagedata r:id="rId32" o:title=""/>
          </v:shape>
          <o:OLEObject Type="Embed" ProgID="Equation.DSMT4" ShapeID="_x0000_i1035" DrawAspect="Content" ObjectID="_1757855878" r:id="rId33"/>
        </w:object>
      </w:r>
      <w:r w:rsidRPr="00A04F23">
        <w:rPr>
          <w:rFonts w:ascii="宋体" w:eastAsia="宋体" w:hAnsi="宋体" w:hint="eastAsia"/>
          <w:sz w:val="24"/>
          <w:szCs w:val="24"/>
        </w:rPr>
        <w:t>，</w:t>
      </w:r>
      <w:r w:rsidRPr="00A04F23">
        <w:rPr>
          <w:rFonts w:ascii="宋体" w:eastAsia="宋体" w:hAnsi="宋体"/>
          <w:sz w:val="24"/>
          <w:szCs w:val="24"/>
        </w:rPr>
        <w:t>即</w:t>
      </w:r>
      <w:r w:rsidRPr="00A04F23">
        <w:rPr>
          <w:rFonts w:ascii="宋体" w:eastAsia="宋体" w:hAnsi="宋体"/>
          <w:position w:val="-24"/>
          <w:sz w:val="24"/>
          <w:szCs w:val="24"/>
        </w:rPr>
        <w:object w:dxaOrig="580" w:dyaOrig="620">
          <v:shape id="_x0000_i1036" type="#_x0000_t75" style="width:28.9pt;height:31.2pt" o:ole="">
            <v:imagedata r:id="rId34" o:title=""/>
          </v:shape>
          <o:OLEObject Type="Embed" ProgID="Equation.DSMT4" ShapeID="_x0000_i1036" DrawAspect="Content" ObjectID="_1757855879" r:id="rId35"/>
        </w:object>
      </w:r>
      <w:r w:rsidRPr="00A04F23">
        <w:rPr>
          <w:rFonts w:ascii="宋体" w:eastAsia="宋体" w:hAnsi="宋体"/>
          <w:sz w:val="24"/>
          <w:szCs w:val="24"/>
        </w:rPr>
        <w:t>时</w:t>
      </w:r>
      <w:r w:rsidRPr="00A04F23">
        <w:rPr>
          <w:rFonts w:ascii="宋体" w:eastAsia="宋体" w:hAnsi="宋体" w:hint="eastAsia"/>
          <w:sz w:val="24"/>
          <w:szCs w:val="24"/>
        </w:rPr>
        <w:t>，</w:t>
      </w:r>
      <w:r w:rsidRPr="00A04F23">
        <w:rPr>
          <w:rFonts w:ascii="宋体" w:eastAsia="宋体" w:hAnsi="宋体"/>
          <w:sz w:val="24"/>
          <w:szCs w:val="24"/>
        </w:rPr>
        <w:t>最大值为</w:t>
      </w:r>
      <w:r w:rsidRPr="00A04F23">
        <w:rPr>
          <w:rFonts w:ascii="宋体" w:eastAsia="宋体" w:hAnsi="宋体"/>
          <w:position w:val="-24"/>
          <w:sz w:val="24"/>
          <w:szCs w:val="24"/>
        </w:rPr>
        <w:object w:dxaOrig="360" w:dyaOrig="620">
          <v:shape id="_x0000_i1037" type="#_x0000_t75" style="width:18.1pt;height:31.2pt" o:ole="">
            <v:imagedata r:id="rId36" o:title=""/>
          </v:shape>
          <o:OLEObject Type="Embed" ProgID="Equation.DSMT4" ShapeID="_x0000_i1037" DrawAspect="Content" ObjectID="_1757855880" r:id="rId37"/>
        </w:object>
      </w:r>
      <w:r w:rsidR="009666E6">
        <w:rPr>
          <w:rFonts w:ascii="宋体" w:eastAsia="宋体" w:hAnsi="宋体" w:hint="eastAsia"/>
          <w:sz w:val="24"/>
          <w:szCs w:val="24"/>
        </w:rPr>
        <w:t>。</w:t>
      </w:r>
    </w:p>
    <w:p w:rsidR="00F636A6" w:rsidRPr="00A04F23" w:rsidRDefault="00F636A6" w:rsidP="00A04F23">
      <w:pPr>
        <w:spacing w:line="360" w:lineRule="auto"/>
        <w:ind w:firstLineChars="200" w:firstLine="480"/>
        <w:rPr>
          <w:rFonts w:ascii="宋体" w:eastAsia="宋体" w:hAnsi="宋体"/>
          <w:sz w:val="24"/>
          <w:szCs w:val="24"/>
        </w:rPr>
      </w:pPr>
      <w:r w:rsidRPr="00A04F23">
        <w:rPr>
          <w:rFonts w:ascii="宋体" w:eastAsia="宋体" w:hAnsi="宋体" w:hint="eastAsia"/>
          <w:sz w:val="24"/>
          <w:szCs w:val="24"/>
        </w:rPr>
        <w:t>从问题1到问题2，函数的次数升高了，如果运用求导数的处理方式，分析的难度变大了一些</w:t>
      </w:r>
      <w:r w:rsidR="002821F7">
        <w:rPr>
          <w:rFonts w:ascii="宋体" w:eastAsia="宋体" w:hAnsi="宋体" w:hint="eastAsia"/>
          <w:sz w:val="24"/>
          <w:szCs w:val="24"/>
        </w:rPr>
        <w:t>，而</w:t>
      </w:r>
      <w:r w:rsidRPr="00A04F23">
        <w:rPr>
          <w:rFonts w:ascii="宋体" w:eastAsia="宋体" w:hAnsi="宋体" w:hint="eastAsia"/>
          <w:sz w:val="24"/>
          <w:szCs w:val="24"/>
        </w:rPr>
        <w:t>利用均值不等式的做法需要凑配系数，这也是均值不等式的运用中比较有技巧的方法</w:t>
      </w:r>
      <w:r w:rsidR="00230BA3">
        <w:rPr>
          <w:rFonts w:ascii="宋体" w:eastAsia="宋体" w:hAnsi="宋体" w:hint="eastAsia"/>
          <w:sz w:val="24"/>
          <w:szCs w:val="24"/>
        </w:rPr>
        <w:t>。</w:t>
      </w:r>
      <w:r w:rsidRPr="00A04F23">
        <w:rPr>
          <w:rFonts w:ascii="宋体" w:eastAsia="宋体" w:hAnsi="宋体" w:hint="eastAsia"/>
          <w:sz w:val="24"/>
          <w:szCs w:val="24"/>
        </w:rPr>
        <w:t>对于问题2，大部分学生还是能够给出正确答案的</w:t>
      </w:r>
      <w:r w:rsidR="00230BA3">
        <w:rPr>
          <w:rFonts w:ascii="宋体" w:eastAsia="宋体" w:hAnsi="宋体" w:hint="eastAsia"/>
          <w:sz w:val="24"/>
          <w:szCs w:val="24"/>
        </w:rPr>
        <w:t>。</w:t>
      </w:r>
    </w:p>
    <w:p w:rsidR="00F636A6" w:rsidRPr="00A04F23" w:rsidRDefault="00F636A6" w:rsidP="00A04F23">
      <w:pPr>
        <w:pStyle w:val="a3"/>
        <w:spacing w:line="360" w:lineRule="auto"/>
        <w:ind w:left="420" w:firstLineChars="0" w:firstLine="0"/>
        <w:rPr>
          <w:rFonts w:ascii="宋体" w:eastAsia="宋体" w:hAnsi="宋体"/>
          <w:sz w:val="24"/>
          <w:szCs w:val="24"/>
        </w:rPr>
      </w:pPr>
      <w:r w:rsidRPr="00A04F23">
        <w:rPr>
          <w:rFonts w:ascii="宋体" w:eastAsia="宋体" w:hAnsi="宋体" w:hint="eastAsia"/>
          <w:b/>
          <w:sz w:val="24"/>
          <w:szCs w:val="24"/>
        </w:rPr>
        <w:t>设计问题3</w:t>
      </w:r>
      <w:r w:rsidRPr="00A04F23">
        <w:rPr>
          <w:rFonts w:ascii="宋体" w:eastAsia="宋体" w:hAnsi="宋体" w:hint="eastAsia"/>
          <w:sz w:val="24"/>
          <w:szCs w:val="24"/>
        </w:rPr>
        <w:t>：</w:t>
      </w:r>
      <w:r w:rsidRPr="002B743E">
        <w:rPr>
          <w:rFonts w:ascii="仿宋" w:eastAsia="仿宋" w:hAnsi="仿宋" w:hint="eastAsia"/>
          <w:sz w:val="24"/>
          <w:szCs w:val="24"/>
        </w:rPr>
        <w:t>设实数</w:t>
      </w:r>
      <w:r w:rsidR="00230BA3" w:rsidRPr="002B743E">
        <w:rPr>
          <w:rFonts w:ascii="仿宋" w:eastAsia="仿宋" w:hAnsi="仿宋"/>
          <w:position w:val="-6"/>
          <w:sz w:val="24"/>
          <w:szCs w:val="24"/>
        </w:rPr>
        <w:object w:dxaOrig="560" w:dyaOrig="279">
          <v:shape id="_x0000_i1068" type="#_x0000_t75" style="width:28.1pt;height:13.85pt" o:ole="">
            <v:imagedata r:id="rId13" o:title=""/>
          </v:shape>
          <o:OLEObject Type="Embed" ProgID="Equation.DSMT4" ShapeID="_x0000_i1068" DrawAspect="Content" ObjectID="_1757855881" r:id="rId38"/>
        </w:object>
      </w:r>
      <w:r w:rsidRPr="002B743E">
        <w:rPr>
          <w:rFonts w:ascii="仿宋" w:eastAsia="仿宋" w:hAnsi="仿宋" w:hint="eastAsia"/>
          <w:sz w:val="24"/>
          <w:szCs w:val="24"/>
        </w:rPr>
        <w:t>，</w:t>
      </w:r>
      <w:r w:rsidRPr="002B743E">
        <w:rPr>
          <w:rFonts w:ascii="仿宋" w:eastAsia="仿宋" w:hAnsi="仿宋"/>
          <w:position w:val="-6"/>
          <w:sz w:val="24"/>
          <w:szCs w:val="24"/>
        </w:rPr>
        <w:object w:dxaOrig="560" w:dyaOrig="279">
          <v:shape id="_x0000_i1038" type="#_x0000_t75" style="width:28.1pt;height:13.85pt" o:ole="">
            <v:imagedata r:id="rId39" o:title=""/>
          </v:shape>
          <o:OLEObject Type="Embed" ProgID="Equation.DSMT4" ShapeID="_x0000_i1038" DrawAspect="Content" ObjectID="_1757855882" r:id="rId40"/>
        </w:object>
      </w:r>
      <w:r w:rsidRPr="002B743E">
        <w:rPr>
          <w:rFonts w:ascii="仿宋" w:eastAsia="仿宋" w:hAnsi="仿宋"/>
          <w:sz w:val="24"/>
          <w:szCs w:val="24"/>
        </w:rPr>
        <w:t>为整数</w:t>
      </w:r>
      <w:r w:rsidRPr="002B743E">
        <w:rPr>
          <w:rFonts w:ascii="仿宋" w:eastAsia="仿宋" w:hAnsi="仿宋" w:hint="eastAsia"/>
          <w:sz w:val="24"/>
          <w:szCs w:val="24"/>
        </w:rPr>
        <w:t>，</w:t>
      </w:r>
      <w:r w:rsidRPr="002B743E">
        <w:rPr>
          <w:rFonts w:ascii="仿宋" w:eastAsia="仿宋" w:hAnsi="仿宋"/>
          <w:sz w:val="24"/>
          <w:szCs w:val="24"/>
        </w:rPr>
        <w:t>求</w:t>
      </w:r>
      <w:r w:rsidRPr="002B743E">
        <w:rPr>
          <w:rFonts w:ascii="仿宋" w:eastAsia="仿宋" w:hAnsi="仿宋"/>
          <w:position w:val="-14"/>
          <w:sz w:val="24"/>
          <w:szCs w:val="24"/>
        </w:rPr>
        <w:object w:dxaOrig="900" w:dyaOrig="440">
          <v:shape id="_x0000_i1039" type="#_x0000_t75" style="width:45.05pt;height:21.95pt" o:ole="">
            <v:imagedata r:id="rId41" o:title=""/>
          </v:shape>
          <o:OLEObject Type="Embed" ProgID="Equation.DSMT4" ShapeID="_x0000_i1039" DrawAspect="Content" ObjectID="_1757855883" r:id="rId42"/>
        </w:object>
      </w:r>
      <w:r w:rsidRPr="002B743E">
        <w:rPr>
          <w:rFonts w:ascii="仿宋" w:eastAsia="仿宋" w:hAnsi="仿宋"/>
          <w:sz w:val="24"/>
          <w:szCs w:val="24"/>
        </w:rPr>
        <w:t>的最大值</w:t>
      </w:r>
      <w:r w:rsidR="00230BA3" w:rsidRPr="002B743E">
        <w:rPr>
          <w:rFonts w:ascii="仿宋" w:eastAsia="仿宋" w:hAnsi="仿宋" w:hint="eastAsia"/>
          <w:sz w:val="24"/>
          <w:szCs w:val="24"/>
        </w:rPr>
        <w:t>。</w:t>
      </w:r>
    </w:p>
    <w:p w:rsidR="00F636A6" w:rsidRPr="00A04F23" w:rsidRDefault="00F636A6" w:rsidP="00A04F23">
      <w:pPr>
        <w:spacing w:line="360" w:lineRule="auto"/>
        <w:ind w:firstLineChars="200" w:firstLine="480"/>
        <w:rPr>
          <w:rFonts w:ascii="宋体" w:eastAsia="宋体" w:hAnsi="宋体"/>
          <w:sz w:val="24"/>
          <w:szCs w:val="24"/>
        </w:rPr>
      </w:pPr>
      <w:r w:rsidRPr="00A04F23">
        <w:rPr>
          <w:rFonts w:ascii="宋体" w:eastAsia="宋体" w:hAnsi="宋体"/>
          <w:sz w:val="24"/>
          <w:szCs w:val="24"/>
        </w:rPr>
        <w:t>与问题</w:t>
      </w:r>
      <w:r w:rsidRPr="00A04F23">
        <w:rPr>
          <w:rFonts w:ascii="宋体" w:eastAsia="宋体" w:hAnsi="宋体" w:hint="eastAsia"/>
          <w:sz w:val="24"/>
          <w:szCs w:val="24"/>
        </w:rPr>
        <w:t>2相比，问题3变成了n+1</w:t>
      </w:r>
      <w:r w:rsidR="00EF60E4">
        <w:rPr>
          <w:rFonts w:ascii="宋体" w:eastAsia="宋体" w:hAnsi="宋体" w:hint="eastAsia"/>
          <w:sz w:val="24"/>
          <w:szCs w:val="24"/>
        </w:rPr>
        <w:t>次函数，此时利用求导数分析函数的单调性的方法会</w:t>
      </w:r>
      <w:r w:rsidRPr="00A04F23">
        <w:rPr>
          <w:rFonts w:ascii="宋体" w:eastAsia="宋体" w:hAnsi="宋体" w:hint="eastAsia"/>
          <w:sz w:val="24"/>
          <w:szCs w:val="24"/>
        </w:rPr>
        <w:t>非常复杂</w:t>
      </w:r>
      <w:r w:rsidR="00EF60E4">
        <w:rPr>
          <w:rFonts w:ascii="宋体" w:eastAsia="宋体" w:hAnsi="宋体" w:hint="eastAsia"/>
          <w:sz w:val="24"/>
          <w:szCs w:val="24"/>
        </w:rPr>
        <w:t>。</w:t>
      </w:r>
      <w:r w:rsidRPr="00A04F23">
        <w:rPr>
          <w:rFonts w:ascii="宋体" w:eastAsia="宋体" w:hAnsi="宋体" w:hint="eastAsia"/>
          <w:sz w:val="24"/>
          <w:szCs w:val="24"/>
        </w:rPr>
        <w:t>学生们需要转换方式，考虑用均值不等式来处理该问题</w:t>
      </w:r>
      <w:r w:rsidR="00A85402">
        <w:rPr>
          <w:rFonts w:ascii="宋体" w:eastAsia="宋体" w:hAnsi="宋体" w:hint="eastAsia"/>
          <w:sz w:val="24"/>
          <w:szCs w:val="24"/>
        </w:rPr>
        <w:t>。</w:t>
      </w:r>
      <w:r w:rsidRPr="00A04F23">
        <w:rPr>
          <w:rFonts w:ascii="宋体" w:eastAsia="宋体" w:hAnsi="宋体" w:hint="eastAsia"/>
          <w:sz w:val="24"/>
          <w:szCs w:val="24"/>
        </w:rPr>
        <w:t>迁移问题2的解决方法，我们有</w:t>
      </w:r>
    </w:p>
    <w:p w:rsidR="00F636A6" w:rsidRPr="00A04F23" w:rsidRDefault="00A04F23" w:rsidP="00A04F23">
      <w:pPr>
        <w:spacing w:line="360" w:lineRule="auto"/>
        <w:jc w:val="center"/>
        <w:rPr>
          <w:rFonts w:ascii="宋体" w:eastAsia="宋体" w:hAnsi="宋体"/>
          <w:sz w:val="24"/>
          <w:szCs w:val="24"/>
        </w:rPr>
      </w:pPr>
      <w:r w:rsidRPr="00A04F23">
        <w:rPr>
          <w:rFonts w:ascii="宋体" w:eastAsia="宋体" w:hAnsi="宋体"/>
          <w:position w:val="-28"/>
          <w:sz w:val="24"/>
          <w:szCs w:val="24"/>
        </w:rPr>
        <w:object w:dxaOrig="7220" w:dyaOrig="740">
          <v:shape id="_x0000_i1040" type="#_x0000_t75" style="width:360.75pt;height:36.95pt" o:ole="">
            <v:imagedata r:id="rId43" o:title=""/>
          </v:shape>
          <o:OLEObject Type="Embed" ProgID="Equation.DSMT4" ShapeID="_x0000_i1040" DrawAspect="Content" ObjectID="_1757855884" r:id="rId44"/>
        </w:object>
      </w:r>
      <w:r w:rsidR="00A85402">
        <w:rPr>
          <w:rFonts w:ascii="宋体" w:eastAsia="宋体" w:hAnsi="宋体" w:hint="eastAsia"/>
          <w:sz w:val="24"/>
          <w:szCs w:val="24"/>
        </w:rPr>
        <w:t>。</w:t>
      </w:r>
    </w:p>
    <w:p w:rsidR="00F636A6" w:rsidRPr="00A04F23" w:rsidRDefault="00F636A6" w:rsidP="00A04F23">
      <w:pPr>
        <w:spacing w:line="360" w:lineRule="auto"/>
        <w:rPr>
          <w:rFonts w:ascii="宋体" w:eastAsia="宋体" w:hAnsi="宋体"/>
          <w:sz w:val="24"/>
          <w:szCs w:val="24"/>
        </w:rPr>
      </w:pPr>
      <w:r w:rsidRPr="00A04F23">
        <w:rPr>
          <w:rFonts w:ascii="宋体" w:eastAsia="宋体" w:hAnsi="宋体" w:hint="eastAsia"/>
          <w:sz w:val="24"/>
          <w:szCs w:val="24"/>
        </w:rPr>
        <w:t>当且仅当</w:t>
      </w:r>
      <w:r w:rsidRPr="00A04F23">
        <w:rPr>
          <w:rFonts w:ascii="宋体" w:eastAsia="宋体" w:hAnsi="宋体"/>
          <w:position w:val="-24"/>
          <w:sz w:val="24"/>
          <w:szCs w:val="24"/>
        </w:rPr>
        <w:object w:dxaOrig="820" w:dyaOrig="620">
          <v:shape id="_x0000_i1041" type="#_x0000_t75" style="width:40.8pt;height:31.2pt" o:ole="">
            <v:imagedata r:id="rId45" o:title=""/>
          </v:shape>
          <o:OLEObject Type="Embed" ProgID="Equation.DSMT4" ShapeID="_x0000_i1041" DrawAspect="Content" ObjectID="_1757855885" r:id="rId46"/>
        </w:object>
      </w:r>
      <w:r w:rsidRPr="00A04F23">
        <w:rPr>
          <w:rFonts w:ascii="宋体" w:eastAsia="宋体" w:hAnsi="宋体"/>
          <w:sz w:val="24"/>
          <w:szCs w:val="24"/>
        </w:rPr>
        <w:t>时</w:t>
      </w:r>
      <w:r w:rsidRPr="00A04F23">
        <w:rPr>
          <w:rFonts w:ascii="宋体" w:eastAsia="宋体" w:hAnsi="宋体" w:hint="eastAsia"/>
          <w:sz w:val="24"/>
          <w:szCs w:val="24"/>
        </w:rPr>
        <w:t>，</w:t>
      </w:r>
      <w:r w:rsidRPr="00A04F23">
        <w:rPr>
          <w:rFonts w:ascii="宋体" w:eastAsia="宋体" w:hAnsi="宋体"/>
          <w:sz w:val="24"/>
          <w:szCs w:val="24"/>
        </w:rPr>
        <w:t>最大值为</w:t>
      </w:r>
      <w:r w:rsidRPr="00A04F23">
        <w:rPr>
          <w:rFonts w:ascii="宋体" w:eastAsia="宋体" w:hAnsi="宋体"/>
          <w:position w:val="-28"/>
          <w:sz w:val="24"/>
          <w:szCs w:val="24"/>
        </w:rPr>
        <w:object w:dxaOrig="1160" w:dyaOrig="740">
          <v:shape id="_x0000_i1042" type="#_x0000_t75" style="width:58.15pt;height:36.95pt" o:ole="">
            <v:imagedata r:id="rId47" o:title=""/>
          </v:shape>
          <o:OLEObject Type="Embed" ProgID="Equation.DSMT4" ShapeID="_x0000_i1042" DrawAspect="Content" ObjectID="_1757855886" r:id="rId48"/>
        </w:object>
      </w:r>
      <w:r w:rsidR="00A85402">
        <w:rPr>
          <w:rFonts w:ascii="宋体" w:eastAsia="宋体" w:hAnsi="宋体" w:hint="eastAsia"/>
          <w:sz w:val="24"/>
          <w:szCs w:val="24"/>
        </w:rPr>
        <w:t>.。</w:t>
      </w:r>
    </w:p>
    <w:p w:rsidR="00F636A6" w:rsidRPr="00A04F23" w:rsidRDefault="00F636A6" w:rsidP="00A04F23">
      <w:pPr>
        <w:spacing w:line="360" w:lineRule="auto"/>
        <w:rPr>
          <w:rFonts w:ascii="宋体" w:eastAsia="宋体" w:hAnsi="宋体"/>
          <w:sz w:val="24"/>
          <w:szCs w:val="24"/>
        </w:rPr>
      </w:pPr>
      <w:r w:rsidRPr="00A04F23">
        <w:rPr>
          <w:rFonts w:ascii="宋体" w:eastAsia="宋体" w:hAnsi="宋体" w:hint="eastAsia"/>
          <w:sz w:val="24"/>
          <w:szCs w:val="24"/>
        </w:rPr>
        <w:t xml:space="preserve">    通过上述三个问题的设计，引导学生学会处理形如</w:t>
      </w:r>
      <w:r w:rsidRPr="00A04F23">
        <w:rPr>
          <w:rFonts w:ascii="宋体" w:eastAsia="宋体" w:hAnsi="宋体"/>
          <w:position w:val="-14"/>
          <w:sz w:val="24"/>
          <w:szCs w:val="24"/>
        </w:rPr>
        <w:object w:dxaOrig="1160" w:dyaOrig="440">
          <v:shape id="_x0000_i1043" type="#_x0000_t75" style="width:58.15pt;height:21.95pt" o:ole="">
            <v:imagedata r:id="rId49" o:title=""/>
          </v:shape>
          <o:OLEObject Type="Embed" ProgID="Equation.DSMT4" ShapeID="_x0000_i1043" DrawAspect="Content" ObjectID="_1757855887" r:id="rId50"/>
        </w:object>
      </w:r>
      <w:r w:rsidRPr="00A04F23">
        <w:rPr>
          <w:rFonts w:ascii="宋体" w:eastAsia="宋体" w:hAnsi="宋体" w:hint="eastAsia"/>
          <w:sz w:val="24"/>
          <w:szCs w:val="24"/>
        </w:rPr>
        <w:t>求最值的问题</w:t>
      </w:r>
      <w:r w:rsidR="001A7849">
        <w:rPr>
          <w:rFonts w:ascii="宋体" w:eastAsia="宋体" w:hAnsi="宋体" w:hint="eastAsia"/>
          <w:sz w:val="24"/>
          <w:szCs w:val="24"/>
        </w:rPr>
        <w:t>。</w:t>
      </w:r>
      <w:r w:rsidRPr="00A04F23">
        <w:rPr>
          <w:rFonts w:ascii="宋体" w:eastAsia="宋体" w:hAnsi="宋体" w:hint="eastAsia"/>
          <w:sz w:val="24"/>
          <w:szCs w:val="24"/>
        </w:rPr>
        <w:t>然后学生通过思考和探究，得到处理最小值的两种常用方法，一种方法是排序，第二种方法就是均值不等式</w:t>
      </w:r>
    </w:p>
    <w:p w:rsidR="00F636A6" w:rsidRPr="00A04F23" w:rsidRDefault="00A04F23" w:rsidP="00A04F23">
      <w:pPr>
        <w:spacing w:line="360" w:lineRule="auto"/>
        <w:jc w:val="center"/>
        <w:rPr>
          <w:rFonts w:ascii="宋体" w:eastAsia="宋体" w:hAnsi="宋体"/>
          <w:sz w:val="24"/>
          <w:szCs w:val="24"/>
        </w:rPr>
      </w:pPr>
      <w:r w:rsidRPr="00A04F23">
        <w:rPr>
          <w:rFonts w:ascii="宋体" w:eastAsia="宋体" w:hAnsi="宋体"/>
          <w:position w:val="-24"/>
          <w:sz w:val="24"/>
          <w:szCs w:val="24"/>
        </w:rPr>
        <w:object w:dxaOrig="6820" w:dyaOrig="620">
          <v:shape id="_x0000_i1044" type="#_x0000_t75" style="width:341.15pt;height:31.2pt" o:ole="">
            <v:imagedata r:id="rId51" o:title=""/>
          </v:shape>
          <o:OLEObject Type="Embed" ProgID="Equation.DSMT4" ShapeID="_x0000_i1044" DrawAspect="Content" ObjectID="_1757855888" r:id="rId52"/>
        </w:object>
      </w:r>
    </w:p>
    <w:p w:rsidR="00F636A6" w:rsidRPr="00A04F23" w:rsidRDefault="00F636A6" w:rsidP="00A04F23">
      <w:pPr>
        <w:spacing w:line="360" w:lineRule="auto"/>
        <w:ind w:firstLine="480"/>
        <w:rPr>
          <w:rFonts w:ascii="宋体" w:eastAsia="宋体" w:hAnsi="宋体"/>
          <w:sz w:val="24"/>
          <w:szCs w:val="24"/>
        </w:rPr>
      </w:pPr>
      <w:r w:rsidRPr="00A04F23">
        <w:rPr>
          <w:rFonts w:ascii="宋体" w:eastAsia="宋体" w:hAnsi="宋体" w:hint="eastAsia"/>
          <w:sz w:val="24"/>
          <w:szCs w:val="24"/>
        </w:rPr>
        <w:t>通过上面的问题设计逐步引导学生思考并最终给出问题的正确解答，</w:t>
      </w:r>
    </w:p>
    <w:p w:rsidR="001A7849" w:rsidRDefault="00A04F23" w:rsidP="00A04F23">
      <w:pPr>
        <w:spacing w:line="360" w:lineRule="auto"/>
        <w:ind w:firstLineChars="100" w:firstLine="240"/>
        <w:rPr>
          <w:rFonts w:ascii="宋体" w:eastAsia="宋体" w:hAnsi="宋体"/>
          <w:sz w:val="24"/>
          <w:szCs w:val="24"/>
        </w:rPr>
      </w:pPr>
      <w:r w:rsidRPr="00A04F23">
        <w:rPr>
          <w:rFonts w:ascii="宋体" w:eastAsia="宋体" w:hAnsi="宋体"/>
          <w:position w:val="-20"/>
          <w:sz w:val="24"/>
          <w:szCs w:val="24"/>
        </w:rPr>
        <w:object w:dxaOrig="8360" w:dyaOrig="660">
          <v:shape id="_x0000_i1045" type="#_x0000_t75" style="width:418.15pt;height:32.75pt" o:ole="">
            <v:imagedata r:id="rId53" o:title=""/>
          </v:shape>
          <o:OLEObject Type="Embed" ProgID="Equation.DSMT4" ShapeID="_x0000_i1045" DrawAspect="Content" ObjectID="_1757855889" r:id="rId54"/>
        </w:object>
      </w:r>
    </w:p>
    <w:p w:rsidR="00F636A6" w:rsidRPr="00A04F23" w:rsidRDefault="00F636A6" w:rsidP="00A04F23">
      <w:pPr>
        <w:spacing w:line="360" w:lineRule="auto"/>
        <w:ind w:firstLineChars="100" w:firstLine="240"/>
        <w:rPr>
          <w:rFonts w:ascii="宋体" w:eastAsia="宋体" w:hAnsi="宋体"/>
          <w:sz w:val="24"/>
          <w:szCs w:val="24"/>
        </w:rPr>
      </w:pPr>
      <w:r w:rsidRPr="00A04F23">
        <w:rPr>
          <w:rFonts w:ascii="宋体" w:eastAsia="宋体" w:hAnsi="宋体"/>
          <w:sz w:val="24"/>
          <w:szCs w:val="24"/>
        </w:rPr>
        <w:t>注意到</w:t>
      </w:r>
    </w:p>
    <w:p w:rsidR="00F636A6" w:rsidRPr="00A04F23" w:rsidRDefault="00A04F23" w:rsidP="00A04F23">
      <w:pPr>
        <w:spacing w:line="360" w:lineRule="auto"/>
        <w:ind w:firstLine="430"/>
        <w:jc w:val="center"/>
        <w:rPr>
          <w:rFonts w:ascii="宋体" w:eastAsia="宋体" w:hAnsi="宋体"/>
          <w:sz w:val="24"/>
          <w:szCs w:val="24"/>
        </w:rPr>
      </w:pPr>
      <w:r w:rsidRPr="00A04F23">
        <w:rPr>
          <w:rFonts w:ascii="宋体" w:eastAsia="宋体" w:hAnsi="宋体"/>
          <w:position w:val="-36"/>
          <w:sz w:val="24"/>
          <w:szCs w:val="24"/>
        </w:rPr>
        <w:object w:dxaOrig="6800" w:dyaOrig="820">
          <v:shape id="_x0000_i1046" type="#_x0000_t75" style="width:340pt;height:40.8pt" o:ole="">
            <v:imagedata r:id="rId55" o:title=""/>
          </v:shape>
          <o:OLEObject Type="Embed" ProgID="Equation.DSMT4" ShapeID="_x0000_i1046" DrawAspect="Content" ObjectID="_1757855890" r:id="rId56"/>
        </w:object>
      </w:r>
      <w:r w:rsidR="001A7849">
        <w:rPr>
          <w:rFonts w:ascii="宋体" w:eastAsia="宋体" w:hAnsi="宋体" w:hint="eastAsia"/>
          <w:sz w:val="24"/>
          <w:szCs w:val="24"/>
        </w:rPr>
        <w:t>。</w:t>
      </w:r>
    </w:p>
    <w:p w:rsidR="00F636A6" w:rsidRPr="00A04F23" w:rsidRDefault="00F636A6" w:rsidP="00A04F23">
      <w:pPr>
        <w:spacing w:line="360" w:lineRule="auto"/>
        <w:rPr>
          <w:rFonts w:ascii="宋体" w:eastAsia="宋体" w:hAnsi="宋体"/>
          <w:sz w:val="24"/>
          <w:szCs w:val="24"/>
        </w:rPr>
      </w:pPr>
      <w:r w:rsidRPr="00A04F23">
        <w:rPr>
          <w:rFonts w:ascii="宋体" w:eastAsia="宋体" w:hAnsi="宋体" w:hint="eastAsia"/>
          <w:sz w:val="24"/>
          <w:szCs w:val="24"/>
        </w:rPr>
        <w:t>于是</w:t>
      </w:r>
    </w:p>
    <w:p w:rsidR="00F636A6" w:rsidRPr="00A04F23" w:rsidRDefault="00A04F23" w:rsidP="00A04F23">
      <w:pPr>
        <w:spacing w:line="360" w:lineRule="auto"/>
        <w:jc w:val="center"/>
        <w:rPr>
          <w:rFonts w:ascii="宋体" w:eastAsia="宋体" w:hAnsi="宋体"/>
          <w:sz w:val="24"/>
          <w:szCs w:val="24"/>
        </w:rPr>
      </w:pPr>
      <w:r w:rsidRPr="00A04F23">
        <w:rPr>
          <w:rFonts w:ascii="宋体" w:eastAsia="宋体" w:hAnsi="宋体"/>
          <w:position w:val="-44"/>
          <w:sz w:val="24"/>
          <w:szCs w:val="24"/>
        </w:rPr>
        <w:object w:dxaOrig="6860" w:dyaOrig="1120">
          <v:shape id="_x0000_i1047" type="#_x0000_t75" style="width:342.65pt;height:55.85pt" o:ole="">
            <v:imagedata r:id="rId57" o:title=""/>
          </v:shape>
          <o:OLEObject Type="Embed" ProgID="Equation.DSMT4" ShapeID="_x0000_i1047" DrawAspect="Content" ObjectID="_1757855891" r:id="rId58"/>
        </w:object>
      </w:r>
      <w:r w:rsidR="001A7849">
        <w:rPr>
          <w:rFonts w:ascii="宋体" w:eastAsia="宋体" w:hAnsi="宋体" w:hint="eastAsia"/>
          <w:sz w:val="24"/>
          <w:szCs w:val="24"/>
        </w:rPr>
        <w:t>。</w:t>
      </w:r>
    </w:p>
    <w:p w:rsidR="00F636A6" w:rsidRPr="00A04F23" w:rsidRDefault="00F636A6" w:rsidP="00A04F23">
      <w:pPr>
        <w:spacing w:line="360" w:lineRule="auto"/>
        <w:ind w:firstLineChars="200" w:firstLine="480"/>
        <w:rPr>
          <w:rFonts w:ascii="宋体" w:eastAsia="宋体" w:hAnsi="宋体"/>
          <w:sz w:val="24"/>
          <w:szCs w:val="24"/>
        </w:rPr>
      </w:pPr>
      <w:r w:rsidRPr="00A04F23">
        <w:rPr>
          <w:rFonts w:ascii="宋体" w:eastAsia="宋体" w:hAnsi="宋体" w:hint="eastAsia"/>
          <w:sz w:val="24"/>
          <w:szCs w:val="24"/>
        </w:rPr>
        <w:t>在这个问题的处理过程中，我们从一个简单问题入手，通过一定层次的问题设计来达到目标</w:t>
      </w:r>
      <w:r w:rsidR="00942DA9">
        <w:rPr>
          <w:rFonts w:ascii="宋体" w:eastAsia="宋体" w:hAnsi="宋体" w:hint="eastAsia"/>
          <w:sz w:val="24"/>
          <w:szCs w:val="24"/>
        </w:rPr>
        <w:t>。</w:t>
      </w:r>
      <w:r w:rsidRPr="00A04F23">
        <w:rPr>
          <w:rFonts w:ascii="宋体" w:eastAsia="宋体" w:hAnsi="宋体" w:hint="eastAsia"/>
          <w:sz w:val="24"/>
          <w:szCs w:val="24"/>
        </w:rPr>
        <w:t>学生在解决问题1后提取解法中两条有价值的信息，一是构造函数，二是运用基本不等式</w:t>
      </w:r>
      <w:r w:rsidR="00942DA9">
        <w:rPr>
          <w:rFonts w:ascii="宋体" w:eastAsia="宋体" w:hAnsi="宋体" w:hint="eastAsia"/>
          <w:sz w:val="24"/>
          <w:szCs w:val="24"/>
        </w:rPr>
        <w:t>。</w:t>
      </w:r>
      <w:r w:rsidRPr="00A04F23">
        <w:rPr>
          <w:rFonts w:ascii="宋体" w:eastAsia="宋体" w:hAnsi="宋体" w:hint="eastAsia"/>
          <w:sz w:val="24"/>
          <w:szCs w:val="24"/>
        </w:rPr>
        <w:t>将问题1得到的信息迁移到问题2后，学生对问题的解答认识会更加深刻一些</w:t>
      </w:r>
      <w:r w:rsidR="00EC266D">
        <w:rPr>
          <w:rFonts w:ascii="宋体" w:eastAsia="宋体" w:hAnsi="宋体" w:hint="eastAsia"/>
          <w:sz w:val="24"/>
          <w:szCs w:val="24"/>
        </w:rPr>
        <w:t>。</w:t>
      </w:r>
      <w:r w:rsidRPr="00A04F23">
        <w:rPr>
          <w:rFonts w:ascii="宋体" w:eastAsia="宋体" w:hAnsi="宋体" w:hint="eastAsia"/>
          <w:sz w:val="24"/>
          <w:szCs w:val="24"/>
        </w:rPr>
        <w:t>到问题3学生要通过对不同方法的批判得出最优的解题途径，这是建立在对问题本质的深刻认识基础上，包含了创造发现的成分</w:t>
      </w:r>
      <w:r w:rsidR="00EC266D">
        <w:rPr>
          <w:rFonts w:ascii="宋体" w:eastAsia="宋体" w:hAnsi="宋体" w:hint="eastAsia"/>
          <w:sz w:val="24"/>
          <w:szCs w:val="24"/>
        </w:rPr>
        <w:t>。</w:t>
      </w:r>
      <w:r w:rsidRPr="00A04F23">
        <w:rPr>
          <w:rFonts w:ascii="宋体" w:eastAsia="宋体" w:hAnsi="宋体" w:hint="eastAsia"/>
          <w:sz w:val="24"/>
          <w:szCs w:val="24"/>
        </w:rPr>
        <w:t>问题的最终解决结合了几个方面的知识和方法，这建立在</w:t>
      </w:r>
      <w:r w:rsidRPr="00A04F23">
        <w:rPr>
          <w:rFonts w:ascii="宋体" w:eastAsia="宋体" w:hAnsi="宋体" w:hint="eastAsia"/>
          <w:sz w:val="24"/>
          <w:szCs w:val="24"/>
        </w:rPr>
        <w:lastRenderedPageBreak/>
        <w:t>学生平时对数学的知识、方法积累的基础上</w:t>
      </w:r>
      <w:r w:rsidR="00EC266D">
        <w:rPr>
          <w:rFonts w:ascii="宋体" w:eastAsia="宋体" w:hAnsi="宋体" w:hint="eastAsia"/>
          <w:sz w:val="24"/>
          <w:szCs w:val="24"/>
        </w:rPr>
        <w:t>。</w:t>
      </w:r>
    </w:p>
    <w:p w:rsidR="002F2E70" w:rsidRPr="002F2E70" w:rsidRDefault="00F636A6" w:rsidP="002F2E70">
      <w:pPr>
        <w:spacing w:line="360" w:lineRule="auto"/>
        <w:ind w:firstLineChars="200" w:firstLine="480"/>
        <w:rPr>
          <w:rFonts w:ascii="宋体" w:eastAsia="宋体" w:hAnsi="宋体"/>
          <w:sz w:val="24"/>
          <w:szCs w:val="24"/>
        </w:rPr>
      </w:pPr>
      <w:r w:rsidRPr="00A04F23">
        <w:rPr>
          <w:rFonts w:ascii="宋体" w:eastAsia="宋体" w:hAnsi="宋体" w:hint="eastAsia"/>
          <w:sz w:val="24"/>
          <w:szCs w:val="24"/>
        </w:rPr>
        <w:t>在资优生的数学教学中，核心是要通过合情推理的方式培养学生数学创造能力，这要求教师要进行精心的准备，这包括材料积累，建立完善的知识系统，不断研究和改进教学方法</w:t>
      </w:r>
      <w:r w:rsidR="009D63B9">
        <w:rPr>
          <w:rFonts w:ascii="宋体" w:eastAsia="宋体" w:hAnsi="宋体" w:hint="eastAsia"/>
          <w:sz w:val="24"/>
          <w:szCs w:val="24"/>
        </w:rPr>
        <w:t>。</w:t>
      </w:r>
    </w:p>
    <w:p w:rsidR="002F2E70" w:rsidRPr="005405E0" w:rsidRDefault="002F2E70" w:rsidP="002F2E70">
      <w:pPr>
        <w:spacing w:line="360" w:lineRule="auto"/>
        <w:rPr>
          <w:rFonts w:ascii="宋体" w:eastAsia="宋体" w:hAnsi="宋体"/>
          <w:b/>
          <w:sz w:val="24"/>
          <w:szCs w:val="24"/>
        </w:rPr>
      </w:pPr>
      <w:r w:rsidRPr="005405E0">
        <w:rPr>
          <w:rFonts w:ascii="宋体" w:eastAsia="宋体" w:hAnsi="宋体" w:hint="eastAsia"/>
          <w:b/>
          <w:sz w:val="24"/>
          <w:szCs w:val="24"/>
        </w:rPr>
        <w:t>三、培养的学生能力</w:t>
      </w:r>
    </w:p>
    <w:p w:rsidR="002F2E70" w:rsidRPr="005405E0" w:rsidRDefault="002F2E70" w:rsidP="005405E0">
      <w:pPr>
        <w:spacing w:line="360" w:lineRule="auto"/>
        <w:ind w:firstLine="470"/>
        <w:rPr>
          <w:rFonts w:ascii="宋体" w:eastAsia="宋体" w:hAnsi="宋体"/>
          <w:sz w:val="24"/>
          <w:szCs w:val="24"/>
        </w:rPr>
      </w:pPr>
      <w:r w:rsidRPr="002F2E70">
        <w:rPr>
          <w:rFonts w:ascii="宋体" w:eastAsia="宋体" w:hAnsi="宋体" w:hint="eastAsia"/>
          <w:sz w:val="24"/>
          <w:szCs w:val="24"/>
        </w:rPr>
        <w:t>资优生数学教育的目标是培养学生的数学思维、数学观念和学生的探索能力,让学生较早的接触现代数学的思想、观念和方法，发现和培养优秀数学人才</w:t>
      </w:r>
      <w:r w:rsidR="00DF5492">
        <w:rPr>
          <w:rFonts w:ascii="宋体" w:eastAsia="宋体" w:hAnsi="宋体" w:hint="eastAsia"/>
          <w:sz w:val="24"/>
          <w:szCs w:val="24"/>
        </w:rPr>
        <w:t>。我们认为</w:t>
      </w:r>
      <w:r w:rsidR="005405E0">
        <w:rPr>
          <w:rFonts w:ascii="宋体" w:eastAsia="宋体" w:hAnsi="宋体" w:hint="eastAsia"/>
          <w:sz w:val="24"/>
          <w:szCs w:val="24"/>
        </w:rPr>
        <w:t>培养学生的早期科研</w:t>
      </w:r>
      <w:r w:rsidRPr="002F2E70">
        <w:rPr>
          <w:rFonts w:ascii="宋体" w:eastAsia="宋体" w:hAnsi="宋体" w:hint="eastAsia"/>
          <w:sz w:val="24"/>
          <w:szCs w:val="24"/>
        </w:rPr>
        <w:t>能力</w:t>
      </w:r>
      <w:r w:rsidR="00DF5492">
        <w:rPr>
          <w:rFonts w:ascii="宋体" w:eastAsia="宋体" w:hAnsi="宋体" w:hint="eastAsia"/>
          <w:sz w:val="24"/>
          <w:szCs w:val="24"/>
        </w:rPr>
        <w:t>是必要的。</w:t>
      </w:r>
    </w:p>
    <w:p w:rsidR="002F2E70" w:rsidRPr="002F2E70" w:rsidRDefault="002F2E70" w:rsidP="002F2E70">
      <w:pPr>
        <w:spacing w:line="360" w:lineRule="auto"/>
        <w:ind w:firstLine="420"/>
        <w:rPr>
          <w:rFonts w:ascii="宋体" w:eastAsia="宋体" w:hAnsi="宋体"/>
          <w:color w:val="333333"/>
          <w:sz w:val="24"/>
          <w:szCs w:val="24"/>
          <w:shd w:val="clear" w:color="auto" w:fill="FFFFFF"/>
        </w:rPr>
      </w:pPr>
      <w:r w:rsidRPr="002F2E70">
        <w:rPr>
          <w:rFonts w:ascii="宋体" w:eastAsia="宋体" w:hAnsi="宋体" w:hint="eastAsia"/>
          <w:sz w:val="24"/>
          <w:szCs w:val="24"/>
        </w:rPr>
        <w:t>科研能力的培养不是一朝一夕就能做到的，</w:t>
      </w:r>
      <w:r w:rsidRPr="002F2E70">
        <w:rPr>
          <w:rFonts w:ascii="宋体" w:eastAsia="宋体" w:hAnsi="宋体"/>
          <w:color w:val="333333"/>
          <w:sz w:val="24"/>
          <w:szCs w:val="24"/>
          <w:shd w:val="clear" w:color="auto" w:fill="FFFFFF"/>
        </w:rPr>
        <w:t>科研的过程不仅是让学生了解一些科学事实和定理，更重要的是引导</w:t>
      </w:r>
      <w:r w:rsidRPr="002F2E70">
        <w:rPr>
          <w:rFonts w:ascii="宋体" w:eastAsia="宋体" w:hAnsi="宋体" w:hint="eastAsia"/>
          <w:color w:val="333333"/>
          <w:sz w:val="24"/>
          <w:szCs w:val="24"/>
          <w:shd w:val="clear" w:color="auto" w:fill="FFFFFF"/>
        </w:rPr>
        <w:t>学生</w:t>
      </w:r>
      <w:r w:rsidRPr="002F2E70">
        <w:rPr>
          <w:rFonts w:ascii="宋体" w:eastAsia="宋体" w:hAnsi="宋体"/>
          <w:color w:val="333333"/>
          <w:sz w:val="24"/>
          <w:szCs w:val="24"/>
          <w:shd w:val="clear" w:color="auto" w:fill="FFFFFF"/>
        </w:rPr>
        <w:t>参与研究得到这一规律的过程，通过学习科学探究的方法，提升他们的创新能力，培养他们的综合能力</w:t>
      </w:r>
      <w:r w:rsidR="00501A67">
        <w:rPr>
          <w:rFonts w:ascii="宋体" w:eastAsia="宋体" w:hAnsi="宋体" w:hint="eastAsia"/>
          <w:color w:val="333333"/>
          <w:sz w:val="24"/>
          <w:szCs w:val="24"/>
          <w:shd w:val="clear" w:color="auto" w:fill="FFFFFF"/>
        </w:rPr>
        <w:t>。</w:t>
      </w:r>
      <w:r w:rsidRPr="002F2E70">
        <w:rPr>
          <w:rFonts w:ascii="宋体" w:eastAsia="宋体" w:hAnsi="宋体" w:hint="eastAsia"/>
          <w:color w:val="333333"/>
          <w:sz w:val="24"/>
          <w:szCs w:val="24"/>
          <w:shd w:val="clear" w:color="auto" w:fill="FFFFFF"/>
        </w:rPr>
        <w:t xml:space="preserve"> </w:t>
      </w:r>
    </w:p>
    <w:p w:rsidR="002F2E70" w:rsidRPr="002F2E70" w:rsidRDefault="002F2E70" w:rsidP="006377F6">
      <w:pPr>
        <w:spacing w:line="360" w:lineRule="auto"/>
        <w:ind w:firstLine="420"/>
        <w:rPr>
          <w:rFonts w:ascii="宋体" w:eastAsia="宋体" w:hAnsi="宋体"/>
          <w:sz w:val="24"/>
          <w:szCs w:val="24"/>
        </w:rPr>
      </w:pPr>
      <w:r w:rsidRPr="002F2E70">
        <w:rPr>
          <w:rFonts w:ascii="宋体" w:eastAsia="宋体" w:hAnsi="宋体" w:hint="eastAsia"/>
          <w:color w:val="333333"/>
          <w:sz w:val="24"/>
          <w:szCs w:val="24"/>
          <w:shd w:val="clear" w:color="auto" w:fill="FFFFFF"/>
        </w:rPr>
        <w:t>解决数学难题和进行数学研究具有高度的相似性，两者都是处理崭新的问题，已有的方法可能不再适用，都需要发展新的方法,两者所不同的是所用时间不同，解决一个数学问题可能需要几个小时，而数学研究需要几个月甚至几年的时间，</w:t>
      </w:r>
      <w:r w:rsidRPr="002F2E70">
        <w:rPr>
          <w:rFonts w:ascii="宋体" w:eastAsia="宋体" w:hAnsi="宋体"/>
          <w:color w:val="333333"/>
          <w:sz w:val="24"/>
          <w:szCs w:val="24"/>
          <w:shd w:val="clear" w:color="auto" w:fill="FFFFFF"/>
        </w:rPr>
        <w:t xml:space="preserve"> </w:t>
      </w:r>
      <w:r w:rsidRPr="002F2E70">
        <w:rPr>
          <w:rFonts w:ascii="宋体" w:eastAsia="宋体" w:hAnsi="宋体" w:hint="eastAsia"/>
          <w:color w:val="333333"/>
          <w:sz w:val="24"/>
          <w:szCs w:val="24"/>
          <w:shd w:val="clear" w:color="auto" w:fill="FFFFFF"/>
        </w:rPr>
        <w:t>解决数学难题的有效训练是精心数学研究的基础</w:t>
      </w:r>
      <w:r w:rsidR="006377F6">
        <w:rPr>
          <w:rFonts w:ascii="宋体" w:eastAsia="宋体" w:hAnsi="宋体" w:hint="eastAsia"/>
          <w:color w:val="333333"/>
          <w:sz w:val="24"/>
          <w:szCs w:val="24"/>
          <w:shd w:val="clear" w:color="auto" w:fill="FFFFFF"/>
        </w:rPr>
        <w:t>。</w:t>
      </w:r>
      <w:r w:rsidRPr="002F2E70">
        <w:rPr>
          <w:rFonts w:ascii="宋体" w:eastAsia="宋体" w:hAnsi="宋体" w:hint="eastAsia"/>
          <w:sz w:val="24"/>
          <w:szCs w:val="24"/>
        </w:rPr>
        <w:t>波利亚指出：“思想应该在学生的头脑中产生出来，而教师只应起到一个助产婆的作用”</w:t>
      </w:r>
      <w:r w:rsidR="006377F6">
        <w:rPr>
          <w:rFonts w:ascii="宋体" w:eastAsia="宋体" w:hAnsi="宋体" w:hint="eastAsia"/>
          <w:sz w:val="24"/>
          <w:szCs w:val="24"/>
        </w:rPr>
        <w:t>。</w:t>
      </w:r>
      <w:r w:rsidRPr="002F2E70">
        <w:rPr>
          <w:rFonts w:ascii="宋体" w:eastAsia="宋体" w:hAnsi="宋体" w:hint="eastAsia"/>
          <w:sz w:val="24"/>
          <w:szCs w:val="24"/>
        </w:rPr>
        <w:t>通过选择一些有价值的问题，充分调动学生主观能动性和学生的主体作用，让学生进行深度的思考和探索，激发学生们的兴趣</w:t>
      </w:r>
      <w:r w:rsidR="006377F6">
        <w:rPr>
          <w:rFonts w:ascii="宋体" w:eastAsia="宋体" w:hAnsi="宋体" w:hint="eastAsia"/>
          <w:sz w:val="24"/>
          <w:szCs w:val="24"/>
        </w:rPr>
        <w:t>。</w:t>
      </w:r>
    </w:p>
    <w:p w:rsidR="002F2E70" w:rsidRPr="005405E0" w:rsidRDefault="002F2E70" w:rsidP="002F2E70">
      <w:pPr>
        <w:spacing w:line="360" w:lineRule="auto"/>
        <w:ind w:firstLineChars="200" w:firstLine="482"/>
        <w:rPr>
          <w:rFonts w:ascii="宋体" w:eastAsia="宋体" w:hAnsi="宋体"/>
          <w:b/>
          <w:sz w:val="24"/>
          <w:szCs w:val="24"/>
        </w:rPr>
      </w:pPr>
      <w:r w:rsidRPr="005405E0">
        <w:rPr>
          <w:rFonts w:ascii="宋体" w:eastAsia="宋体" w:hAnsi="宋体" w:hint="eastAsia"/>
          <w:b/>
          <w:sz w:val="24"/>
          <w:szCs w:val="24"/>
        </w:rPr>
        <w:t>1</w:t>
      </w:r>
      <w:r w:rsidR="002A19A2">
        <w:rPr>
          <w:rFonts w:ascii="宋体" w:eastAsia="宋体" w:hAnsi="宋体" w:hint="eastAsia"/>
          <w:b/>
          <w:sz w:val="24"/>
          <w:szCs w:val="24"/>
        </w:rPr>
        <w:t>．</w:t>
      </w:r>
      <w:r w:rsidRPr="005405E0">
        <w:rPr>
          <w:rFonts w:ascii="宋体" w:eastAsia="宋体" w:hAnsi="宋体" w:hint="eastAsia"/>
          <w:b/>
          <w:sz w:val="24"/>
          <w:szCs w:val="24"/>
        </w:rPr>
        <w:t>寻找问题的背景</w:t>
      </w:r>
    </w:p>
    <w:p w:rsidR="002F2E70" w:rsidRPr="002F2E70" w:rsidRDefault="002F2E70" w:rsidP="002F2E70">
      <w:pPr>
        <w:spacing w:line="360" w:lineRule="auto"/>
        <w:ind w:firstLine="430"/>
        <w:rPr>
          <w:rFonts w:ascii="宋体" w:eastAsia="宋体" w:hAnsi="宋体"/>
          <w:sz w:val="24"/>
          <w:szCs w:val="24"/>
        </w:rPr>
      </w:pPr>
      <w:r w:rsidRPr="002F2E70">
        <w:rPr>
          <w:rFonts w:ascii="宋体" w:eastAsia="宋体" w:hAnsi="宋体" w:hint="eastAsia"/>
          <w:sz w:val="24"/>
          <w:szCs w:val="24"/>
        </w:rPr>
        <w:t>有些数学问题有很好的数学背景，命题人考虑到学生的认知水平，通过技术手段将问题进行了改造</w:t>
      </w:r>
      <w:r w:rsidR="004F0F51">
        <w:rPr>
          <w:rFonts w:ascii="宋体" w:eastAsia="宋体" w:hAnsi="宋体" w:hint="eastAsia"/>
          <w:sz w:val="24"/>
          <w:szCs w:val="24"/>
        </w:rPr>
        <w:t>。</w:t>
      </w:r>
      <w:r w:rsidRPr="002F2E70">
        <w:rPr>
          <w:rFonts w:ascii="宋体" w:eastAsia="宋体" w:hAnsi="宋体" w:hint="eastAsia"/>
          <w:sz w:val="24"/>
          <w:szCs w:val="24"/>
        </w:rPr>
        <w:t>通过寻找这类问题的背景一方面会提升学生的探索能力，另一方面通过这些著名问题的介绍，也可以提高学生们的学习热情</w:t>
      </w:r>
      <w:r w:rsidR="00A5640D">
        <w:rPr>
          <w:rFonts w:ascii="宋体" w:eastAsia="宋体" w:hAnsi="宋体" w:hint="eastAsia"/>
          <w:sz w:val="24"/>
          <w:szCs w:val="24"/>
        </w:rPr>
        <w:t>。</w:t>
      </w:r>
      <w:r w:rsidRPr="002F2E70">
        <w:rPr>
          <w:rFonts w:ascii="宋体" w:eastAsia="宋体" w:hAnsi="宋体" w:hint="eastAsia"/>
          <w:sz w:val="24"/>
          <w:szCs w:val="24"/>
        </w:rPr>
        <w:t>例如下面的问题：</w:t>
      </w:r>
    </w:p>
    <w:p w:rsidR="002F2E70" w:rsidRPr="002F2E70" w:rsidRDefault="002F2E70" w:rsidP="002F2E70">
      <w:pPr>
        <w:spacing w:line="360" w:lineRule="auto"/>
        <w:ind w:firstLine="430"/>
        <w:rPr>
          <w:rFonts w:ascii="宋体" w:eastAsia="宋体" w:hAnsi="宋体"/>
          <w:sz w:val="24"/>
          <w:szCs w:val="24"/>
        </w:rPr>
      </w:pPr>
      <w:r w:rsidRPr="002B743E">
        <w:rPr>
          <w:rFonts w:ascii="仿宋" w:eastAsia="仿宋" w:hAnsi="仿宋" w:hint="eastAsia"/>
          <w:sz w:val="24"/>
          <w:szCs w:val="24"/>
        </w:rPr>
        <w:t>设次数不全为零多项式</w:t>
      </w:r>
      <w:r w:rsidRPr="002B743E">
        <w:rPr>
          <w:rFonts w:ascii="仿宋" w:eastAsia="仿宋" w:hAnsi="仿宋"/>
          <w:position w:val="-14"/>
          <w:sz w:val="24"/>
          <w:szCs w:val="24"/>
        </w:rPr>
        <w:object w:dxaOrig="1800" w:dyaOrig="400">
          <v:shape id="_x0000_i1048" type="#_x0000_t75" style="width:89.7pt;height:20pt" o:ole="">
            <v:imagedata r:id="rId59" o:title=""/>
          </v:shape>
          <o:OLEObject Type="Embed" ProgID="Equation.DSMT4" ShapeID="_x0000_i1048" DrawAspect="Content" ObjectID="_1757855892" r:id="rId60"/>
        </w:object>
      </w:r>
      <w:r w:rsidRPr="002B743E">
        <w:rPr>
          <w:rFonts w:ascii="仿宋" w:eastAsia="仿宋" w:hAnsi="仿宋" w:hint="eastAsia"/>
          <w:sz w:val="24"/>
          <w:szCs w:val="24"/>
        </w:rPr>
        <w:t>两两互素，且满足</w:t>
      </w:r>
      <w:r w:rsidRPr="002B743E">
        <w:rPr>
          <w:rFonts w:ascii="仿宋" w:eastAsia="仿宋" w:hAnsi="仿宋"/>
          <w:position w:val="-14"/>
          <w:sz w:val="24"/>
          <w:szCs w:val="24"/>
        </w:rPr>
        <w:object w:dxaOrig="2360" w:dyaOrig="400">
          <v:shape id="_x0000_i1049" type="#_x0000_t75" style="width:118.2pt;height:20pt" o:ole="">
            <v:imagedata r:id="rId61" o:title=""/>
          </v:shape>
          <o:OLEObject Type="Embed" ProgID="Equation.DSMT4" ShapeID="_x0000_i1049" DrawAspect="Content" ObjectID="_1757855893" r:id="rId62"/>
        </w:object>
      </w:r>
      <w:r w:rsidR="002B743E">
        <w:rPr>
          <w:rFonts w:ascii="仿宋" w:eastAsia="仿宋" w:hAnsi="仿宋" w:hint="eastAsia"/>
          <w:sz w:val="24"/>
          <w:szCs w:val="24"/>
        </w:rPr>
        <w:t>。</w:t>
      </w:r>
      <w:r w:rsidRPr="002B743E">
        <w:rPr>
          <w:rFonts w:ascii="仿宋" w:eastAsia="仿宋" w:hAnsi="仿宋" w:hint="eastAsia"/>
          <w:sz w:val="24"/>
          <w:szCs w:val="24"/>
        </w:rPr>
        <w:t>证明：这三个多项式的不同根的个数大于这三个多项式中的最高次数</w:t>
      </w:r>
      <w:r w:rsidR="002B743E">
        <w:rPr>
          <w:rFonts w:ascii="宋体" w:eastAsia="宋体" w:hAnsi="宋体" w:hint="eastAsia"/>
          <w:sz w:val="24"/>
          <w:szCs w:val="24"/>
        </w:rPr>
        <w:t>。</w:t>
      </w:r>
    </w:p>
    <w:p w:rsidR="00EB0A0A" w:rsidRDefault="002F2E70" w:rsidP="002F2E70">
      <w:pPr>
        <w:spacing w:line="360" w:lineRule="auto"/>
        <w:ind w:firstLine="430"/>
        <w:rPr>
          <w:rFonts w:ascii="宋体" w:eastAsia="宋体" w:hAnsi="宋体"/>
          <w:sz w:val="24"/>
          <w:szCs w:val="24"/>
        </w:rPr>
      </w:pPr>
      <w:r w:rsidRPr="002F2E70">
        <w:rPr>
          <w:rFonts w:ascii="宋体" w:eastAsia="宋体" w:hAnsi="宋体" w:hint="eastAsia"/>
          <w:sz w:val="24"/>
          <w:szCs w:val="24"/>
        </w:rPr>
        <w:t>这是多项式这块内容的经典问题之一</w:t>
      </w:r>
      <w:r w:rsidR="00EB0A0A">
        <w:rPr>
          <w:rFonts w:ascii="宋体" w:eastAsia="宋体" w:hAnsi="宋体" w:hint="eastAsia"/>
          <w:sz w:val="24"/>
          <w:szCs w:val="24"/>
        </w:rPr>
        <w:t>。</w:t>
      </w:r>
      <w:r w:rsidRPr="002F2E70">
        <w:rPr>
          <w:rFonts w:ascii="宋体" w:eastAsia="宋体" w:hAnsi="宋体" w:hint="eastAsia"/>
          <w:sz w:val="24"/>
          <w:szCs w:val="24"/>
        </w:rPr>
        <w:t>该问题涉及到多项式的一般结论，这个问题学生是可以接受并且能够被部分同学解决的</w:t>
      </w:r>
      <w:r w:rsidR="00EB0A0A">
        <w:rPr>
          <w:rFonts w:ascii="宋体" w:eastAsia="宋体" w:hAnsi="宋体" w:hint="eastAsia"/>
          <w:sz w:val="24"/>
          <w:szCs w:val="24"/>
        </w:rPr>
        <w:t>。</w:t>
      </w:r>
      <w:r w:rsidRPr="002F2E70">
        <w:rPr>
          <w:rFonts w:ascii="宋体" w:eastAsia="宋体" w:hAnsi="宋体" w:hint="eastAsia"/>
          <w:sz w:val="24"/>
          <w:szCs w:val="24"/>
        </w:rPr>
        <w:t>由这个问题</w:t>
      </w:r>
      <w:r w:rsidR="00EB0A0A">
        <w:rPr>
          <w:rFonts w:ascii="宋体" w:eastAsia="宋体" w:hAnsi="宋体" w:hint="eastAsia"/>
          <w:sz w:val="24"/>
          <w:szCs w:val="24"/>
        </w:rPr>
        <w:t>出发</w:t>
      </w:r>
      <w:r w:rsidRPr="002F2E70">
        <w:rPr>
          <w:rFonts w:ascii="宋体" w:eastAsia="宋体" w:hAnsi="宋体" w:hint="eastAsia"/>
          <w:sz w:val="24"/>
          <w:szCs w:val="24"/>
        </w:rPr>
        <w:t>可以得到一个著名的数学问题，我们将原问题采用特殊化的方发处理，例如令</w:t>
      </w:r>
      <w:r w:rsidRPr="002F2E70">
        <w:rPr>
          <w:rFonts w:ascii="宋体" w:eastAsia="宋体" w:hAnsi="宋体"/>
          <w:position w:val="-14"/>
          <w:sz w:val="24"/>
          <w:szCs w:val="24"/>
        </w:rPr>
        <w:object w:dxaOrig="3280" w:dyaOrig="400">
          <v:shape id="_x0000_i1050" type="#_x0000_t75" style="width:164pt;height:20pt" o:ole="">
            <v:imagedata r:id="rId63" o:title=""/>
          </v:shape>
          <o:OLEObject Type="Embed" ProgID="Equation.DSMT4" ShapeID="_x0000_i1050" DrawAspect="Content" ObjectID="_1757855894" r:id="rId64"/>
        </w:object>
      </w:r>
      <w:r w:rsidRPr="002F2E70">
        <w:rPr>
          <w:rFonts w:ascii="宋体" w:eastAsia="宋体" w:hAnsi="宋体" w:hint="eastAsia"/>
          <w:sz w:val="24"/>
          <w:szCs w:val="24"/>
        </w:rPr>
        <w:t>，则原问题变为</w:t>
      </w:r>
      <w:r w:rsidR="00EB0A0A">
        <w:rPr>
          <w:rFonts w:ascii="宋体" w:eastAsia="宋体" w:hAnsi="宋体" w:hint="eastAsia"/>
          <w:sz w:val="24"/>
          <w:szCs w:val="24"/>
        </w:rPr>
        <w:t>：</w:t>
      </w:r>
    </w:p>
    <w:p w:rsidR="00EB0A0A" w:rsidRPr="00EB0A0A" w:rsidRDefault="002F2E70" w:rsidP="002F2E70">
      <w:pPr>
        <w:spacing w:line="360" w:lineRule="auto"/>
        <w:ind w:firstLine="430"/>
        <w:rPr>
          <w:rFonts w:ascii="仿宋" w:eastAsia="仿宋" w:hAnsi="仿宋"/>
          <w:sz w:val="24"/>
          <w:szCs w:val="24"/>
        </w:rPr>
      </w:pPr>
      <w:r w:rsidRPr="00EB0A0A">
        <w:rPr>
          <w:rFonts w:ascii="仿宋" w:eastAsia="仿宋" w:hAnsi="仿宋" w:hint="eastAsia"/>
          <w:sz w:val="24"/>
          <w:szCs w:val="24"/>
        </w:rPr>
        <w:t>三个整数</w:t>
      </w:r>
      <w:r w:rsidRPr="00EB0A0A">
        <w:rPr>
          <w:rFonts w:ascii="仿宋" w:eastAsia="仿宋" w:hAnsi="仿宋"/>
          <w:position w:val="-10"/>
          <w:sz w:val="24"/>
          <w:szCs w:val="24"/>
        </w:rPr>
        <w:object w:dxaOrig="620" w:dyaOrig="260">
          <v:shape id="_x0000_i1051" type="#_x0000_t75" style="width:31.2pt;height:13.1pt" o:ole="">
            <v:imagedata r:id="rId65" o:title=""/>
          </v:shape>
          <o:OLEObject Type="Embed" ProgID="Equation.DSMT4" ShapeID="_x0000_i1051" DrawAspect="Content" ObjectID="_1757855895" r:id="rId66"/>
        </w:object>
      </w:r>
      <w:r w:rsidRPr="00EB0A0A">
        <w:rPr>
          <w:rFonts w:ascii="仿宋" w:eastAsia="仿宋" w:hAnsi="仿宋" w:hint="eastAsia"/>
          <w:sz w:val="24"/>
          <w:szCs w:val="24"/>
        </w:rPr>
        <w:t>两两互素，且满足</w:t>
      </w:r>
      <w:r w:rsidRPr="00EB0A0A">
        <w:rPr>
          <w:rFonts w:ascii="仿宋" w:eastAsia="仿宋" w:hAnsi="仿宋"/>
          <w:position w:val="-10"/>
          <w:sz w:val="24"/>
          <w:szCs w:val="24"/>
        </w:rPr>
        <w:object w:dxaOrig="1200" w:dyaOrig="360">
          <v:shape id="_x0000_i1052" type="#_x0000_t75" style="width:60.05pt;height:17.7pt" o:ole="">
            <v:imagedata r:id="rId67" o:title=""/>
          </v:shape>
          <o:OLEObject Type="Embed" ProgID="Equation.DSMT4" ShapeID="_x0000_i1052" DrawAspect="Content" ObjectID="_1757855896" r:id="rId68"/>
        </w:object>
      </w:r>
      <w:r w:rsidRPr="00EB0A0A">
        <w:rPr>
          <w:rFonts w:ascii="仿宋" w:eastAsia="仿宋" w:hAnsi="仿宋" w:hint="eastAsia"/>
          <w:sz w:val="24"/>
          <w:szCs w:val="24"/>
        </w:rPr>
        <w:t>，则这个方程的根的个数大于n</w:t>
      </w:r>
      <w:r w:rsidR="00EB0A0A" w:rsidRPr="00EB0A0A">
        <w:rPr>
          <w:rFonts w:ascii="仿宋" w:eastAsia="仿宋" w:hAnsi="仿宋" w:hint="eastAsia"/>
          <w:sz w:val="24"/>
          <w:szCs w:val="24"/>
        </w:rPr>
        <w:t>。</w:t>
      </w:r>
    </w:p>
    <w:p w:rsidR="002F2E70" w:rsidRPr="002F2E70" w:rsidRDefault="002F2E70" w:rsidP="002F2E70">
      <w:pPr>
        <w:spacing w:line="360" w:lineRule="auto"/>
        <w:ind w:firstLine="430"/>
        <w:rPr>
          <w:rFonts w:ascii="宋体" w:eastAsia="宋体" w:hAnsi="宋体"/>
          <w:sz w:val="24"/>
          <w:szCs w:val="24"/>
        </w:rPr>
      </w:pPr>
      <w:r w:rsidRPr="002F2E70">
        <w:rPr>
          <w:rFonts w:ascii="宋体" w:eastAsia="宋体" w:hAnsi="宋体" w:hint="eastAsia"/>
          <w:sz w:val="24"/>
          <w:szCs w:val="24"/>
        </w:rPr>
        <w:t>这个问题在形式上就与著名的费尔马大定理类似</w:t>
      </w:r>
      <w:r w:rsidR="00EB0A0A">
        <w:rPr>
          <w:rFonts w:ascii="宋体" w:eastAsia="宋体" w:hAnsi="宋体" w:hint="eastAsia"/>
          <w:sz w:val="24"/>
          <w:szCs w:val="24"/>
        </w:rPr>
        <w:t>。</w:t>
      </w:r>
      <w:r w:rsidRPr="002F2E70">
        <w:rPr>
          <w:rFonts w:ascii="宋体" w:eastAsia="宋体" w:hAnsi="宋体" w:hint="eastAsia"/>
          <w:sz w:val="24"/>
          <w:szCs w:val="24"/>
        </w:rPr>
        <w:t>借此跟学生讨论这个困扰了数学界三百多年的费尔马大定理的证明的艰辛的历程以及众多数学家为证明费尔马大定理所发展的一系列的新的数学工具，将探索性与数学史的学习结合起来，激发学生的学习兴趣，提高学习的参与度</w:t>
      </w:r>
      <w:r w:rsidR="00EB0A0A">
        <w:rPr>
          <w:rFonts w:ascii="宋体" w:eastAsia="宋体" w:hAnsi="宋体" w:hint="eastAsia"/>
          <w:sz w:val="24"/>
          <w:szCs w:val="24"/>
        </w:rPr>
        <w:t>。</w:t>
      </w:r>
    </w:p>
    <w:p w:rsidR="002F2E70" w:rsidRPr="005405E0" w:rsidRDefault="002F2E70" w:rsidP="002F2E70">
      <w:pPr>
        <w:spacing w:line="360" w:lineRule="auto"/>
        <w:ind w:firstLine="430"/>
        <w:rPr>
          <w:rFonts w:ascii="宋体" w:eastAsia="宋体" w:hAnsi="宋体"/>
          <w:b/>
          <w:sz w:val="24"/>
          <w:szCs w:val="24"/>
        </w:rPr>
      </w:pPr>
      <w:r w:rsidRPr="005405E0">
        <w:rPr>
          <w:rFonts w:ascii="宋体" w:eastAsia="宋体" w:hAnsi="宋体" w:hint="eastAsia"/>
          <w:b/>
          <w:sz w:val="24"/>
          <w:szCs w:val="24"/>
        </w:rPr>
        <w:t>2</w:t>
      </w:r>
      <w:r w:rsidR="00611970">
        <w:rPr>
          <w:rFonts w:ascii="宋体" w:eastAsia="宋体" w:hAnsi="宋体" w:hint="eastAsia"/>
          <w:b/>
          <w:sz w:val="24"/>
          <w:szCs w:val="24"/>
        </w:rPr>
        <w:t>．</w:t>
      </w:r>
      <w:r w:rsidRPr="005405E0">
        <w:rPr>
          <w:rFonts w:ascii="宋体" w:eastAsia="宋体" w:hAnsi="宋体" w:hint="eastAsia"/>
          <w:b/>
          <w:sz w:val="24"/>
          <w:szCs w:val="24"/>
        </w:rPr>
        <w:t>对问题进行再探索</w:t>
      </w:r>
    </w:p>
    <w:p w:rsidR="002F2E70" w:rsidRPr="002F2E70" w:rsidRDefault="002F2E70" w:rsidP="002F2E70">
      <w:pPr>
        <w:spacing w:line="360" w:lineRule="auto"/>
        <w:ind w:firstLine="430"/>
        <w:rPr>
          <w:rFonts w:ascii="宋体" w:eastAsia="宋体" w:hAnsi="宋体"/>
          <w:sz w:val="24"/>
          <w:szCs w:val="24"/>
        </w:rPr>
      </w:pPr>
      <w:r w:rsidRPr="002F2E70">
        <w:rPr>
          <w:rFonts w:ascii="宋体" w:eastAsia="宋体" w:hAnsi="宋体" w:hint="eastAsia"/>
          <w:sz w:val="24"/>
          <w:szCs w:val="24"/>
        </w:rPr>
        <w:t>下面也是一个经典问题：</w:t>
      </w:r>
    </w:p>
    <w:p w:rsidR="002F2E70" w:rsidRPr="00953D37" w:rsidRDefault="002F2E70" w:rsidP="002F2E70">
      <w:pPr>
        <w:spacing w:line="360" w:lineRule="auto"/>
        <w:ind w:firstLine="430"/>
        <w:rPr>
          <w:rFonts w:ascii="仿宋" w:eastAsia="仿宋" w:hAnsi="仿宋"/>
          <w:sz w:val="24"/>
          <w:szCs w:val="24"/>
        </w:rPr>
      </w:pPr>
      <w:r w:rsidRPr="00953D37">
        <w:rPr>
          <w:rFonts w:ascii="仿宋" w:eastAsia="仿宋" w:hAnsi="仿宋" w:hint="eastAsia"/>
          <w:sz w:val="24"/>
          <w:szCs w:val="24"/>
        </w:rPr>
        <w:lastRenderedPageBreak/>
        <w:t>对任意一个凸多边形P，一个“剪角的操作”是指选取P的两条相邻边AB、BC，分别取出AB、BC的中点D、E，从P中裁去三角形DBE，之后对剩余的凸多边形继续进行这样的操作</w:t>
      </w:r>
      <w:r w:rsidR="00FB10D7" w:rsidRPr="00953D37">
        <w:rPr>
          <w:rFonts w:ascii="仿宋" w:eastAsia="仿宋" w:hAnsi="仿宋" w:hint="eastAsia"/>
          <w:sz w:val="24"/>
          <w:szCs w:val="24"/>
        </w:rPr>
        <w:t>。</w:t>
      </w:r>
      <w:r w:rsidRPr="00953D37">
        <w:rPr>
          <w:rFonts w:ascii="仿宋" w:eastAsia="仿宋" w:hAnsi="仿宋" w:hint="eastAsia"/>
          <w:sz w:val="24"/>
          <w:szCs w:val="24"/>
        </w:rPr>
        <w:t>现给定面积为1的正六边形，证明：一系列剪角操作后，剩下的凸多边形的面积大于</w:t>
      </w:r>
      <w:r w:rsidRPr="00953D37">
        <w:rPr>
          <w:rFonts w:ascii="仿宋" w:eastAsia="仿宋" w:hAnsi="仿宋"/>
          <w:position w:val="-24"/>
          <w:sz w:val="24"/>
          <w:szCs w:val="24"/>
        </w:rPr>
        <w:object w:dxaOrig="240" w:dyaOrig="620">
          <v:shape id="_x0000_i1053" type="#_x0000_t75" style="width:11.95pt;height:31.2pt" o:ole="">
            <v:imagedata r:id="rId69" o:title=""/>
          </v:shape>
          <o:OLEObject Type="Embed" ProgID="Equation.DSMT4" ShapeID="_x0000_i1053" DrawAspect="Content" ObjectID="_1757855897" r:id="rId70"/>
        </w:object>
      </w:r>
      <w:r w:rsidR="00FB10D7" w:rsidRPr="00953D37">
        <w:rPr>
          <w:rFonts w:ascii="仿宋" w:eastAsia="仿宋" w:hAnsi="仿宋" w:hint="eastAsia"/>
          <w:sz w:val="24"/>
          <w:szCs w:val="24"/>
        </w:rPr>
        <w:t>。</w:t>
      </w:r>
    </w:p>
    <w:p w:rsidR="002F2E70" w:rsidRPr="002F2E70" w:rsidRDefault="002F2E70" w:rsidP="002F2E70">
      <w:pPr>
        <w:spacing w:line="360" w:lineRule="auto"/>
        <w:ind w:firstLine="430"/>
        <w:rPr>
          <w:rFonts w:ascii="宋体" w:eastAsia="宋体" w:hAnsi="宋体"/>
          <w:sz w:val="24"/>
          <w:szCs w:val="24"/>
        </w:rPr>
      </w:pPr>
      <w:r w:rsidRPr="002F2E70">
        <w:rPr>
          <w:rFonts w:ascii="宋体" w:eastAsia="宋体" w:hAnsi="宋体" w:hint="eastAsia"/>
          <w:sz w:val="24"/>
          <w:szCs w:val="24"/>
        </w:rPr>
        <w:t>对学生而言，拿到一个数学问题，能够做出正确的解答就结束了，做完题目之后还能进行反思，总结问题中的数学思想和方法，或者对问题进行探索的就很少了</w:t>
      </w:r>
      <w:r w:rsidR="00953D37">
        <w:rPr>
          <w:rFonts w:ascii="宋体" w:eastAsia="宋体" w:hAnsi="宋体" w:hint="eastAsia"/>
          <w:sz w:val="24"/>
          <w:szCs w:val="24"/>
        </w:rPr>
        <w:t>。</w:t>
      </w:r>
      <w:r w:rsidRPr="002F2E70">
        <w:rPr>
          <w:rFonts w:ascii="宋体" w:eastAsia="宋体" w:hAnsi="宋体" w:hint="eastAsia"/>
          <w:sz w:val="24"/>
          <w:szCs w:val="24"/>
        </w:rPr>
        <w:t>引导学生在做完一个问题后将原问题做一些改变，例如对原问题进行推广、加强、变形等可以培养学生的创造性思维能力</w:t>
      </w:r>
      <w:r w:rsidR="00953D37">
        <w:rPr>
          <w:rFonts w:ascii="宋体" w:eastAsia="宋体" w:hAnsi="宋体" w:hint="eastAsia"/>
          <w:sz w:val="24"/>
          <w:szCs w:val="24"/>
        </w:rPr>
        <w:t>。</w:t>
      </w:r>
      <w:r w:rsidRPr="002F2E70">
        <w:rPr>
          <w:rFonts w:ascii="宋体" w:eastAsia="宋体" w:hAnsi="宋体" w:hint="eastAsia"/>
          <w:sz w:val="24"/>
          <w:szCs w:val="24"/>
        </w:rPr>
        <w:t>例如对于上述问题进行如下的提问：</w:t>
      </w:r>
    </w:p>
    <w:p w:rsidR="002F2E70" w:rsidRPr="002F2E70" w:rsidRDefault="002F2E70" w:rsidP="002F2E70">
      <w:pPr>
        <w:spacing w:line="360" w:lineRule="auto"/>
        <w:ind w:firstLine="430"/>
        <w:rPr>
          <w:rFonts w:ascii="宋体" w:eastAsia="宋体" w:hAnsi="宋体"/>
          <w:sz w:val="24"/>
          <w:szCs w:val="24"/>
        </w:rPr>
      </w:pPr>
      <w:r w:rsidRPr="002F2E70">
        <w:rPr>
          <w:rFonts w:ascii="宋体" w:eastAsia="宋体" w:hAnsi="宋体" w:hint="eastAsia"/>
          <w:sz w:val="24"/>
          <w:szCs w:val="24"/>
        </w:rPr>
        <w:t>提问1：</w:t>
      </w:r>
      <w:r w:rsidRPr="00953D37">
        <w:rPr>
          <w:rFonts w:ascii="仿宋" w:eastAsia="仿宋" w:hAnsi="仿宋" w:hint="eastAsia"/>
          <w:sz w:val="24"/>
          <w:szCs w:val="24"/>
        </w:rPr>
        <w:t>正六边形是不是可以改为正n边形？</w:t>
      </w:r>
    </w:p>
    <w:p w:rsidR="002F2E70" w:rsidRPr="002F2E70" w:rsidRDefault="002F2E70" w:rsidP="002F2E70">
      <w:pPr>
        <w:spacing w:line="360" w:lineRule="auto"/>
        <w:ind w:firstLine="430"/>
        <w:rPr>
          <w:rFonts w:ascii="宋体" w:eastAsia="宋体" w:hAnsi="宋体"/>
          <w:sz w:val="24"/>
          <w:szCs w:val="24"/>
        </w:rPr>
      </w:pPr>
      <w:r w:rsidRPr="002F2E70">
        <w:rPr>
          <w:rFonts w:ascii="宋体" w:eastAsia="宋体" w:hAnsi="宋体" w:hint="eastAsia"/>
          <w:sz w:val="24"/>
          <w:szCs w:val="24"/>
        </w:rPr>
        <w:t>提问2：</w:t>
      </w:r>
      <w:r w:rsidRPr="00953D37">
        <w:rPr>
          <w:rFonts w:ascii="仿宋" w:eastAsia="仿宋" w:hAnsi="仿宋" w:hint="eastAsia"/>
          <w:sz w:val="24"/>
          <w:szCs w:val="24"/>
        </w:rPr>
        <w:t>问题中的</w:t>
      </w:r>
      <w:r w:rsidRPr="00953D37">
        <w:rPr>
          <w:rFonts w:ascii="仿宋" w:eastAsia="仿宋" w:hAnsi="仿宋"/>
          <w:position w:val="-24"/>
          <w:sz w:val="24"/>
          <w:szCs w:val="24"/>
        </w:rPr>
        <w:object w:dxaOrig="240" w:dyaOrig="620">
          <v:shape id="_x0000_i1054" type="#_x0000_t75" style="width:11.95pt;height:31.2pt" o:ole="">
            <v:imagedata r:id="rId69" o:title=""/>
          </v:shape>
          <o:OLEObject Type="Embed" ProgID="Equation.DSMT4" ShapeID="_x0000_i1054" DrawAspect="Content" ObjectID="_1757855898" r:id="rId71"/>
        </w:object>
      </w:r>
      <w:r w:rsidRPr="00953D37">
        <w:rPr>
          <w:rFonts w:ascii="仿宋" w:eastAsia="仿宋" w:hAnsi="仿宋" w:hint="eastAsia"/>
          <w:sz w:val="24"/>
          <w:szCs w:val="24"/>
        </w:rPr>
        <w:t>是不是最优的？</w:t>
      </w:r>
    </w:p>
    <w:p w:rsidR="002F2E70" w:rsidRPr="002F2E70" w:rsidRDefault="002F2E70" w:rsidP="002F2E70">
      <w:pPr>
        <w:spacing w:line="360" w:lineRule="auto"/>
        <w:ind w:firstLine="430"/>
        <w:rPr>
          <w:rFonts w:ascii="宋体" w:eastAsia="宋体" w:hAnsi="宋体"/>
          <w:sz w:val="24"/>
          <w:szCs w:val="24"/>
        </w:rPr>
      </w:pPr>
      <w:r w:rsidRPr="002F2E70">
        <w:rPr>
          <w:rFonts w:ascii="宋体" w:eastAsia="宋体" w:hAnsi="宋体" w:hint="eastAsia"/>
          <w:sz w:val="24"/>
          <w:szCs w:val="24"/>
        </w:rPr>
        <w:t>基于上述两个问题，有学生进行了深入的研究和思考，最终得出了如下的结论：</w:t>
      </w:r>
    </w:p>
    <w:p w:rsidR="002F2E70" w:rsidRPr="002F2E70" w:rsidRDefault="002F2E70" w:rsidP="002F2E70">
      <w:pPr>
        <w:spacing w:line="360" w:lineRule="auto"/>
        <w:ind w:firstLine="430"/>
        <w:rPr>
          <w:rFonts w:ascii="宋体" w:eastAsia="宋体" w:hAnsi="宋体"/>
          <w:sz w:val="24"/>
          <w:szCs w:val="24"/>
        </w:rPr>
      </w:pPr>
      <w:r w:rsidRPr="00953D37">
        <w:rPr>
          <w:rFonts w:ascii="仿宋" w:eastAsia="仿宋" w:hAnsi="仿宋" w:hint="eastAsia"/>
          <w:sz w:val="24"/>
          <w:szCs w:val="24"/>
        </w:rPr>
        <w:t>对一个面积为S的正n边形进行剪角操作，能减去的面积不超过</w:t>
      </w:r>
      <w:r w:rsidRPr="002F2E70">
        <w:rPr>
          <w:rFonts w:ascii="宋体" w:eastAsia="宋体" w:hAnsi="宋体"/>
          <w:position w:val="-28"/>
          <w:sz w:val="24"/>
          <w:szCs w:val="24"/>
        </w:rPr>
        <w:object w:dxaOrig="1520" w:dyaOrig="680">
          <v:shape id="_x0000_i1055" type="#_x0000_t75" style="width:76.25pt;height:33.9pt" o:ole="">
            <v:imagedata r:id="rId72" o:title=""/>
          </v:shape>
          <o:OLEObject Type="Embed" ProgID="Equation.DSMT4" ShapeID="_x0000_i1055" DrawAspect="Content" ObjectID="_1757855899" r:id="rId73"/>
        </w:object>
      </w:r>
      <w:r w:rsidR="00953D37">
        <w:rPr>
          <w:rFonts w:ascii="宋体" w:eastAsia="宋体" w:hAnsi="宋体" w:hint="eastAsia"/>
          <w:sz w:val="24"/>
          <w:szCs w:val="24"/>
        </w:rPr>
        <w:t>。</w:t>
      </w:r>
    </w:p>
    <w:p w:rsidR="002F2E70" w:rsidRPr="002F2E70" w:rsidRDefault="002F2E70" w:rsidP="002F2E70">
      <w:pPr>
        <w:spacing w:line="360" w:lineRule="auto"/>
        <w:ind w:firstLine="430"/>
        <w:rPr>
          <w:rFonts w:ascii="宋体" w:eastAsia="宋体" w:hAnsi="宋体"/>
          <w:sz w:val="24"/>
          <w:szCs w:val="24"/>
        </w:rPr>
      </w:pPr>
      <w:r w:rsidRPr="002F2E70">
        <w:rPr>
          <w:rFonts w:ascii="宋体" w:eastAsia="宋体" w:hAnsi="宋体" w:hint="eastAsia"/>
          <w:sz w:val="24"/>
          <w:szCs w:val="24"/>
        </w:rPr>
        <w:t>这是一个基于数学题目得出的结论，得出这个结论的过程是漫长的，学生们经过非常多的尝试，他逐渐把上界缩小成</w:t>
      </w:r>
      <w:r w:rsidRPr="002F2E70">
        <w:rPr>
          <w:rFonts w:ascii="宋体" w:eastAsia="宋体" w:hAnsi="宋体"/>
          <w:position w:val="-24"/>
          <w:sz w:val="24"/>
          <w:szCs w:val="24"/>
        </w:rPr>
        <w:object w:dxaOrig="480" w:dyaOrig="620">
          <v:shape id="_x0000_i1056" type="#_x0000_t75" style="width:24.25pt;height:31.2pt" o:ole="">
            <v:imagedata r:id="rId74" o:title=""/>
          </v:shape>
          <o:OLEObject Type="Embed" ProgID="Equation.DSMT4" ShapeID="_x0000_i1056" DrawAspect="Content" ObjectID="_1757855900" r:id="rId75"/>
        </w:object>
      </w:r>
      <w:r w:rsidRPr="002F2E70">
        <w:rPr>
          <w:rFonts w:ascii="宋体" w:eastAsia="宋体" w:hAnsi="宋体" w:hint="eastAsia"/>
          <w:sz w:val="24"/>
          <w:szCs w:val="24"/>
        </w:rPr>
        <w:t>，最后优化成上面的结论，这个结论的证明也比较复杂，经过接近半年的努力，写了一篇1</w:t>
      </w:r>
      <w:r w:rsidRPr="002F2E70">
        <w:rPr>
          <w:rFonts w:ascii="宋体" w:eastAsia="宋体" w:hAnsi="宋体"/>
          <w:sz w:val="24"/>
          <w:szCs w:val="24"/>
        </w:rPr>
        <w:t>2</w:t>
      </w:r>
      <w:r w:rsidRPr="002F2E70">
        <w:rPr>
          <w:rFonts w:ascii="宋体" w:eastAsia="宋体" w:hAnsi="宋体" w:hint="eastAsia"/>
          <w:sz w:val="24"/>
          <w:szCs w:val="24"/>
        </w:rPr>
        <w:t>页的论文，完成了该问题的最终证明</w:t>
      </w:r>
      <w:r w:rsidR="00721034">
        <w:rPr>
          <w:rFonts w:ascii="宋体" w:eastAsia="宋体" w:hAnsi="宋体" w:hint="eastAsia"/>
          <w:sz w:val="24"/>
          <w:szCs w:val="24"/>
        </w:rPr>
        <w:t>。</w:t>
      </w:r>
    </w:p>
    <w:p w:rsidR="002F2E70" w:rsidRPr="002F2E70" w:rsidRDefault="002F2E70" w:rsidP="002F2E70">
      <w:pPr>
        <w:spacing w:line="360" w:lineRule="auto"/>
        <w:ind w:firstLine="430"/>
        <w:rPr>
          <w:rFonts w:ascii="宋体" w:eastAsia="宋体" w:hAnsi="宋体"/>
          <w:sz w:val="24"/>
          <w:szCs w:val="24"/>
        </w:rPr>
      </w:pPr>
      <w:r w:rsidRPr="002F2E70">
        <w:rPr>
          <w:rFonts w:ascii="宋体" w:eastAsia="宋体" w:hAnsi="宋体" w:hint="eastAsia"/>
          <w:sz w:val="24"/>
          <w:szCs w:val="24"/>
        </w:rPr>
        <w:t>对学生早期科研能力的培养途经可能有很多，对学生来说，将一个题目进行再发掘、再探索是一个简单且容易操作的方式.通过改变题目的条件或者结论，将特殊问题一般化等手段去实现，当然也并不是所有的问题都适合，需要进行筛选</w:t>
      </w:r>
      <w:r w:rsidR="005B7167">
        <w:rPr>
          <w:rFonts w:ascii="宋体" w:eastAsia="宋体" w:hAnsi="宋体" w:hint="eastAsia"/>
          <w:sz w:val="24"/>
          <w:szCs w:val="24"/>
        </w:rPr>
        <w:t>。</w:t>
      </w:r>
    </w:p>
    <w:p w:rsidR="002F2E70" w:rsidRDefault="002F2E70" w:rsidP="002F2E70">
      <w:pPr>
        <w:spacing w:line="360" w:lineRule="auto"/>
        <w:ind w:firstLine="430"/>
        <w:rPr>
          <w:rFonts w:ascii="宋体" w:eastAsia="宋体" w:hAnsi="宋体"/>
          <w:sz w:val="24"/>
          <w:szCs w:val="24"/>
        </w:rPr>
      </w:pPr>
      <w:r w:rsidRPr="002F2E70">
        <w:rPr>
          <w:rFonts w:ascii="宋体" w:eastAsia="宋体" w:hAnsi="宋体" w:hint="eastAsia"/>
          <w:sz w:val="24"/>
          <w:szCs w:val="24"/>
        </w:rPr>
        <w:t>一个成熟的数学问题都是完善的，改变条件或者结论就变成了开放性的问题，会面临一些问题，为了保证问题的科学性，有时需要不断的变换问题的条件和结论，这就是一个不断探索的过程</w:t>
      </w:r>
      <w:r w:rsidR="005B7167">
        <w:rPr>
          <w:rFonts w:ascii="宋体" w:eastAsia="宋体" w:hAnsi="宋体" w:hint="eastAsia"/>
          <w:sz w:val="24"/>
          <w:szCs w:val="24"/>
        </w:rPr>
        <w:t>。</w:t>
      </w:r>
      <w:r w:rsidRPr="002F2E70">
        <w:rPr>
          <w:rFonts w:ascii="宋体" w:eastAsia="宋体" w:hAnsi="宋体" w:hint="eastAsia"/>
          <w:sz w:val="24"/>
          <w:szCs w:val="24"/>
        </w:rPr>
        <w:t>在解决新问题的过程中，有时候学生掌握的知识还不够，此时需要指导学生去读一些课外书，将学到新的知识再应用到所研究问题中，这种学习方式其实就是对学生早期科研能力的培养</w:t>
      </w:r>
      <w:r w:rsidR="005B7167">
        <w:rPr>
          <w:rFonts w:ascii="宋体" w:eastAsia="宋体" w:hAnsi="宋体" w:hint="eastAsia"/>
          <w:sz w:val="24"/>
          <w:szCs w:val="24"/>
        </w:rPr>
        <w:t>。</w:t>
      </w:r>
    </w:p>
    <w:p w:rsidR="005405E0" w:rsidRDefault="005405E0" w:rsidP="005405E0">
      <w:pPr>
        <w:spacing w:line="360" w:lineRule="auto"/>
        <w:ind w:firstLineChars="200" w:firstLine="480"/>
        <w:rPr>
          <w:rFonts w:ascii="宋体" w:eastAsia="宋体" w:hAnsi="宋体"/>
          <w:sz w:val="24"/>
          <w:szCs w:val="24"/>
        </w:rPr>
      </w:pPr>
      <w:r>
        <w:rPr>
          <w:rFonts w:ascii="宋体" w:eastAsia="宋体" w:hAnsi="宋体" w:hint="eastAsia"/>
          <w:sz w:val="24"/>
          <w:szCs w:val="24"/>
        </w:rPr>
        <w:t>我们在教学</w:t>
      </w:r>
      <w:r w:rsidRPr="0020428E">
        <w:rPr>
          <w:rFonts w:ascii="宋体" w:eastAsia="宋体" w:hAnsi="宋体" w:hint="eastAsia"/>
          <w:sz w:val="24"/>
          <w:szCs w:val="24"/>
        </w:rPr>
        <w:t>过程中</w:t>
      </w:r>
      <w:r w:rsidRPr="0020428E">
        <w:rPr>
          <w:rFonts w:ascii="宋体" w:eastAsia="宋体" w:hAnsi="宋体" w:cs="宋体"/>
          <w:color w:val="000000"/>
          <w:kern w:val="0"/>
          <w:sz w:val="24"/>
          <w:szCs w:val="24"/>
        </w:rPr>
        <w:t>始终贯彻高观点、低起点</w:t>
      </w:r>
      <w:r w:rsidRPr="0020428E">
        <w:rPr>
          <w:rFonts w:ascii="宋体" w:eastAsia="宋体" w:hAnsi="宋体" w:cs="宋体" w:hint="eastAsia"/>
          <w:color w:val="000000"/>
          <w:kern w:val="0"/>
          <w:sz w:val="24"/>
          <w:szCs w:val="24"/>
        </w:rPr>
        <w:t>的指导思想</w:t>
      </w:r>
      <w:r w:rsidRPr="0020428E">
        <w:rPr>
          <w:rFonts w:ascii="宋体" w:eastAsia="宋体" w:hAnsi="宋体" w:cs="宋体"/>
          <w:color w:val="000000"/>
          <w:kern w:val="0"/>
          <w:sz w:val="24"/>
          <w:szCs w:val="24"/>
        </w:rPr>
        <w:t>，把现代数学</w:t>
      </w:r>
      <w:r>
        <w:rPr>
          <w:rFonts w:ascii="宋体" w:eastAsia="宋体" w:hAnsi="宋体" w:cs="宋体" w:hint="eastAsia"/>
          <w:color w:val="000000"/>
          <w:kern w:val="0"/>
          <w:sz w:val="24"/>
          <w:szCs w:val="24"/>
        </w:rPr>
        <w:t>的思想</w:t>
      </w:r>
      <w:r>
        <w:rPr>
          <w:rFonts w:ascii="宋体" w:eastAsia="宋体" w:hAnsi="宋体" w:cs="宋体"/>
          <w:color w:val="000000"/>
          <w:kern w:val="0"/>
          <w:sz w:val="24"/>
          <w:szCs w:val="24"/>
        </w:rPr>
        <w:t>渗透到</w:t>
      </w:r>
      <w:r>
        <w:rPr>
          <w:rFonts w:ascii="宋体" w:eastAsia="宋体" w:hAnsi="宋体" w:cs="宋体" w:hint="eastAsia"/>
          <w:color w:val="000000"/>
          <w:kern w:val="0"/>
          <w:sz w:val="24"/>
          <w:szCs w:val="24"/>
        </w:rPr>
        <w:t>培训</w:t>
      </w:r>
      <w:r w:rsidRPr="0020428E">
        <w:rPr>
          <w:rFonts w:ascii="宋体" w:eastAsia="宋体" w:hAnsi="宋体" w:cs="宋体" w:hint="eastAsia"/>
          <w:color w:val="000000"/>
          <w:kern w:val="0"/>
          <w:sz w:val="24"/>
          <w:szCs w:val="24"/>
        </w:rPr>
        <w:t>过程</w:t>
      </w:r>
      <w:r w:rsidRPr="0020428E">
        <w:rPr>
          <w:rFonts w:ascii="宋体" w:eastAsia="宋体" w:hAnsi="宋体" w:cs="宋体"/>
          <w:color w:val="000000"/>
          <w:kern w:val="0"/>
          <w:sz w:val="24"/>
          <w:szCs w:val="24"/>
        </w:rPr>
        <w:t>中</w:t>
      </w:r>
      <w:r w:rsidRPr="0020428E">
        <w:rPr>
          <w:rFonts w:ascii="宋体" w:eastAsia="宋体" w:hAnsi="宋体" w:cs="宋体" w:hint="eastAsia"/>
          <w:color w:val="000000"/>
          <w:kern w:val="0"/>
          <w:sz w:val="24"/>
          <w:szCs w:val="24"/>
        </w:rPr>
        <w:t>，以</w:t>
      </w:r>
      <w:r w:rsidRPr="0020428E">
        <w:rPr>
          <w:rFonts w:ascii="宋体" w:eastAsia="宋体" w:hAnsi="宋体" w:cs="宋体"/>
          <w:color w:val="000000"/>
          <w:kern w:val="0"/>
          <w:sz w:val="24"/>
          <w:szCs w:val="24"/>
        </w:rPr>
        <w:t>初等数学的基本要求为起点，</w:t>
      </w:r>
      <w:r w:rsidRPr="0020428E">
        <w:rPr>
          <w:rFonts w:ascii="宋体" w:eastAsia="宋体" w:hAnsi="宋体" w:cs="宋体" w:hint="eastAsia"/>
          <w:color w:val="000000"/>
          <w:kern w:val="0"/>
          <w:sz w:val="24"/>
          <w:szCs w:val="24"/>
        </w:rPr>
        <w:t>将</w:t>
      </w:r>
      <w:hyperlink r:id="rId76" w:tgtFrame="_blank" w:history="1">
        <w:r w:rsidRPr="0020428E">
          <w:rPr>
            <w:rFonts w:ascii="宋体" w:eastAsia="宋体" w:hAnsi="宋体" w:cs="宋体"/>
            <w:color w:val="000000"/>
            <w:kern w:val="0"/>
            <w:sz w:val="24"/>
            <w:szCs w:val="24"/>
          </w:rPr>
          <w:t>高等数学</w:t>
        </w:r>
      </w:hyperlink>
      <w:r w:rsidRPr="0020428E">
        <w:rPr>
          <w:rFonts w:ascii="宋体" w:eastAsia="宋体" w:hAnsi="宋体" w:cs="宋体"/>
          <w:color w:val="000000"/>
          <w:kern w:val="0"/>
          <w:sz w:val="24"/>
          <w:szCs w:val="24"/>
        </w:rPr>
        <w:t>的观点和思想方法</w:t>
      </w:r>
      <w:r w:rsidRPr="0020428E">
        <w:rPr>
          <w:rFonts w:ascii="宋体" w:eastAsia="宋体" w:hAnsi="宋体" w:cs="宋体" w:hint="eastAsia"/>
          <w:color w:val="000000"/>
          <w:kern w:val="0"/>
          <w:sz w:val="24"/>
          <w:szCs w:val="24"/>
        </w:rPr>
        <w:t>贯彻到学生的日常学习中</w:t>
      </w:r>
      <w:r>
        <w:rPr>
          <w:rFonts w:ascii="宋体" w:eastAsia="宋体" w:hAnsi="宋体" w:cs="宋体" w:hint="eastAsia"/>
          <w:color w:val="000000"/>
          <w:kern w:val="0"/>
          <w:sz w:val="24"/>
          <w:szCs w:val="24"/>
        </w:rPr>
        <w:t>，</w:t>
      </w:r>
      <w:r>
        <w:rPr>
          <w:rFonts w:ascii="宋体" w:eastAsia="宋体" w:hAnsi="宋体" w:hint="eastAsia"/>
          <w:sz w:val="24"/>
          <w:szCs w:val="24"/>
        </w:rPr>
        <w:t>我们将在不停的探索和调整中寻找更</w:t>
      </w:r>
      <w:r w:rsidRPr="0020428E">
        <w:rPr>
          <w:rFonts w:ascii="宋体" w:eastAsia="宋体" w:hAnsi="宋体" w:hint="eastAsia"/>
          <w:sz w:val="24"/>
          <w:szCs w:val="24"/>
        </w:rPr>
        <w:t>优的培训学生方案</w:t>
      </w:r>
      <w:r w:rsidR="005B7167">
        <w:rPr>
          <w:rFonts w:ascii="宋体" w:eastAsia="宋体" w:hAnsi="宋体" w:hint="eastAsia"/>
          <w:sz w:val="24"/>
          <w:szCs w:val="24"/>
        </w:rPr>
        <w:t>。</w:t>
      </w:r>
    </w:p>
    <w:p w:rsidR="00744069" w:rsidRDefault="00744069" w:rsidP="005405E0">
      <w:pPr>
        <w:spacing w:line="360" w:lineRule="auto"/>
        <w:ind w:firstLineChars="200" w:firstLine="480"/>
        <w:rPr>
          <w:rFonts w:ascii="宋体" w:eastAsia="宋体" w:hAnsi="宋体"/>
          <w:sz w:val="24"/>
          <w:szCs w:val="24"/>
        </w:rPr>
      </w:pPr>
    </w:p>
    <w:p w:rsidR="0020279F" w:rsidRPr="00744069" w:rsidRDefault="00744069" w:rsidP="00744069">
      <w:pPr>
        <w:spacing w:line="360" w:lineRule="auto"/>
        <w:rPr>
          <w:rFonts w:ascii="宋体" w:eastAsia="宋体" w:hAnsi="宋体"/>
          <w:b/>
          <w:sz w:val="24"/>
          <w:szCs w:val="24"/>
        </w:rPr>
      </w:pPr>
      <w:r w:rsidRPr="00744069">
        <w:rPr>
          <w:rFonts w:ascii="宋体" w:eastAsia="宋体" w:hAnsi="宋体" w:hint="eastAsia"/>
          <w:b/>
          <w:sz w:val="24"/>
          <w:szCs w:val="24"/>
        </w:rPr>
        <w:t>参考文献</w:t>
      </w:r>
    </w:p>
    <w:p w:rsidR="00744069" w:rsidRPr="00744069" w:rsidRDefault="00744069" w:rsidP="00744069">
      <w:pPr>
        <w:pStyle w:val="a4"/>
        <w:rPr>
          <w:rFonts w:ascii="宋体" w:eastAsia="宋体" w:hAnsi="宋体"/>
          <w:sz w:val="24"/>
          <w:szCs w:val="24"/>
        </w:rPr>
      </w:pPr>
      <w:r w:rsidRPr="00744069">
        <w:rPr>
          <w:rFonts w:ascii="宋体" w:eastAsia="宋体" w:hAnsi="宋体"/>
          <w:sz w:val="24"/>
          <w:szCs w:val="24"/>
        </w:rPr>
        <w:t>[1]</w:t>
      </w:r>
      <w:r w:rsidRPr="00744069">
        <w:rPr>
          <w:rFonts w:ascii="宋体" w:eastAsia="宋体" w:hAnsi="宋体" w:hint="eastAsia"/>
          <w:sz w:val="24"/>
          <w:szCs w:val="24"/>
        </w:rPr>
        <w:t>唐盛昌，冯志刚：《数学英才的早期识别以培育初探：基于案例的研究》，《数学通报》，</w:t>
      </w:r>
      <w:r w:rsidRPr="00744069">
        <w:rPr>
          <w:rFonts w:ascii="宋体" w:eastAsia="宋体" w:hAnsi="宋体"/>
          <w:sz w:val="24"/>
          <w:szCs w:val="24"/>
        </w:rPr>
        <w:t>2011</w:t>
      </w:r>
      <w:r w:rsidRPr="00744069">
        <w:rPr>
          <w:rFonts w:ascii="宋体" w:eastAsia="宋体" w:hAnsi="宋体" w:hint="eastAsia"/>
          <w:sz w:val="24"/>
          <w:szCs w:val="24"/>
        </w:rPr>
        <w:t>年第</w:t>
      </w:r>
      <w:r w:rsidRPr="00744069">
        <w:rPr>
          <w:rFonts w:ascii="宋体" w:eastAsia="宋体" w:hAnsi="宋体"/>
          <w:sz w:val="24"/>
          <w:szCs w:val="24"/>
        </w:rPr>
        <w:t>3)</w:t>
      </w:r>
      <w:r w:rsidRPr="00744069">
        <w:rPr>
          <w:rFonts w:ascii="宋体" w:eastAsia="宋体" w:hAnsi="宋体" w:hint="eastAsia"/>
          <w:sz w:val="24"/>
          <w:szCs w:val="24"/>
        </w:rPr>
        <w:t>期</w:t>
      </w:r>
      <w:r w:rsidRPr="00744069">
        <w:rPr>
          <w:rFonts w:ascii="宋体" w:eastAsia="宋体" w:hAnsi="宋体"/>
          <w:sz w:val="24"/>
          <w:szCs w:val="24"/>
        </w:rPr>
        <w:t>:</w:t>
      </w:r>
      <w:r w:rsidRPr="00744069">
        <w:rPr>
          <w:rFonts w:ascii="宋体" w:eastAsia="宋体" w:hAnsi="宋体" w:hint="eastAsia"/>
          <w:sz w:val="24"/>
          <w:szCs w:val="24"/>
        </w:rPr>
        <w:t>第</w:t>
      </w:r>
      <w:r w:rsidRPr="00744069">
        <w:rPr>
          <w:rFonts w:ascii="宋体" w:eastAsia="宋体" w:hAnsi="宋体"/>
          <w:sz w:val="24"/>
          <w:szCs w:val="24"/>
        </w:rPr>
        <w:t>11-15</w:t>
      </w:r>
      <w:r w:rsidRPr="00744069">
        <w:rPr>
          <w:rFonts w:ascii="宋体" w:eastAsia="宋体" w:hAnsi="宋体" w:hint="eastAsia"/>
          <w:sz w:val="24"/>
          <w:szCs w:val="24"/>
        </w:rPr>
        <w:t>页。</w:t>
      </w:r>
    </w:p>
    <w:p w:rsidR="00744069" w:rsidRPr="00744069" w:rsidRDefault="00744069" w:rsidP="00744069">
      <w:pPr>
        <w:spacing w:line="360" w:lineRule="auto"/>
        <w:rPr>
          <w:rFonts w:ascii="宋体" w:eastAsia="宋体" w:hAnsi="宋体"/>
          <w:sz w:val="24"/>
          <w:szCs w:val="24"/>
        </w:rPr>
      </w:pPr>
      <w:r w:rsidRPr="00744069">
        <w:rPr>
          <w:rFonts w:ascii="宋体" w:eastAsia="宋体" w:hAnsi="宋体"/>
          <w:sz w:val="24"/>
          <w:szCs w:val="24"/>
        </w:rPr>
        <w:t>[2]</w:t>
      </w:r>
      <w:r w:rsidRPr="00744069">
        <w:rPr>
          <w:rFonts w:ascii="宋体" w:eastAsia="宋体" w:hAnsi="宋体" w:hint="eastAsia"/>
          <w:sz w:val="24"/>
          <w:szCs w:val="24"/>
        </w:rPr>
        <w:t>熊斌，蒋培杰：《国际数学奥林匹克的中国经验》，《华东师范大学学报(自然科学版</w:t>
      </w:r>
      <w:r w:rsidRPr="00744069">
        <w:rPr>
          <w:rFonts w:ascii="宋体" w:eastAsia="宋体" w:hAnsi="宋体"/>
          <w:sz w:val="24"/>
          <w:szCs w:val="24"/>
        </w:rPr>
        <w:t>)</w:t>
      </w:r>
      <w:r w:rsidRPr="00744069">
        <w:rPr>
          <w:rFonts w:ascii="宋体" w:eastAsia="宋体" w:hAnsi="宋体" w:hint="eastAsia"/>
          <w:sz w:val="24"/>
          <w:szCs w:val="24"/>
        </w:rPr>
        <w:t>》，2</w:t>
      </w:r>
      <w:r w:rsidRPr="00744069">
        <w:rPr>
          <w:rFonts w:ascii="宋体" w:eastAsia="宋体" w:hAnsi="宋体"/>
          <w:sz w:val="24"/>
          <w:szCs w:val="24"/>
        </w:rPr>
        <w:t>021</w:t>
      </w:r>
      <w:r w:rsidRPr="00744069">
        <w:rPr>
          <w:rFonts w:ascii="宋体" w:eastAsia="宋体" w:hAnsi="宋体" w:hint="eastAsia"/>
          <w:sz w:val="24"/>
          <w:szCs w:val="24"/>
        </w:rPr>
        <w:lastRenderedPageBreak/>
        <w:t>年第6期，第</w:t>
      </w:r>
      <w:r w:rsidRPr="00744069">
        <w:rPr>
          <w:rFonts w:ascii="宋体" w:eastAsia="宋体" w:hAnsi="宋体"/>
          <w:sz w:val="24"/>
          <w:szCs w:val="24"/>
        </w:rPr>
        <w:t>1-14</w:t>
      </w:r>
      <w:r w:rsidRPr="00744069">
        <w:rPr>
          <w:rFonts w:ascii="宋体" w:eastAsia="宋体" w:hAnsi="宋体" w:hint="eastAsia"/>
          <w:sz w:val="24"/>
          <w:szCs w:val="24"/>
        </w:rPr>
        <w:t>页。</w:t>
      </w:r>
    </w:p>
    <w:p w:rsidR="00744069" w:rsidRPr="00744069" w:rsidRDefault="00744069" w:rsidP="00744069">
      <w:pPr>
        <w:spacing w:line="360" w:lineRule="auto"/>
        <w:rPr>
          <w:rFonts w:ascii="宋体" w:eastAsia="宋体" w:hAnsi="宋体"/>
          <w:sz w:val="24"/>
          <w:szCs w:val="24"/>
        </w:rPr>
      </w:pPr>
      <w:r w:rsidRPr="00744069">
        <w:rPr>
          <w:rFonts w:ascii="宋体" w:eastAsia="宋体" w:hAnsi="宋体"/>
          <w:sz w:val="24"/>
          <w:szCs w:val="24"/>
        </w:rPr>
        <w:t>[3]</w:t>
      </w:r>
      <w:r w:rsidRPr="00744069">
        <w:rPr>
          <w:rFonts w:ascii="宋体" w:eastAsia="宋体" w:hAnsi="宋体" w:hint="eastAsia"/>
          <w:sz w:val="24"/>
          <w:szCs w:val="24"/>
        </w:rPr>
        <w:t>冯跃峰：《奥林匹克数学教育的理论和实践》，上海教育出版社，2</w:t>
      </w:r>
      <w:r w:rsidRPr="00744069">
        <w:rPr>
          <w:rFonts w:ascii="宋体" w:eastAsia="宋体" w:hAnsi="宋体"/>
          <w:sz w:val="24"/>
          <w:szCs w:val="24"/>
        </w:rPr>
        <w:t>006</w:t>
      </w:r>
      <w:r w:rsidRPr="00744069">
        <w:rPr>
          <w:rFonts w:ascii="宋体" w:eastAsia="宋体" w:hAnsi="宋体" w:hint="eastAsia"/>
          <w:sz w:val="24"/>
          <w:szCs w:val="24"/>
        </w:rPr>
        <w:t>年版，第2</w:t>
      </w:r>
      <w:r w:rsidRPr="00744069">
        <w:rPr>
          <w:rFonts w:ascii="宋体" w:eastAsia="宋体" w:hAnsi="宋体"/>
          <w:sz w:val="24"/>
          <w:szCs w:val="24"/>
        </w:rPr>
        <w:t>23</w:t>
      </w:r>
      <w:r w:rsidRPr="00744069">
        <w:rPr>
          <w:rFonts w:ascii="宋体" w:eastAsia="宋体" w:hAnsi="宋体" w:hint="eastAsia"/>
          <w:sz w:val="24"/>
          <w:szCs w:val="24"/>
        </w:rPr>
        <w:t>页。</w:t>
      </w:r>
    </w:p>
    <w:p w:rsidR="00977EDC" w:rsidRPr="00744069" w:rsidRDefault="00744069" w:rsidP="00A04F23">
      <w:pPr>
        <w:spacing w:line="360" w:lineRule="auto"/>
        <w:rPr>
          <w:rFonts w:ascii="宋体" w:eastAsia="宋体" w:hAnsi="宋体" w:hint="eastAsia"/>
          <w:sz w:val="24"/>
          <w:szCs w:val="24"/>
        </w:rPr>
      </w:pPr>
      <w:r w:rsidRPr="00744069">
        <w:rPr>
          <w:rFonts w:ascii="宋体" w:eastAsia="宋体" w:hAnsi="宋体"/>
          <w:sz w:val="24"/>
          <w:szCs w:val="24"/>
        </w:rPr>
        <w:t xml:space="preserve">[4] </w:t>
      </w:r>
      <w:r w:rsidRPr="00744069">
        <w:rPr>
          <w:rFonts w:ascii="宋体" w:eastAsia="宋体" w:hAnsi="宋体" w:hint="eastAsia"/>
          <w:sz w:val="24"/>
          <w:szCs w:val="24"/>
        </w:rPr>
        <w:t>冷岗松主编：《数学竞赛问题与感悟 第二卷：研究文集(上</w:t>
      </w:r>
      <w:r w:rsidRPr="00744069">
        <w:rPr>
          <w:rFonts w:ascii="宋体" w:eastAsia="宋体" w:hAnsi="宋体"/>
          <w:sz w:val="24"/>
          <w:szCs w:val="24"/>
        </w:rPr>
        <w:t>)</w:t>
      </w:r>
      <w:r w:rsidRPr="00744069">
        <w:rPr>
          <w:rFonts w:ascii="宋体" w:eastAsia="宋体" w:hAnsi="宋体" w:hint="eastAsia"/>
          <w:sz w:val="24"/>
          <w:szCs w:val="24"/>
        </w:rPr>
        <w:t>》，华东师范大学出版社，2</w:t>
      </w:r>
      <w:r w:rsidRPr="00744069">
        <w:rPr>
          <w:rFonts w:ascii="宋体" w:eastAsia="宋体" w:hAnsi="宋体"/>
          <w:sz w:val="24"/>
          <w:szCs w:val="24"/>
        </w:rPr>
        <w:t>019</w:t>
      </w:r>
      <w:r w:rsidRPr="00744069">
        <w:rPr>
          <w:rFonts w:ascii="宋体" w:eastAsia="宋体" w:hAnsi="宋体" w:hint="eastAsia"/>
          <w:sz w:val="24"/>
          <w:szCs w:val="24"/>
        </w:rPr>
        <w:t>年版，第3</w:t>
      </w:r>
      <w:r w:rsidRPr="00744069">
        <w:rPr>
          <w:rFonts w:ascii="宋体" w:eastAsia="宋体" w:hAnsi="宋体"/>
          <w:sz w:val="24"/>
          <w:szCs w:val="24"/>
        </w:rPr>
        <w:t>1-32</w:t>
      </w:r>
      <w:r w:rsidRPr="00744069">
        <w:rPr>
          <w:rFonts w:ascii="宋体" w:eastAsia="宋体" w:hAnsi="宋体" w:hint="eastAsia"/>
          <w:sz w:val="24"/>
          <w:szCs w:val="24"/>
        </w:rPr>
        <w:t>页。</w:t>
      </w:r>
      <w:bookmarkStart w:id="0" w:name="_GoBack"/>
      <w:bookmarkEnd w:id="0"/>
    </w:p>
    <w:p w:rsidR="00744069" w:rsidRPr="00A04F23" w:rsidRDefault="00744069" w:rsidP="00A04F23">
      <w:pPr>
        <w:spacing w:line="360" w:lineRule="auto"/>
        <w:rPr>
          <w:rFonts w:ascii="宋体" w:eastAsia="宋体" w:hAnsi="宋体"/>
          <w:sz w:val="24"/>
          <w:szCs w:val="24"/>
        </w:rPr>
      </w:pPr>
    </w:p>
    <w:sectPr w:rsidR="00744069" w:rsidRPr="00A04F23" w:rsidSect="00332DDA">
      <w:pgSz w:w="11907" w:h="16840" w:code="9"/>
      <w:pgMar w:top="1418" w:right="1134" w:bottom="-170" w:left="1134" w:header="851" w:footer="992" w:gutter="0"/>
      <w:cols w:space="425"/>
      <w:docGrid w:linePitch="28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28A3" w:rsidRDefault="007C28A3" w:rsidP="00B742C9">
      <w:r>
        <w:separator/>
      </w:r>
    </w:p>
  </w:endnote>
  <w:endnote w:type="continuationSeparator" w:id="0">
    <w:p w:rsidR="007C28A3" w:rsidRDefault="007C28A3" w:rsidP="00B74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28A3" w:rsidRDefault="007C28A3" w:rsidP="00B742C9">
      <w:r>
        <w:separator/>
      </w:r>
    </w:p>
  </w:footnote>
  <w:footnote w:type="continuationSeparator" w:id="0">
    <w:p w:rsidR="007C28A3" w:rsidRDefault="007C28A3" w:rsidP="00B742C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D041EC"/>
    <w:multiLevelType w:val="hybridMultilevel"/>
    <w:tmpl w:val="FEB290E0"/>
    <w:lvl w:ilvl="0" w:tplc="45AC3A5A">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15:restartNumberingAfterBreak="0">
    <w:nsid w:val="30CC430E"/>
    <w:multiLevelType w:val="hybridMultilevel"/>
    <w:tmpl w:val="1F1605E8"/>
    <w:lvl w:ilvl="0" w:tplc="8C0AEEE6">
      <w:start w:val="1"/>
      <w:numFmt w:val="none"/>
      <w:lvlText w:val="一、"/>
      <w:lvlJc w:val="left"/>
      <w:pPr>
        <w:ind w:left="900" w:hanging="48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15:restartNumberingAfterBreak="0">
    <w:nsid w:val="53F52E09"/>
    <w:multiLevelType w:val="hybridMultilevel"/>
    <w:tmpl w:val="DB34018C"/>
    <w:lvl w:ilvl="0" w:tplc="446EC4A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420"/>
  <w:drawingGridHorizontalSpacing w:val="105"/>
  <w:drawingGridVerticalSpacing w:val="14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BC9"/>
    <w:rsid w:val="00005F15"/>
    <w:rsid w:val="00101057"/>
    <w:rsid w:val="00106B2C"/>
    <w:rsid w:val="00134527"/>
    <w:rsid w:val="00170543"/>
    <w:rsid w:val="001A7849"/>
    <w:rsid w:val="0020279F"/>
    <w:rsid w:val="00230BA3"/>
    <w:rsid w:val="002821F7"/>
    <w:rsid w:val="002A19A2"/>
    <w:rsid w:val="002B743E"/>
    <w:rsid w:val="002F2E70"/>
    <w:rsid w:val="00332DDA"/>
    <w:rsid w:val="00385905"/>
    <w:rsid w:val="00390EA8"/>
    <w:rsid w:val="004F0F51"/>
    <w:rsid w:val="00501A67"/>
    <w:rsid w:val="005405E0"/>
    <w:rsid w:val="005B7167"/>
    <w:rsid w:val="00611970"/>
    <w:rsid w:val="006377F6"/>
    <w:rsid w:val="00702BC9"/>
    <w:rsid w:val="00721034"/>
    <w:rsid w:val="00744069"/>
    <w:rsid w:val="00750B71"/>
    <w:rsid w:val="007C28A3"/>
    <w:rsid w:val="007E3DA0"/>
    <w:rsid w:val="00886B14"/>
    <w:rsid w:val="008F5053"/>
    <w:rsid w:val="00942DA9"/>
    <w:rsid w:val="00953D37"/>
    <w:rsid w:val="009666E6"/>
    <w:rsid w:val="00977EDC"/>
    <w:rsid w:val="00986DDD"/>
    <w:rsid w:val="009C324E"/>
    <w:rsid w:val="009D63B9"/>
    <w:rsid w:val="00A04F23"/>
    <w:rsid w:val="00A25734"/>
    <w:rsid w:val="00A5640D"/>
    <w:rsid w:val="00A85402"/>
    <w:rsid w:val="00B742C9"/>
    <w:rsid w:val="00BC4551"/>
    <w:rsid w:val="00C051CA"/>
    <w:rsid w:val="00C0780A"/>
    <w:rsid w:val="00C15305"/>
    <w:rsid w:val="00C43667"/>
    <w:rsid w:val="00DB1F0B"/>
    <w:rsid w:val="00DD61EC"/>
    <w:rsid w:val="00DE7E64"/>
    <w:rsid w:val="00DF5492"/>
    <w:rsid w:val="00E34C6C"/>
    <w:rsid w:val="00E60D5A"/>
    <w:rsid w:val="00EB0A0A"/>
    <w:rsid w:val="00EC266D"/>
    <w:rsid w:val="00EE5B54"/>
    <w:rsid w:val="00EF60E4"/>
    <w:rsid w:val="00F636A6"/>
    <w:rsid w:val="00FB10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5912EB"/>
  <w15:chartTrackingRefBased/>
  <w15:docId w15:val="{8FA28AB5-5A5A-488B-B9BF-307A64FED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36A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636A6"/>
    <w:pPr>
      <w:ind w:firstLineChars="200" w:firstLine="420"/>
    </w:pPr>
  </w:style>
  <w:style w:type="paragraph" w:styleId="a4">
    <w:name w:val="footnote text"/>
    <w:basedOn w:val="a"/>
    <w:link w:val="a5"/>
    <w:uiPriority w:val="99"/>
    <w:semiHidden/>
    <w:unhideWhenUsed/>
    <w:rsid w:val="00744069"/>
    <w:pPr>
      <w:snapToGrid w:val="0"/>
      <w:jc w:val="left"/>
    </w:pPr>
    <w:rPr>
      <w:sz w:val="18"/>
      <w:szCs w:val="18"/>
    </w:rPr>
  </w:style>
  <w:style w:type="character" w:customStyle="1" w:styleId="a5">
    <w:name w:val="脚注文本 字符"/>
    <w:basedOn w:val="a0"/>
    <w:link w:val="a4"/>
    <w:uiPriority w:val="99"/>
    <w:semiHidden/>
    <w:rsid w:val="00744069"/>
    <w:rPr>
      <w:sz w:val="18"/>
      <w:szCs w:val="18"/>
    </w:rPr>
  </w:style>
  <w:style w:type="character" w:styleId="a6">
    <w:name w:val="footnote reference"/>
    <w:basedOn w:val="a0"/>
    <w:uiPriority w:val="99"/>
    <w:semiHidden/>
    <w:unhideWhenUsed/>
    <w:rsid w:val="00744069"/>
    <w:rPr>
      <w:vertAlign w:val="superscript"/>
    </w:rPr>
  </w:style>
  <w:style w:type="paragraph" w:styleId="a7">
    <w:name w:val="header"/>
    <w:basedOn w:val="a"/>
    <w:link w:val="a8"/>
    <w:uiPriority w:val="99"/>
    <w:unhideWhenUsed/>
    <w:rsid w:val="00B742C9"/>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B742C9"/>
    <w:rPr>
      <w:sz w:val="18"/>
      <w:szCs w:val="18"/>
    </w:rPr>
  </w:style>
  <w:style w:type="paragraph" w:styleId="a9">
    <w:name w:val="footer"/>
    <w:basedOn w:val="a"/>
    <w:link w:val="aa"/>
    <w:uiPriority w:val="99"/>
    <w:unhideWhenUsed/>
    <w:rsid w:val="00B742C9"/>
    <w:pPr>
      <w:tabs>
        <w:tab w:val="center" w:pos="4153"/>
        <w:tab w:val="right" w:pos="8306"/>
      </w:tabs>
      <w:snapToGrid w:val="0"/>
      <w:jc w:val="left"/>
    </w:pPr>
    <w:rPr>
      <w:sz w:val="18"/>
      <w:szCs w:val="18"/>
    </w:rPr>
  </w:style>
  <w:style w:type="character" w:customStyle="1" w:styleId="aa">
    <w:name w:val="页脚 字符"/>
    <w:basedOn w:val="a0"/>
    <w:link w:val="a9"/>
    <w:uiPriority w:val="99"/>
    <w:rsid w:val="00B742C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1.bin"/><Relationship Id="rId21" Type="http://schemas.openxmlformats.org/officeDocument/2006/relationships/image" Target="media/image8.wmf"/><Relationship Id="rId42" Type="http://schemas.openxmlformats.org/officeDocument/2006/relationships/oleObject" Target="embeddings/oleObject20.bin"/><Relationship Id="rId47" Type="http://schemas.openxmlformats.org/officeDocument/2006/relationships/image" Target="media/image19.wmf"/><Relationship Id="rId63" Type="http://schemas.openxmlformats.org/officeDocument/2006/relationships/image" Target="media/image27.wmf"/><Relationship Id="rId68" Type="http://schemas.openxmlformats.org/officeDocument/2006/relationships/oleObject" Target="embeddings/oleObject33.bin"/><Relationship Id="rId16" Type="http://schemas.openxmlformats.org/officeDocument/2006/relationships/oleObject" Target="embeddings/oleObject5.bin"/><Relationship Id="rId11" Type="http://schemas.openxmlformats.org/officeDocument/2006/relationships/image" Target="media/image3.wmf"/><Relationship Id="rId24" Type="http://schemas.openxmlformats.org/officeDocument/2006/relationships/oleObject" Target="embeddings/oleObject9.bin"/><Relationship Id="rId32" Type="http://schemas.openxmlformats.org/officeDocument/2006/relationships/image" Target="media/image12.wmf"/><Relationship Id="rId37" Type="http://schemas.openxmlformats.org/officeDocument/2006/relationships/oleObject" Target="embeddings/oleObject17.bin"/><Relationship Id="rId40" Type="http://schemas.openxmlformats.org/officeDocument/2006/relationships/oleObject" Target="embeddings/oleObject19.bin"/><Relationship Id="rId45" Type="http://schemas.openxmlformats.org/officeDocument/2006/relationships/image" Target="media/image18.wmf"/><Relationship Id="rId53" Type="http://schemas.openxmlformats.org/officeDocument/2006/relationships/image" Target="media/image22.wmf"/><Relationship Id="rId58" Type="http://schemas.openxmlformats.org/officeDocument/2006/relationships/oleObject" Target="embeddings/oleObject28.bin"/><Relationship Id="rId66" Type="http://schemas.openxmlformats.org/officeDocument/2006/relationships/oleObject" Target="embeddings/oleObject32.bin"/><Relationship Id="rId74" Type="http://schemas.openxmlformats.org/officeDocument/2006/relationships/image" Target="media/image32.wmf"/><Relationship Id="rId5" Type="http://schemas.openxmlformats.org/officeDocument/2006/relationships/footnotes" Target="footnotes.xml"/><Relationship Id="rId61" Type="http://schemas.openxmlformats.org/officeDocument/2006/relationships/image" Target="media/image26.wmf"/><Relationship Id="rId19" Type="http://schemas.openxmlformats.org/officeDocument/2006/relationships/image" Target="media/image7.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oleObject" Target="embeddings/oleObject12.bin"/><Relationship Id="rId30" Type="http://schemas.openxmlformats.org/officeDocument/2006/relationships/image" Target="media/image11.wmf"/><Relationship Id="rId35" Type="http://schemas.openxmlformats.org/officeDocument/2006/relationships/oleObject" Target="embeddings/oleObject16.bin"/><Relationship Id="rId43" Type="http://schemas.openxmlformats.org/officeDocument/2006/relationships/image" Target="media/image17.wmf"/><Relationship Id="rId48" Type="http://schemas.openxmlformats.org/officeDocument/2006/relationships/oleObject" Target="embeddings/oleObject23.bin"/><Relationship Id="rId56" Type="http://schemas.openxmlformats.org/officeDocument/2006/relationships/oleObject" Target="embeddings/oleObject27.bin"/><Relationship Id="rId64" Type="http://schemas.openxmlformats.org/officeDocument/2006/relationships/oleObject" Target="embeddings/oleObject31.bin"/><Relationship Id="rId69" Type="http://schemas.openxmlformats.org/officeDocument/2006/relationships/image" Target="media/image30.wmf"/><Relationship Id="rId77" Type="http://schemas.openxmlformats.org/officeDocument/2006/relationships/fontTable" Target="fontTable.xml"/><Relationship Id="rId8" Type="http://schemas.openxmlformats.org/officeDocument/2006/relationships/oleObject" Target="embeddings/oleObject1.bin"/><Relationship Id="rId51" Type="http://schemas.openxmlformats.org/officeDocument/2006/relationships/image" Target="media/image21.wmf"/><Relationship Id="rId72" Type="http://schemas.openxmlformats.org/officeDocument/2006/relationships/image" Target="media/image31.wmf"/><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oleObject" Target="embeddings/oleObject10.bin"/><Relationship Id="rId33" Type="http://schemas.openxmlformats.org/officeDocument/2006/relationships/oleObject" Target="embeddings/oleObject15.bin"/><Relationship Id="rId38" Type="http://schemas.openxmlformats.org/officeDocument/2006/relationships/oleObject" Target="embeddings/oleObject18.bin"/><Relationship Id="rId46" Type="http://schemas.openxmlformats.org/officeDocument/2006/relationships/oleObject" Target="embeddings/oleObject22.bin"/><Relationship Id="rId59" Type="http://schemas.openxmlformats.org/officeDocument/2006/relationships/image" Target="media/image25.wmf"/><Relationship Id="rId67" Type="http://schemas.openxmlformats.org/officeDocument/2006/relationships/image" Target="media/image29.wmf"/><Relationship Id="rId20" Type="http://schemas.openxmlformats.org/officeDocument/2006/relationships/oleObject" Target="embeddings/oleObject7.bin"/><Relationship Id="rId41" Type="http://schemas.openxmlformats.org/officeDocument/2006/relationships/image" Target="media/image16.wmf"/><Relationship Id="rId54" Type="http://schemas.openxmlformats.org/officeDocument/2006/relationships/oleObject" Target="embeddings/oleObject26.bin"/><Relationship Id="rId62" Type="http://schemas.openxmlformats.org/officeDocument/2006/relationships/oleObject" Target="embeddings/oleObject30.bin"/><Relationship Id="rId70" Type="http://schemas.openxmlformats.org/officeDocument/2006/relationships/oleObject" Target="embeddings/oleObject34.bin"/><Relationship Id="rId75" Type="http://schemas.openxmlformats.org/officeDocument/2006/relationships/oleObject" Target="embeddings/oleObject37.bin"/><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image" Target="media/image10.wmf"/><Relationship Id="rId36" Type="http://schemas.openxmlformats.org/officeDocument/2006/relationships/image" Target="media/image14.wmf"/><Relationship Id="rId49" Type="http://schemas.openxmlformats.org/officeDocument/2006/relationships/image" Target="media/image20.wmf"/><Relationship Id="rId57" Type="http://schemas.openxmlformats.org/officeDocument/2006/relationships/image" Target="media/image24.wmf"/><Relationship Id="rId10" Type="http://schemas.openxmlformats.org/officeDocument/2006/relationships/oleObject" Target="embeddings/oleObject2.bin"/><Relationship Id="rId31" Type="http://schemas.openxmlformats.org/officeDocument/2006/relationships/oleObject" Target="embeddings/oleObject14.bin"/><Relationship Id="rId44" Type="http://schemas.openxmlformats.org/officeDocument/2006/relationships/oleObject" Target="embeddings/oleObject21.bin"/><Relationship Id="rId52" Type="http://schemas.openxmlformats.org/officeDocument/2006/relationships/oleObject" Target="embeddings/oleObject25.bin"/><Relationship Id="rId60" Type="http://schemas.openxmlformats.org/officeDocument/2006/relationships/oleObject" Target="embeddings/oleObject29.bin"/><Relationship Id="rId65" Type="http://schemas.openxmlformats.org/officeDocument/2006/relationships/image" Target="media/image28.wmf"/><Relationship Id="rId73" Type="http://schemas.openxmlformats.org/officeDocument/2006/relationships/oleObject" Target="embeddings/oleObject36.bin"/><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wmf"/><Relationship Id="rId13" Type="http://schemas.openxmlformats.org/officeDocument/2006/relationships/image" Target="media/image4.wmf"/><Relationship Id="rId18" Type="http://schemas.openxmlformats.org/officeDocument/2006/relationships/oleObject" Target="embeddings/oleObject6.bin"/><Relationship Id="rId39" Type="http://schemas.openxmlformats.org/officeDocument/2006/relationships/image" Target="media/image15.wmf"/><Relationship Id="rId34" Type="http://schemas.openxmlformats.org/officeDocument/2006/relationships/image" Target="media/image13.wmf"/><Relationship Id="rId50" Type="http://schemas.openxmlformats.org/officeDocument/2006/relationships/oleObject" Target="embeddings/oleObject24.bin"/><Relationship Id="rId55" Type="http://schemas.openxmlformats.org/officeDocument/2006/relationships/image" Target="media/image23.wmf"/><Relationship Id="rId76" Type="http://schemas.openxmlformats.org/officeDocument/2006/relationships/hyperlink" Target="http://baike.baidu.com/view/14041.htm" TargetMode="External"/><Relationship Id="rId7" Type="http://schemas.openxmlformats.org/officeDocument/2006/relationships/image" Target="media/image1.wmf"/><Relationship Id="rId71" Type="http://schemas.openxmlformats.org/officeDocument/2006/relationships/oleObject" Target="embeddings/oleObject35.bin"/><Relationship Id="rId2" Type="http://schemas.openxmlformats.org/officeDocument/2006/relationships/styles" Target="styles.xml"/><Relationship Id="rId29" Type="http://schemas.openxmlformats.org/officeDocument/2006/relationships/oleObject" Target="embeddings/oleObject13.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6</Pages>
  <Words>789</Words>
  <Characters>4500</Characters>
  <Application>Microsoft Office Word</Application>
  <DocSecurity>0</DocSecurity>
  <Lines>37</Lines>
  <Paragraphs>10</Paragraphs>
  <ScaleCrop>false</ScaleCrop>
  <Company/>
  <LinksUpToDate>false</LinksUpToDate>
  <CharactersWithSpaces>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dc:creator>
  <cp:keywords/>
  <dc:description/>
  <cp:lastModifiedBy>T</cp:lastModifiedBy>
  <cp:revision>82</cp:revision>
  <dcterms:created xsi:type="dcterms:W3CDTF">2023-09-29T13:24:00Z</dcterms:created>
  <dcterms:modified xsi:type="dcterms:W3CDTF">2023-10-03T08:08:00Z</dcterms:modified>
</cp:coreProperties>
</file>