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593" w:rsidRPr="007D2A0F" w:rsidRDefault="00043E84">
      <w:pPr>
        <w:snapToGrid w:val="0"/>
        <w:ind w:firstLineChars="200" w:firstLine="602"/>
        <w:jc w:val="center"/>
        <w:outlineLvl w:val="0"/>
        <w:rPr>
          <w:rFonts w:ascii="Times New Roman Regular" w:eastAsia="仿宋" w:hAnsi="Times New Roman Regular" w:cs="Times New Roman Regular"/>
          <w:b/>
          <w:bCs/>
          <w:color w:val="000000"/>
          <w:sz w:val="30"/>
          <w:szCs w:val="30"/>
        </w:rPr>
      </w:pPr>
      <w:bookmarkStart w:id="0" w:name="_GoBack"/>
      <w:r w:rsidRPr="007D2A0F">
        <w:rPr>
          <w:rFonts w:ascii="Times New Roman Regular" w:eastAsia="仿宋" w:hAnsi="Times New Roman Regular" w:cs="Times New Roman Regular"/>
          <w:b/>
          <w:bCs/>
          <w:color w:val="000000"/>
          <w:sz w:val="30"/>
          <w:szCs w:val="30"/>
          <w:lang w:eastAsia="zh-Hans"/>
        </w:rPr>
        <w:t>指向深度学习的</w:t>
      </w:r>
      <w:r w:rsidRPr="007D2A0F">
        <w:rPr>
          <w:rFonts w:ascii="Times New Roman Regular" w:eastAsia="仿宋" w:hAnsi="Times New Roman Regular" w:cs="Times New Roman Regular"/>
          <w:b/>
          <w:bCs/>
          <w:color w:val="000000"/>
          <w:sz w:val="30"/>
          <w:szCs w:val="30"/>
        </w:rPr>
        <w:t>平均值不等式及其应用教学设计</w:t>
      </w:r>
    </w:p>
    <w:bookmarkEnd w:id="0"/>
    <w:p w:rsidR="007D2A0F" w:rsidRDefault="007D2A0F">
      <w:pPr>
        <w:snapToGrid w:val="0"/>
        <w:ind w:firstLineChars="200" w:firstLine="482"/>
        <w:jc w:val="center"/>
        <w:outlineLvl w:val="0"/>
        <w:rPr>
          <w:rFonts w:ascii="Times New Roman Regular" w:eastAsia="仿宋" w:hAnsi="Times New Roman Regular" w:cs="Times New Roman Regular" w:hint="eastAsia"/>
          <w:b/>
          <w:bCs/>
          <w:color w:val="000000"/>
          <w:sz w:val="24"/>
        </w:rPr>
      </w:pPr>
      <w:r>
        <w:rPr>
          <w:rFonts w:ascii="Times New Roman Regular" w:eastAsia="仿宋" w:hAnsi="Times New Roman Regular" w:cs="Times New Roman Regular" w:hint="eastAsia"/>
          <w:b/>
          <w:bCs/>
          <w:color w:val="000000"/>
          <w:sz w:val="24"/>
        </w:rPr>
        <w:t>上海市位育中学</w:t>
      </w:r>
      <w:r>
        <w:rPr>
          <w:rFonts w:ascii="Times New Roman Regular" w:eastAsia="仿宋" w:hAnsi="Times New Roman Regular" w:cs="Times New Roman Regular" w:hint="eastAsia"/>
          <w:b/>
          <w:bCs/>
          <w:color w:val="000000"/>
          <w:sz w:val="24"/>
        </w:rPr>
        <w:t xml:space="preserve"> </w:t>
      </w:r>
      <w:r>
        <w:rPr>
          <w:rFonts w:ascii="Times New Roman Regular" w:eastAsia="仿宋" w:hAnsi="Times New Roman Regular" w:cs="Times New Roman Regular" w:hint="eastAsia"/>
          <w:b/>
          <w:bCs/>
          <w:color w:val="000000"/>
          <w:sz w:val="24"/>
        </w:rPr>
        <w:t>袁格芷</w:t>
      </w:r>
    </w:p>
    <w:p w:rsidR="000B3593" w:rsidRDefault="00043E84">
      <w:pPr>
        <w:ind w:firstLineChars="200" w:firstLine="442"/>
        <w:outlineLvl w:val="0"/>
        <w:rPr>
          <w:rFonts w:ascii="Times New Roman Regular" w:eastAsia="仿宋" w:hAnsi="Times New Roman Regular" w:cs="Times New Roman Regular" w:hint="eastAsia"/>
          <w:b/>
          <w:sz w:val="22"/>
          <w:szCs w:val="22"/>
          <w:lang w:eastAsia="zh-Hans"/>
        </w:rPr>
      </w:pPr>
      <w:r>
        <w:rPr>
          <w:rFonts w:ascii="Times New Roman Regular" w:eastAsia="仿宋" w:hAnsi="Times New Roman Regular" w:cs="Times New Roman Regular"/>
          <w:b/>
          <w:sz w:val="22"/>
          <w:szCs w:val="22"/>
          <w:lang w:eastAsia="zh-Hans"/>
        </w:rPr>
        <w:t>一</w:t>
      </w:r>
      <w:r>
        <w:rPr>
          <w:rFonts w:ascii="Times New Roman Regular" w:eastAsia="仿宋" w:hAnsi="Times New Roman Regular" w:cs="Times New Roman Regular"/>
          <w:b/>
          <w:sz w:val="22"/>
          <w:szCs w:val="22"/>
          <w:lang w:eastAsia="zh-Hans"/>
        </w:rPr>
        <w:t>、</w:t>
      </w:r>
      <w:r>
        <w:rPr>
          <w:rFonts w:ascii="Times New Roman Regular" w:eastAsia="仿宋" w:hAnsi="Times New Roman Regular" w:cs="Times New Roman Regular"/>
          <w:b/>
          <w:sz w:val="22"/>
          <w:szCs w:val="22"/>
          <w:lang w:eastAsia="zh-Hans"/>
        </w:rPr>
        <w:t>教学内容及其解析</w:t>
      </w:r>
    </w:p>
    <w:p w:rsidR="000B3593" w:rsidRDefault="00043E84">
      <w:pPr>
        <w:ind w:firstLineChars="200" w:firstLine="402"/>
        <w:outlineLvl w:val="1"/>
        <w:rPr>
          <w:rFonts w:ascii="Times New Roman Regular" w:eastAsia="仿宋" w:hAnsi="Times New Roman Regular" w:cs="Times New Roman Regular" w:hint="eastAsia"/>
          <w:b/>
          <w:sz w:val="20"/>
          <w:szCs w:val="20"/>
        </w:rPr>
      </w:pPr>
      <w:r>
        <w:rPr>
          <w:rFonts w:ascii="Times New Roman Regular" w:eastAsia="仿宋" w:hAnsi="Times New Roman Regular" w:cs="Times New Roman Regular"/>
          <w:b/>
          <w:sz w:val="20"/>
          <w:szCs w:val="20"/>
        </w:rPr>
        <w:t xml:space="preserve">1.1 </w:t>
      </w:r>
      <w:r>
        <w:rPr>
          <w:rFonts w:ascii="Times New Roman Regular" w:eastAsia="仿宋" w:hAnsi="Times New Roman Regular" w:cs="Times New Roman Regular"/>
          <w:b/>
          <w:sz w:val="20"/>
          <w:szCs w:val="20"/>
        </w:rPr>
        <w:t>课标要求</w:t>
      </w:r>
    </w:p>
    <w:p w:rsidR="000B3593" w:rsidRDefault="00043E84">
      <w:pPr>
        <w:tabs>
          <w:tab w:val="left" w:pos="420"/>
        </w:tabs>
        <w:ind w:firstLineChars="200" w:firstLine="400"/>
        <w:jc w:val="left"/>
        <w:rPr>
          <w:rFonts w:ascii="Times New Roman Regular" w:eastAsia="仿宋" w:hAnsi="Times New Roman Regular" w:cs="Times New Roman Regular" w:hint="eastAsia"/>
          <w:kern w:val="0"/>
          <w:sz w:val="20"/>
          <w:szCs w:val="20"/>
          <w:lang w:eastAsia="zh-Hans"/>
        </w:rPr>
      </w:pPr>
      <w:r>
        <w:rPr>
          <w:rFonts w:ascii="Times New Roman Regular" w:eastAsia="仿宋" w:hAnsi="Times New Roman Regular" w:cs="Times New Roman Regular"/>
          <w:kern w:val="0"/>
          <w:sz w:val="20"/>
          <w:szCs w:val="20"/>
          <w:lang w:eastAsia="zh-Hans"/>
        </w:rPr>
        <w:t>掌握基本不等式</w:t>
      </w:r>
      <w:r>
        <w:rPr>
          <w:rFonts w:ascii="Times New Roman Regular" w:eastAsia="宋体" w:hAnsi="Times New Roman Regular" w:cs="Times New Roman Regular"/>
          <w:color w:val="000000"/>
          <w:position w:val="-24"/>
          <w:sz w:val="20"/>
          <w:szCs w:val="20"/>
        </w:rPr>
        <w:object w:dxaOrig="1863" w:dyaOrig="5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25pt;height:26.2pt" o:ole="">
            <v:imagedata r:id="rId7" o:title=""/>
          </v:shape>
          <o:OLEObject Type="Embed" ProgID="Equation.3" ShapeID="_x0000_i1025" DrawAspect="Content" ObjectID="_1773135453" r:id="rId8"/>
        </w:object>
      </w:r>
      <w:r>
        <w:rPr>
          <w:rFonts w:ascii="Times New Roman Regular" w:eastAsia="仿宋" w:hAnsi="Times New Roman Regular" w:cs="Times New Roman Regular"/>
          <w:kern w:val="0"/>
          <w:sz w:val="20"/>
          <w:szCs w:val="20"/>
        </w:rPr>
        <w:t>，</w:t>
      </w:r>
      <w:r>
        <w:rPr>
          <w:rFonts w:ascii="Times New Roman Regular" w:eastAsia="仿宋" w:hAnsi="Times New Roman Regular" w:cs="Times New Roman Regular"/>
          <w:kern w:val="0"/>
          <w:sz w:val="20"/>
          <w:szCs w:val="20"/>
          <w:lang w:eastAsia="zh-Hans"/>
        </w:rPr>
        <w:t>结合具体实例</w:t>
      </w:r>
      <w:r>
        <w:rPr>
          <w:rFonts w:ascii="Times New Roman Regular" w:eastAsia="仿宋" w:hAnsi="Times New Roman Regular" w:cs="Times New Roman Regular"/>
          <w:kern w:val="0"/>
          <w:sz w:val="20"/>
          <w:szCs w:val="20"/>
          <w:lang w:eastAsia="zh-Hans"/>
        </w:rPr>
        <w:t>，</w:t>
      </w:r>
      <w:r>
        <w:rPr>
          <w:rFonts w:ascii="Times New Roman Regular" w:eastAsia="仿宋" w:hAnsi="Times New Roman Regular" w:cs="Times New Roman Regular"/>
          <w:kern w:val="0"/>
          <w:sz w:val="20"/>
          <w:szCs w:val="20"/>
          <w:lang w:eastAsia="zh-Hans"/>
        </w:rPr>
        <w:t>能用基本不等式解决简单的最大值或最小值问题</w:t>
      </w:r>
      <w:r>
        <w:rPr>
          <w:rFonts w:ascii="Times New Roman Regular" w:eastAsia="仿宋" w:hAnsi="Times New Roman Regular" w:cs="Times New Roman Regular"/>
          <w:kern w:val="0"/>
          <w:sz w:val="20"/>
          <w:szCs w:val="20"/>
          <w:lang w:eastAsia="zh-Hans"/>
        </w:rPr>
        <w:t>。</w:t>
      </w:r>
    </w:p>
    <w:p w:rsidR="000B3593" w:rsidRDefault="00043E84">
      <w:pPr>
        <w:tabs>
          <w:tab w:val="left" w:pos="420"/>
        </w:tabs>
        <w:ind w:firstLineChars="200" w:firstLine="400"/>
        <w:jc w:val="left"/>
        <w:rPr>
          <w:rFonts w:ascii="Times New Roman Regular" w:eastAsia="仿宋" w:hAnsi="Times New Roman Regular" w:cs="Times New Roman Regular" w:hint="eastAsia"/>
          <w:kern w:val="0"/>
          <w:sz w:val="20"/>
          <w:szCs w:val="20"/>
          <w:lang w:eastAsia="zh-Hans"/>
        </w:rPr>
      </w:pPr>
      <w:r>
        <w:rPr>
          <w:rFonts w:ascii="Times New Roman Regular" w:eastAsia="仿宋" w:hAnsi="Times New Roman Regular" w:cs="Times New Roman Regular"/>
          <w:kern w:val="0"/>
          <w:sz w:val="20"/>
          <w:szCs w:val="20"/>
          <w:lang w:eastAsia="zh-Hans"/>
        </w:rPr>
        <w:t>深度</w:t>
      </w:r>
      <w:r>
        <w:rPr>
          <w:rFonts w:ascii="Times New Roman Regular" w:eastAsia="仿宋" w:hAnsi="Times New Roman Regular" w:cs="Times New Roman Regular"/>
          <w:kern w:val="0"/>
          <w:sz w:val="20"/>
          <w:szCs w:val="20"/>
          <w:lang w:eastAsia="zh-Hans"/>
        </w:rPr>
        <w:t>分析整个学习过程，</w:t>
      </w:r>
      <w:r>
        <w:rPr>
          <w:rFonts w:ascii="Times New Roman Regular" w:eastAsia="仿宋" w:hAnsi="Times New Roman Regular" w:cs="Times New Roman Regular"/>
          <w:kern w:val="0"/>
          <w:sz w:val="20"/>
          <w:szCs w:val="20"/>
          <w:lang w:eastAsia="zh-Hans"/>
        </w:rPr>
        <w:t>平均值</w:t>
      </w:r>
      <w:r>
        <w:rPr>
          <w:rFonts w:ascii="Times New Roman Regular" w:eastAsia="仿宋" w:hAnsi="Times New Roman Regular" w:cs="Times New Roman Regular"/>
          <w:kern w:val="0"/>
          <w:sz w:val="20"/>
          <w:szCs w:val="20"/>
          <w:lang w:eastAsia="zh-Hans"/>
        </w:rPr>
        <w:t>不等式的学习需要学生具备从具体事物中抽象出不等关系和不等式的能力，同时渗透对学生数学抽象素养的培养过程；对于</w:t>
      </w:r>
      <w:r>
        <w:rPr>
          <w:rFonts w:ascii="Times New Roman Regular" w:eastAsia="仿宋" w:hAnsi="Times New Roman Regular" w:cs="Times New Roman Regular"/>
          <w:kern w:val="0"/>
          <w:sz w:val="20"/>
          <w:szCs w:val="20"/>
          <w:lang w:eastAsia="zh-Hans"/>
        </w:rPr>
        <w:t>平均值</w:t>
      </w:r>
      <w:r>
        <w:rPr>
          <w:rFonts w:ascii="Times New Roman Regular" w:eastAsia="仿宋" w:hAnsi="Times New Roman Regular" w:cs="Times New Roman Regular"/>
          <w:kern w:val="0"/>
          <w:sz w:val="20"/>
          <w:szCs w:val="20"/>
          <w:lang w:eastAsia="zh-Hans"/>
        </w:rPr>
        <w:t>不等式的证明，需要学生具备灵活调用不等式的性质的能力，即利用不等式的性质进行推理证明，体现对逻辑推理素养的培养过程；几何意义探究和</w:t>
      </w:r>
      <w:r>
        <w:rPr>
          <w:rFonts w:ascii="Times New Roman Regular" w:eastAsia="仿宋" w:hAnsi="Times New Roman Regular" w:cs="Times New Roman Regular"/>
          <w:kern w:val="0"/>
          <w:sz w:val="20"/>
          <w:szCs w:val="20"/>
          <w:lang w:eastAsia="zh-Hans"/>
        </w:rPr>
        <w:t>平均值</w:t>
      </w:r>
      <w:r>
        <w:rPr>
          <w:rFonts w:ascii="Times New Roman Regular" w:eastAsia="仿宋" w:hAnsi="Times New Roman Regular" w:cs="Times New Roman Regular"/>
          <w:kern w:val="0"/>
          <w:sz w:val="20"/>
          <w:szCs w:val="20"/>
          <w:lang w:eastAsia="zh-Hans"/>
        </w:rPr>
        <w:t>不等式的简单应用，需要学生在理解</w:t>
      </w:r>
      <w:r>
        <w:rPr>
          <w:rFonts w:ascii="Times New Roman Regular" w:eastAsia="仿宋" w:hAnsi="Times New Roman Regular" w:cs="Times New Roman Regular"/>
          <w:kern w:val="0"/>
          <w:sz w:val="20"/>
          <w:szCs w:val="20"/>
          <w:lang w:eastAsia="zh-Hans"/>
        </w:rPr>
        <w:t>平均值</w:t>
      </w:r>
      <w:r>
        <w:rPr>
          <w:rFonts w:ascii="Times New Roman Regular" w:eastAsia="仿宋" w:hAnsi="Times New Roman Regular" w:cs="Times New Roman Regular"/>
          <w:kern w:val="0"/>
          <w:sz w:val="20"/>
          <w:szCs w:val="20"/>
          <w:lang w:eastAsia="zh-Hans"/>
        </w:rPr>
        <w:t>不等式的定义、证明过程的基础上，对</w:t>
      </w:r>
      <w:r>
        <w:rPr>
          <w:rFonts w:ascii="Times New Roman Regular" w:eastAsia="仿宋" w:hAnsi="Times New Roman Regular" w:cs="Times New Roman Regular"/>
          <w:kern w:val="0"/>
          <w:sz w:val="20"/>
          <w:szCs w:val="20"/>
          <w:lang w:eastAsia="zh-Hans"/>
        </w:rPr>
        <w:t>平均值</w:t>
      </w:r>
      <w:r>
        <w:rPr>
          <w:rFonts w:ascii="Times New Roman Regular" w:eastAsia="仿宋" w:hAnsi="Times New Roman Regular" w:cs="Times New Roman Regular"/>
          <w:kern w:val="0"/>
          <w:sz w:val="20"/>
          <w:szCs w:val="20"/>
          <w:lang w:eastAsia="zh-Hans"/>
        </w:rPr>
        <w:t>不等式的知识进行迁移应用，过程中渗透数形结合思想和模型的思想。</w:t>
      </w:r>
    </w:p>
    <w:p w:rsidR="000B3593" w:rsidRDefault="000B3593">
      <w:pPr>
        <w:tabs>
          <w:tab w:val="left" w:pos="420"/>
        </w:tabs>
        <w:ind w:firstLineChars="200" w:firstLine="400"/>
        <w:jc w:val="left"/>
        <w:rPr>
          <w:rFonts w:ascii="Times New Roman Regular" w:eastAsia="仿宋" w:hAnsi="Times New Roman Regular" w:cs="Times New Roman Regular" w:hint="eastAsia"/>
          <w:kern w:val="0"/>
          <w:sz w:val="20"/>
          <w:szCs w:val="20"/>
          <w:lang w:eastAsia="zh-Hans"/>
        </w:rPr>
      </w:pPr>
    </w:p>
    <w:p w:rsidR="000B3593" w:rsidRDefault="00043E84">
      <w:pPr>
        <w:ind w:firstLineChars="200" w:firstLine="402"/>
        <w:outlineLvl w:val="1"/>
        <w:rPr>
          <w:rFonts w:ascii="Times New Roman Regular" w:eastAsia="仿宋" w:hAnsi="Times New Roman Regular" w:cs="Times New Roman Regular" w:hint="eastAsia"/>
          <w:b/>
          <w:sz w:val="20"/>
          <w:szCs w:val="20"/>
        </w:rPr>
      </w:pPr>
      <w:r>
        <w:rPr>
          <w:rFonts w:ascii="Times New Roman Regular" w:eastAsia="仿宋" w:hAnsi="Times New Roman Regular" w:cs="Times New Roman Regular"/>
          <w:b/>
          <w:sz w:val="20"/>
          <w:szCs w:val="20"/>
        </w:rPr>
        <w:t xml:space="preserve">1.2 </w:t>
      </w:r>
      <w:r>
        <w:rPr>
          <w:rFonts w:ascii="Times New Roman Regular" w:eastAsia="仿宋" w:hAnsi="Times New Roman Regular" w:cs="Times New Roman Regular"/>
          <w:b/>
          <w:sz w:val="20"/>
          <w:szCs w:val="20"/>
        </w:rPr>
        <w:t>教学背景分析</w:t>
      </w:r>
    </w:p>
    <w:p w:rsidR="000B3593" w:rsidRDefault="00043E84">
      <w:pPr>
        <w:ind w:firstLineChars="200" w:firstLine="402"/>
        <w:outlineLvl w:val="2"/>
        <w:rPr>
          <w:rFonts w:ascii="Times New Roman Regular" w:eastAsia="仿宋" w:hAnsi="Times New Roman Regular" w:cs="Times New Roman Regular" w:hint="eastAsia"/>
          <w:b/>
          <w:sz w:val="20"/>
          <w:szCs w:val="20"/>
        </w:rPr>
      </w:pPr>
      <w:r>
        <w:rPr>
          <w:rFonts w:ascii="Times New Roman Regular" w:eastAsia="仿宋" w:hAnsi="Times New Roman Regular" w:cs="Times New Roman Regular"/>
          <w:b/>
          <w:sz w:val="20"/>
          <w:szCs w:val="20"/>
        </w:rPr>
        <w:t xml:space="preserve">1.2.1 </w:t>
      </w:r>
      <w:r>
        <w:rPr>
          <w:rFonts w:ascii="Times New Roman Regular" w:eastAsia="仿宋" w:hAnsi="Times New Roman Regular" w:cs="Times New Roman Regular"/>
          <w:b/>
          <w:sz w:val="20"/>
          <w:szCs w:val="20"/>
        </w:rPr>
        <w:t>教材所处地位、作用</w:t>
      </w:r>
    </w:p>
    <w:p w:rsidR="000B3593" w:rsidRDefault="00043E84">
      <w:pPr>
        <w:tabs>
          <w:tab w:val="left" w:pos="420"/>
        </w:tabs>
        <w:ind w:firstLineChars="200" w:firstLine="400"/>
        <w:jc w:val="left"/>
        <w:rPr>
          <w:rFonts w:ascii="Times New Roman Regular" w:eastAsia="仿宋" w:hAnsi="Times New Roman Regular" w:cs="Times New Roman Regular" w:hint="eastAsia"/>
          <w:color w:val="000000"/>
          <w:sz w:val="20"/>
          <w:szCs w:val="20"/>
        </w:rPr>
      </w:pPr>
      <w:r>
        <w:rPr>
          <w:rFonts w:ascii="Times New Roman Regular" w:eastAsia="仿宋" w:hAnsi="Times New Roman Regular" w:cs="Times New Roman Regular"/>
          <w:kern w:val="0"/>
          <w:sz w:val="20"/>
          <w:szCs w:val="20"/>
        </w:rPr>
        <w:t>《</w:t>
      </w:r>
      <w:r>
        <w:rPr>
          <w:rFonts w:ascii="Times New Roman Regular" w:eastAsia="仿宋" w:hAnsi="Times New Roman Regular" w:cs="Times New Roman Regular"/>
          <w:kern w:val="0"/>
          <w:sz w:val="20"/>
          <w:szCs w:val="20"/>
          <w:lang w:eastAsia="zh-Hans"/>
        </w:rPr>
        <w:t>平均值不等式及其应用</w:t>
      </w:r>
      <w:r>
        <w:rPr>
          <w:rFonts w:ascii="Times New Roman Regular" w:eastAsia="仿宋" w:hAnsi="Times New Roman Regular" w:cs="Times New Roman Regular"/>
          <w:kern w:val="0"/>
          <w:sz w:val="20"/>
          <w:szCs w:val="20"/>
        </w:rPr>
        <w:t>》</w:t>
      </w:r>
      <w:r>
        <w:rPr>
          <w:rFonts w:ascii="Times New Roman Regular" w:eastAsia="仿宋" w:hAnsi="Times New Roman Regular" w:cs="Times New Roman Regular"/>
          <w:kern w:val="0"/>
          <w:sz w:val="20"/>
          <w:szCs w:val="20"/>
          <w:lang w:eastAsia="zh-Hans"/>
        </w:rPr>
        <w:t>是安排在沪教版高中必修第一册第二章第三节第一课时的内容</w:t>
      </w:r>
      <w:r>
        <w:rPr>
          <w:rFonts w:ascii="Times New Roman Regular" w:eastAsia="仿宋" w:hAnsi="Times New Roman Regular" w:cs="Times New Roman Regular"/>
          <w:kern w:val="0"/>
          <w:sz w:val="20"/>
          <w:szCs w:val="20"/>
          <w:lang w:eastAsia="zh-Hans"/>
        </w:rPr>
        <w:t>。</w:t>
      </w:r>
      <w:r>
        <w:rPr>
          <w:rFonts w:ascii="Times New Roman Regular" w:eastAsia="仿宋" w:hAnsi="Times New Roman Regular" w:cs="Times New Roman Regular"/>
          <w:kern w:val="0"/>
          <w:sz w:val="20"/>
          <w:szCs w:val="20"/>
          <w:lang w:eastAsia="zh-Hans"/>
        </w:rPr>
        <w:t>在本节课之前</w:t>
      </w:r>
      <w:r>
        <w:rPr>
          <w:rFonts w:ascii="Times New Roman Regular" w:eastAsia="仿宋" w:hAnsi="Times New Roman Regular" w:cs="Times New Roman Regular"/>
          <w:kern w:val="0"/>
          <w:sz w:val="20"/>
          <w:szCs w:val="20"/>
          <w:lang w:eastAsia="zh-Hans"/>
        </w:rPr>
        <w:t>，</w:t>
      </w:r>
      <w:r>
        <w:rPr>
          <w:rFonts w:ascii="Times New Roman Regular" w:eastAsia="仿宋" w:hAnsi="Times New Roman Regular" w:cs="Times New Roman Regular"/>
          <w:kern w:val="0"/>
          <w:sz w:val="20"/>
          <w:szCs w:val="20"/>
          <w:lang w:eastAsia="zh-Hans"/>
        </w:rPr>
        <w:t>已经学习了等式与不等式的性质</w:t>
      </w:r>
      <w:r>
        <w:rPr>
          <w:rFonts w:ascii="Times New Roman Regular" w:eastAsia="仿宋" w:hAnsi="Times New Roman Regular" w:cs="Times New Roman Regular"/>
          <w:kern w:val="0"/>
          <w:sz w:val="20"/>
          <w:szCs w:val="20"/>
          <w:lang w:eastAsia="zh-Hans"/>
        </w:rPr>
        <w:t>，</w:t>
      </w:r>
      <w:r>
        <w:rPr>
          <w:rFonts w:ascii="Times New Roman Regular" w:eastAsia="仿宋" w:hAnsi="Times New Roman Regular" w:cs="Times New Roman Regular"/>
          <w:kern w:val="0"/>
          <w:sz w:val="20"/>
          <w:szCs w:val="20"/>
          <w:lang w:eastAsia="zh-Hans"/>
        </w:rPr>
        <w:t>在</w:t>
      </w:r>
      <w:r>
        <w:rPr>
          <w:rFonts w:ascii="Times New Roman Regular" w:eastAsia="仿宋" w:hAnsi="Times New Roman Regular" w:cs="Times New Roman Regular"/>
          <w:kern w:val="0"/>
          <w:sz w:val="20"/>
          <w:szCs w:val="20"/>
          <w:lang w:eastAsia="zh-Hans"/>
        </w:rPr>
        <w:t>《</w:t>
      </w:r>
      <w:r>
        <w:rPr>
          <w:rFonts w:ascii="Times New Roman Regular" w:eastAsia="仿宋" w:hAnsi="Times New Roman Regular" w:cs="Times New Roman Regular"/>
          <w:kern w:val="0"/>
          <w:sz w:val="20"/>
          <w:szCs w:val="20"/>
          <w:lang w:eastAsia="zh-Hans"/>
        </w:rPr>
        <w:t>不等式的性质</w:t>
      </w:r>
      <w:r>
        <w:rPr>
          <w:rFonts w:ascii="Times New Roman Regular" w:eastAsia="仿宋" w:hAnsi="Times New Roman Regular" w:cs="Times New Roman Regular"/>
          <w:kern w:val="0"/>
          <w:sz w:val="20"/>
          <w:szCs w:val="20"/>
          <w:lang w:eastAsia="zh-Hans"/>
        </w:rPr>
        <w:t>》</w:t>
      </w:r>
      <w:r>
        <w:rPr>
          <w:rFonts w:ascii="Times New Roman Regular" w:eastAsia="仿宋" w:hAnsi="Times New Roman Regular" w:cs="Times New Roman Regular"/>
          <w:kern w:val="0"/>
          <w:sz w:val="20"/>
          <w:szCs w:val="20"/>
          <w:lang w:eastAsia="zh-Hans"/>
        </w:rPr>
        <w:t>这一小节中</w:t>
      </w:r>
      <w:r>
        <w:rPr>
          <w:rFonts w:ascii="Times New Roman Regular" w:eastAsia="仿宋" w:hAnsi="Times New Roman Regular" w:cs="Times New Roman Regular"/>
          <w:kern w:val="0"/>
          <w:sz w:val="20"/>
          <w:szCs w:val="20"/>
          <w:lang w:eastAsia="zh-Hans"/>
        </w:rPr>
        <w:t>，</w:t>
      </w:r>
      <w:r>
        <w:rPr>
          <w:rFonts w:ascii="Times New Roman Regular" w:eastAsia="仿宋" w:hAnsi="Times New Roman Regular" w:cs="Times New Roman Regular"/>
          <w:kern w:val="0"/>
          <w:sz w:val="20"/>
          <w:szCs w:val="20"/>
          <w:lang w:eastAsia="zh-Hans"/>
        </w:rPr>
        <w:t>学生已经</w:t>
      </w:r>
      <w:r>
        <w:rPr>
          <w:rFonts w:ascii="Times New Roman Regular" w:eastAsia="仿宋" w:hAnsi="Times New Roman Regular" w:cs="Times New Roman Regular"/>
          <w:color w:val="000000"/>
          <w:sz w:val="20"/>
          <w:szCs w:val="20"/>
        </w:rPr>
        <w:t>能利用作差比较的方法证明常用不等式</w:t>
      </w:r>
      <w:r>
        <w:rPr>
          <w:rFonts w:ascii="Times New Roman Regular" w:eastAsia="仿宋" w:hAnsi="Times New Roman Regular" w:cs="Times New Roman Regular"/>
          <w:color w:val="000000"/>
          <w:position w:val="-6"/>
          <w:sz w:val="20"/>
          <w:szCs w:val="20"/>
        </w:rPr>
        <w:object w:dxaOrig="1221" w:dyaOrig="285">
          <v:shape id="_x0000_i1026" type="#_x0000_t75" alt="" style="width:61.2pt;height:14.15pt" o:ole="">
            <v:imagedata r:id="rId9" o:title=""/>
          </v:shape>
          <o:OLEObject Type="Embed" ProgID="Equation.DSMT4" ShapeID="_x0000_i1026" DrawAspect="Content" ObjectID="_1773135454" r:id="rId10"/>
        </w:object>
      </w:r>
      <w:r>
        <w:rPr>
          <w:rFonts w:ascii="Times New Roman Regular" w:eastAsia="仿宋" w:hAnsi="Times New Roman Regular" w:cs="Times New Roman Regular"/>
          <w:color w:val="000000"/>
          <w:sz w:val="20"/>
          <w:szCs w:val="20"/>
        </w:rPr>
        <w:t>，并会运用该常用不等式证明其他不等式</w:t>
      </w:r>
      <w:r>
        <w:rPr>
          <w:rFonts w:ascii="Times New Roman Regular" w:eastAsia="仿宋" w:hAnsi="Times New Roman Regular" w:cs="Times New Roman Regular"/>
          <w:color w:val="000000"/>
          <w:sz w:val="20"/>
          <w:szCs w:val="20"/>
        </w:rPr>
        <w:t>.</w:t>
      </w:r>
    </w:p>
    <w:p w:rsidR="000B3593" w:rsidRDefault="00043E84">
      <w:pPr>
        <w:tabs>
          <w:tab w:val="left" w:pos="420"/>
        </w:tabs>
        <w:ind w:firstLineChars="200" w:firstLine="400"/>
        <w:jc w:val="left"/>
        <w:rPr>
          <w:rFonts w:ascii="Times New Roman Regular" w:eastAsia="仿宋" w:hAnsi="Times New Roman Regular" w:cs="Times New Roman Regular" w:hint="eastAsia"/>
          <w:color w:val="000000"/>
          <w:sz w:val="20"/>
          <w:szCs w:val="20"/>
          <w:lang w:eastAsia="zh-Hans"/>
        </w:rPr>
      </w:pPr>
      <w:r>
        <w:rPr>
          <w:rFonts w:ascii="Times New Roman Regular" w:eastAsia="仿宋" w:hAnsi="Times New Roman Regular" w:cs="Times New Roman Regular"/>
          <w:color w:val="000000"/>
          <w:sz w:val="20"/>
          <w:szCs w:val="20"/>
          <w:lang w:eastAsia="zh-Hans"/>
        </w:rPr>
        <w:t>相等关系</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不等关系是数学中最基本的数量关系</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是构建方程</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不等式的基础</w:t>
      </w:r>
      <w:r>
        <w:rPr>
          <w:rFonts w:ascii="Times New Roman Regular" w:eastAsia="仿宋" w:hAnsi="Times New Roman Regular" w:cs="Times New Roman Regular"/>
          <w:color w:val="000000"/>
          <w:sz w:val="20"/>
          <w:szCs w:val="20"/>
          <w:lang w:eastAsia="zh-Hans"/>
        </w:rPr>
        <w:t xml:space="preserve">. </w:t>
      </w:r>
      <w:r>
        <w:rPr>
          <w:rFonts w:ascii="Times New Roman Regular" w:eastAsia="仿宋" w:hAnsi="Times New Roman Regular" w:cs="Times New Roman Regular"/>
          <w:color w:val="000000"/>
          <w:sz w:val="20"/>
          <w:szCs w:val="20"/>
          <w:lang w:eastAsia="zh-Hans"/>
        </w:rPr>
        <w:t>基本不等式是一种重要且基本的不等式类型</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在中学数学知识体系中也是一个非常重要的</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基础的内容</w:t>
      </w:r>
      <w:r>
        <w:rPr>
          <w:rFonts w:ascii="Times New Roman Regular" w:eastAsia="仿宋" w:hAnsi="Times New Roman Regular" w:cs="Times New Roman Regular"/>
          <w:color w:val="000000"/>
          <w:sz w:val="20"/>
          <w:szCs w:val="20"/>
          <w:lang w:eastAsia="zh-Hans"/>
        </w:rPr>
        <w:t>。</w:t>
      </w:r>
    </w:p>
    <w:p w:rsidR="000B3593" w:rsidRDefault="00043E84">
      <w:pPr>
        <w:tabs>
          <w:tab w:val="left" w:pos="420"/>
        </w:tabs>
        <w:ind w:firstLineChars="200" w:firstLine="400"/>
        <w:jc w:val="left"/>
        <w:rPr>
          <w:rFonts w:ascii="Times New Roman Regular" w:eastAsia="仿宋" w:hAnsi="Times New Roman Regular" w:cs="Times New Roman Regular" w:hint="eastAsia"/>
          <w:color w:val="000000"/>
          <w:sz w:val="20"/>
          <w:szCs w:val="20"/>
          <w:lang w:eastAsia="zh-Hans"/>
        </w:rPr>
      </w:pPr>
      <w:r>
        <w:rPr>
          <w:rFonts w:ascii="Times New Roman Regular" w:eastAsia="仿宋" w:hAnsi="Times New Roman Regular" w:cs="Times New Roman Regular"/>
          <w:color w:val="000000"/>
          <w:sz w:val="20"/>
          <w:szCs w:val="20"/>
          <w:lang w:eastAsia="zh-Hans"/>
        </w:rPr>
        <w:t>与二期课改教材相比</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2020</w:t>
      </w:r>
      <w:r>
        <w:rPr>
          <w:rFonts w:ascii="Times New Roman Regular" w:eastAsia="仿宋" w:hAnsi="Times New Roman Regular" w:cs="Times New Roman Regular"/>
          <w:color w:val="000000"/>
          <w:sz w:val="20"/>
          <w:szCs w:val="20"/>
          <w:lang w:eastAsia="zh-Hans"/>
        </w:rPr>
        <w:t>版上教社高中教科书数学必修第一册将平均值不等式</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常用不等式和三角不等式统称为基本不等式</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这与二期课改教材中</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基本不等式</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的含义不同</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突出了平均值不等式中</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平均值</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的内涵</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平均值不等式与很多重要的数学概念和性质相关</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从数与运算的角度</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position w:val="-24"/>
          <w:szCs w:val="22"/>
        </w:rPr>
        <w:object w:dxaOrig="560" w:dyaOrig="622">
          <v:shape id="_x0000_i1027" type="#_x0000_t75" alt="" style="width:27.9pt;height:31.2pt" o:ole="">
            <v:imagedata r:id="rId11" o:title=""/>
          </v:shape>
          <o:OLEObject Type="Embed" ProgID="Equation.DSMT4" ShapeID="_x0000_i1027" DrawAspect="Content" ObjectID="_1773135455" r:id="rId12"/>
        </w:object>
      </w:r>
      <w:r>
        <w:rPr>
          <w:rFonts w:ascii="Times New Roman Regular" w:eastAsia="仿宋" w:hAnsi="Times New Roman Regular" w:cs="Times New Roman Regular"/>
          <w:color w:val="000000"/>
          <w:sz w:val="20"/>
          <w:szCs w:val="20"/>
          <w:lang w:eastAsia="zh-Hans"/>
        </w:rPr>
        <w:t>是两个正数</w:t>
      </w:r>
      <w:r>
        <w:rPr>
          <w:rFonts w:ascii="Times New Roman Italic" w:eastAsia="仿宋" w:hAnsi="Times New Roman Italic" w:cs="Times New Roman Italic"/>
          <w:i/>
          <w:iCs/>
          <w:color w:val="000000"/>
          <w:sz w:val="20"/>
          <w:szCs w:val="20"/>
          <w:lang w:eastAsia="zh-Hans"/>
        </w:rPr>
        <w:t>a</w:t>
      </w:r>
      <w:r>
        <w:rPr>
          <w:rFonts w:ascii="Times New Roman Italic" w:eastAsia="仿宋" w:hAnsi="Times New Roman Italic" w:cs="Times New Roman Italic"/>
          <w:i/>
          <w:iCs/>
          <w:color w:val="000000"/>
          <w:sz w:val="20"/>
          <w:szCs w:val="20"/>
          <w:lang w:eastAsia="zh-Hans"/>
        </w:rPr>
        <w:t>,b</w:t>
      </w:r>
      <w:r>
        <w:rPr>
          <w:rFonts w:ascii="Times New Roman Regular" w:eastAsia="仿宋" w:hAnsi="Times New Roman Regular" w:cs="Times New Roman Regular"/>
          <w:color w:val="000000"/>
          <w:sz w:val="20"/>
          <w:szCs w:val="20"/>
          <w:lang w:eastAsia="zh-Hans"/>
        </w:rPr>
        <w:t>的</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算术平均数</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kern w:val="0"/>
          <w:position w:val="-8"/>
          <w:sz w:val="20"/>
          <w:szCs w:val="21"/>
        </w:rPr>
        <w:object w:dxaOrig="499" w:dyaOrig="360">
          <v:shape id="_x0000_i1028" type="#_x0000_t75" alt="高考资源网( www.ks5u.com)，中国最大的高考网站，您身边的高考专家。" style="width:24.95pt;height:17.9pt" o:ole="">
            <v:imagedata r:id="rId13" o:title=""/>
          </v:shape>
          <o:OLEObject Type="Embed" ProgID="Equation.3" ShapeID="_x0000_i1028" DrawAspect="Content" ObjectID="_1773135456" r:id="rId14"/>
        </w:object>
      </w:r>
      <w:r>
        <w:rPr>
          <w:rFonts w:ascii="Times New Roman Regular" w:eastAsia="仿宋" w:hAnsi="Times New Roman Regular" w:cs="Times New Roman Regular"/>
          <w:color w:val="000000"/>
          <w:sz w:val="20"/>
          <w:szCs w:val="20"/>
          <w:lang w:eastAsia="zh-Hans"/>
        </w:rPr>
        <w:t>是两个正数</w:t>
      </w:r>
      <w:r>
        <w:rPr>
          <w:rFonts w:ascii="Times New Roman Italic" w:eastAsia="仿宋" w:hAnsi="Times New Roman Italic" w:cs="Times New Roman Italic"/>
          <w:i/>
          <w:iCs/>
          <w:color w:val="000000"/>
          <w:sz w:val="20"/>
          <w:szCs w:val="20"/>
          <w:lang w:eastAsia="zh-Hans"/>
        </w:rPr>
        <w:t>a,b</w:t>
      </w:r>
      <w:r>
        <w:rPr>
          <w:rFonts w:ascii="Times New Roman Regular" w:eastAsia="仿宋" w:hAnsi="Times New Roman Regular" w:cs="Times New Roman Regular"/>
          <w:color w:val="000000"/>
          <w:sz w:val="20"/>
          <w:szCs w:val="20"/>
          <w:lang w:eastAsia="zh-Hans"/>
        </w:rPr>
        <w:t>的</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几何平均数</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 xml:space="preserve">. </w:t>
      </w:r>
      <w:r>
        <w:rPr>
          <w:rFonts w:ascii="Times New Roman Regular" w:eastAsia="仿宋" w:hAnsi="Times New Roman Regular" w:cs="Times New Roman Regular"/>
          <w:color w:val="000000"/>
          <w:sz w:val="20"/>
          <w:szCs w:val="20"/>
          <w:lang w:eastAsia="zh-Hans"/>
        </w:rPr>
        <w:t>因此</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不等式中涉及的是代数中的</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基本量</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和最基本的运算</w:t>
      </w:r>
      <w:r>
        <w:rPr>
          <w:rFonts w:ascii="Times New Roman Regular" w:eastAsia="仿宋" w:hAnsi="Times New Roman Regular" w:cs="Times New Roman Regular"/>
          <w:color w:val="000000"/>
          <w:sz w:val="20"/>
          <w:szCs w:val="20"/>
          <w:lang w:eastAsia="zh-Hans"/>
        </w:rPr>
        <w:t xml:space="preserve">. </w:t>
      </w:r>
    </w:p>
    <w:p w:rsidR="000B3593" w:rsidRDefault="00043E84">
      <w:pPr>
        <w:tabs>
          <w:tab w:val="left" w:pos="420"/>
        </w:tabs>
        <w:ind w:firstLineChars="200" w:firstLine="400"/>
        <w:jc w:val="left"/>
        <w:rPr>
          <w:rFonts w:ascii="Times New Roman Regular" w:eastAsia="仿宋" w:hAnsi="Times New Roman Regular" w:cs="Times New Roman Regular" w:hint="eastAsia"/>
          <w:color w:val="000000"/>
          <w:sz w:val="20"/>
          <w:szCs w:val="20"/>
          <w:lang w:eastAsia="zh-Hans"/>
        </w:rPr>
      </w:pPr>
      <w:r>
        <w:rPr>
          <w:rFonts w:ascii="Times New Roman Regular" w:eastAsia="仿宋" w:hAnsi="Times New Roman Regular" w:cs="Times New Roman Regular"/>
          <w:color w:val="000000"/>
          <w:sz w:val="20"/>
          <w:szCs w:val="20"/>
          <w:lang w:eastAsia="zh-Hans"/>
        </w:rPr>
        <w:t>平均值不等式是</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几何平均数不大于算术平均数</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的最基本和最简单的情形</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可以推广至</w:t>
      </w:r>
      <w:r>
        <w:rPr>
          <w:rFonts w:ascii="Times New Roman Regular" w:eastAsia="仿宋" w:hAnsi="Times New Roman Regular" w:cs="Times New Roman Regular"/>
          <w:i/>
          <w:iCs/>
          <w:color w:val="000000"/>
          <w:sz w:val="20"/>
          <w:szCs w:val="20"/>
          <w:lang w:eastAsia="zh-Hans"/>
        </w:rPr>
        <w:t>n</w:t>
      </w:r>
      <w:r>
        <w:rPr>
          <w:rFonts w:ascii="Times New Roman Regular" w:eastAsia="仿宋" w:hAnsi="Times New Roman Regular" w:cs="Times New Roman Regular"/>
          <w:color w:val="000000"/>
          <w:sz w:val="20"/>
          <w:szCs w:val="20"/>
          <w:lang w:eastAsia="zh-Hans"/>
        </w:rPr>
        <w:t>个正数的几何平均值不大于算术平均值</w:t>
      </w:r>
      <w:r>
        <w:rPr>
          <w:rFonts w:ascii="Times New Roman Regular" w:eastAsia="仿宋" w:hAnsi="Times New Roman Regular" w:cs="Times New Roman Regular"/>
          <w:color w:val="000000"/>
          <w:sz w:val="20"/>
          <w:szCs w:val="20"/>
          <w:lang w:eastAsia="zh-Hans"/>
        </w:rPr>
        <w:t xml:space="preserve">. </w:t>
      </w:r>
      <w:r>
        <w:rPr>
          <w:rFonts w:ascii="Times New Roman Regular" w:eastAsia="仿宋" w:hAnsi="Times New Roman Regular" w:cs="Times New Roman Regular"/>
          <w:color w:val="000000"/>
          <w:sz w:val="20"/>
          <w:szCs w:val="20"/>
          <w:lang w:eastAsia="zh-Hans"/>
        </w:rPr>
        <w:t>平均值不等式的代数结构也是数学模型思想的一个范例</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借助这个模型可以求最大值和最小值</w:t>
      </w:r>
      <w:r>
        <w:rPr>
          <w:rFonts w:ascii="Times New Roman Regular" w:eastAsia="仿宋" w:hAnsi="Times New Roman Regular" w:cs="Times New Roman Regular"/>
          <w:color w:val="000000"/>
          <w:sz w:val="20"/>
          <w:szCs w:val="20"/>
          <w:lang w:eastAsia="zh-Hans"/>
        </w:rPr>
        <w:t xml:space="preserve">. </w:t>
      </w:r>
      <w:r>
        <w:rPr>
          <w:rFonts w:ascii="Times New Roman Regular" w:eastAsia="仿宋" w:hAnsi="Times New Roman Regular" w:cs="Times New Roman Regular"/>
          <w:color w:val="000000"/>
          <w:sz w:val="20"/>
          <w:szCs w:val="20"/>
          <w:lang w:eastAsia="zh-Hans"/>
        </w:rPr>
        <w:t>同时</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在理解和应用基本不等式的过程中涉及变与不变</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变量与常量</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以及数形结合</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数学模型等思想方法</w:t>
      </w:r>
      <w:r>
        <w:rPr>
          <w:rFonts w:ascii="Times New Roman Regular" w:eastAsia="仿宋" w:hAnsi="Times New Roman Regular" w:cs="Times New Roman Regular"/>
          <w:color w:val="000000"/>
          <w:sz w:val="20"/>
          <w:szCs w:val="20"/>
          <w:lang w:eastAsia="zh-Hans"/>
        </w:rPr>
        <w:t xml:space="preserve">. </w:t>
      </w:r>
      <w:r>
        <w:rPr>
          <w:rFonts w:ascii="Times New Roman Regular" w:eastAsia="仿宋" w:hAnsi="Times New Roman Regular" w:cs="Times New Roman Regular"/>
          <w:color w:val="000000"/>
          <w:sz w:val="20"/>
          <w:szCs w:val="20"/>
          <w:lang w:eastAsia="zh-Hans"/>
        </w:rPr>
        <w:t>因此</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平均值不等式内容可以培养学生的逻辑推理</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数学运算和数学建模素养</w:t>
      </w:r>
      <w:r>
        <w:rPr>
          <w:rFonts w:ascii="Times New Roman Regular" w:eastAsia="仿宋" w:hAnsi="Times New Roman Regular" w:cs="Times New Roman Regular"/>
          <w:color w:val="000000"/>
          <w:sz w:val="20"/>
          <w:szCs w:val="20"/>
          <w:lang w:eastAsia="zh-Hans"/>
        </w:rPr>
        <w:t>.</w:t>
      </w:r>
    </w:p>
    <w:p w:rsidR="000B3593" w:rsidRDefault="00043E84">
      <w:pPr>
        <w:tabs>
          <w:tab w:val="left" w:pos="420"/>
        </w:tabs>
        <w:ind w:firstLineChars="200" w:firstLine="400"/>
        <w:jc w:val="left"/>
        <w:rPr>
          <w:rFonts w:ascii="Times New Roman Regular" w:eastAsia="仿宋" w:hAnsi="Times New Roman Regular" w:cs="Times New Roman Regular" w:hint="eastAsia"/>
          <w:color w:val="000000"/>
          <w:kern w:val="0"/>
          <w:sz w:val="20"/>
          <w:szCs w:val="20"/>
        </w:rPr>
      </w:pPr>
      <w:r>
        <w:rPr>
          <w:rFonts w:ascii="Times New Roman Regular" w:eastAsia="仿宋" w:hAnsi="Times New Roman Regular" w:cs="Times New Roman Regular"/>
          <w:color w:val="000000"/>
          <w:kern w:val="0"/>
          <w:sz w:val="20"/>
          <w:szCs w:val="20"/>
        </w:rPr>
        <w:t>本</w:t>
      </w:r>
      <w:r>
        <w:rPr>
          <w:rFonts w:ascii="Times New Roman Regular" w:eastAsia="仿宋" w:hAnsi="Times New Roman Regular" w:cs="Times New Roman Regular"/>
          <w:color w:val="000000"/>
          <w:kern w:val="0"/>
          <w:sz w:val="20"/>
          <w:szCs w:val="20"/>
          <w:lang w:eastAsia="zh-Hans"/>
        </w:rPr>
        <w:t>节</w:t>
      </w:r>
      <w:r>
        <w:rPr>
          <w:rFonts w:ascii="Times New Roman Regular" w:eastAsia="仿宋" w:hAnsi="Times New Roman Regular" w:cs="Times New Roman Regular"/>
          <w:color w:val="000000"/>
          <w:kern w:val="0"/>
          <w:sz w:val="20"/>
          <w:szCs w:val="20"/>
        </w:rPr>
        <w:t>课是《基本不等式及其应用》的第一节课，在学生熟练掌握不等式性质的前提下，介绍了</w:t>
      </w:r>
      <w:r>
        <w:rPr>
          <w:rFonts w:ascii="Times New Roman Regular" w:eastAsia="仿宋" w:hAnsi="Times New Roman Regular" w:cs="Times New Roman Regular"/>
          <w:color w:val="000000"/>
          <w:kern w:val="0"/>
          <w:sz w:val="20"/>
          <w:szCs w:val="20"/>
          <w:lang w:eastAsia="zh-Hans"/>
        </w:rPr>
        <w:t>平均值</w:t>
      </w:r>
      <w:r>
        <w:rPr>
          <w:rFonts w:ascii="Times New Roman Regular" w:eastAsia="仿宋" w:hAnsi="Times New Roman Regular" w:cs="Times New Roman Regular"/>
          <w:color w:val="000000"/>
          <w:kern w:val="0"/>
          <w:sz w:val="20"/>
          <w:szCs w:val="20"/>
        </w:rPr>
        <w:t>不等式及其初步应用</w:t>
      </w:r>
      <w:r>
        <w:rPr>
          <w:rFonts w:ascii="Times New Roman Regular" w:eastAsia="仿宋" w:hAnsi="Times New Roman Regular" w:cs="Times New Roman Regular"/>
          <w:color w:val="000000"/>
          <w:kern w:val="0"/>
          <w:sz w:val="20"/>
          <w:szCs w:val="20"/>
        </w:rPr>
        <w:t xml:space="preserve">. </w:t>
      </w:r>
      <w:r>
        <w:rPr>
          <w:rFonts w:ascii="Times New Roman Regular" w:eastAsia="仿宋" w:hAnsi="Times New Roman Regular" w:cs="Times New Roman Regular"/>
          <w:color w:val="000000"/>
          <w:kern w:val="0"/>
          <w:sz w:val="20"/>
          <w:szCs w:val="20"/>
        </w:rPr>
        <w:t>尽管对于</w:t>
      </w:r>
      <w:r>
        <w:rPr>
          <w:rFonts w:ascii="Times New Roman Regular" w:eastAsia="仿宋" w:hAnsi="Times New Roman Regular" w:cs="Times New Roman Regular"/>
          <w:color w:val="000000"/>
          <w:kern w:val="0"/>
          <w:sz w:val="20"/>
          <w:szCs w:val="20"/>
          <w:lang w:eastAsia="zh-Hans"/>
        </w:rPr>
        <w:t>平均值</w:t>
      </w:r>
      <w:r>
        <w:rPr>
          <w:rFonts w:ascii="Times New Roman Regular" w:eastAsia="仿宋" w:hAnsi="Times New Roman Regular" w:cs="Times New Roman Regular"/>
          <w:color w:val="000000"/>
          <w:kern w:val="0"/>
          <w:sz w:val="20"/>
          <w:szCs w:val="20"/>
        </w:rPr>
        <w:t>不等式而言证明不困难，但它却是今后学习诸如不等式证明、求函数最值等时的有力工具，因此牢固掌握</w:t>
      </w:r>
      <w:r>
        <w:rPr>
          <w:rFonts w:ascii="Times New Roman Regular" w:eastAsia="仿宋" w:hAnsi="Times New Roman Regular" w:cs="Times New Roman Regular"/>
          <w:color w:val="000000"/>
          <w:kern w:val="0"/>
          <w:sz w:val="20"/>
          <w:szCs w:val="20"/>
          <w:lang w:eastAsia="zh-Hans"/>
        </w:rPr>
        <w:t>平均值</w:t>
      </w:r>
      <w:r>
        <w:rPr>
          <w:rFonts w:ascii="Times New Roman Regular" w:eastAsia="仿宋" w:hAnsi="Times New Roman Regular" w:cs="Times New Roman Regular"/>
          <w:color w:val="000000"/>
          <w:kern w:val="0"/>
          <w:sz w:val="20"/>
          <w:szCs w:val="20"/>
        </w:rPr>
        <w:t>不等式是十分重要的</w:t>
      </w:r>
      <w:r>
        <w:rPr>
          <w:rFonts w:ascii="Times New Roman Regular" w:eastAsia="仿宋" w:hAnsi="Times New Roman Regular" w:cs="Times New Roman Regular"/>
          <w:color w:val="000000"/>
          <w:kern w:val="0"/>
          <w:sz w:val="20"/>
          <w:szCs w:val="20"/>
        </w:rPr>
        <w:t>.</w:t>
      </w:r>
    </w:p>
    <w:p w:rsidR="000B3593" w:rsidRDefault="000B3593">
      <w:pPr>
        <w:ind w:firstLineChars="200" w:firstLine="402"/>
        <w:rPr>
          <w:rFonts w:ascii="Times New Roman Regular" w:eastAsia="仿宋" w:hAnsi="Times New Roman Regular" w:cs="Times New Roman Regular" w:hint="eastAsia"/>
          <w:b/>
          <w:sz w:val="20"/>
          <w:szCs w:val="20"/>
        </w:rPr>
      </w:pPr>
    </w:p>
    <w:p w:rsidR="000B3593" w:rsidRDefault="00043E84">
      <w:pPr>
        <w:ind w:firstLineChars="200" w:firstLine="402"/>
        <w:outlineLvl w:val="2"/>
        <w:rPr>
          <w:rFonts w:ascii="Times New Roman Regular" w:eastAsia="仿宋" w:hAnsi="Times New Roman Regular" w:cs="Times New Roman Regular" w:hint="eastAsia"/>
          <w:b/>
          <w:sz w:val="20"/>
          <w:szCs w:val="20"/>
        </w:rPr>
      </w:pPr>
      <w:r>
        <w:rPr>
          <w:rFonts w:ascii="Times New Roman Regular" w:eastAsia="仿宋" w:hAnsi="Times New Roman Regular" w:cs="Times New Roman Regular"/>
          <w:b/>
          <w:sz w:val="20"/>
          <w:szCs w:val="20"/>
        </w:rPr>
        <w:t xml:space="preserve">1.2.2 </w:t>
      </w:r>
      <w:r>
        <w:rPr>
          <w:rFonts w:ascii="Times New Roman Regular" w:eastAsia="仿宋" w:hAnsi="Times New Roman Regular" w:cs="Times New Roman Regular"/>
          <w:b/>
          <w:sz w:val="20"/>
          <w:szCs w:val="20"/>
        </w:rPr>
        <w:t>学情分析</w:t>
      </w:r>
    </w:p>
    <w:p w:rsidR="000B3593" w:rsidRDefault="00043E84">
      <w:pPr>
        <w:snapToGrid w:val="0"/>
        <w:ind w:firstLineChars="200" w:firstLine="400"/>
        <w:jc w:val="left"/>
        <w:rPr>
          <w:rFonts w:ascii="Times New Roman Regular" w:eastAsia="仿宋" w:hAnsi="Times New Roman Regular" w:cs="Times New Roman Regular" w:hint="eastAsia"/>
          <w:color w:val="000000"/>
          <w:sz w:val="20"/>
          <w:szCs w:val="20"/>
          <w:lang w:eastAsia="zh-Hans"/>
        </w:rPr>
      </w:pPr>
      <w:r>
        <w:rPr>
          <w:rFonts w:ascii="Times New Roman Regular" w:eastAsia="仿宋" w:hAnsi="Times New Roman Regular" w:cs="Times New Roman Regular"/>
          <w:color w:val="000000"/>
          <w:sz w:val="20"/>
          <w:szCs w:val="20"/>
          <w:lang w:eastAsia="zh-Hans"/>
        </w:rPr>
        <w:t>目前学生正处于初高中过渡阶段，高中数学预备知识的教学对学生认知与非认知两个方面的影响，关系学生后续学习。在认知因素方面，平均值不等式的学习要经历</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定义、证明、几何解释、应用</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的完整过程，过程中要经历抽象概括、推理证明、数形结合、迁移应用，同时感</w:t>
      </w:r>
      <w:r>
        <w:rPr>
          <w:rFonts w:ascii="Times New Roman Regular" w:eastAsia="仿宋" w:hAnsi="Times New Roman Regular" w:cs="Times New Roman Regular"/>
          <w:color w:val="000000"/>
          <w:sz w:val="20"/>
          <w:szCs w:val="20"/>
          <w:lang w:eastAsia="zh-Hans"/>
        </w:rPr>
        <w:t>受代数的基本思想，积累代数变换经验，学生可以体会到基于理解到迁移应用的逐渐超越，高阶思维将得到发展。非认知方面，学生对高中数学的学习兴趣、动机、性格等逐步养成，促进学生深度学习，培养学生学会学习、学会思考正合时宜。因此，以平均值不等式为主线组织学习单元，开展指向深度学习的平均值不等式及其应用的教学设计，在预备知识阶段，可以帮助学生获得在认知和非认知两方面的成长。</w:t>
      </w:r>
    </w:p>
    <w:p w:rsidR="000B3593" w:rsidRDefault="000B3593">
      <w:pPr>
        <w:snapToGrid w:val="0"/>
        <w:ind w:firstLineChars="200" w:firstLine="400"/>
        <w:jc w:val="left"/>
        <w:rPr>
          <w:rFonts w:ascii="Times New Roman Regular" w:eastAsia="仿宋" w:hAnsi="Times New Roman Regular" w:cs="Times New Roman Regular" w:hint="eastAsia"/>
          <w:color w:val="000000"/>
          <w:sz w:val="20"/>
          <w:szCs w:val="20"/>
          <w:lang w:eastAsia="zh-Hans"/>
        </w:rPr>
      </w:pPr>
    </w:p>
    <w:p w:rsidR="000B3593" w:rsidRDefault="00043E84">
      <w:pPr>
        <w:ind w:firstLineChars="200" w:firstLine="402"/>
        <w:rPr>
          <w:rFonts w:ascii="Times New Roman Regular" w:eastAsia="仿宋" w:hAnsi="Times New Roman Regular" w:cs="Times New Roman Regular" w:hint="eastAsia"/>
          <w:b/>
          <w:bCs/>
          <w:color w:val="000000"/>
          <w:sz w:val="20"/>
          <w:szCs w:val="20"/>
        </w:rPr>
      </w:pPr>
      <w:r>
        <w:rPr>
          <w:rFonts w:ascii="Times New Roman Regular" w:eastAsia="仿宋" w:hAnsi="Times New Roman Regular" w:cs="Times New Roman Regular"/>
          <w:b/>
          <w:bCs/>
          <w:color w:val="000000"/>
          <w:sz w:val="20"/>
          <w:szCs w:val="20"/>
        </w:rPr>
        <w:t>1</w:t>
      </w:r>
      <w:r>
        <w:rPr>
          <w:rFonts w:ascii="Times New Roman Regular" w:eastAsia="仿宋" w:hAnsi="Times New Roman Regular" w:cs="Times New Roman Regular"/>
          <w:b/>
          <w:bCs/>
          <w:color w:val="000000"/>
          <w:sz w:val="20"/>
          <w:szCs w:val="20"/>
        </w:rPr>
        <w:t>、学习背景：</w:t>
      </w:r>
    </w:p>
    <w:p w:rsidR="000B3593" w:rsidRDefault="00043E84">
      <w:pPr>
        <w:snapToGrid w:val="0"/>
        <w:ind w:firstLineChars="200" w:firstLine="400"/>
        <w:jc w:val="left"/>
        <w:rPr>
          <w:rFonts w:ascii="Times New Roman Regular" w:eastAsia="仿宋" w:hAnsi="Times New Roman Regular" w:cs="Times New Roman Regular" w:hint="eastAsia"/>
          <w:color w:val="000000"/>
          <w:sz w:val="20"/>
          <w:szCs w:val="20"/>
        </w:rPr>
      </w:pPr>
      <w:r>
        <w:rPr>
          <w:rFonts w:ascii="Times New Roman Regular" w:eastAsia="仿宋" w:hAnsi="Times New Roman Regular" w:cs="Times New Roman Regular"/>
          <w:color w:val="000000"/>
          <w:sz w:val="20"/>
          <w:szCs w:val="20"/>
        </w:rPr>
        <w:lastRenderedPageBreak/>
        <w:t>熟悉程度：学生接触过不等式的概念</w:t>
      </w:r>
      <w:r>
        <w:rPr>
          <w:rFonts w:ascii="Times New Roman Regular" w:eastAsia="仿宋" w:hAnsi="Times New Roman Regular" w:cs="Times New Roman Regular"/>
          <w:color w:val="000000"/>
          <w:sz w:val="20"/>
          <w:szCs w:val="20"/>
        </w:rPr>
        <w:t>.</w:t>
      </w:r>
    </w:p>
    <w:p w:rsidR="000B3593" w:rsidRDefault="00043E84">
      <w:pPr>
        <w:snapToGrid w:val="0"/>
        <w:ind w:firstLineChars="200" w:firstLine="400"/>
        <w:jc w:val="left"/>
        <w:rPr>
          <w:rFonts w:ascii="Times New Roman Regular" w:eastAsia="仿宋" w:hAnsi="Times New Roman Regular" w:cs="Times New Roman Regular" w:hint="eastAsia"/>
          <w:color w:val="000000"/>
          <w:sz w:val="20"/>
          <w:szCs w:val="20"/>
        </w:rPr>
      </w:pPr>
      <w:r>
        <w:rPr>
          <w:rFonts w:ascii="Times New Roman Regular" w:eastAsia="仿宋" w:hAnsi="Times New Roman Regular" w:cs="Times New Roman Regular"/>
          <w:color w:val="000000"/>
          <w:sz w:val="20"/>
          <w:szCs w:val="20"/>
        </w:rPr>
        <w:t>学习态度：学生对数学学科的学习态度较好</w:t>
      </w:r>
      <w:r>
        <w:rPr>
          <w:rFonts w:ascii="Times New Roman Regular" w:eastAsia="仿宋" w:hAnsi="Times New Roman Regular" w:cs="Times New Roman Regular"/>
          <w:color w:val="000000"/>
          <w:sz w:val="20"/>
          <w:szCs w:val="20"/>
        </w:rPr>
        <w:t>.</w:t>
      </w:r>
    </w:p>
    <w:p w:rsidR="000B3593" w:rsidRDefault="00043E84">
      <w:pPr>
        <w:snapToGrid w:val="0"/>
        <w:ind w:firstLineChars="200" w:firstLine="400"/>
        <w:jc w:val="left"/>
        <w:rPr>
          <w:rFonts w:ascii="Times New Roman Regular" w:eastAsia="仿宋" w:hAnsi="Times New Roman Regular" w:cs="Times New Roman Regular" w:hint="eastAsia"/>
          <w:color w:val="000000"/>
          <w:sz w:val="20"/>
          <w:szCs w:val="20"/>
        </w:rPr>
      </w:pPr>
      <w:r>
        <w:rPr>
          <w:rFonts w:ascii="Times New Roman Regular" w:eastAsia="仿宋" w:hAnsi="Times New Roman Regular" w:cs="Times New Roman Regular"/>
          <w:color w:val="000000"/>
          <w:sz w:val="20"/>
          <w:szCs w:val="20"/>
        </w:rPr>
        <w:t>学习习惯：学生有较强的求知精神，喜欢问问题，但大多缺少主动探究和自觉归纳总结的学习习惯，部分学生有自主探究的能力</w:t>
      </w:r>
      <w:r>
        <w:rPr>
          <w:rFonts w:ascii="Times New Roman Regular" w:eastAsia="仿宋" w:hAnsi="Times New Roman Regular" w:cs="Times New Roman Regular"/>
          <w:color w:val="000000"/>
          <w:sz w:val="20"/>
          <w:szCs w:val="20"/>
        </w:rPr>
        <w:t>.</w:t>
      </w:r>
    </w:p>
    <w:p w:rsidR="000B3593" w:rsidRDefault="00043E84">
      <w:pPr>
        <w:snapToGrid w:val="0"/>
        <w:ind w:firstLineChars="200" w:firstLine="402"/>
        <w:jc w:val="left"/>
        <w:rPr>
          <w:rFonts w:ascii="Times New Roman Regular" w:eastAsia="仿宋" w:hAnsi="Times New Roman Regular" w:cs="Times New Roman Regular" w:hint="eastAsia"/>
          <w:b/>
          <w:bCs/>
          <w:color w:val="000000"/>
          <w:sz w:val="20"/>
          <w:szCs w:val="20"/>
        </w:rPr>
      </w:pPr>
      <w:r>
        <w:rPr>
          <w:rFonts w:ascii="Times New Roman Regular" w:eastAsia="仿宋" w:hAnsi="Times New Roman Regular" w:cs="Times New Roman Regular"/>
          <w:b/>
          <w:bCs/>
          <w:color w:val="000000"/>
          <w:sz w:val="20"/>
          <w:szCs w:val="20"/>
        </w:rPr>
        <w:t>2</w:t>
      </w:r>
      <w:r>
        <w:rPr>
          <w:rFonts w:ascii="Times New Roman Regular" w:eastAsia="仿宋" w:hAnsi="Times New Roman Regular" w:cs="Times New Roman Regular"/>
          <w:b/>
          <w:bCs/>
          <w:color w:val="000000"/>
          <w:sz w:val="20"/>
          <w:szCs w:val="20"/>
        </w:rPr>
        <w:t>、学习偏好：</w:t>
      </w:r>
    </w:p>
    <w:p w:rsidR="000B3593" w:rsidRDefault="00043E84">
      <w:pPr>
        <w:snapToGrid w:val="0"/>
        <w:ind w:firstLineChars="200" w:firstLine="400"/>
        <w:jc w:val="left"/>
        <w:rPr>
          <w:rFonts w:ascii="Times New Roman Regular" w:eastAsia="仿宋" w:hAnsi="Times New Roman Regular" w:cs="Times New Roman Regular" w:hint="eastAsia"/>
          <w:color w:val="000000"/>
          <w:sz w:val="20"/>
          <w:szCs w:val="20"/>
        </w:rPr>
      </w:pPr>
      <w:r>
        <w:rPr>
          <w:rFonts w:ascii="Times New Roman Regular" w:eastAsia="仿宋" w:hAnsi="Times New Roman Regular" w:cs="Times New Roman Regular"/>
          <w:color w:val="000000"/>
          <w:sz w:val="20"/>
          <w:szCs w:val="20"/>
        </w:rPr>
        <w:t>热衷程度：学生对数学学习的兴趣不一致，部分学生学习热情和主动性较高，部分学生对数学学习存在畏难情绪</w:t>
      </w:r>
      <w:r>
        <w:rPr>
          <w:rFonts w:ascii="Times New Roman Regular" w:eastAsia="仿宋" w:hAnsi="Times New Roman Regular" w:cs="Times New Roman Regular"/>
          <w:color w:val="000000"/>
          <w:sz w:val="20"/>
          <w:szCs w:val="20"/>
        </w:rPr>
        <w:t>.</w:t>
      </w:r>
    </w:p>
    <w:p w:rsidR="000B3593" w:rsidRDefault="00043E84">
      <w:pPr>
        <w:snapToGrid w:val="0"/>
        <w:ind w:firstLineChars="200" w:firstLine="400"/>
        <w:jc w:val="left"/>
        <w:rPr>
          <w:rFonts w:ascii="Times New Roman Regular" w:eastAsia="仿宋" w:hAnsi="Times New Roman Regular" w:cs="Times New Roman Regular" w:hint="eastAsia"/>
          <w:color w:val="000000"/>
          <w:sz w:val="20"/>
          <w:szCs w:val="20"/>
        </w:rPr>
      </w:pPr>
      <w:r>
        <w:rPr>
          <w:rFonts w:ascii="Times New Roman Regular" w:eastAsia="仿宋" w:hAnsi="Times New Roman Regular" w:cs="Times New Roman Regular"/>
          <w:color w:val="000000"/>
          <w:sz w:val="20"/>
          <w:szCs w:val="20"/>
        </w:rPr>
        <w:t>组织方式：以班级为单位授课</w:t>
      </w:r>
      <w:r>
        <w:rPr>
          <w:rFonts w:ascii="Times New Roman Regular" w:eastAsia="仿宋" w:hAnsi="Times New Roman Regular" w:cs="Times New Roman Regular"/>
          <w:color w:val="000000"/>
          <w:sz w:val="20"/>
          <w:szCs w:val="20"/>
        </w:rPr>
        <w:t>.</w:t>
      </w:r>
    </w:p>
    <w:p w:rsidR="000B3593" w:rsidRDefault="00043E84">
      <w:pPr>
        <w:widowControl/>
        <w:ind w:firstLineChars="200" w:firstLine="400"/>
        <w:jc w:val="left"/>
        <w:rPr>
          <w:rFonts w:ascii="Times New Roman Regular" w:eastAsia="仿宋" w:hAnsi="Times New Roman Regular" w:cs="Times New Roman Regular" w:hint="eastAsia"/>
          <w:color w:val="000000"/>
          <w:sz w:val="20"/>
          <w:szCs w:val="20"/>
        </w:rPr>
      </w:pPr>
      <w:r>
        <w:rPr>
          <w:rFonts w:ascii="Times New Roman Regular" w:eastAsia="仿宋" w:hAnsi="Times New Roman Regular" w:cs="Times New Roman Regular"/>
          <w:color w:val="000000"/>
          <w:sz w:val="20"/>
          <w:szCs w:val="20"/>
        </w:rPr>
        <w:t>评价方式：以终结性评价为主</w:t>
      </w:r>
      <w:r>
        <w:rPr>
          <w:rFonts w:ascii="Times New Roman Regular" w:eastAsia="仿宋" w:hAnsi="Times New Roman Regular" w:cs="Times New Roman Regular"/>
          <w:color w:val="000000"/>
          <w:sz w:val="20"/>
          <w:szCs w:val="20"/>
        </w:rPr>
        <w:t xml:space="preserve">. </w:t>
      </w:r>
      <w:r>
        <w:rPr>
          <w:rFonts w:ascii="Times New Roman Regular" w:eastAsia="仿宋" w:hAnsi="Times New Roman Regular" w:cs="Times New Roman Regular"/>
          <w:color w:val="000000"/>
          <w:sz w:val="20"/>
          <w:szCs w:val="20"/>
        </w:rPr>
        <w:t>需要设计一些数学活动，增加过程性评价</w:t>
      </w:r>
      <w:r>
        <w:rPr>
          <w:rFonts w:ascii="Times New Roman Regular" w:eastAsia="仿宋" w:hAnsi="Times New Roman Regular" w:cs="Times New Roman Regular"/>
          <w:color w:val="000000"/>
          <w:sz w:val="20"/>
          <w:szCs w:val="20"/>
        </w:rPr>
        <w:t>.</w:t>
      </w:r>
    </w:p>
    <w:p w:rsidR="000B3593" w:rsidRDefault="000B3593">
      <w:pPr>
        <w:ind w:firstLineChars="200" w:firstLine="402"/>
        <w:rPr>
          <w:rFonts w:ascii="Times New Roman Regular" w:eastAsia="仿宋" w:hAnsi="Times New Roman Regular" w:cs="Times New Roman Regular" w:hint="eastAsia"/>
          <w:b/>
          <w:bCs/>
          <w:kern w:val="0"/>
          <w:sz w:val="20"/>
          <w:szCs w:val="20"/>
        </w:rPr>
      </w:pPr>
    </w:p>
    <w:p w:rsidR="000B3593" w:rsidRDefault="00043E84">
      <w:pPr>
        <w:ind w:firstLineChars="200" w:firstLine="402"/>
        <w:outlineLvl w:val="2"/>
        <w:rPr>
          <w:rFonts w:ascii="Times New Roman Regular" w:eastAsia="仿宋" w:hAnsi="Times New Roman Regular" w:cs="Times New Roman Regular" w:hint="eastAsia"/>
          <w:b/>
          <w:bCs/>
          <w:kern w:val="0"/>
          <w:sz w:val="20"/>
          <w:szCs w:val="20"/>
        </w:rPr>
      </w:pPr>
      <w:r>
        <w:rPr>
          <w:rFonts w:ascii="Times New Roman Regular" w:eastAsia="仿宋" w:hAnsi="Times New Roman Regular" w:cs="Times New Roman Regular"/>
          <w:b/>
          <w:bCs/>
          <w:kern w:val="0"/>
          <w:sz w:val="20"/>
          <w:szCs w:val="20"/>
        </w:rPr>
        <w:t xml:space="preserve">1.2.3 </w:t>
      </w:r>
      <w:r>
        <w:rPr>
          <w:rFonts w:ascii="Times New Roman Regular" w:eastAsia="仿宋" w:hAnsi="Times New Roman Regular" w:cs="Times New Roman Regular"/>
          <w:b/>
          <w:bCs/>
          <w:kern w:val="0"/>
          <w:sz w:val="20"/>
          <w:szCs w:val="20"/>
        </w:rPr>
        <w:t>教学重难点</w:t>
      </w:r>
    </w:p>
    <w:p w:rsidR="000B3593" w:rsidRDefault="00043E84">
      <w:pPr>
        <w:widowControl/>
        <w:ind w:firstLineChars="200" w:firstLine="400"/>
        <w:jc w:val="left"/>
        <w:rPr>
          <w:rFonts w:ascii="Times New Roman Regular" w:eastAsia="仿宋" w:hAnsi="Times New Roman Regular" w:cs="Times New Roman Regular" w:hint="eastAsia"/>
          <w:color w:val="000000"/>
          <w:sz w:val="20"/>
          <w:szCs w:val="20"/>
        </w:rPr>
      </w:pPr>
      <w:r>
        <w:rPr>
          <w:rFonts w:ascii="Times New Roman Regular" w:eastAsia="仿宋" w:hAnsi="Times New Roman Regular" w:cs="Times New Roman Regular"/>
          <w:color w:val="000000"/>
          <w:sz w:val="20"/>
          <w:szCs w:val="20"/>
          <w:lang w:eastAsia="zh-Hans"/>
        </w:rPr>
        <w:t>平均值</w:t>
      </w:r>
      <w:r>
        <w:rPr>
          <w:rFonts w:ascii="Times New Roman Regular" w:eastAsia="仿宋" w:hAnsi="Times New Roman Regular" w:cs="Times New Roman Regular"/>
          <w:color w:val="000000"/>
          <w:sz w:val="20"/>
          <w:szCs w:val="20"/>
        </w:rPr>
        <w:t>不等式的学习，涉及代数的基本思想以及代数变换经验，但当前学生的知识基础有限，相关经验不足，对抽象概括、变换获得定义，推理证明、数形结合探究几何意义</w:t>
      </w:r>
      <w:r>
        <w:rPr>
          <w:rFonts w:ascii="Times New Roman Regular" w:eastAsia="仿宋" w:hAnsi="Times New Roman Regular" w:cs="Times New Roman Regular"/>
          <w:color w:val="000000"/>
          <w:sz w:val="20"/>
          <w:szCs w:val="20"/>
        </w:rPr>
        <w:t>的过程会难以理解，是学习的难点之一；此外，在</w:t>
      </w:r>
      <w:r>
        <w:rPr>
          <w:rFonts w:ascii="Times New Roman Regular" w:eastAsia="仿宋" w:hAnsi="Times New Roman Regular" w:cs="Times New Roman Regular"/>
          <w:color w:val="000000"/>
          <w:sz w:val="20"/>
          <w:szCs w:val="20"/>
          <w:lang w:eastAsia="zh-Hans"/>
        </w:rPr>
        <w:t>基本不等式的应用上</w:t>
      </w:r>
      <w:r>
        <w:rPr>
          <w:rFonts w:ascii="Times New Roman Regular" w:eastAsia="仿宋" w:hAnsi="Times New Roman Regular" w:cs="Times New Roman Regular"/>
          <w:color w:val="000000"/>
          <w:sz w:val="20"/>
          <w:szCs w:val="20"/>
        </w:rPr>
        <w:t>，</w:t>
      </w:r>
      <w:r>
        <w:rPr>
          <w:rFonts w:ascii="Times New Roman Regular" w:eastAsia="仿宋" w:hAnsi="Times New Roman Regular" w:cs="Times New Roman Regular"/>
          <w:color w:val="000000"/>
          <w:sz w:val="20"/>
          <w:szCs w:val="20"/>
          <w:lang w:eastAsia="zh-Hans"/>
        </w:rPr>
        <w:t>学生容易</w:t>
      </w:r>
      <w:r>
        <w:rPr>
          <w:rFonts w:ascii="Times New Roman Regular" w:eastAsia="仿宋" w:hAnsi="Times New Roman Regular" w:cs="Times New Roman Regular"/>
          <w:color w:val="000000"/>
          <w:sz w:val="20"/>
          <w:szCs w:val="20"/>
        </w:rPr>
        <w:t>忽视基本不等式的使用条件、不验证等号是否成立等情况也是学生容易出现的问题，是学习的又一难点。</w:t>
      </w:r>
    </w:p>
    <w:p w:rsidR="000B3593" w:rsidRDefault="00043E84">
      <w:pPr>
        <w:ind w:firstLineChars="200" w:firstLine="402"/>
        <w:rPr>
          <w:rFonts w:ascii="Times New Roman Regular" w:eastAsia="仿宋" w:hAnsi="Times New Roman Regular" w:cs="Times New Roman Regular" w:hint="eastAsia"/>
          <w:kern w:val="0"/>
          <w:sz w:val="20"/>
          <w:szCs w:val="20"/>
        </w:rPr>
      </w:pPr>
      <w:r>
        <w:rPr>
          <w:rFonts w:ascii="Times New Roman Regular" w:eastAsia="仿宋" w:hAnsi="Times New Roman Regular" w:cs="Times New Roman Regular"/>
          <w:b/>
          <w:bCs/>
          <w:kern w:val="0"/>
          <w:sz w:val="20"/>
          <w:szCs w:val="20"/>
        </w:rPr>
        <w:t>教学重点：</w:t>
      </w:r>
      <w:r>
        <w:rPr>
          <w:rFonts w:ascii="Times New Roman Regular" w:eastAsia="仿宋" w:hAnsi="Times New Roman Regular" w:cs="Times New Roman Regular"/>
          <w:kern w:val="0"/>
          <w:sz w:val="20"/>
          <w:szCs w:val="21"/>
          <w:lang w:eastAsia="zh-Hans"/>
        </w:rPr>
        <w:t>两个正数的算术平均值和几何平均值的概念及其意义</w:t>
      </w:r>
      <w:r>
        <w:rPr>
          <w:rFonts w:ascii="Times New Roman Regular" w:eastAsia="仿宋" w:hAnsi="Times New Roman Regular" w:cs="Times New Roman Regular"/>
          <w:kern w:val="0"/>
          <w:sz w:val="20"/>
          <w:szCs w:val="21"/>
          <w:lang w:eastAsia="zh-Hans"/>
        </w:rPr>
        <w:t>，</w:t>
      </w:r>
      <w:r>
        <w:rPr>
          <w:rFonts w:ascii="Times New Roman Regular" w:eastAsia="仿宋" w:hAnsi="Times New Roman Regular" w:cs="Times New Roman Regular"/>
          <w:kern w:val="0"/>
          <w:sz w:val="20"/>
          <w:szCs w:val="21"/>
          <w:lang w:eastAsia="zh-Hans"/>
        </w:rPr>
        <w:t>平均值不等式的成立条件及其等号成立的条件</w:t>
      </w:r>
      <w:r>
        <w:rPr>
          <w:rFonts w:ascii="Times New Roman Regular" w:eastAsia="仿宋" w:hAnsi="Times New Roman Regular" w:cs="Times New Roman Regular"/>
          <w:kern w:val="0"/>
          <w:sz w:val="20"/>
          <w:szCs w:val="21"/>
          <w:lang w:eastAsia="zh-Hans"/>
        </w:rPr>
        <w:t>.</w:t>
      </w:r>
    </w:p>
    <w:p w:rsidR="000B3593" w:rsidRDefault="00043E84">
      <w:pPr>
        <w:ind w:firstLineChars="200" w:firstLine="402"/>
        <w:rPr>
          <w:rFonts w:ascii="Times New Roman Regular" w:eastAsia="仿宋" w:hAnsi="Times New Roman Regular" w:cs="Times New Roman Regular" w:hint="eastAsia"/>
          <w:kern w:val="0"/>
          <w:sz w:val="20"/>
          <w:szCs w:val="21"/>
          <w:lang w:eastAsia="zh-Hans"/>
        </w:rPr>
      </w:pPr>
      <w:r>
        <w:rPr>
          <w:rFonts w:ascii="Times New Roman Regular" w:eastAsia="仿宋" w:hAnsi="Times New Roman Regular" w:cs="Times New Roman Regular"/>
          <w:b/>
          <w:bCs/>
          <w:kern w:val="0"/>
          <w:sz w:val="20"/>
          <w:szCs w:val="20"/>
        </w:rPr>
        <w:t>教学难点：</w:t>
      </w:r>
      <w:r>
        <w:rPr>
          <w:rFonts w:ascii="Times New Roman Regular" w:eastAsia="仿宋" w:hAnsi="Times New Roman Regular" w:cs="Times New Roman Regular"/>
          <w:kern w:val="0"/>
          <w:sz w:val="20"/>
          <w:szCs w:val="21"/>
          <w:lang w:eastAsia="zh-Hans"/>
        </w:rPr>
        <w:t>平均值不等式及一些常用的不等式的证明</w:t>
      </w:r>
      <w:r>
        <w:rPr>
          <w:rFonts w:ascii="Times New Roman Regular" w:eastAsia="仿宋" w:hAnsi="Times New Roman Regular" w:cs="Times New Roman Regular"/>
          <w:kern w:val="0"/>
          <w:sz w:val="20"/>
          <w:szCs w:val="21"/>
          <w:lang w:eastAsia="zh-Hans"/>
        </w:rPr>
        <w:t>，</w:t>
      </w:r>
      <w:r>
        <w:rPr>
          <w:rFonts w:ascii="Times New Roman Regular" w:eastAsia="仿宋" w:hAnsi="Times New Roman Regular" w:cs="Times New Roman Regular"/>
          <w:kern w:val="0"/>
          <w:sz w:val="20"/>
          <w:szCs w:val="21"/>
          <w:lang w:eastAsia="zh-Hans"/>
        </w:rPr>
        <w:t>平均值不等式的几何解释</w:t>
      </w:r>
      <w:r>
        <w:rPr>
          <w:rFonts w:ascii="Times New Roman Regular" w:eastAsia="仿宋" w:hAnsi="Times New Roman Regular" w:cs="Times New Roman Regular"/>
          <w:kern w:val="0"/>
          <w:sz w:val="20"/>
          <w:szCs w:val="21"/>
          <w:lang w:eastAsia="zh-Hans"/>
        </w:rPr>
        <w:t>.</w:t>
      </w:r>
    </w:p>
    <w:p w:rsidR="000B3593" w:rsidRDefault="000B3593">
      <w:pPr>
        <w:ind w:firstLineChars="200" w:firstLine="400"/>
        <w:rPr>
          <w:rFonts w:ascii="Times New Roman Regular" w:eastAsia="仿宋" w:hAnsi="Times New Roman Regular" w:cs="Times New Roman Regular" w:hint="eastAsia"/>
          <w:kern w:val="0"/>
          <w:sz w:val="20"/>
          <w:szCs w:val="21"/>
        </w:rPr>
      </w:pPr>
    </w:p>
    <w:p w:rsidR="000B3593" w:rsidRDefault="00043E84">
      <w:pPr>
        <w:ind w:firstLineChars="200" w:firstLine="442"/>
        <w:outlineLvl w:val="0"/>
        <w:rPr>
          <w:rFonts w:ascii="Times New Roman Regular" w:eastAsia="仿宋" w:hAnsi="Times New Roman Regular" w:cs="Times New Roman Regular" w:hint="eastAsia"/>
          <w:b/>
          <w:sz w:val="22"/>
          <w:szCs w:val="22"/>
          <w:lang w:eastAsia="zh-Hans"/>
        </w:rPr>
      </w:pPr>
      <w:r>
        <w:rPr>
          <w:rFonts w:ascii="Times New Roman Regular" w:eastAsia="仿宋" w:hAnsi="Times New Roman Regular" w:cs="Times New Roman Regular"/>
          <w:b/>
          <w:sz w:val="22"/>
          <w:szCs w:val="22"/>
          <w:lang w:eastAsia="zh-Hans"/>
        </w:rPr>
        <w:t>二、</w:t>
      </w:r>
      <w:r>
        <w:rPr>
          <w:rFonts w:ascii="Times New Roman Regular" w:eastAsia="仿宋" w:hAnsi="Times New Roman Regular" w:cs="Times New Roman Regular"/>
          <w:b/>
          <w:sz w:val="22"/>
          <w:szCs w:val="22"/>
        </w:rPr>
        <w:t>教学目标</w:t>
      </w:r>
      <w:r>
        <w:rPr>
          <w:rFonts w:ascii="Times New Roman Regular" w:eastAsia="仿宋" w:hAnsi="Times New Roman Regular" w:cs="Times New Roman Regular"/>
          <w:b/>
          <w:sz w:val="22"/>
          <w:szCs w:val="22"/>
          <w:lang w:eastAsia="zh-Hans"/>
        </w:rPr>
        <w:t>和目标解析</w:t>
      </w:r>
    </w:p>
    <w:p w:rsidR="000B3593" w:rsidRDefault="00043E84">
      <w:pPr>
        <w:ind w:firstLineChars="200" w:firstLine="402"/>
        <w:outlineLvl w:val="1"/>
        <w:rPr>
          <w:rFonts w:ascii="Times New Roman Regular" w:eastAsia="仿宋" w:hAnsi="Times New Roman Regular" w:cs="Times New Roman Regular" w:hint="eastAsia"/>
          <w:b/>
          <w:sz w:val="20"/>
          <w:szCs w:val="20"/>
          <w:lang w:eastAsia="zh-Hans"/>
        </w:rPr>
      </w:pPr>
      <w:r>
        <w:rPr>
          <w:rFonts w:ascii="Times New Roman Regular" w:eastAsia="仿宋" w:hAnsi="Times New Roman Regular" w:cs="Times New Roman Regular"/>
          <w:b/>
          <w:sz w:val="20"/>
          <w:szCs w:val="20"/>
        </w:rPr>
        <w:t>2</w:t>
      </w:r>
      <w:r>
        <w:rPr>
          <w:rFonts w:ascii="Times New Roman Regular" w:eastAsia="仿宋" w:hAnsi="Times New Roman Regular" w:cs="Times New Roman Regular"/>
          <w:b/>
          <w:sz w:val="20"/>
          <w:szCs w:val="20"/>
          <w:lang w:eastAsia="zh-Hans"/>
        </w:rPr>
        <w:t>.</w:t>
      </w:r>
      <w:r>
        <w:rPr>
          <w:rFonts w:ascii="Times New Roman Regular" w:eastAsia="仿宋" w:hAnsi="Times New Roman Regular" w:cs="Times New Roman Regular"/>
          <w:b/>
          <w:sz w:val="20"/>
          <w:szCs w:val="20"/>
          <w:lang w:eastAsia="zh-Hans"/>
        </w:rPr>
        <w:t xml:space="preserve">1 </w:t>
      </w:r>
      <w:r>
        <w:rPr>
          <w:rFonts w:ascii="Times New Roman Regular" w:eastAsia="仿宋" w:hAnsi="Times New Roman Regular" w:cs="Times New Roman Regular"/>
          <w:b/>
          <w:sz w:val="20"/>
          <w:szCs w:val="20"/>
          <w:lang w:eastAsia="zh-Hans"/>
        </w:rPr>
        <w:t>教学目标分析</w:t>
      </w:r>
    </w:p>
    <w:p w:rsidR="000B3593" w:rsidRDefault="00043E84">
      <w:pPr>
        <w:snapToGrid w:val="0"/>
        <w:ind w:firstLineChars="200" w:firstLine="400"/>
        <w:jc w:val="left"/>
        <w:rPr>
          <w:rFonts w:ascii="Times New Roman Regular" w:eastAsia="仿宋" w:hAnsi="Times New Roman Regular" w:cs="Times New Roman Regular" w:hint="eastAsia"/>
          <w:color w:val="000000"/>
          <w:sz w:val="20"/>
          <w:szCs w:val="20"/>
        </w:rPr>
      </w:pPr>
      <w:r>
        <w:rPr>
          <w:rFonts w:ascii="Times New Roman Regular" w:eastAsia="仿宋" w:hAnsi="Times New Roman Regular" w:cs="Times New Roman Regular"/>
          <w:color w:val="000000"/>
          <w:sz w:val="20"/>
          <w:szCs w:val="20"/>
        </w:rPr>
        <w:t>1</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rPr>
        <w:t>理解两个正数的算术平均值、几何平均值的概念及其意义，理解平均值不等式与常用不等式的成立条件及其取等号的条件</w:t>
      </w:r>
      <w:r>
        <w:rPr>
          <w:rFonts w:ascii="Times New Roman Regular" w:eastAsia="仿宋" w:hAnsi="Times New Roman Regular" w:cs="Times New Roman Regular"/>
          <w:color w:val="000000"/>
          <w:sz w:val="20"/>
          <w:szCs w:val="20"/>
        </w:rPr>
        <w:t>；</w:t>
      </w:r>
    </w:p>
    <w:p w:rsidR="000B3593" w:rsidRDefault="00043E84">
      <w:pPr>
        <w:snapToGrid w:val="0"/>
        <w:ind w:firstLineChars="200" w:firstLine="400"/>
        <w:jc w:val="left"/>
        <w:rPr>
          <w:rFonts w:ascii="Times New Roman Regular" w:eastAsia="仿宋" w:hAnsi="Times New Roman Regular" w:cs="Times New Roman Regular" w:hint="eastAsia"/>
          <w:color w:val="000000"/>
          <w:sz w:val="20"/>
          <w:szCs w:val="20"/>
        </w:rPr>
      </w:pPr>
      <w:r>
        <w:rPr>
          <w:rFonts w:ascii="Times New Roman Regular" w:eastAsia="仿宋" w:hAnsi="Times New Roman Regular" w:cs="Times New Roman Regular"/>
          <w:color w:val="000000"/>
          <w:sz w:val="20"/>
          <w:szCs w:val="20"/>
        </w:rPr>
        <w:t>2</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rPr>
        <w:t>理解</w:t>
      </w:r>
      <w:r>
        <w:rPr>
          <w:rFonts w:ascii="Times New Roman Regular" w:eastAsia="仿宋" w:hAnsi="Times New Roman Regular" w:cs="Times New Roman Regular"/>
          <w:color w:val="000000"/>
          <w:sz w:val="20"/>
          <w:szCs w:val="20"/>
          <w:lang w:eastAsia="zh-Hans"/>
        </w:rPr>
        <w:t>平均值</w:t>
      </w:r>
      <w:r>
        <w:rPr>
          <w:rFonts w:ascii="Times New Roman Regular" w:eastAsia="仿宋" w:hAnsi="Times New Roman Regular" w:cs="Times New Roman Regular"/>
          <w:color w:val="000000"/>
          <w:sz w:val="20"/>
          <w:szCs w:val="20"/>
        </w:rPr>
        <w:t>不等式的几何解释</w:t>
      </w:r>
      <w:r>
        <w:rPr>
          <w:rFonts w:ascii="Times New Roman Regular" w:eastAsia="仿宋" w:hAnsi="Times New Roman Regular" w:cs="Times New Roman Regular"/>
          <w:color w:val="000000"/>
          <w:sz w:val="20"/>
          <w:szCs w:val="20"/>
        </w:rPr>
        <w:t>，</w:t>
      </w:r>
      <w:r>
        <w:rPr>
          <w:rFonts w:ascii="Times New Roman Regular" w:eastAsia="仿宋" w:hAnsi="Times New Roman Regular" w:cs="Times New Roman Regular"/>
          <w:color w:val="000000"/>
          <w:sz w:val="20"/>
          <w:szCs w:val="20"/>
        </w:rPr>
        <w:t>初步理解</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rPr>
        <w:t>代换</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rPr>
        <w:t>的数学</w:t>
      </w:r>
      <w:r>
        <w:rPr>
          <w:rFonts w:ascii="Times New Roman Regular" w:eastAsia="仿宋" w:hAnsi="Times New Roman Regular" w:cs="Times New Roman Regular"/>
          <w:color w:val="000000"/>
          <w:sz w:val="20"/>
          <w:szCs w:val="20"/>
          <w:lang w:eastAsia="zh-Hans"/>
        </w:rPr>
        <w:t>思想</w:t>
      </w:r>
      <w:r>
        <w:rPr>
          <w:rFonts w:ascii="Times New Roman Regular" w:eastAsia="仿宋" w:hAnsi="Times New Roman Regular" w:cs="Times New Roman Regular"/>
          <w:color w:val="000000"/>
          <w:sz w:val="20"/>
          <w:szCs w:val="20"/>
        </w:rPr>
        <w:t>方法</w:t>
      </w:r>
      <w:r>
        <w:rPr>
          <w:rFonts w:ascii="Times New Roman Regular" w:eastAsia="仿宋" w:hAnsi="Times New Roman Regular" w:cs="Times New Roman Regular"/>
          <w:color w:val="000000"/>
          <w:sz w:val="20"/>
          <w:szCs w:val="20"/>
        </w:rPr>
        <w:t>；</w:t>
      </w:r>
    </w:p>
    <w:p w:rsidR="000B3593" w:rsidRDefault="00043E84">
      <w:pPr>
        <w:snapToGrid w:val="0"/>
        <w:ind w:firstLineChars="200" w:firstLine="400"/>
        <w:jc w:val="left"/>
        <w:rPr>
          <w:rFonts w:ascii="Times New Roman Regular" w:eastAsia="仿宋" w:hAnsi="Times New Roman Regular" w:cs="Times New Roman Regular" w:hint="eastAsia"/>
          <w:color w:val="000000"/>
          <w:sz w:val="20"/>
          <w:szCs w:val="20"/>
        </w:rPr>
      </w:pPr>
      <w:r>
        <w:rPr>
          <w:rFonts w:ascii="Times New Roman Regular" w:eastAsia="仿宋" w:hAnsi="Times New Roman Regular" w:cs="Times New Roman Regular"/>
          <w:color w:val="000000"/>
          <w:sz w:val="20"/>
          <w:szCs w:val="20"/>
        </w:rPr>
        <w:t>3</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rPr>
        <w:t>掌握平均值不等式</w:t>
      </w:r>
      <w:r>
        <w:rPr>
          <w:rFonts w:ascii="Times New Roman Regular" w:eastAsia="宋体" w:hAnsi="Times New Roman Regular" w:cs="Times New Roman Regular"/>
          <w:color w:val="000000"/>
          <w:position w:val="-24"/>
          <w:sz w:val="20"/>
          <w:szCs w:val="20"/>
        </w:rPr>
        <w:object w:dxaOrig="1863" w:dyaOrig="525">
          <v:shape id="_x0000_i1029" type="#_x0000_t75" alt="" style="width:93.25pt;height:26.2pt" o:ole="">
            <v:imagedata r:id="rId15" o:title=""/>
          </v:shape>
          <o:OLEObject Type="Embed" ProgID="Equation.3" ShapeID="_x0000_i1029" DrawAspect="Content" ObjectID="_1773135457" r:id="rId16"/>
        </w:object>
      </w:r>
      <w:r>
        <w:rPr>
          <w:rFonts w:ascii="Times New Roman Regular" w:eastAsia="宋体" w:hAnsi="Times New Roman Regular" w:cs="Times New Roman Regular"/>
          <w:color w:val="000000"/>
          <w:sz w:val="20"/>
          <w:szCs w:val="20"/>
        </w:rPr>
        <w:t>，</w:t>
      </w:r>
      <w:r>
        <w:rPr>
          <w:rFonts w:ascii="Times New Roman Regular" w:eastAsia="仿宋" w:hAnsi="Times New Roman Regular" w:cs="Times New Roman Regular"/>
          <w:color w:val="000000"/>
          <w:sz w:val="20"/>
          <w:szCs w:val="20"/>
        </w:rPr>
        <w:t>能运用平均值不等式证明一些简单的不等式，发展逻辑推理的素养</w:t>
      </w:r>
      <w:r>
        <w:rPr>
          <w:rFonts w:ascii="Times New Roman Regular" w:eastAsia="仿宋" w:hAnsi="Times New Roman Regular" w:cs="Times New Roman Regular"/>
          <w:color w:val="000000"/>
          <w:sz w:val="20"/>
          <w:szCs w:val="20"/>
        </w:rPr>
        <w:t>；</w:t>
      </w:r>
    </w:p>
    <w:p w:rsidR="000B3593" w:rsidRDefault="00043E84">
      <w:pPr>
        <w:ind w:firstLineChars="200" w:firstLine="400"/>
        <w:rPr>
          <w:rFonts w:ascii="Times New Roman Regular" w:eastAsia="仿宋" w:hAnsi="Times New Roman Regular" w:cs="Times New Roman Regular" w:hint="eastAsia"/>
          <w:kern w:val="0"/>
          <w:sz w:val="20"/>
          <w:szCs w:val="21"/>
        </w:rPr>
      </w:pPr>
      <w:r>
        <w:rPr>
          <w:rFonts w:ascii="Times New Roman Regular" w:eastAsia="仿宋" w:hAnsi="Times New Roman Regular" w:cs="Times New Roman Regular"/>
          <w:kern w:val="0"/>
          <w:sz w:val="20"/>
          <w:szCs w:val="21"/>
        </w:rPr>
        <w:t>4</w:t>
      </w:r>
      <w:r>
        <w:rPr>
          <w:rFonts w:ascii="Times New Roman Regular" w:eastAsia="仿宋" w:hAnsi="Times New Roman Regular" w:cs="Times New Roman Regular"/>
          <w:kern w:val="0"/>
          <w:sz w:val="20"/>
          <w:szCs w:val="21"/>
          <w:lang w:eastAsia="zh-Hans"/>
        </w:rPr>
        <w:t>、</w:t>
      </w:r>
      <w:r>
        <w:rPr>
          <w:rFonts w:ascii="Times New Roman Regular" w:eastAsia="仿宋" w:hAnsi="Times New Roman Regular" w:cs="Times New Roman Regular"/>
          <w:kern w:val="0"/>
          <w:sz w:val="20"/>
          <w:szCs w:val="21"/>
          <w:lang w:eastAsia="zh-Hans"/>
        </w:rPr>
        <w:t>通过学习平均值不等式</w:t>
      </w:r>
      <w:r>
        <w:rPr>
          <w:rFonts w:ascii="Times New Roman Regular" w:eastAsia="仿宋" w:hAnsi="Times New Roman Regular" w:cs="Times New Roman Regular"/>
          <w:kern w:val="0"/>
          <w:sz w:val="20"/>
          <w:szCs w:val="21"/>
          <w:lang w:eastAsia="zh-Hans"/>
        </w:rPr>
        <w:t>，</w:t>
      </w:r>
      <w:r>
        <w:rPr>
          <w:rFonts w:ascii="Times New Roman Regular" w:eastAsia="仿宋" w:hAnsi="Times New Roman Regular" w:cs="Times New Roman Regular"/>
          <w:kern w:val="0"/>
          <w:sz w:val="20"/>
          <w:szCs w:val="21"/>
          <w:lang w:eastAsia="zh-Hans"/>
        </w:rPr>
        <w:t>理解相等与不等关系的相互转化</w:t>
      </w:r>
      <w:r>
        <w:rPr>
          <w:rFonts w:ascii="Times New Roman Regular" w:eastAsia="仿宋" w:hAnsi="Times New Roman Regular" w:cs="Times New Roman Regular"/>
          <w:kern w:val="0"/>
          <w:sz w:val="20"/>
          <w:szCs w:val="21"/>
          <w:lang w:eastAsia="zh-Hans"/>
        </w:rPr>
        <w:t>，</w:t>
      </w:r>
      <w:r>
        <w:rPr>
          <w:rFonts w:ascii="Times New Roman Regular" w:eastAsia="仿宋" w:hAnsi="Times New Roman Regular" w:cs="Times New Roman Regular"/>
          <w:kern w:val="0"/>
          <w:sz w:val="20"/>
          <w:szCs w:val="21"/>
          <w:lang w:eastAsia="zh-Hans"/>
        </w:rPr>
        <w:t>树立辩证思维</w:t>
      </w:r>
      <w:r>
        <w:rPr>
          <w:rFonts w:ascii="Times New Roman Regular" w:eastAsia="仿宋" w:hAnsi="Times New Roman Regular" w:cs="Times New Roman Regular"/>
          <w:kern w:val="0"/>
          <w:sz w:val="20"/>
          <w:szCs w:val="21"/>
          <w:lang w:eastAsia="zh-Hans"/>
        </w:rPr>
        <w:t>.</w:t>
      </w:r>
    </w:p>
    <w:p w:rsidR="000B3593" w:rsidRDefault="00043E84">
      <w:pPr>
        <w:ind w:firstLineChars="200" w:firstLine="402"/>
        <w:outlineLvl w:val="1"/>
        <w:rPr>
          <w:rFonts w:ascii="Times New Roman Regular" w:eastAsia="仿宋" w:hAnsi="Times New Roman Regular" w:cs="Times New Roman Regular" w:hint="eastAsia"/>
          <w:b/>
          <w:sz w:val="20"/>
          <w:szCs w:val="20"/>
          <w:lang w:eastAsia="zh-Hans"/>
        </w:rPr>
      </w:pPr>
      <w:r>
        <w:rPr>
          <w:rFonts w:ascii="Times New Roman Regular" w:eastAsia="仿宋" w:hAnsi="Times New Roman Regular" w:cs="Times New Roman Regular"/>
          <w:b/>
          <w:sz w:val="20"/>
          <w:szCs w:val="20"/>
        </w:rPr>
        <w:t>2</w:t>
      </w:r>
      <w:r>
        <w:rPr>
          <w:rFonts w:ascii="Times New Roman Regular" w:eastAsia="仿宋" w:hAnsi="Times New Roman Regular" w:cs="Times New Roman Regular"/>
          <w:b/>
          <w:sz w:val="20"/>
          <w:szCs w:val="20"/>
          <w:lang w:eastAsia="zh-Hans"/>
        </w:rPr>
        <w:t>.</w:t>
      </w:r>
      <w:r>
        <w:rPr>
          <w:rFonts w:ascii="Times New Roman Regular" w:eastAsia="仿宋" w:hAnsi="Times New Roman Regular" w:cs="Times New Roman Regular"/>
          <w:b/>
          <w:sz w:val="20"/>
          <w:szCs w:val="20"/>
          <w:lang w:eastAsia="zh-Hans"/>
        </w:rPr>
        <w:t xml:space="preserve">2 </w:t>
      </w:r>
      <w:r>
        <w:rPr>
          <w:rFonts w:ascii="Times New Roman Regular" w:eastAsia="仿宋" w:hAnsi="Times New Roman Regular" w:cs="Times New Roman Regular"/>
          <w:b/>
          <w:sz w:val="20"/>
          <w:szCs w:val="20"/>
          <w:lang w:eastAsia="zh-Hans"/>
        </w:rPr>
        <w:t>教学问题诊断分析</w:t>
      </w:r>
    </w:p>
    <w:p w:rsidR="000B3593" w:rsidRDefault="00043E84">
      <w:pPr>
        <w:snapToGrid w:val="0"/>
        <w:ind w:firstLineChars="200" w:firstLine="400"/>
        <w:jc w:val="left"/>
        <w:rPr>
          <w:rFonts w:ascii="Times New Roman Regular" w:eastAsia="仿宋" w:hAnsi="Times New Roman Regular" w:cs="Times New Roman Regular" w:hint="eastAsia"/>
          <w:color w:val="000000"/>
          <w:sz w:val="20"/>
          <w:szCs w:val="20"/>
          <w:lang w:eastAsia="zh-Hans"/>
        </w:rPr>
      </w:pPr>
      <w:r>
        <w:rPr>
          <w:rFonts w:ascii="Times New Roman Regular" w:eastAsia="仿宋" w:hAnsi="Times New Roman Regular" w:cs="Times New Roman Regular"/>
          <w:color w:val="000000"/>
          <w:sz w:val="20"/>
          <w:szCs w:val="20"/>
          <w:lang w:eastAsia="zh-Hans"/>
        </w:rPr>
        <w:t>由于学生缺少代数式证明的经验</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所以平均值不等式的证明是本节课的一个难点</w:t>
      </w:r>
      <w:r>
        <w:rPr>
          <w:rFonts w:ascii="Times New Roman Regular" w:eastAsia="仿宋" w:hAnsi="Times New Roman Regular" w:cs="Times New Roman Regular"/>
          <w:color w:val="000000"/>
          <w:sz w:val="20"/>
          <w:szCs w:val="20"/>
          <w:lang w:eastAsia="zh-Hans"/>
        </w:rPr>
        <w:t xml:space="preserve">. </w:t>
      </w:r>
      <w:r>
        <w:rPr>
          <w:rFonts w:ascii="Times New Roman Regular" w:eastAsia="仿宋" w:hAnsi="Times New Roman Regular" w:cs="Times New Roman Regular"/>
          <w:color w:val="000000"/>
          <w:sz w:val="20"/>
          <w:szCs w:val="20"/>
          <w:lang w:eastAsia="zh-Hans"/>
        </w:rPr>
        <w:t>平均值不等式的几何解释也是学生不容易想到的</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需要数形结合地去理解</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所以这也是本节课的一个难点</w:t>
      </w:r>
      <w:r>
        <w:rPr>
          <w:rFonts w:ascii="Times New Roman Regular" w:eastAsia="仿宋" w:hAnsi="Times New Roman Regular" w:cs="Times New Roman Regular"/>
          <w:color w:val="000000"/>
          <w:sz w:val="20"/>
          <w:szCs w:val="20"/>
          <w:lang w:eastAsia="zh-Hans"/>
        </w:rPr>
        <w:t xml:space="preserve">. </w:t>
      </w:r>
    </w:p>
    <w:p w:rsidR="000B3593" w:rsidRDefault="00043E84">
      <w:pPr>
        <w:ind w:firstLineChars="200" w:firstLine="402"/>
        <w:outlineLvl w:val="1"/>
        <w:rPr>
          <w:rFonts w:ascii="Times New Roman Regular" w:eastAsia="仿宋" w:hAnsi="Times New Roman Regular" w:cs="Times New Roman Regular" w:hint="eastAsia"/>
          <w:b/>
          <w:sz w:val="20"/>
          <w:szCs w:val="20"/>
          <w:lang w:eastAsia="zh-Hans"/>
        </w:rPr>
      </w:pPr>
      <w:r>
        <w:rPr>
          <w:rFonts w:ascii="Times New Roman Regular" w:eastAsia="仿宋" w:hAnsi="Times New Roman Regular" w:cs="Times New Roman Regular"/>
          <w:b/>
          <w:sz w:val="20"/>
          <w:szCs w:val="20"/>
        </w:rPr>
        <w:t>2</w:t>
      </w:r>
      <w:r>
        <w:rPr>
          <w:rFonts w:ascii="Times New Roman Regular" w:eastAsia="仿宋" w:hAnsi="Times New Roman Regular" w:cs="Times New Roman Regular"/>
          <w:b/>
          <w:sz w:val="20"/>
          <w:szCs w:val="20"/>
          <w:lang w:eastAsia="zh-Hans"/>
        </w:rPr>
        <w:t>.</w:t>
      </w:r>
      <w:r>
        <w:rPr>
          <w:rFonts w:ascii="Times New Roman Regular" w:eastAsia="仿宋" w:hAnsi="Times New Roman Regular" w:cs="Times New Roman Regular"/>
          <w:b/>
          <w:sz w:val="20"/>
          <w:szCs w:val="20"/>
          <w:lang w:eastAsia="zh-Hans"/>
        </w:rPr>
        <w:t xml:space="preserve">3 </w:t>
      </w:r>
      <w:r>
        <w:rPr>
          <w:rFonts w:ascii="Times New Roman Regular" w:eastAsia="仿宋" w:hAnsi="Times New Roman Regular" w:cs="Times New Roman Regular"/>
          <w:b/>
          <w:sz w:val="20"/>
          <w:szCs w:val="20"/>
          <w:lang w:eastAsia="zh-Hans"/>
        </w:rPr>
        <w:t>教学支持条件分析</w:t>
      </w:r>
    </w:p>
    <w:p w:rsidR="000B3593" w:rsidRDefault="00043E84">
      <w:pPr>
        <w:snapToGrid w:val="0"/>
        <w:ind w:firstLineChars="200" w:firstLine="400"/>
        <w:jc w:val="left"/>
        <w:rPr>
          <w:rFonts w:ascii="Times New Roman Regular" w:eastAsia="仿宋" w:hAnsi="Times New Roman Regular" w:cs="Times New Roman Regular" w:hint="eastAsia"/>
          <w:color w:val="000000"/>
          <w:sz w:val="20"/>
          <w:szCs w:val="20"/>
          <w:lang w:eastAsia="zh-Hans"/>
        </w:rPr>
      </w:pPr>
      <w:r>
        <w:rPr>
          <w:rFonts w:ascii="Times New Roman Regular" w:eastAsia="仿宋" w:hAnsi="Times New Roman Regular" w:cs="Times New Roman Regular"/>
          <w:color w:val="000000"/>
          <w:sz w:val="20"/>
          <w:szCs w:val="20"/>
          <w:lang w:eastAsia="zh-Hans"/>
        </w:rPr>
        <w:t>在进行平均值不等式的几何解释的教学时</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为了帮助学生直观地观察图形中几何元素之间的动态关系</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并将其转化为代数表示</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可以利用信息技术制作一个动态图形</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以帮助学生直观理解</w:t>
      </w:r>
      <w:r>
        <w:rPr>
          <w:rFonts w:ascii="Times New Roman Regular" w:eastAsia="仿宋" w:hAnsi="Times New Roman Regular" w:cs="Times New Roman Regular"/>
          <w:color w:val="000000"/>
          <w:sz w:val="20"/>
          <w:szCs w:val="20"/>
          <w:lang w:eastAsia="zh-Hans"/>
        </w:rPr>
        <w:t>.</w:t>
      </w:r>
    </w:p>
    <w:p w:rsidR="000B3593" w:rsidRDefault="00043E84">
      <w:pPr>
        <w:snapToGrid w:val="0"/>
        <w:ind w:firstLineChars="200" w:firstLine="400"/>
        <w:jc w:val="left"/>
        <w:rPr>
          <w:rFonts w:ascii="Times New Roman Regular" w:eastAsia="仿宋" w:hAnsi="Times New Roman Regular" w:cs="Times New Roman Regular" w:hint="eastAsia"/>
          <w:color w:val="000000"/>
          <w:sz w:val="20"/>
          <w:szCs w:val="20"/>
          <w:lang w:eastAsia="zh-Hans"/>
        </w:rPr>
      </w:pPr>
      <w:r>
        <w:rPr>
          <w:rFonts w:ascii="Times New Roman Regular" w:eastAsia="仿宋" w:hAnsi="Times New Roman Regular" w:cs="Times New Roman Regular"/>
          <w:color w:val="000000"/>
          <w:sz w:val="20"/>
          <w:szCs w:val="20"/>
          <w:lang w:eastAsia="zh-Hans"/>
        </w:rPr>
        <w:t>根据上述分析，本节课重点围绕平均值不等式定义、证明、几何解释、简单应用四部分重点内容展开学习，其中，对获得定义的过程、证明、几何解释和应用部分要对学生加以重点引导，克服学习难点。</w:t>
      </w:r>
    </w:p>
    <w:p w:rsidR="000B3593" w:rsidRDefault="000B3593">
      <w:pPr>
        <w:snapToGrid w:val="0"/>
        <w:ind w:firstLineChars="200" w:firstLine="400"/>
        <w:jc w:val="left"/>
        <w:rPr>
          <w:rFonts w:ascii="Times New Roman Regular" w:eastAsia="仿宋" w:hAnsi="Times New Roman Regular" w:cs="Times New Roman Regular" w:hint="eastAsia"/>
          <w:color w:val="000000"/>
          <w:sz w:val="20"/>
          <w:szCs w:val="20"/>
          <w:lang w:eastAsia="zh-Hans"/>
        </w:rPr>
      </w:pPr>
    </w:p>
    <w:p w:rsidR="000B3593" w:rsidRDefault="00043E84">
      <w:pPr>
        <w:ind w:firstLineChars="200" w:firstLine="442"/>
        <w:outlineLvl w:val="0"/>
        <w:rPr>
          <w:rFonts w:ascii="Times New Roman Regular" w:eastAsia="仿宋" w:hAnsi="Times New Roman Regular" w:cs="Times New Roman Regular" w:hint="eastAsia"/>
          <w:b/>
          <w:sz w:val="22"/>
          <w:szCs w:val="22"/>
          <w:lang w:eastAsia="zh-Hans"/>
        </w:rPr>
      </w:pPr>
      <w:r>
        <w:rPr>
          <w:rFonts w:ascii="Times New Roman Regular" w:eastAsia="仿宋" w:hAnsi="Times New Roman Regular" w:cs="Times New Roman Regular"/>
          <w:b/>
          <w:sz w:val="22"/>
          <w:szCs w:val="22"/>
          <w:lang w:eastAsia="zh-Hans"/>
        </w:rPr>
        <w:t>三、</w:t>
      </w:r>
      <w:r>
        <w:rPr>
          <w:rFonts w:ascii="Times New Roman Regular" w:eastAsia="仿宋" w:hAnsi="Times New Roman Regular" w:cs="Times New Roman Regular"/>
          <w:b/>
          <w:sz w:val="22"/>
          <w:szCs w:val="22"/>
        </w:rPr>
        <w:t>教学</w:t>
      </w:r>
      <w:r>
        <w:rPr>
          <w:rFonts w:ascii="Times New Roman Regular" w:eastAsia="仿宋" w:hAnsi="Times New Roman Regular" w:cs="Times New Roman Regular"/>
          <w:b/>
          <w:sz w:val="22"/>
          <w:szCs w:val="22"/>
          <w:lang w:eastAsia="zh-Hans"/>
        </w:rPr>
        <w:t>策略</w:t>
      </w:r>
    </w:p>
    <w:p w:rsidR="000B3593" w:rsidRDefault="00043E84">
      <w:pPr>
        <w:snapToGrid w:val="0"/>
        <w:ind w:firstLineChars="200" w:firstLine="400"/>
        <w:jc w:val="left"/>
        <w:rPr>
          <w:rFonts w:ascii="Times New Roman Regular" w:eastAsia="仿宋" w:hAnsi="Times New Roman Regular" w:cs="Times New Roman Regular" w:hint="eastAsia"/>
          <w:color w:val="000000"/>
          <w:sz w:val="20"/>
          <w:szCs w:val="20"/>
          <w:lang w:eastAsia="zh-Hans"/>
        </w:rPr>
      </w:pPr>
      <w:r>
        <w:rPr>
          <w:rFonts w:ascii="Times New Roman Regular" w:eastAsia="仿宋" w:hAnsi="Times New Roman Regular" w:cs="Times New Roman Regular"/>
          <w:color w:val="000000"/>
          <w:sz w:val="20"/>
          <w:szCs w:val="20"/>
          <w:lang w:eastAsia="zh-Hans"/>
        </w:rPr>
        <w:t>《普通高中数学课程标准（</w:t>
      </w:r>
      <w:r>
        <w:rPr>
          <w:rFonts w:ascii="Times New Roman Regular" w:eastAsia="仿宋" w:hAnsi="Times New Roman Regular" w:cs="Times New Roman Regular"/>
          <w:color w:val="000000"/>
          <w:sz w:val="20"/>
          <w:szCs w:val="20"/>
          <w:lang w:eastAsia="zh-Hans"/>
        </w:rPr>
        <w:t>2017</w:t>
      </w:r>
      <w:r>
        <w:rPr>
          <w:rFonts w:ascii="Times New Roman Regular" w:eastAsia="仿宋" w:hAnsi="Times New Roman Regular" w:cs="Times New Roman Regular"/>
          <w:color w:val="000000"/>
          <w:sz w:val="20"/>
          <w:szCs w:val="20"/>
          <w:lang w:eastAsia="zh-Hans"/>
        </w:rPr>
        <w:t>年版）》中阐述到：</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高中数学教学以发展学生数学学科核心素养为导向，创设合适的教学情境，启发学生思考，引导学生把握数学内容的本质。</w:t>
      </w:r>
      <w:r>
        <w:rPr>
          <w:rFonts w:ascii="Times New Roman Regular" w:eastAsia="仿宋" w:hAnsi="Times New Roman Regular" w:cs="Times New Roman Regular"/>
          <w:color w:val="000000"/>
          <w:sz w:val="20"/>
          <w:szCs w:val="20"/>
          <w:lang w:eastAsia="zh-Hans"/>
        </w:rPr>
        <w:t>”</w:t>
      </w:r>
    </w:p>
    <w:p w:rsidR="000B3593" w:rsidRDefault="00043E84">
      <w:pPr>
        <w:snapToGrid w:val="0"/>
        <w:ind w:firstLineChars="200" w:firstLine="400"/>
        <w:jc w:val="left"/>
        <w:rPr>
          <w:rFonts w:ascii="Times New Roman Regular" w:eastAsia="仿宋" w:hAnsi="Times New Roman Regular" w:cs="Times New Roman Regular" w:hint="eastAsia"/>
          <w:color w:val="000000"/>
          <w:sz w:val="20"/>
          <w:szCs w:val="20"/>
          <w:lang w:eastAsia="zh-Hans"/>
        </w:rPr>
      </w:pPr>
      <w:r>
        <w:rPr>
          <w:rFonts w:ascii="Times New Roman Regular" w:eastAsia="仿宋" w:hAnsi="Times New Roman Regular" w:cs="Times New Roman Regular"/>
          <w:color w:val="000000"/>
          <w:sz w:val="20"/>
          <w:szCs w:val="20"/>
          <w:lang w:eastAsia="zh-Hans"/>
        </w:rPr>
        <w:t>指向深度学习的平均值不等式学习，重视学生的主体地位，强调学生在学习过程中的深度参与。因此，教学中将创设数学情境贯穿学习单元，教师以问题、追问、建议等方式对学生加以适当的引导，使学生在教师的有效引导下完成对整节课的深度学习。</w:t>
      </w:r>
    </w:p>
    <w:p w:rsidR="000B3593" w:rsidRDefault="00043E84">
      <w:pPr>
        <w:snapToGrid w:val="0"/>
        <w:ind w:firstLineChars="200" w:firstLine="400"/>
        <w:jc w:val="left"/>
        <w:rPr>
          <w:rFonts w:ascii="Times New Roman Regular" w:eastAsia="仿宋" w:hAnsi="Times New Roman Regular" w:cs="Times New Roman Regular" w:hint="eastAsia"/>
          <w:color w:val="000000"/>
          <w:sz w:val="20"/>
          <w:szCs w:val="20"/>
          <w:lang w:eastAsia="zh-Hans"/>
        </w:rPr>
      </w:pPr>
      <w:r>
        <w:rPr>
          <w:rFonts w:ascii="Times New Roman Regular" w:eastAsia="仿宋" w:hAnsi="Times New Roman Regular" w:cs="Times New Roman Regular"/>
          <w:color w:val="000000"/>
          <w:sz w:val="20"/>
          <w:szCs w:val="20"/>
          <w:lang w:eastAsia="zh-Hans"/>
        </w:rPr>
        <w:t>本单元将</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迪斯尼乐园一日游</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这一活动设计贯穿始终</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通过提出与现实联系紧密且让学生感兴趣的问题</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让学生体会到</w:t>
      </w:r>
      <w:r>
        <w:rPr>
          <w:rFonts w:ascii="Times New Roman Regular" w:eastAsia="仿宋" w:hAnsi="Times New Roman Regular" w:cs="Times New Roman Regular"/>
          <w:kern w:val="0"/>
          <w:sz w:val="20"/>
          <w:szCs w:val="20"/>
        </w:rPr>
        <w:t>现实世界和日常生活</w:t>
      </w:r>
      <w:r>
        <w:rPr>
          <w:rFonts w:ascii="Times New Roman Regular" w:eastAsia="仿宋" w:hAnsi="Times New Roman Regular" w:cs="Times New Roman Regular"/>
          <w:kern w:val="0"/>
          <w:sz w:val="20"/>
          <w:szCs w:val="20"/>
        </w:rPr>
        <w:t>中存在着大量的相等关系与不等关系</w:t>
      </w:r>
      <w:r>
        <w:rPr>
          <w:rFonts w:ascii="Times New Roman Regular" w:eastAsia="仿宋" w:hAnsi="Times New Roman Regular" w:cs="Times New Roman Regular"/>
          <w:kern w:val="0"/>
          <w:sz w:val="20"/>
          <w:szCs w:val="20"/>
        </w:rPr>
        <w:t xml:space="preserve">. </w:t>
      </w:r>
      <w:r>
        <w:rPr>
          <w:rFonts w:ascii="Times New Roman Regular" w:eastAsia="仿宋" w:hAnsi="Times New Roman Regular" w:cs="Times New Roman Regular"/>
          <w:kern w:val="0"/>
          <w:sz w:val="20"/>
          <w:szCs w:val="20"/>
          <w:lang w:eastAsia="zh-Hans"/>
        </w:rPr>
        <w:t>在单元活动大背景下</w:t>
      </w:r>
      <w:r>
        <w:rPr>
          <w:rFonts w:ascii="Times New Roman Regular" w:eastAsia="仿宋" w:hAnsi="Times New Roman Regular" w:cs="Times New Roman Regular"/>
          <w:kern w:val="0"/>
          <w:sz w:val="20"/>
          <w:szCs w:val="20"/>
          <w:lang w:eastAsia="zh-Hans"/>
        </w:rPr>
        <w:t>，</w:t>
      </w:r>
      <w:r>
        <w:rPr>
          <w:rFonts w:ascii="Times New Roman Regular" w:eastAsia="仿宋" w:hAnsi="Times New Roman Regular" w:cs="Times New Roman Regular"/>
          <w:kern w:val="0"/>
          <w:sz w:val="20"/>
          <w:szCs w:val="20"/>
          <w:lang w:eastAsia="zh-Hans"/>
        </w:rPr>
        <w:t>将不等式的性质</w:t>
      </w:r>
      <w:r>
        <w:rPr>
          <w:rFonts w:ascii="Times New Roman Regular" w:eastAsia="仿宋" w:hAnsi="Times New Roman Regular" w:cs="Times New Roman Regular"/>
          <w:kern w:val="0"/>
          <w:sz w:val="20"/>
          <w:szCs w:val="20"/>
          <w:lang w:eastAsia="zh-Hans"/>
        </w:rPr>
        <w:t>、</w:t>
      </w:r>
      <w:r>
        <w:rPr>
          <w:rFonts w:ascii="Times New Roman Regular" w:eastAsia="仿宋" w:hAnsi="Times New Roman Regular" w:cs="Times New Roman Regular"/>
          <w:kern w:val="0"/>
          <w:sz w:val="20"/>
          <w:szCs w:val="20"/>
          <w:lang w:eastAsia="zh-Hans"/>
        </w:rPr>
        <w:t>不等式的求解及基本不等式的内容联系起来</w:t>
      </w:r>
      <w:r>
        <w:rPr>
          <w:rFonts w:ascii="Times New Roman Regular" w:eastAsia="仿宋" w:hAnsi="Times New Roman Regular" w:cs="Times New Roman Regular"/>
          <w:kern w:val="0"/>
          <w:sz w:val="20"/>
          <w:szCs w:val="20"/>
          <w:lang w:eastAsia="zh-Hans"/>
        </w:rPr>
        <w:t>，</w:t>
      </w:r>
      <w:r>
        <w:rPr>
          <w:rFonts w:ascii="Times New Roman Regular" w:eastAsia="仿宋" w:hAnsi="Times New Roman Regular" w:cs="Times New Roman Regular"/>
          <w:kern w:val="0"/>
          <w:sz w:val="20"/>
          <w:szCs w:val="20"/>
        </w:rPr>
        <w:t>以实例引发思考，有利于学生感受到数学来源于现实生活，培养学生用数学的意识，同时营造出宽松、和谐、积极主动的课堂氛围，在新旧知识的矛盾冲突中，激发起学生的探究热情</w:t>
      </w:r>
      <w:r>
        <w:rPr>
          <w:rFonts w:ascii="Times New Roman Regular" w:eastAsia="仿宋" w:hAnsi="Times New Roman Regular" w:cs="Times New Roman Regular"/>
          <w:kern w:val="0"/>
          <w:sz w:val="20"/>
          <w:szCs w:val="20"/>
        </w:rPr>
        <w:t xml:space="preserve">. </w:t>
      </w:r>
      <w:r>
        <w:rPr>
          <w:rFonts w:ascii="Times New Roman Regular" w:eastAsia="仿宋" w:hAnsi="Times New Roman Regular" w:cs="Times New Roman Regular"/>
          <w:kern w:val="0"/>
          <w:sz w:val="20"/>
          <w:szCs w:val="20"/>
          <w:lang w:eastAsia="zh-Hans"/>
        </w:rPr>
        <w:t>同时</w:t>
      </w:r>
      <w:r>
        <w:rPr>
          <w:rFonts w:ascii="Times New Roman Regular" w:eastAsia="仿宋" w:hAnsi="Times New Roman Regular" w:cs="Times New Roman Regular"/>
          <w:kern w:val="0"/>
          <w:sz w:val="20"/>
          <w:szCs w:val="20"/>
          <w:lang w:eastAsia="zh-Hans"/>
        </w:rPr>
        <w:t>，</w:t>
      </w:r>
      <w:r>
        <w:rPr>
          <w:rFonts w:ascii="Times New Roman Regular" w:eastAsia="仿宋" w:hAnsi="Times New Roman Regular" w:cs="Times New Roman Regular"/>
          <w:kern w:val="0"/>
          <w:sz w:val="20"/>
          <w:szCs w:val="20"/>
          <w:lang w:eastAsia="zh-Hans"/>
        </w:rPr>
        <w:t>在本单元开始时即可布置该活动</w:t>
      </w:r>
      <w:r>
        <w:rPr>
          <w:rFonts w:ascii="Times New Roman Regular" w:eastAsia="仿宋" w:hAnsi="Times New Roman Regular" w:cs="Times New Roman Regular"/>
          <w:kern w:val="0"/>
          <w:sz w:val="20"/>
          <w:szCs w:val="20"/>
          <w:lang w:eastAsia="zh-Hans"/>
        </w:rPr>
        <w:t>，</w:t>
      </w:r>
      <w:r>
        <w:rPr>
          <w:rFonts w:ascii="Times New Roman Regular" w:eastAsia="仿宋" w:hAnsi="Times New Roman Regular" w:cs="Times New Roman Regular"/>
          <w:kern w:val="0"/>
          <w:sz w:val="20"/>
          <w:szCs w:val="20"/>
          <w:lang w:eastAsia="zh-Hans"/>
        </w:rPr>
        <w:t>在学生逐步收集数据的同时进行本单元各个课时的教学</w:t>
      </w:r>
      <w:r>
        <w:rPr>
          <w:rFonts w:ascii="Times New Roman Regular" w:eastAsia="仿宋" w:hAnsi="Times New Roman Regular" w:cs="Times New Roman Regular"/>
          <w:kern w:val="0"/>
          <w:sz w:val="20"/>
          <w:szCs w:val="20"/>
          <w:lang w:eastAsia="zh-Hans"/>
        </w:rPr>
        <w:t>，</w:t>
      </w:r>
      <w:r>
        <w:rPr>
          <w:rFonts w:ascii="Times New Roman Regular" w:eastAsia="仿宋" w:hAnsi="Times New Roman Regular" w:cs="Times New Roman Regular"/>
          <w:kern w:val="0"/>
          <w:sz w:val="20"/>
          <w:szCs w:val="20"/>
          <w:lang w:eastAsia="zh-Hans"/>
        </w:rPr>
        <w:t>让学生带着问题和兴趣</w:t>
      </w:r>
      <w:r>
        <w:rPr>
          <w:rFonts w:ascii="Times New Roman Regular" w:eastAsia="仿宋" w:hAnsi="Times New Roman Regular" w:cs="Times New Roman Regular"/>
          <w:kern w:val="0"/>
          <w:sz w:val="20"/>
          <w:szCs w:val="20"/>
          <w:lang w:eastAsia="zh-Hans"/>
        </w:rPr>
        <w:lastRenderedPageBreak/>
        <w:t>学习本单元的知识</w:t>
      </w:r>
      <w:r>
        <w:rPr>
          <w:rFonts w:ascii="Times New Roman Regular" w:eastAsia="仿宋" w:hAnsi="Times New Roman Regular" w:cs="Times New Roman Regular"/>
          <w:kern w:val="0"/>
          <w:sz w:val="20"/>
          <w:szCs w:val="20"/>
          <w:lang w:eastAsia="zh-Hans"/>
        </w:rPr>
        <w:t xml:space="preserve">. </w:t>
      </w:r>
      <w:r>
        <w:rPr>
          <w:rFonts w:ascii="Times New Roman Regular" w:eastAsia="仿宋" w:hAnsi="Times New Roman Regular" w:cs="Times New Roman Regular"/>
          <w:color w:val="000000"/>
          <w:sz w:val="20"/>
          <w:szCs w:val="20"/>
        </w:rPr>
        <w:t>在问题解决</w:t>
      </w:r>
      <w:r>
        <w:rPr>
          <w:rFonts w:ascii="Times New Roman Regular" w:eastAsia="仿宋" w:hAnsi="Times New Roman Regular" w:cs="Times New Roman Regular"/>
          <w:color w:val="000000"/>
          <w:sz w:val="20"/>
          <w:szCs w:val="20"/>
          <w:lang w:eastAsia="zh-Hans"/>
        </w:rPr>
        <w:t>的过程</w:t>
      </w:r>
      <w:r>
        <w:rPr>
          <w:rFonts w:ascii="Times New Roman Regular" w:eastAsia="仿宋" w:hAnsi="Times New Roman Regular" w:cs="Times New Roman Regular"/>
          <w:color w:val="000000"/>
          <w:sz w:val="20"/>
          <w:szCs w:val="20"/>
        </w:rPr>
        <w:t>中，体验知识的发生发展，实现知识的构建，提髙学生数学学习的兴趣与效率，拓展学生的思维视野，增加过程体验和经验积累，提升综合运用知识的能力，从而克服学习难点．</w:t>
      </w:r>
    </w:p>
    <w:p w:rsidR="000B3593" w:rsidRDefault="00043E84">
      <w:pPr>
        <w:snapToGrid w:val="0"/>
        <w:ind w:firstLineChars="200" w:firstLine="400"/>
        <w:jc w:val="left"/>
        <w:rPr>
          <w:rFonts w:ascii="Times New Roman Regular" w:eastAsia="仿宋" w:hAnsi="Times New Roman Regular" w:cs="Times New Roman Regular" w:hint="eastAsia"/>
          <w:color w:val="000000"/>
          <w:sz w:val="20"/>
          <w:szCs w:val="20"/>
          <w:lang w:eastAsia="zh-Hans"/>
        </w:rPr>
      </w:pPr>
      <w:r>
        <w:rPr>
          <w:rFonts w:ascii="Times New Roman Regular" w:eastAsia="仿宋" w:hAnsi="Times New Roman Regular" w:cs="Times New Roman Regular"/>
          <w:color w:val="000000"/>
          <w:sz w:val="20"/>
          <w:szCs w:val="20"/>
          <w:lang w:eastAsia="zh-Hans"/>
        </w:rPr>
        <w:t>平均值及其应用是本单元的第</w:t>
      </w:r>
      <w:r>
        <w:rPr>
          <w:rFonts w:ascii="Times New Roman Regular" w:eastAsia="仿宋" w:hAnsi="Times New Roman Regular" w:cs="Times New Roman Regular"/>
          <w:color w:val="000000"/>
          <w:sz w:val="20"/>
          <w:szCs w:val="20"/>
          <w:lang w:eastAsia="zh-Hans"/>
        </w:rPr>
        <w:t>10</w:t>
      </w:r>
      <w:r>
        <w:rPr>
          <w:rFonts w:ascii="Times New Roman Regular" w:eastAsia="仿宋" w:hAnsi="Times New Roman Regular" w:cs="Times New Roman Regular"/>
          <w:color w:val="000000"/>
          <w:sz w:val="20"/>
          <w:szCs w:val="20"/>
          <w:lang w:eastAsia="zh-Hans"/>
        </w:rPr>
        <w:t>个课时</w:t>
      </w:r>
      <w:r>
        <w:rPr>
          <w:rFonts w:ascii="Times New Roman Regular" w:eastAsia="仿宋" w:hAnsi="Times New Roman Regular" w:cs="Times New Roman Regular"/>
          <w:color w:val="000000"/>
          <w:sz w:val="20"/>
          <w:szCs w:val="20"/>
          <w:lang w:eastAsia="zh-Hans"/>
        </w:rPr>
        <w:t>，本节课采用探究式课堂教学模式，即在教学过程中，在教师的引导下，以学生的自主探究与合作交流为前提，以问题为导向设计教学情境，以</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平均值</w:t>
      </w:r>
      <w:r>
        <w:rPr>
          <w:rFonts w:ascii="Times New Roman Regular" w:eastAsia="仿宋" w:hAnsi="Times New Roman Regular" w:cs="Times New Roman Regular"/>
          <w:color w:val="000000"/>
          <w:sz w:val="20"/>
          <w:szCs w:val="20"/>
          <w:lang w:eastAsia="zh-Hans"/>
        </w:rPr>
        <w:t>不等式的发现与证明</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为基本研究内容，为学生提供自由表达、质疑、探究、讨论问题的机会，让学生在知识的形成、发展过程中展开思维，逐步提高学生发现问题、探索问题、解决问题的能力。</w:t>
      </w:r>
    </w:p>
    <w:p w:rsidR="000B3593" w:rsidRDefault="00043E84">
      <w:pPr>
        <w:snapToGrid w:val="0"/>
        <w:ind w:firstLineChars="200" w:firstLine="400"/>
        <w:jc w:val="left"/>
        <w:rPr>
          <w:rFonts w:ascii="Times New Roman Regular" w:eastAsia="仿宋" w:hAnsi="Times New Roman Regular" w:cs="Times New Roman Regular" w:hint="eastAsia"/>
          <w:sz w:val="20"/>
          <w:szCs w:val="20"/>
          <w:lang w:eastAsia="zh-Hans"/>
        </w:rPr>
      </w:pPr>
      <w:r>
        <w:rPr>
          <w:rFonts w:ascii="Times New Roman Regular" w:eastAsia="仿宋" w:hAnsi="Times New Roman Regular" w:cs="Times New Roman Regular"/>
          <w:sz w:val="20"/>
          <w:szCs w:val="20"/>
          <w:lang w:eastAsia="zh-Hans"/>
        </w:rPr>
        <w:t>基于此</w:t>
      </w:r>
      <w:r>
        <w:rPr>
          <w:rFonts w:ascii="Times New Roman Regular" w:eastAsia="仿宋" w:hAnsi="Times New Roman Regular" w:cs="Times New Roman Regular"/>
          <w:sz w:val="20"/>
          <w:szCs w:val="20"/>
          <w:lang w:eastAsia="zh-Hans"/>
        </w:rPr>
        <w:t>，</w:t>
      </w:r>
      <w:r>
        <w:rPr>
          <w:rFonts w:ascii="Times New Roman Regular" w:eastAsia="仿宋" w:hAnsi="Times New Roman Regular" w:cs="Times New Roman Regular"/>
          <w:sz w:val="20"/>
          <w:szCs w:val="20"/>
          <w:lang w:eastAsia="zh-Hans"/>
        </w:rPr>
        <w:t>本</w:t>
      </w:r>
      <w:r>
        <w:rPr>
          <w:rFonts w:ascii="Times New Roman Regular" w:eastAsia="仿宋" w:hAnsi="Times New Roman Regular" w:cs="Times New Roman Regular"/>
          <w:sz w:val="20"/>
          <w:szCs w:val="20"/>
          <w:lang w:eastAsia="zh-Hans"/>
        </w:rPr>
        <w:t>节课采用以下教学策略</w:t>
      </w:r>
      <w:r>
        <w:rPr>
          <w:rFonts w:ascii="Times New Roman Regular" w:eastAsia="仿宋" w:hAnsi="Times New Roman Regular" w:cs="Times New Roman Regular"/>
          <w:sz w:val="20"/>
          <w:szCs w:val="20"/>
          <w:lang w:eastAsia="zh-Hans"/>
        </w:rPr>
        <w:t>：</w:t>
      </w:r>
    </w:p>
    <w:p w:rsidR="000B3593" w:rsidRDefault="00043E84">
      <w:pPr>
        <w:tabs>
          <w:tab w:val="left" w:pos="420"/>
        </w:tabs>
        <w:ind w:firstLineChars="200" w:firstLine="400"/>
        <w:jc w:val="left"/>
        <w:outlineLvl w:val="1"/>
        <w:rPr>
          <w:rFonts w:ascii="Times New Roman Regular" w:eastAsia="仿宋" w:hAnsi="Times New Roman Regular" w:cs="Times New Roman Regular" w:hint="eastAsia"/>
          <w:kern w:val="0"/>
          <w:sz w:val="20"/>
          <w:szCs w:val="20"/>
          <w:lang w:eastAsia="zh-Hans"/>
        </w:rPr>
      </w:pPr>
      <w:r>
        <w:rPr>
          <w:rFonts w:ascii="Times New Roman Regular" w:eastAsia="仿宋" w:hAnsi="Times New Roman Regular" w:cs="Times New Roman Regular"/>
          <w:kern w:val="0"/>
          <w:sz w:val="20"/>
          <w:szCs w:val="20"/>
          <w:lang w:eastAsia="zh-Hans"/>
        </w:rPr>
        <w:t>1</w:t>
      </w:r>
      <w:r>
        <w:rPr>
          <w:rFonts w:ascii="Times New Roman Regular" w:eastAsia="仿宋" w:hAnsi="Times New Roman Regular" w:cs="Times New Roman Regular"/>
          <w:kern w:val="0"/>
          <w:sz w:val="20"/>
          <w:szCs w:val="20"/>
          <w:lang w:eastAsia="zh-Hans"/>
        </w:rPr>
        <w:t>、面向挑战</w:t>
      </w:r>
      <w:r>
        <w:rPr>
          <w:rFonts w:ascii="Times New Roman Regular" w:eastAsia="仿宋" w:hAnsi="Times New Roman Regular" w:cs="Times New Roman Regular"/>
          <w:kern w:val="0"/>
          <w:sz w:val="20"/>
          <w:szCs w:val="20"/>
          <w:lang w:eastAsia="zh-Hans"/>
        </w:rPr>
        <w:t>——</w:t>
      </w:r>
      <w:r>
        <w:rPr>
          <w:rFonts w:ascii="Times New Roman Regular" w:eastAsia="仿宋" w:hAnsi="Times New Roman Regular" w:cs="Times New Roman Regular"/>
          <w:kern w:val="0"/>
          <w:sz w:val="20"/>
          <w:szCs w:val="20"/>
          <w:lang w:eastAsia="zh-Hans"/>
        </w:rPr>
        <w:t>巧设情境与问题</w:t>
      </w:r>
    </w:p>
    <w:p w:rsidR="000B3593" w:rsidRDefault="00043E84">
      <w:pPr>
        <w:tabs>
          <w:tab w:val="left" w:pos="420"/>
        </w:tabs>
        <w:ind w:firstLineChars="200" w:firstLine="400"/>
        <w:jc w:val="left"/>
        <w:rPr>
          <w:rFonts w:ascii="Times New Roman Regular" w:eastAsia="仿宋" w:hAnsi="Times New Roman Regular" w:cs="Times New Roman Regular" w:hint="eastAsia"/>
          <w:kern w:val="0"/>
          <w:sz w:val="20"/>
          <w:szCs w:val="20"/>
          <w:lang w:eastAsia="zh-Hans"/>
        </w:rPr>
      </w:pPr>
      <w:r>
        <w:rPr>
          <w:rFonts w:ascii="Times New Roman Regular" w:eastAsia="仿宋" w:hAnsi="Times New Roman Regular" w:cs="Times New Roman Regular"/>
          <w:kern w:val="0"/>
          <w:sz w:val="20"/>
          <w:szCs w:val="20"/>
          <w:lang w:eastAsia="zh-Hans"/>
        </w:rPr>
        <w:t>采用情境创设，激发学生学习兴趣，引发认知冲突，使得学生在面向挑战性的学习目标时，能顺利进入学习过程；而后在情境中提出问题，促进学生的主动思考。</w:t>
      </w:r>
    </w:p>
    <w:p w:rsidR="000B3593" w:rsidRDefault="00043E84">
      <w:pPr>
        <w:snapToGrid w:val="0"/>
        <w:ind w:firstLineChars="200" w:firstLine="400"/>
        <w:jc w:val="left"/>
        <w:rPr>
          <w:rFonts w:ascii="Times New Roman Regular" w:eastAsia="仿宋" w:hAnsi="Times New Roman Regular" w:cs="Times New Roman Regular" w:hint="eastAsia"/>
          <w:sz w:val="20"/>
          <w:szCs w:val="20"/>
          <w:lang w:eastAsia="zh-Hans"/>
        </w:rPr>
      </w:pPr>
      <w:r>
        <w:rPr>
          <w:rFonts w:ascii="Times New Roman Regular" w:eastAsia="仿宋" w:hAnsi="Times New Roman Regular" w:cs="Times New Roman Regular"/>
          <w:sz w:val="20"/>
          <w:szCs w:val="20"/>
          <w:lang w:eastAsia="zh-Hans"/>
        </w:rPr>
        <w:t>在本节课中</w:t>
      </w:r>
      <w:r>
        <w:rPr>
          <w:rFonts w:ascii="Times New Roman Regular" w:eastAsia="仿宋" w:hAnsi="Times New Roman Regular" w:cs="Times New Roman Regular"/>
          <w:sz w:val="20"/>
          <w:szCs w:val="20"/>
          <w:lang w:eastAsia="zh-Hans"/>
        </w:rPr>
        <w:t>，</w:t>
      </w:r>
      <w:r>
        <w:rPr>
          <w:rFonts w:ascii="Times New Roman Regular" w:eastAsia="仿宋" w:hAnsi="Times New Roman Regular" w:cs="Times New Roman Regular"/>
          <w:sz w:val="20"/>
          <w:szCs w:val="20"/>
          <w:lang w:eastAsia="zh-Hans"/>
        </w:rPr>
        <w:t>教师以迪斯尼商店购物为背景创设教学情境，贯穿学习始终，通过设计不同的购物费用标准，让学生顺利从情境中抽象出所需要的不等式，使得整节课的学习整体、连贯</w:t>
      </w:r>
      <w:r>
        <w:rPr>
          <w:rFonts w:ascii="Times New Roman Regular" w:eastAsia="仿宋" w:hAnsi="Times New Roman Regular" w:cs="Times New Roman Regular"/>
          <w:sz w:val="20"/>
          <w:szCs w:val="20"/>
          <w:lang w:eastAsia="zh-Hans"/>
        </w:rPr>
        <w:t>，</w:t>
      </w:r>
      <w:r>
        <w:rPr>
          <w:rFonts w:ascii="Times New Roman Regular" w:eastAsia="仿宋" w:hAnsi="Times New Roman Regular" w:cs="Times New Roman Regular"/>
          <w:sz w:val="20"/>
          <w:szCs w:val="20"/>
          <w:lang w:eastAsia="zh-Hans"/>
        </w:rPr>
        <w:t>同时帮助学生发生联想与结构，促进深度学习。</w:t>
      </w:r>
    </w:p>
    <w:p w:rsidR="000B3593" w:rsidRDefault="00043E84">
      <w:pPr>
        <w:snapToGrid w:val="0"/>
        <w:ind w:firstLineChars="200" w:firstLine="400"/>
        <w:jc w:val="left"/>
        <w:outlineLvl w:val="1"/>
        <w:rPr>
          <w:rFonts w:ascii="Times New Roman Regular" w:eastAsia="仿宋" w:hAnsi="Times New Roman Regular" w:cs="Times New Roman Regular" w:hint="eastAsia"/>
          <w:sz w:val="20"/>
          <w:szCs w:val="20"/>
          <w:lang w:eastAsia="zh-Hans"/>
        </w:rPr>
      </w:pPr>
      <w:r>
        <w:rPr>
          <w:rFonts w:ascii="Times New Roman Regular" w:eastAsia="仿宋" w:hAnsi="Times New Roman Regular" w:cs="Times New Roman Regular"/>
          <w:sz w:val="20"/>
          <w:szCs w:val="20"/>
          <w:lang w:eastAsia="zh-Hans"/>
        </w:rPr>
        <w:t>2</w:t>
      </w:r>
      <w:r>
        <w:rPr>
          <w:rFonts w:ascii="Times New Roman Regular" w:eastAsia="仿宋" w:hAnsi="Times New Roman Regular" w:cs="Times New Roman Regular"/>
          <w:sz w:val="20"/>
          <w:szCs w:val="20"/>
          <w:lang w:eastAsia="zh-Hans"/>
        </w:rPr>
        <w:t>、</w:t>
      </w:r>
      <w:r>
        <w:rPr>
          <w:rFonts w:ascii="Times New Roman Regular" w:eastAsia="仿宋" w:hAnsi="Times New Roman Regular" w:cs="Times New Roman Regular"/>
          <w:sz w:val="20"/>
          <w:szCs w:val="20"/>
          <w:lang w:eastAsia="zh-Hans"/>
        </w:rPr>
        <w:t>主动参与</w:t>
      </w:r>
      <w:r>
        <w:rPr>
          <w:rFonts w:ascii="Times New Roman Regular" w:eastAsia="仿宋" w:hAnsi="Times New Roman Regular" w:cs="Times New Roman Regular"/>
          <w:sz w:val="20"/>
          <w:szCs w:val="20"/>
          <w:lang w:eastAsia="zh-Hans"/>
        </w:rPr>
        <w:t>——</w:t>
      </w:r>
      <w:r>
        <w:rPr>
          <w:rFonts w:ascii="Times New Roman Regular" w:eastAsia="仿宋" w:hAnsi="Times New Roman Regular" w:cs="Times New Roman Regular"/>
          <w:sz w:val="20"/>
          <w:szCs w:val="20"/>
          <w:lang w:eastAsia="zh-Hans"/>
        </w:rPr>
        <w:t>引导思考与探究</w:t>
      </w:r>
    </w:p>
    <w:p w:rsidR="000B3593" w:rsidRDefault="00043E84">
      <w:pPr>
        <w:snapToGrid w:val="0"/>
        <w:ind w:firstLineChars="200" w:firstLine="400"/>
        <w:jc w:val="left"/>
        <w:rPr>
          <w:rFonts w:ascii="Times New Roman Regular" w:eastAsia="仿宋" w:hAnsi="Times New Roman Regular" w:cs="Times New Roman Regular" w:hint="eastAsia"/>
          <w:sz w:val="20"/>
          <w:szCs w:val="20"/>
          <w:lang w:eastAsia="zh-Hans"/>
        </w:rPr>
      </w:pPr>
      <w:r>
        <w:rPr>
          <w:rFonts w:ascii="Times New Roman Regular" w:eastAsia="仿宋" w:hAnsi="Times New Roman Regular" w:cs="Times New Roman Regular"/>
          <w:sz w:val="20"/>
          <w:szCs w:val="20"/>
          <w:lang w:eastAsia="zh-Hans"/>
        </w:rPr>
        <w:t>深度学习理论下的教学设计追求学生的主动参与、思维卷入，设计有效引发学生思考的问题串、提供学习的支架就是推动学生深度参与的有效抓手。</w:t>
      </w:r>
    </w:p>
    <w:p w:rsidR="000B3593" w:rsidRDefault="00043E84">
      <w:pPr>
        <w:snapToGrid w:val="0"/>
        <w:ind w:firstLineChars="200" w:firstLine="400"/>
        <w:jc w:val="left"/>
        <w:rPr>
          <w:rFonts w:ascii="Times New Roman Regular" w:eastAsia="仿宋" w:hAnsi="Times New Roman Regular" w:cs="Times New Roman Regular" w:hint="eastAsia"/>
          <w:sz w:val="20"/>
          <w:szCs w:val="20"/>
          <w:lang w:eastAsia="zh-Hans"/>
        </w:rPr>
      </w:pPr>
      <w:r>
        <w:rPr>
          <w:rFonts w:ascii="Times New Roman Regular" w:eastAsia="仿宋" w:hAnsi="Times New Roman Regular" w:cs="Times New Roman Regular"/>
          <w:sz w:val="20"/>
          <w:szCs w:val="20"/>
          <w:lang w:eastAsia="zh-Hans"/>
        </w:rPr>
        <w:t>本节课通过设计引例、问题等作为学习支架，事先把复杂的问题加以分解</w:t>
      </w:r>
      <w:r>
        <w:rPr>
          <w:rFonts w:ascii="Times New Roman Regular" w:eastAsia="仿宋" w:hAnsi="Times New Roman Regular" w:cs="Times New Roman Regular"/>
          <w:sz w:val="20"/>
          <w:szCs w:val="20"/>
          <w:lang w:eastAsia="zh-Hans"/>
        </w:rPr>
        <w:t>,</w:t>
      </w:r>
      <w:r>
        <w:rPr>
          <w:rFonts w:ascii="Times New Roman Regular" w:eastAsia="仿宋" w:hAnsi="Times New Roman Regular" w:cs="Times New Roman Regular"/>
          <w:sz w:val="20"/>
          <w:szCs w:val="20"/>
          <w:lang w:eastAsia="zh-Hans"/>
        </w:rPr>
        <w:t>以便于把学生的理解逐步引向深入，从而进行更高水平的认知活动。</w:t>
      </w:r>
    </w:p>
    <w:p w:rsidR="000B3593" w:rsidRDefault="00043E84">
      <w:pPr>
        <w:snapToGrid w:val="0"/>
        <w:ind w:firstLineChars="200" w:firstLine="400"/>
        <w:jc w:val="left"/>
        <w:outlineLvl w:val="1"/>
        <w:rPr>
          <w:rFonts w:ascii="Times New Roman Regular" w:eastAsia="仿宋" w:hAnsi="Times New Roman Regular" w:cs="Times New Roman Regular" w:hint="eastAsia"/>
          <w:sz w:val="20"/>
          <w:szCs w:val="20"/>
          <w:lang w:eastAsia="zh-Hans"/>
        </w:rPr>
      </w:pPr>
      <w:r>
        <w:rPr>
          <w:rFonts w:ascii="Times New Roman Regular" w:eastAsia="仿宋" w:hAnsi="Times New Roman Regular" w:cs="Times New Roman Regular"/>
          <w:sz w:val="20"/>
          <w:szCs w:val="20"/>
          <w:lang w:eastAsia="zh-Hans"/>
        </w:rPr>
        <w:t>3</w:t>
      </w:r>
      <w:r>
        <w:rPr>
          <w:rFonts w:ascii="Times New Roman Regular" w:eastAsia="仿宋" w:hAnsi="Times New Roman Regular" w:cs="Times New Roman Regular"/>
          <w:sz w:val="20"/>
          <w:szCs w:val="20"/>
          <w:lang w:eastAsia="zh-Hans"/>
        </w:rPr>
        <w:t>、</w:t>
      </w:r>
      <w:r>
        <w:rPr>
          <w:rFonts w:ascii="Times New Roman Regular" w:eastAsia="仿宋" w:hAnsi="Times New Roman Regular" w:cs="Times New Roman Regular"/>
          <w:sz w:val="20"/>
          <w:szCs w:val="20"/>
          <w:lang w:eastAsia="zh-Hans"/>
        </w:rPr>
        <w:t>迁移应用</w:t>
      </w:r>
      <w:r>
        <w:rPr>
          <w:rFonts w:ascii="Times New Roman Regular" w:eastAsia="仿宋" w:hAnsi="Times New Roman Regular" w:cs="Times New Roman Regular"/>
          <w:sz w:val="20"/>
          <w:szCs w:val="20"/>
          <w:lang w:eastAsia="zh-Hans"/>
        </w:rPr>
        <w:t>——</w:t>
      </w:r>
      <w:r>
        <w:rPr>
          <w:rFonts w:ascii="Times New Roman Regular" w:eastAsia="仿宋" w:hAnsi="Times New Roman Regular" w:cs="Times New Roman Regular"/>
          <w:sz w:val="20"/>
          <w:szCs w:val="20"/>
          <w:lang w:eastAsia="zh-Hans"/>
        </w:rPr>
        <w:t>促成联系与建构</w:t>
      </w:r>
    </w:p>
    <w:p w:rsidR="000B3593" w:rsidRDefault="00043E84">
      <w:pPr>
        <w:snapToGrid w:val="0"/>
        <w:ind w:firstLineChars="200" w:firstLine="400"/>
        <w:jc w:val="left"/>
        <w:rPr>
          <w:rFonts w:ascii="Times New Roman Regular" w:eastAsia="仿宋" w:hAnsi="Times New Roman Regular" w:cs="Times New Roman Regular" w:hint="eastAsia"/>
          <w:sz w:val="20"/>
          <w:szCs w:val="20"/>
          <w:lang w:eastAsia="zh-Hans"/>
        </w:rPr>
      </w:pPr>
      <w:r>
        <w:rPr>
          <w:rFonts w:ascii="Times New Roman Regular" w:eastAsia="仿宋" w:hAnsi="Times New Roman Regular" w:cs="Times New Roman Regular"/>
          <w:sz w:val="20"/>
          <w:szCs w:val="20"/>
          <w:lang w:eastAsia="zh-Hans"/>
        </w:rPr>
        <w:t>具有挑战性的学习目标对认知层次的要求，与学生已有的认知基础之间，可能会存在很多认知障碍，学生首先需要将新旧知识建立联系，完成新知识意义的建构，随后发生迁移，使得学生能够将知识应用到新的情境中。因此，在学生的学习过程中，教</w:t>
      </w:r>
      <w:r>
        <w:rPr>
          <w:rFonts w:ascii="Times New Roman Regular" w:eastAsia="仿宋" w:hAnsi="Times New Roman Regular" w:cs="Times New Roman Regular"/>
          <w:sz w:val="20"/>
          <w:szCs w:val="20"/>
          <w:lang w:eastAsia="zh-Hans"/>
        </w:rPr>
        <w:t>师要注意对联系与建构的促成，以保证学生后续的迁移应用。</w:t>
      </w:r>
    </w:p>
    <w:p w:rsidR="000B3593" w:rsidRDefault="00043E84">
      <w:pPr>
        <w:snapToGrid w:val="0"/>
        <w:ind w:firstLineChars="200" w:firstLine="400"/>
        <w:jc w:val="left"/>
        <w:outlineLvl w:val="1"/>
        <w:rPr>
          <w:rFonts w:ascii="Times New Roman Regular" w:eastAsia="仿宋" w:hAnsi="Times New Roman Regular" w:cs="Times New Roman Regular" w:hint="eastAsia"/>
          <w:sz w:val="20"/>
          <w:szCs w:val="20"/>
          <w:lang w:eastAsia="zh-Hans"/>
        </w:rPr>
      </w:pPr>
      <w:r>
        <w:rPr>
          <w:rFonts w:ascii="Times New Roman Regular" w:eastAsia="仿宋" w:hAnsi="Times New Roman Regular" w:cs="Times New Roman Regular"/>
          <w:sz w:val="20"/>
          <w:szCs w:val="20"/>
          <w:lang w:eastAsia="zh-Hans"/>
        </w:rPr>
        <w:t>4</w:t>
      </w:r>
      <w:r>
        <w:rPr>
          <w:rFonts w:ascii="Times New Roman Regular" w:eastAsia="仿宋" w:hAnsi="Times New Roman Regular" w:cs="Times New Roman Regular"/>
          <w:sz w:val="20"/>
          <w:szCs w:val="20"/>
          <w:lang w:eastAsia="zh-Hans"/>
        </w:rPr>
        <w:t>、</w:t>
      </w:r>
      <w:r>
        <w:rPr>
          <w:rFonts w:ascii="Times New Roman Regular" w:eastAsia="仿宋" w:hAnsi="Times New Roman Regular" w:cs="Times New Roman Regular"/>
          <w:sz w:val="20"/>
          <w:szCs w:val="20"/>
          <w:lang w:eastAsia="zh-Hans"/>
        </w:rPr>
        <w:t>评价创造</w:t>
      </w:r>
      <w:r>
        <w:rPr>
          <w:rFonts w:ascii="Times New Roman Regular" w:eastAsia="仿宋" w:hAnsi="Times New Roman Regular" w:cs="Times New Roman Regular"/>
          <w:sz w:val="20"/>
          <w:szCs w:val="20"/>
          <w:lang w:eastAsia="zh-Hans"/>
        </w:rPr>
        <w:t>——</w:t>
      </w:r>
      <w:r>
        <w:rPr>
          <w:rFonts w:ascii="Times New Roman Regular" w:eastAsia="仿宋" w:hAnsi="Times New Roman Regular" w:cs="Times New Roman Regular"/>
          <w:sz w:val="20"/>
          <w:szCs w:val="20"/>
          <w:lang w:eastAsia="zh-Hans"/>
        </w:rPr>
        <w:t>重视评价与反思</w:t>
      </w:r>
    </w:p>
    <w:p w:rsidR="000B3593" w:rsidRDefault="00043E84">
      <w:pPr>
        <w:snapToGrid w:val="0"/>
        <w:ind w:firstLineChars="200" w:firstLine="400"/>
        <w:jc w:val="left"/>
        <w:rPr>
          <w:rFonts w:ascii="Times New Roman Regular" w:eastAsia="仿宋" w:hAnsi="Times New Roman Regular" w:cs="Times New Roman Regular" w:hint="eastAsia"/>
          <w:sz w:val="20"/>
          <w:szCs w:val="20"/>
          <w:lang w:eastAsia="zh-Hans"/>
        </w:rPr>
      </w:pPr>
      <w:r>
        <w:rPr>
          <w:rFonts w:ascii="Times New Roman Regular" w:eastAsia="仿宋" w:hAnsi="Times New Roman Regular" w:cs="Times New Roman Regular"/>
          <w:sz w:val="20"/>
          <w:szCs w:val="20"/>
          <w:lang w:eastAsia="zh-Hans"/>
        </w:rPr>
        <w:t>评价创造是学生基于理解，实现迁移应用后，又一次认知的超越，体现深度学习的效果。课时设计中，教师要重视对评价与反思的设计与运用，如：可以结合学习具体内容，为学生提供评价、反思的平台与机会，突出元认知的过程，让学生尝试将自己对知识、学习方式等方面的理解与评价表达出来，在评价与反思后，向着创造的认知层次发展。</w:t>
      </w:r>
      <w:r>
        <w:rPr>
          <w:rFonts w:ascii="Times New Roman Regular" w:eastAsia="仿宋" w:hAnsi="Times New Roman Regular" w:cs="Times New Roman Regular"/>
          <w:sz w:val="20"/>
          <w:szCs w:val="20"/>
          <w:lang w:eastAsia="zh-Hans"/>
        </w:rPr>
        <w:t xml:space="preserve"> </w:t>
      </w:r>
    </w:p>
    <w:p w:rsidR="000B3593" w:rsidRDefault="000B3593">
      <w:pPr>
        <w:snapToGrid w:val="0"/>
        <w:ind w:firstLineChars="200" w:firstLine="400"/>
        <w:jc w:val="left"/>
        <w:rPr>
          <w:rFonts w:ascii="Times New Roman Regular" w:eastAsia="仿宋" w:hAnsi="Times New Roman Regular" w:cs="Times New Roman Regular" w:hint="eastAsia"/>
          <w:color w:val="FF0000"/>
          <w:sz w:val="20"/>
          <w:szCs w:val="20"/>
          <w:lang w:eastAsia="zh-Hans"/>
        </w:rPr>
      </w:pPr>
    </w:p>
    <w:p w:rsidR="000B3593" w:rsidRDefault="00043E84">
      <w:pPr>
        <w:ind w:firstLineChars="200" w:firstLine="442"/>
        <w:outlineLvl w:val="0"/>
        <w:rPr>
          <w:rFonts w:ascii="Times New Roman Regular" w:eastAsia="仿宋" w:hAnsi="Times New Roman Regular" w:cs="Times New Roman Regular" w:hint="eastAsia"/>
          <w:b/>
          <w:sz w:val="22"/>
          <w:szCs w:val="22"/>
          <w:lang w:eastAsia="zh-Hans"/>
        </w:rPr>
      </w:pPr>
      <w:r>
        <w:rPr>
          <w:rFonts w:ascii="Times New Roman Regular" w:eastAsia="仿宋" w:hAnsi="Times New Roman Regular" w:cs="Times New Roman Regular"/>
          <w:b/>
          <w:sz w:val="22"/>
          <w:szCs w:val="22"/>
          <w:lang w:eastAsia="zh-Hans"/>
        </w:rPr>
        <w:t>四、教学过程</w:t>
      </w:r>
    </w:p>
    <w:p w:rsidR="000B3593" w:rsidRDefault="00043E84">
      <w:pPr>
        <w:ind w:firstLineChars="200" w:firstLine="402"/>
        <w:outlineLvl w:val="1"/>
        <w:rPr>
          <w:rFonts w:ascii="Times New Roman Regular" w:eastAsia="仿宋" w:hAnsi="Times New Roman Regular" w:cs="Times New Roman Regular" w:hint="eastAsia"/>
          <w:b/>
          <w:sz w:val="20"/>
          <w:szCs w:val="20"/>
          <w:lang w:eastAsia="zh-Hans"/>
        </w:rPr>
      </w:pPr>
      <w:r>
        <w:rPr>
          <w:rFonts w:ascii="Times New Roman Regular" w:eastAsia="仿宋" w:hAnsi="Times New Roman Regular" w:cs="Times New Roman Regular"/>
          <w:b/>
          <w:sz w:val="20"/>
          <w:szCs w:val="20"/>
          <w:lang w:eastAsia="zh-Hans"/>
        </w:rPr>
        <w:t>4</w:t>
      </w:r>
      <w:r>
        <w:rPr>
          <w:rFonts w:ascii="Times New Roman Regular" w:eastAsia="仿宋" w:hAnsi="Times New Roman Regular" w:cs="Times New Roman Regular"/>
          <w:b/>
          <w:sz w:val="20"/>
          <w:szCs w:val="20"/>
          <w:lang w:eastAsia="zh-Hans"/>
        </w:rPr>
        <w:t>.</w:t>
      </w:r>
      <w:r>
        <w:rPr>
          <w:rFonts w:ascii="Times New Roman Regular" w:eastAsia="仿宋" w:hAnsi="Times New Roman Regular" w:cs="Times New Roman Regular"/>
          <w:b/>
          <w:sz w:val="20"/>
          <w:szCs w:val="20"/>
          <w:lang w:eastAsia="zh-Hans"/>
        </w:rPr>
        <w:t>1</w:t>
      </w:r>
      <w:r>
        <w:rPr>
          <w:rFonts w:ascii="Times New Roman Regular" w:eastAsia="仿宋" w:hAnsi="Times New Roman Regular" w:cs="Times New Roman Regular"/>
          <w:b/>
          <w:sz w:val="20"/>
          <w:szCs w:val="20"/>
          <w:lang w:eastAsia="zh-Hans"/>
        </w:rPr>
        <w:t>巧设情境</w:t>
      </w:r>
      <w:r>
        <w:rPr>
          <w:rFonts w:ascii="Times New Roman Regular" w:eastAsia="仿宋" w:hAnsi="Times New Roman Regular" w:cs="Times New Roman Regular"/>
          <w:b/>
          <w:sz w:val="20"/>
          <w:szCs w:val="20"/>
          <w:lang w:eastAsia="zh-Hans"/>
        </w:rPr>
        <w:t>，</w:t>
      </w:r>
      <w:r>
        <w:rPr>
          <w:rFonts w:ascii="Times New Roman Regular" w:eastAsia="仿宋" w:hAnsi="Times New Roman Regular" w:cs="Times New Roman Regular"/>
          <w:b/>
          <w:sz w:val="20"/>
          <w:szCs w:val="20"/>
          <w:lang w:eastAsia="zh-Hans"/>
        </w:rPr>
        <w:t>提出问题</w:t>
      </w:r>
    </w:p>
    <w:p w:rsidR="000B3593" w:rsidRDefault="00043E84">
      <w:pPr>
        <w:snapToGrid w:val="0"/>
        <w:ind w:firstLineChars="200" w:firstLine="400"/>
        <w:jc w:val="left"/>
        <w:rPr>
          <w:rFonts w:ascii="Times New Roman Regular" w:eastAsia="仿宋" w:hAnsi="Times New Roman Regular" w:cs="Times New Roman Regular" w:hint="eastAsia"/>
          <w:color w:val="000000"/>
          <w:sz w:val="20"/>
          <w:szCs w:val="20"/>
        </w:rPr>
      </w:pPr>
      <w:r>
        <w:rPr>
          <w:rFonts w:ascii="Times New Roman Regular" w:eastAsia="仿宋" w:hAnsi="Times New Roman Regular" w:cs="Times New Roman Regular"/>
          <w:color w:val="000000"/>
          <w:sz w:val="20"/>
          <w:szCs w:val="20"/>
          <w:lang w:eastAsia="zh-Hans"/>
        </w:rPr>
        <w:t>活动一</w:t>
      </w:r>
      <w:r>
        <w:rPr>
          <w:rFonts w:ascii="Times New Roman Regular" w:eastAsia="仿宋" w:hAnsi="Times New Roman Regular" w:cs="Times New Roman Regular"/>
          <w:color w:val="000000"/>
          <w:sz w:val="20"/>
          <w:szCs w:val="20"/>
          <w:lang w:eastAsia="zh-Hans"/>
        </w:rPr>
        <w:t>：从购物情境中的不等关系抽象出基本不等式</w:t>
      </w:r>
      <w:r>
        <w:rPr>
          <w:rFonts w:ascii="Times New Roman Regular" w:eastAsia="仿宋" w:hAnsi="Times New Roman Regular" w:cs="Times New Roman Regular"/>
          <w:color w:val="000000"/>
          <w:sz w:val="20"/>
          <w:szCs w:val="20"/>
        </w:rPr>
        <w:t>.</w:t>
      </w:r>
    </w:p>
    <w:p w:rsidR="000B3593" w:rsidRDefault="00043E84">
      <w:pPr>
        <w:snapToGrid w:val="0"/>
        <w:ind w:firstLineChars="200" w:firstLine="400"/>
        <w:jc w:val="left"/>
        <w:rPr>
          <w:rFonts w:ascii="Times New Roman Regular" w:eastAsia="仿宋" w:hAnsi="Times New Roman Regular" w:cs="Times New Roman Regular" w:hint="eastAsia"/>
          <w:color w:val="000000"/>
          <w:sz w:val="20"/>
          <w:szCs w:val="20"/>
          <w:lang w:eastAsia="zh-Hans"/>
        </w:rPr>
      </w:pPr>
      <w:r>
        <w:rPr>
          <w:rFonts w:ascii="Times New Roman Regular" w:eastAsia="仿宋" w:hAnsi="Times New Roman Regular" w:cs="Times New Roman Regular"/>
          <w:color w:val="000000"/>
          <w:sz w:val="20"/>
          <w:szCs w:val="20"/>
        </w:rPr>
        <w:t>迪士尼乐园商店</w:t>
      </w:r>
      <w:r>
        <w:rPr>
          <w:rFonts w:ascii="Times New Roman Regular" w:eastAsia="仿宋" w:hAnsi="Times New Roman Regular" w:cs="Times New Roman Regular"/>
          <w:color w:val="000000"/>
          <w:sz w:val="20"/>
          <w:szCs w:val="20"/>
          <w:lang w:eastAsia="zh-Hans"/>
        </w:rPr>
        <w:t>对于</w:t>
      </w:r>
      <w:r>
        <w:rPr>
          <w:rFonts w:ascii="Times New Roman Regular" w:eastAsia="仿宋" w:hAnsi="Times New Roman Regular" w:cs="Times New Roman Regular"/>
          <w:color w:val="000000"/>
          <w:sz w:val="20"/>
          <w:szCs w:val="20"/>
          <w:lang w:eastAsia="zh-Hans"/>
        </w:rPr>
        <w:t>VIP</w:t>
      </w:r>
      <w:r>
        <w:rPr>
          <w:rFonts w:ascii="Times New Roman Regular" w:eastAsia="仿宋" w:hAnsi="Times New Roman Regular" w:cs="Times New Roman Regular"/>
          <w:color w:val="000000"/>
          <w:sz w:val="20"/>
          <w:szCs w:val="20"/>
          <w:lang w:eastAsia="zh-Hans"/>
        </w:rPr>
        <w:t>顾客，有两种促销方案</w:t>
      </w:r>
      <w:r>
        <w:rPr>
          <w:rFonts w:ascii="Times New Roman Regular" w:eastAsia="仿宋" w:hAnsi="Times New Roman Regular" w:cs="Times New Roman Regular"/>
          <w:color w:val="000000"/>
          <w:sz w:val="20"/>
          <w:szCs w:val="20"/>
        </w:rPr>
        <w:t>.</w:t>
      </w:r>
      <w:r>
        <w:rPr>
          <w:rFonts w:ascii="Times New Roman Regular" w:eastAsia="仿宋" w:hAnsi="Times New Roman Regular" w:cs="Times New Roman Regular"/>
          <w:color w:val="000000"/>
          <w:sz w:val="20"/>
          <w:szCs w:val="20"/>
        </w:rPr>
        <w:t xml:space="preserve"> </w:t>
      </w:r>
      <w:r>
        <w:rPr>
          <w:rFonts w:ascii="Times New Roman Regular" w:eastAsia="仿宋" w:hAnsi="Times New Roman Regular" w:cs="Times New Roman Regular"/>
          <w:color w:val="000000"/>
          <w:sz w:val="20"/>
          <w:szCs w:val="20"/>
          <w:lang w:eastAsia="zh-Hans"/>
        </w:rPr>
        <w:t>方案</w:t>
      </w:r>
      <w:r>
        <w:rPr>
          <w:rFonts w:ascii="Times New Roman Regular" w:eastAsia="仿宋" w:hAnsi="Times New Roman Regular" w:cs="Times New Roman Regular"/>
          <w:color w:val="000000"/>
          <w:sz w:val="20"/>
          <w:szCs w:val="20"/>
        </w:rPr>
        <w:t>一</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每件商品先按原价打</w:t>
      </w:r>
      <w:r>
        <w:rPr>
          <w:rFonts w:ascii="Times New Roman Regular" w:eastAsia="仿宋" w:hAnsi="Times New Roman Regular" w:cs="Times New Roman Regular"/>
          <w:color w:val="000000"/>
          <w:sz w:val="20"/>
          <w:szCs w:val="20"/>
          <w:lang w:eastAsia="zh-Hans"/>
        </w:rPr>
        <w:t>8</w:t>
      </w:r>
      <w:r>
        <w:rPr>
          <w:rFonts w:ascii="Times New Roman Regular" w:eastAsia="仿宋" w:hAnsi="Times New Roman Regular" w:cs="Times New Roman Regular"/>
          <w:color w:val="000000"/>
          <w:sz w:val="20"/>
          <w:szCs w:val="20"/>
          <w:lang w:eastAsia="zh-Hans"/>
        </w:rPr>
        <w:t>折后再打</w:t>
      </w:r>
      <w:r>
        <w:rPr>
          <w:rFonts w:ascii="Times New Roman Regular" w:eastAsia="仿宋" w:hAnsi="Times New Roman Regular" w:cs="Times New Roman Regular"/>
          <w:color w:val="000000"/>
          <w:sz w:val="20"/>
          <w:szCs w:val="20"/>
          <w:lang w:eastAsia="zh-Hans"/>
        </w:rPr>
        <w:t>6</w:t>
      </w:r>
      <w:r>
        <w:rPr>
          <w:rFonts w:ascii="Times New Roman Regular" w:eastAsia="仿宋" w:hAnsi="Times New Roman Regular" w:cs="Times New Roman Regular"/>
          <w:color w:val="000000"/>
          <w:sz w:val="20"/>
          <w:szCs w:val="20"/>
          <w:lang w:eastAsia="zh-Hans"/>
        </w:rPr>
        <w:t>折销售；方案</w:t>
      </w:r>
      <w:r>
        <w:rPr>
          <w:rFonts w:ascii="Times New Roman Regular" w:eastAsia="仿宋" w:hAnsi="Times New Roman Regular" w:cs="Times New Roman Regular"/>
          <w:color w:val="000000"/>
          <w:sz w:val="20"/>
          <w:szCs w:val="20"/>
        </w:rPr>
        <w:t>二</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每件商品先按原价打</w:t>
      </w:r>
      <w:r>
        <w:rPr>
          <w:rFonts w:ascii="Times New Roman Regular" w:eastAsia="仿宋" w:hAnsi="Times New Roman Regular" w:cs="Times New Roman Regular"/>
          <w:color w:val="000000"/>
          <w:sz w:val="20"/>
          <w:szCs w:val="20"/>
          <w:lang w:eastAsia="zh-Hans"/>
        </w:rPr>
        <w:t>7</w:t>
      </w:r>
      <w:r>
        <w:rPr>
          <w:rFonts w:ascii="Times New Roman Regular" w:eastAsia="仿宋" w:hAnsi="Times New Roman Regular" w:cs="Times New Roman Regular"/>
          <w:color w:val="000000"/>
          <w:sz w:val="20"/>
          <w:szCs w:val="20"/>
          <w:lang w:eastAsia="zh-Hans"/>
        </w:rPr>
        <w:t>折后再打</w:t>
      </w:r>
      <w:r>
        <w:rPr>
          <w:rFonts w:ascii="Times New Roman Regular" w:eastAsia="仿宋" w:hAnsi="Times New Roman Regular" w:cs="Times New Roman Regular"/>
          <w:color w:val="000000"/>
          <w:sz w:val="20"/>
          <w:szCs w:val="20"/>
          <w:lang w:eastAsia="zh-Hans"/>
        </w:rPr>
        <w:t>7</w:t>
      </w:r>
      <w:r>
        <w:rPr>
          <w:rFonts w:ascii="Times New Roman Regular" w:eastAsia="仿宋" w:hAnsi="Times New Roman Regular" w:cs="Times New Roman Regular"/>
          <w:color w:val="000000"/>
          <w:sz w:val="20"/>
          <w:szCs w:val="20"/>
          <w:lang w:eastAsia="zh-Hans"/>
        </w:rPr>
        <w:t>折销售</w:t>
      </w:r>
      <w:r>
        <w:rPr>
          <w:rFonts w:ascii="Times New Roman Regular" w:eastAsia="仿宋" w:hAnsi="Times New Roman Regular" w:cs="Times New Roman Regular"/>
          <w:color w:val="000000"/>
          <w:sz w:val="20"/>
          <w:szCs w:val="20"/>
          <w:lang w:eastAsia="zh-Hans"/>
        </w:rPr>
        <w:t xml:space="preserve">. </w:t>
      </w:r>
      <w:r>
        <w:rPr>
          <w:rFonts w:ascii="Times New Roman Regular" w:eastAsia="仿宋" w:hAnsi="Times New Roman Regular" w:cs="Times New Roman Regular"/>
          <w:color w:val="000000"/>
          <w:sz w:val="20"/>
          <w:szCs w:val="20"/>
          <w:lang w:eastAsia="zh-Hans"/>
        </w:rPr>
        <w:t>如果小</w:t>
      </w:r>
      <w:r>
        <w:rPr>
          <w:rFonts w:ascii="Times New Roman Regular" w:eastAsia="仿宋" w:hAnsi="Times New Roman Regular" w:cs="Times New Roman Regular"/>
          <w:color w:val="000000"/>
          <w:sz w:val="20"/>
          <w:szCs w:val="20"/>
          <w:lang w:eastAsia="zh-Hans"/>
        </w:rPr>
        <w:t>静</w:t>
      </w:r>
      <w:r>
        <w:rPr>
          <w:rFonts w:ascii="Times New Roman Regular" w:eastAsia="仿宋" w:hAnsi="Times New Roman Regular" w:cs="Times New Roman Regular"/>
          <w:color w:val="000000"/>
          <w:sz w:val="20"/>
          <w:szCs w:val="20"/>
          <w:lang w:eastAsia="zh-Hans"/>
        </w:rPr>
        <w:t>是</w:t>
      </w:r>
      <w:r>
        <w:rPr>
          <w:rFonts w:ascii="Times New Roman Regular" w:eastAsia="仿宋" w:hAnsi="Times New Roman Regular" w:cs="Times New Roman Regular"/>
          <w:color w:val="000000"/>
          <w:sz w:val="20"/>
          <w:szCs w:val="20"/>
          <w:lang w:eastAsia="zh-Hans"/>
        </w:rPr>
        <w:t>VIP</w:t>
      </w:r>
      <w:r>
        <w:rPr>
          <w:rFonts w:ascii="Times New Roman Regular" w:eastAsia="仿宋" w:hAnsi="Times New Roman Regular" w:cs="Times New Roman Regular"/>
          <w:color w:val="000000"/>
          <w:sz w:val="20"/>
          <w:szCs w:val="20"/>
          <w:lang w:eastAsia="zh-Hans"/>
        </w:rPr>
        <w:t>顾客，</w:t>
      </w:r>
      <w:r>
        <w:rPr>
          <w:rFonts w:ascii="Times New Roman Regular" w:eastAsia="仿宋" w:hAnsi="Times New Roman Regular" w:cs="Times New Roman Regular"/>
          <w:color w:val="000000"/>
          <w:sz w:val="20"/>
          <w:szCs w:val="20"/>
          <w:lang w:eastAsia="zh-Hans"/>
        </w:rPr>
        <w:t>她</w:t>
      </w:r>
      <w:r>
        <w:rPr>
          <w:rFonts w:ascii="Times New Roman Regular" w:eastAsia="仿宋" w:hAnsi="Times New Roman Regular" w:cs="Times New Roman Regular"/>
          <w:color w:val="000000"/>
          <w:sz w:val="20"/>
          <w:szCs w:val="20"/>
          <w:lang w:eastAsia="zh-Hans"/>
        </w:rPr>
        <w:t>选择哪一种促销方案合算？</w:t>
      </w:r>
    </w:p>
    <w:p w:rsidR="000B3593" w:rsidRDefault="00043E84">
      <w:pPr>
        <w:snapToGrid w:val="0"/>
        <w:ind w:firstLineChars="200" w:firstLine="400"/>
        <w:jc w:val="left"/>
        <w:rPr>
          <w:rFonts w:ascii="Times New Roman Regular" w:eastAsia="仿宋" w:hAnsi="Times New Roman Regular" w:cs="Times New Roman Regular" w:hint="eastAsia"/>
          <w:color w:val="000000"/>
          <w:sz w:val="20"/>
          <w:szCs w:val="20"/>
        </w:rPr>
      </w:pP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设计意图</w:t>
      </w:r>
      <w:r>
        <w:rPr>
          <w:rFonts w:ascii="Times New Roman Regular" w:eastAsia="仿宋" w:hAnsi="Times New Roman Regular" w:cs="Times New Roman Regular"/>
          <w:color w:val="000000"/>
          <w:sz w:val="20"/>
          <w:szCs w:val="20"/>
          <w:lang w:eastAsia="zh-Hans"/>
        </w:rPr>
        <w:t>】从</w:t>
      </w:r>
      <w:r>
        <w:rPr>
          <w:rFonts w:ascii="Times New Roman Regular" w:eastAsia="仿宋" w:hAnsi="Times New Roman Regular" w:cs="Times New Roman Regular"/>
          <w:color w:val="000000"/>
          <w:sz w:val="20"/>
          <w:szCs w:val="20"/>
          <w:lang w:eastAsia="zh-Hans"/>
        </w:rPr>
        <w:t>实际生活出发</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rPr>
        <w:t>采用情境创设，激发学生学习兴趣，</w:t>
      </w:r>
      <w:r>
        <w:rPr>
          <w:rFonts w:ascii="Times New Roman Regular" w:eastAsia="仿宋" w:hAnsi="Times New Roman Regular" w:cs="Times New Roman Regular"/>
          <w:color w:val="000000"/>
          <w:sz w:val="20"/>
          <w:szCs w:val="20"/>
          <w:lang w:eastAsia="zh-Hans"/>
        </w:rPr>
        <w:t>让学生自己从生活</w:t>
      </w:r>
      <w:r>
        <w:rPr>
          <w:rFonts w:ascii="Times New Roman Regular" w:eastAsia="仿宋" w:hAnsi="Times New Roman Regular" w:cs="Times New Roman Regular"/>
          <w:color w:val="000000"/>
          <w:sz w:val="20"/>
          <w:szCs w:val="20"/>
          <w:lang w:eastAsia="zh-Hans"/>
        </w:rPr>
        <w:t>中的不等关系</w:t>
      </w:r>
      <w:r>
        <w:rPr>
          <w:rFonts w:ascii="Times New Roman Regular" w:eastAsia="仿宋" w:hAnsi="Times New Roman Regular" w:cs="Times New Roman Regular"/>
          <w:color w:val="000000"/>
          <w:sz w:val="20"/>
          <w:szCs w:val="20"/>
          <w:lang w:eastAsia="zh-Hans"/>
        </w:rPr>
        <w:t>中</w:t>
      </w:r>
      <w:r>
        <w:rPr>
          <w:rFonts w:ascii="Times New Roman Regular" w:eastAsia="仿宋" w:hAnsi="Times New Roman Regular" w:cs="Times New Roman Regular"/>
          <w:color w:val="000000"/>
          <w:sz w:val="20"/>
          <w:szCs w:val="20"/>
          <w:lang w:eastAsia="zh-Hans"/>
        </w:rPr>
        <w:t>，抽象出基本不等式，</w:t>
      </w:r>
      <w:r>
        <w:rPr>
          <w:rFonts w:ascii="Times New Roman Regular" w:eastAsia="仿宋" w:hAnsi="Times New Roman Regular" w:cs="Times New Roman Regular"/>
          <w:color w:val="000000"/>
          <w:sz w:val="20"/>
          <w:szCs w:val="20"/>
          <w:lang w:eastAsia="zh-Hans"/>
        </w:rPr>
        <w:t>从而</w:t>
      </w:r>
      <w:r>
        <w:rPr>
          <w:rFonts w:ascii="Times New Roman Regular" w:eastAsia="仿宋" w:hAnsi="Times New Roman Regular" w:cs="Times New Roman Regular"/>
          <w:color w:val="000000"/>
          <w:sz w:val="20"/>
          <w:szCs w:val="20"/>
        </w:rPr>
        <w:t>引发认知冲突，使得学生在面向挑战性的学习目标时，能顺利进入学习过程；而后在情境中提出问题，促进学生的主动思考。</w:t>
      </w:r>
    </w:p>
    <w:p w:rsidR="000B3593" w:rsidRDefault="000B3593">
      <w:pPr>
        <w:snapToGrid w:val="0"/>
        <w:ind w:firstLineChars="200" w:firstLine="400"/>
        <w:jc w:val="left"/>
        <w:rPr>
          <w:rFonts w:ascii="Times New Roman Regular" w:eastAsia="仿宋" w:hAnsi="Times New Roman Regular" w:cs="Times New Roman Regular" w:hint="eastAsia"/>
          <w:color w:val="000000"/>
          <w:sz w:val="20"/>
          <w:szCs w:val="20"/>
        </w:rPr>
      </w:pPr>
    </w:p>
    <w:p w:rsidR="000B3593" w:rsidRDefault="00043E84">
      <w:pPr>
        <w:ind w:firstLineChars="200" w:firstLine="402"/>
        <w:outlineLvl w:val="1"/>
        <w:rPr>
          <w:rFonts w:ascii="Times New Roman Regular" w:eastAsia="仿宋" w:hAnsi="Times New Roman Regular" w:cs="Times New Roman Regular" w:hint="eastAsia"/>
          <w:b/>
          <w:sz w:val="20"/>
          <w:szCs w:val="20"/>
          <w:lang w:eastAsia="zh-Hans"/>
        </w:rPr>
      </w:pPr>
      <w:r>
        <w:rPr>
          <w:rFonts w:ascii="Times New Roman Regular" w:eastAsia="仿宋" w:hAnsi="Times New Roman Regular" w:cs="Times New Roman Regular"/>
          <w:b/>
          <w:sz w:val="20"/>
          <w:szCs w:val="20"/>
          <w:lang w:eastAsia="zh-Hans"/>
        </w:rPr>
        <w:t>4</w:t>
      </w:r>
      <w:r>
        <w:rPr>
          <w:rFonts w:ascii="Times New Roman Regular" w:eastAsia="仿宋" w:hAnsi="Times New Roman Regular" w:cs="Times New Roman Regular"/>
          <w:b/>
          <w:sz w:val="20"/>
          <w:szCs w:val="20"/>
          <w:lang w:eastAsia="zh-Hans"/>
        </w:rPr>
        <w:t>.</w:t>
      </w:r>
      <w:r>
        <w:rPr>
          <w:rFonts w:ascii="Times New Roman Regular" w:eastAsia="仿宋" w:hAnsi="Times New Roman Regular" w:cs="Times New Roman Regular"/>
          <w:b/>
          <w:sz w:val="20"/>
          <w:szCs w:val="20"/>
          <w:lang w:eastAsia="zh-Hans"/>
        </w:rPr>
        <w:t>2</w:t>
      </w:r>
      <w:r>
        <w:rPr>
          <w:rFonts w:ascii="Times New Roman Regular" w:eastAsia="仿宋" w:hAnsi="Times New Roman Regular" w:cs="Times New Roman Regular"/>
          <w:b/>
          <w:sz w:val="20"/>
          <w:szCs w:val="20"/>
          <w:lang w:eastAsia="zh-Hans"/>
        </w:rPr>
        <w:t>问题探究</w:t>
      </w:r>
      <w:r>
        <w:rPr>
          <w:rFonts w:ascii="Times New Roman Regular" w:eastAsia="仿宋" w:hAnsi="Times New Roman Regular" w:cs="Times New Roman Regular"/>
          <w:b/>
          <w:sz w:val="20"/>
          <w:szCs w:val="20"/>
          <w:lang w:eastAsia="zh-Hans"/>
        </w:rPr>
        <w:t>，</w:t>
      </w:r>
      <w:r>
        <w:rPr>
          <w:rFonts w:ascii="Times New Roman Regular" w:eastAsia="仿宋" w:hAnsi="Times New Roman Regular" w:cs="Times New Roman Regular"/>
          <w:b/>
          <w:sz w:val="20"/>
          <w:szCs w:val="20"/>
          <w:lang w:eastAsia="zh-Hans"/>
        </w:rPr>
        <w:t>呈现新知</w:t>
      </w:r>
    </w:p>
    <w:p w:rsidR="000B3593" w:rsidRDefault="00043E84">
      <w:pPr>
        <w:snapToGrid w:val="0"/>
        <w:ind w:firstLineChars="200" w:firstLine="400"/>
        <w:jc w:val="left"/>
        <w:rPr>
          <w:rFonts w:ascii="Times New Roman Regular" w:eastAsia="仿宋" w:hAnsi="Times New Roman Regular" w:cs="Times New Roman Regular" w:hint="eastAsia"/>
          <w:kern w:val="0"/>
          <w:sz w:val="20"/>
          <w:szCs w:val="20"/>
        </w:rPr>
      </w:pPr>
      <w:r>
        <w:rPr>
          <w:rFonts w:ascii="Times New Roman Regular" w:eastAsia="仿宋" w:hAnsi="Times New Roman Regular" w:cs="Times New Roman Regular"/>
          <w:kern w:val="0"/>
          <w:sz w:val="20"/>
          <w:szCs w:val="21"/>
        </w:rPr>
        <w:t>【问题</w:t>
      </w:r>
      <w:r>
        <w:rPr>
          <w:rFonts w:ascii="Times New Roman Regular" w:eastAsia="仿宋" w:hAnsi="Times New Roman Regular" w:cs="Times New Roman Regular"/>
          <w:kern w:val="0"/>
          <w:sz w:val="20"/>
          <w:szCs w:val="21"/>
        </w:rPr>
        <w:t>1</w:t>
      </w:r>
      <w:r>
        <w:rPr>
          <w:rFonts w:ascii="Times New Roman Regular" w:eastAsia="仿宋" w:hAnsi="Times New Roman Regular" w:cs="Times New Roman Regular"/>
          <w:kern w:val="0"/>
          <w:sz w:val="20"/>
          <w:szCs w:val="21"/>
        </w:rPr>
        <w:t>】</w:t>
      </w:r>
      <w:r>
        <w:rPr>
          <w:rFonts w:ascii="Times New Roman Regular" w:eastAsia="仿宋" w:hAnsi="Times New Roman Regular" w:cs="Times New Roman Regular"/>
          <w:kern w:val="0"/>
          <w:sz w:val="20"/>
          <w:szCs w:val="20"/>
        </w:rPr>
        <w:t>如将</w:t>
      </w:r>
      <w:r>
        <w:rPr>
          <w:rFonts w:ascii="Times New Roman Regular" w:eastAsia="仿宋" w:hAnsi="Times New Roman Regular" w:cs="Times New Roman Regular"/>
          <w:kern w:val="0"/>
          <w:sz w:val="20"/>
          <w:szCs w:val="20"/>
          <w:lang w:eastAsia="zh-Hans"/>
        </w:rPr>
        <w:t>以上</w:t>
      </w:r>
      <w:r>
        <w:rPr>
          <w:rFonts w:ascii="Times New Roman Regular" w:eastAsia="仿宋" w:hAnsi="Times New Roman Regular" w:cs="Times New Roman Regular"/>
          <w:kern w:val="0"/>
          <w:sz w:val="20"/>
          <w:szCs w:val="20"/>
        </w:rPr>
        <w:t>两种促销方案变为：方案三：每件商品先按原价打</w:t>
      </w:r>
      <w:r>
        <w:rPr>
          <w:rFonts w:ascii="Times New Roman Regular" w:eastAsia="仿宋" w:hAnsi="Times New Roman Regular" w:cs="Times New Roman Regular"/>
          <w:position w:val="-6"/>
          <w:szCs w:val="22"/>
        </w:rPr>
        <w:object w:dxaOrig="200" w:dyaOrig="220">
          <v:shape id="_x0000_i1030" type="#_x0000_t75" style="width:10pt;height:10.8pt" o:ole="">
            <v:imagedata r:id="rId17" o:title=""/>
          </v:shape>
          <o:OLEObject Type="Embed" ProgID="Equation.DSMT4" ShapeID="_x0000_i1030" DrawAspect="Content" ObjectID="_1773135458" r:id="rId18"/>
        </w:object>
      </w:r>
      <w:r>
        <w:rPr>
          <w:rFonts w:ascii="Times New Roman Regular" w:eastAsia="仿宋" w:hAnsi="Times New Roman Regular" w:cs="Times New Roman Regular"/>
          <w:kern w:val="0"/>
          <w:sz w:val="20"/>
          <w:szCs w:val="20"/>
        </w:rPr>
        <w:t>折后再打</w:t>
      </w:r>
      <w:r>
        <w:rPr>
          <w:rFonts w:ascii="Times New Roman Regular" w:eastAsia="仿宋" w:hAnsi="Times New Roman Regular" w:cs="Times New Roman Regular"/>
          <w:position w:val="-6"/>
          <w:szCs w:val="22"/>
        </w:rPr>
        <w:object w:dxaOrig="200" w:dyaOrig="280">
          <v:shape id="_x0000_i1031" type="#_x0000_t75" style="width:10pt;height:14.15pt" o:ole="">
            <v:imagedata r:id="rId19" o:title=""/>
          </v:shape>
          <o:OLEObject Type="Embed" ProgID="Equation.DSMT4" ShapeID="_x0000_i1031" DrawAspect="Content" ObjectID="_1773135459" r:id="rId20"/>
        </w:object>
      </w:r>
      <w:r>
        <w:rPr>
          <w:rFonts w:ascii="Times New Roman Regular" w:eastAsia="仿宋" w:hAnsi="Times New Roman Regular" w:cs="Times New Roman Regular"/>
          <w:kern w:val="0"/>
          <w:sz w:val="20"/>
          <w:szCs w:val="20"/>
        </w:rPr>
        <w:t>折销售</w:t>
      </w:r>
      <w:r>
        <w:rPr>
          <w:rFonts w:ascii="Times New Roman Regular" w:eastAsia="仿宋" w:hAnsi="Times New Roman Regular" w:cs="Times New Roman Regular"/>
          <w:kern w:val="0"/>
          <w:sz w:val="20"/>
          <w:szCs w:val="20"/>
        </w:rPr>
        <w:t>(</w:t>
      </w:r>
      <w:r>
        <w:rPr>
          <w:rFonts w:ascii="Times New Roman Regular" w:eastAsia="仿宋" w:hAnsi="Times New Roman Regular" w:cs="Times New Roman Regular"/>
          <w:position w:val="-6"/>
          <w:szCs w:val="22"/>
        </w:rPr>
        <w:object w:dxaOrig="560" w:dyaOrig="280">
          <v:shape id="_x0000_i1032" type="#_x0000_t75" style="width:27.9pt;height:14.15pt" o:ole="">
            <v:imagedata r:id="rId21" o:title=""/>
          </v:shape>
          <o:OLEObject Type="Embed" ProgID="Equation.DSMT4" ShapeID="_x0000_i1032" DrawAspect="Content" ObjectID="_1773135460" r:id="rId22"/>
        </w:object>
      </w:r>
      <w:r>
        <w:rPr>
          <w:rFonts w:ascii="Times New Roman Regular" w:eastAsia="仿宋" w:hAnsi="Times New Roman Regular" w:cs="Times New Roman Regular"/>
          <w:kern w:val="0"/>
          <w:sz w:val="20"/>
          <w:szCs w:val="20"/>
        </w:rPr>
        <w:t>)</w:t>
      </w:r>
      <w:r>
        <w:rPr>
          <w:rFonts w:ascii="Times New Roman Regular" w:eastAsia="仿宋" w:hAnsi="Times New Roman Regular" w:cs="Times New Roman Regular"/>
          <w:kern w:val="0"/>
          <w:sz w:val="20"/>
          <w:szCs w:val="20"/>
        </w:rPr>
        <w:t>；方案四：每件商品先按原价打</w:t>
      </w:r>
      <w:r>
        <w:rPr>
          <w:rFonts w:ascii="Times New Roman Regular" w:eastAsia="仿宋" w:hAnsi="Times New Roman Regular" w:cs="Times New Roman Regular"/>
          <w:position w:val="-24"/>
          <w:szCs w:val="22"/>
        </w:rPr>
        <w:object w:dxaOrig="560" w:dyaOrig="620">
          <v:shape id="_x0000_i1033" type="#_x0000_t75" style="width:27.9pt;height:30.8pt" o:ole="">
            <v:imagedata r:id="rId23" o:title=""/>
          </v:shape>
          <o:OLEObject Type="Embed" ProgID="Equation.DSMT4" ShapeID="_x0000_i1033" DrawAspect="Content" ObjectID="_1773135461" r:id="rId24"/>
        </w:object>
      </w:r>
      <w:r>
        <w:rPr>
          <w:rFonts w:ascii="Times New Roman Regular" w:eastAsia="仿宋" w:hAnsi="Times New Roman Regular" w:cs="Times New Roman Regular"/>
          <w:kern w:val="0"/>
          <w:sz w:val="20"/>
          <w:szCs w:val="20"/>
        </w:rPr>
        <w:t>折后再打</w:t>
      </w:r>
      <w:r>
        <w:rPr>
          <w:rFonts w:ascii="Times New Roman Regular" w:eastAsia="仿宋" w:hAnsi="Times New Roman Regular" w:cs="Times New Roman Regular"/>
          <w:position w:val="-24"/>
          <w:szCs w:val="22"/>
        </w:rPr>
        <w:object w:dxaOrig="560" w:dyaOrig="620">
          <v:shape id="_x0000_i1034" type="#_x0000_t75" style="width:27.9pt;height:30.8pt" o:ole="">
            <v:imagedata r:id="rId23" o:title=""/>
          </v:shape>
          <o:OLEObject Type="Embed" ProgID="Equation.DSMT4" ShapeID="_x0000_i1034" DrawAspect="Content" ObjectID="_1773135462" r:id="rId25"/>
        </w:object>
      </w:r>
      <w:r>
        <w:rPr>
          <w:rFonts w:ascii="Times New Roman Regular" w:eastAsia="仿宋" w:hAnsi="Times New Roman Regular" w:cs="Times New Roman Regular"/>
          <w:kern w:val="0"/>
          <w:sz w:val="20"/>
          <w:szCs w:val="20"/>
        </w:rPr>
        <w:t>折销售</w:t>
      </w:r>
      <w:r>
        <w:rPr>
          <w:rFonts w:ascii="Times New Roman Regular" w:eastAsia="仿宋" w:hAnsi="Times New Roman Regular" w:cs="Times New Roman Regular"/>
          <w:kern w:val="0"/>
          <w:sz w:val="20"/>
          <w:szCs w:val="20"/>
        </w:rPr>
        <w:t>.</w:t>
      </w:r>
      <w:r>
        <w:rPr>
          <w:rFonts w:ascii="Times New Roman Regular" w:eastAsia="仿宋" w:hAnsi="Times New Roman Regular" w:cs="Times New Roman Regular"/>
          <w:kern w:val="0"/>
          <w:sz w:val="20"/>
          <w:szCs w:val="20"/>
        </w:rPr>
        <w:t>如果小</w:t>
      </w:r>
      <w:r>
        <w:rPr>
          <w:rFonts w:ascii="Times New Roman Regular" w:eastAsia="仿宋" w:hAnsi="Times New Roman Regular" w:cs="Times New Roman Regular"/>
          <w:kern w:val="0"/>
          <w:sz w:val="20"/>
          <w:szCs w:val="20"/>
          <w:lang w:eastAsia="zh-Hans"/>
        </w:rPr>
        <w:t>静</w:t>
      </w:r>
      <w:r>
        <w:rPr>
          <w:rFonts w:ascii="Times New Roman Regular" w:eastAsia="仿宋" w:hAnsi="Times New Roman Regular" w:cs="Times New Roman Regular"/>
          <w:kern w:val="0"/>
          <w:sz w:val="20"/>
          <w:szCs w:val="20"/>
        </w:rPr>
        <w:t>是</w:t>
      </w:r>
      <w:r>
        <w:rPr>
          <w:rFonts w:ascii="Times New Roman Regular" w:eastAsia="仿宋" w:hAnsi="Times New Roman Regular" w:cs="Times New Roman Regular"/>
          <w:kern w:val="0"/>
          <w:sz w:val="20"/>
          <w:szCs w:val="20"/>
        </w:rPr>
        <w:t>VIP</w:t>
      </w:r>
      <w:r>
        <w:rPr>
          <w:rFonts w:ascii="Times New Roman Regular" w:eastAsia="仿宋" w:hAnsi="Times New Roman Regular" w:cs="Times New Roman Regular"/>
          <w:kern w:val="0"/>
          <w:sz w:val="20"/>
          <w:szCs w:val="20"/>
        </w:rPr>
        <w:t>顾客，那么</w:t>
      </w:r>
      <w:r>
        <w:rPr>
          <w:rFonts w:ascii="Times New Roman Regular" w:eastAsia="仿宋" w:hAnsi="Times New Roman Regular" w:cs="Times New Roman Regular"/>
          <w:kern w:val="0"/>
          <w:sz w:val="20"/>
          <w:szCs w:val="20"/>
          <w:lang w:eastAsia="zh-Hans"/>
        </w:rPr>
        <w:t>她</w:t>
      </w:r>
      <w:r>
        <w:rPr>
          <w:rFonts w:ascii="Times New Roman Regular" w:eastAsia="仿宋" w:hAnsi="Times New Roman Regular" w:cs="Times New Roman Regular"/>
          <w:kern w:val="0"/>
          <w:sz w:val="20"/>
          <w:szCs w:val="20"/>
        </w:rPr>
        <w:t>会选择哪一种促销方案？</w:t>
      </w:r>
    </w:p>
    <w:p w:rsidR="000B3593" w:rsidRDefault="00043E84">
      <w:pPr>
        <w:snapToGrid w:val="0"/>
        <w:ind w:firstLineChars="200" w:firstLine="400"/>
        <w:jc w:val="left"/>
        <w:rPr>
          <w:rFonts w:ascii="Times New Roman Regular" w:eastAsia="仿宋" w:hAnsi="Times New Roman Regular" w:cs="Times New Roman Regular" w:hint="eastAsia"/>
          <w:color w:val="000000"/>
          <w:kern w:val="0"/>
          <w:sz w:val="20"/>
          <w:szCs w:val="21"/>
          <w:lang w:eastAsia="zh-Hans"/>
        </w:rPr>
      </w:pPr>
      <w:r>
        <w:rPr>
          <w:rFonts w:ascii="Times New Roman Regular" w:eastAsia="仿宋" w:hAnsi="Times New Roman Regular" w:cs="Times New Roman Regular"/>
          <w:kern w:val="0"/>
          <w:sz w:val="20"/>
          <w:szCs w:val="20"/>
          <w:lang w:eastAsia="zh-Hans"/>
        </w:rPr>
        <w:t>预设</w:t>
      </w:r>
      <w:r>
        <w:rPr>
          <w:rFonts w:ascii="Times New Roman Regular" w:eastAsia="仿宋" w:hAnsi="Times New Roman Regular" w:cs="Times New Roman Regular"/>
          <w:kern w:val="0"/>
          <w:sz w:val="20"/>
          <w:szCs w:val="20"/>
          <w:lang w:eastAsia="zh-Hans"/>
        </w:rPr>
        <w:t>：</w:t>
      </w:r>
      <w:r>
        <w:rPr>
          <w:rFonts w:ascii="Times New Roman Regular" w:eastAsia="仿宋" w:hAnsi="Times New Roman Regular" w:cs="Times New Roman Regular"/>
          <w:kern w:val="0"/>
          <w:sz w:val="20"/>
          <w:szCs w:val="20"/>
          <w:lang w:eastAsia="zh-Hans"/>
        </w:rPr>
        <w:t>设商品价格为</w:t>
      </w:r>
      <w:r>
        <w:rPr>
          <w:rFonts w:ascii="Times New Roman Regular" w:eastAsia="仿宋" w:hAnsi="Times New Roman Regular" w:cs="Times New Roman Regular"/>
          <w:i/>
          <w:iCs/>
          <w:kern w:val="0"/>
          <w:sz w:val="20"/>
          <w:szCs w:val="20"/>
          <w:lang w:eastAsia="zh-Hans"/>
        </w:rPr>
        <w:t>m</w:t>
      </w:r>
      <w:r>
        <w:rPr>
          <w:rFonts w:ascii="Times New Roman Regular" w:eastAsia="仿宋" w:hAnsi="Times New Roman Regular" w:cs="Times New Roman Regular"/>
          <w:kern w:val="0"/>
          <w:sz w:val="20"/>
          <w:szCs w:val="20"/>
          <w:lang w:eastAsia="zh-Hans"/>
        </w:rPr>
        <w:t>，</w:t>
      </w:r>
      <w:r>
        <w:rPr>
          <w:rFonts w:ascii="Times New Roman Regular" w:eastAsia="仿宋" w:hAnsi="Times New Roman Regular" w:cs="Times New Roman Regular"/>
          <w:kern w:val="0"/>
          <w:sz w:val="20"/>
          <w:szCs w:val="20"/>
          <w:lang w:eastAsia="zh-Hans"/>
        </w:rPr>
        <w:t>若使用方案三</w:t>
      </w:r>
      <w:r>
        <w:rPr>
          <w:rFonts w:ascii="Times New Roman Regular" w:eastAsia="仿宋" w:hAnsi="Times New Roman Regular" w:cs="Times New Roman Regular"/>
          <w:kern w:val="0"/>
          <w:sz w:val="20"/>
          <w:szCs w:val="20"/>
          <w:lang w:eastAsia="zh-Hans"/>
        </w:rPr>
        <w:t>，</w:t>
      </w:r>
      <w:r>
        <w:rPr>
          <w:rFonts w:ascii="Times New Roman Regular" w:eastAsia="仿宋" w:hAnsi="Times New Roman Regular" w:cs="Times New Roman Regular"/>
          <w:kern w:val="0"/>
          <w:sz w:val="20"/>
          <w:szCs w:val="20"/>
          <w:lang w:eastAsia="zh-Hans"/>
        </w:rPr>
        <w:t>则最终小静需要支付的金额为</w:t>
      </w:r>
      <w:r>
        <w:rPr>
          <w:rFonts w:ascii="Times New Roman Regular" w:eastAsia="仿宋" w:hAnsi="Times New Roman Regular" w:cs="Times New Roman Regular"/>
          <w:i/>
          <w:iCs/>
          <w:kern w:val="0"/>
          <w:sz w:val="20"/>
          <w:szCs w:val="20"/>
          <w:lang w:eastAsia="zh-Hans"/>
        </w:rPr>
        <w:t>m</w:t>
      </w:r>
      <w:r>
        <w:rPr>
          <w:rFonts w:ascii="Times New Roman Regular" w:eastAsia="仿宋" w:hAnsi="Times New Roman Regular" w:cs="Times New Roman Regular"/>
          <w:i/>
          <w:iCs/>
          <w:kern w:val="0"/>
          <w:sz w:val="20"/>
          <w:szCs w:val="20"/>
          <w:lang w:eastAsia="zh-Hans"/>
        </w:rPr>
        <w:t>ab</w:t>
      </w:r>
      <w:r>
        <w:rPr>
          <w:rFonts w:ascii="Times New Roman Regular" w:eastAsia="仿宋" w:hAnsi="Times New Roman Regular" w:cs="Times New Roman Regular"/>
          <w:kern w:val="0"/>
          <w:sz w:val="20"/>
          <w:szCs w:val="20"/>
          <w:lang w:eastAsia="zh-Hans"/>
        </w:rPr>
        <w:t>；</w:t>
      </w:r>
      <w:r>
        <w:rPr>
          <w:rFonts w:ascii="Times New Roman Regular" w:eastAsia="仿宋" w:hAnsi="Times New Roman Regular" w:cs="Times New Roman Regular"/>
          <w:kern w:val="0"/>
          <w:sz w:val="20"/>
          <w:szCs w:val="20"/>
          <w:lang w:eastAsia="zh-Hans"/>
        </w:rPr>
        <w:t>若使用方案四</w:t>
      </w:r>
      <w:r>
        <w:rPr>
          <w:rFonts w:ascii="Times New Roman Regular" w:eastAsia="仿宋" w:hAnsi="Times New Roman Regular" w:cs="Times New Roman Regular"/>
          <w:kern w:val="0"/>
          <w:sz w:val="20"/>
          <w:szCs w:val="20"/>
          <w:lang w:eastAsia="zh-Hans"/>
        </w:rPr>
        <w:t>，</w:t>
      </w:r>
      <w:r>
        <w:rPr>
          <w:rFonts w:ascii="Times New Roman Regular" w:eastAsia="仿宋" w:hAnsi="Times New Roman Regular" w:cs="Times New Roman Regular"/>
          <w:kern w:val="0"/>
          <w:sz w:val="20"/>
          <w:szCs w:val="20"/>
          <w:lang w:eastAsia="zh-Hans"/>
        </w:rPr>
        <w:t>则最终小静需要支付的金额为</w:t>
      </w:r>
      <w:r>
        <w:rPr>
          <w:rFonts w:ascii="Times New Roman Regular" w:eastAsia="仿宋" w:hAnsi="Times New Roman Regular" w:cs="Times New Roman Regular"/>
          <w:position w:val="-28"/>
          <w:szCs w:val="22"/>
        </w:rPr>
        <w:object w:dxaOrig="1129" w:dyaOrig="740">
          <v:shape id="_x0000_i1035" type="#_x0000_t75" alt="" style="width:56.6pt;height:37.05pt" o:ole="">
            <v:imagedata r:id="rId26" o:title="" cropright="-1189f"/>
          </v:shape>
          <o:OLEObject Type="Embed" ProgID="Equation.DSMT4" ShapeID="_x0000_i1035" DrawAspect="Content" ObjectID="_1773135463" r:id="rId27"/>
        </w:object>
      </w:r>
      <w:r>
        <w:rPr>
          <w:rFonts w:ascii="Times New Roman Regular" w:eastAsia="仿宋" w:hAnsi="Times New Roman Regular" w:cs="Times New Roman Regular"/>
          <w:kern w:val="0"/>
          <w:sz w:val="20"/>
          <w:szCs w:val="20"/>
        </w:rPr>
        <w:t>。</w:t>
      </w:r>
      <w:r>
        <w:rPr>
          <w:rFonts w:ascii="Times New Roman Regular" w:eastAsia="仿宋" w:hAnsi="Times New Roman Regular" w:cs="Times New Roman Regular"/>
          <w:kern w:val="0"/>
          <w:sz w:val="20"/>
          <w:szCs w:val="20"/>
          <w:lang w:eastAsia="zh-Hans"/>
        </w:rPr>
        <w:t>由于</w:t>
      </w:r>
      <w:r>
        <w:rPr>
          <w:rFonts w:ascii="Times New Roman Regular" w:eastAsia="仿宋" w:hAnsi="Times New Roman Regular" w:cs="Times New Roman Regular"/>
          <w:position w:val="-28"/>
          <w:szCs w:val="22"/>
        </w:rPr>
        <w:object w:dxaOrig="1390" w:dyaOrig="740">
          <v:shape id="_x0000_i1036" type="#_x0000_t75" style="width:69.5pt;height:37.05pt" o:ole="">
            <v:imagedata r:id="rId28" o:title=""/>
          </v:shape>
          <o:OLEObject Type="Embed" ProgID="Equation.DSMT4" ShapeID="_x0000_i1036" DrawAspect="Content" ObjectID="_1773135464" r:id="rId29"/>
        </w:objec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lang w:eastAsia="zh-Hans"/>
        </w:rPr>
        <w:t>故若使用方案三</w:t>
      </w:r>
      <w:r>
        <w:rPr>
          <w:rFonts w:ascii="Times New Roman Regular" w:eastAsia="仿宋" w:hAnsi="Times New Roman Regular" w:cs="Times New Roman Regular"/>
          <w:color w:val="000000"/>
          <w:kern w:val="0"/>
          <w:sz w:val="20"/>
          <w:szCs w:val="21"/>
          <w:lang w:eastAsia="zh-Hans"/>
        </w:rPr>
        <w:t>，</w:t>
      </w:r>
      <w:r>
        <w:rPr>
          <w:rFonts w:ascii="Times New Roman Regular" w:eastAsia="仿宋" w:hAnsi="Times New Roman Regular" w:cs="Times New Roman Regular"/>
          <w:color w:val="000000"/>
          <w:kern w:val="0"/>
          <w:sz w:val="20"/>
          <w:szCs w:val="21"/>
          <w:lang w:eastAsia="zh-Hans"/>
        </w:rPr>
        <w:t>小静所需支付的金额更少</w:t>
      </w:r>
      <w:r>
        <w:rPr>
          <w:rFonts w:ascii="Times New Roman Regular" w:eastAsia="仿宋" w:hAnsi="Times New Roman Regular" w:cs="Times New Roman Regular"/>
          <w:color w:val="000000"/>
          <w:kern w:val="0"/>
          <w:sz w:val="20"/>
          <w:szCs w:val="21"/>
          <w:lang w:eastAsia="zh-Hans"/>
        </w:rPr>
        <w:t>。</w:t>
      </w:r>
    </w:p>
    <w:p w:rsidR="000B3593" w:rsidRDefault="00043E84">
      <w:pPr>
        <w:snapToGrid w:val="0"/>
        <w:ind w:firstLineChars="200" w:firstLine="400"/>
        <w:jc w:val="left"/>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lang w:eastAsia="zh-Hans"/>
        </w:rPr>
        <w:t>设计意图</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lang w:eastAsia="zh-Hans"/>
        </w:rPr>
        <w:t>通过实际应用场景引入</w:t>
      </w:r>
      <w:r>
        <w:rPr>
          <w:rFonts w:ascii="Times New Roman Regular" w:eastAsia="仿宋" w:hAnsi="Times New Roman Regular" w:cs="Times New Roman Regular"/>
          <w:color w:val="000000"/>
          <w:kern w:val="0"/>
          <w:sz w:val="20"/>
          <w:szCs w:val="21"/>
          <w:lang w:eastAsia="zh-Hans"/>
        </w:rPr>
        <w:t>，</w:t>
      </w:r>
      <w:r>
        <w:rPr>
          <w:rFonts w:ascii="Times New Roman Regular" w:eastAsia="仿宋" w:hAnsi="Times New Roman Regular" w:cs="Times New Roman Regular"/>
          <w:color w:val="000000"/>
          <w:kern w:val="0"/>
          <w:sz w:val="20"/>
          <w:szCs w:val="21"/>
          <w:lang w:eastAsia="zh-Hans"/>
        </w:rPr>
        <w:t>激发学生兴趣的同时</w:t>
      </w:r>
      <w:r>
        <w:rPr>
          <w:rFonts w:ascii="Times New Roman Regular" w:eastAsia="仿宋" w:hAnsi="Times New Roman Regular" w:cs="Times New Roman Regular"/>
          <w:color w:val="000000"/>
          <w:kern w:val="0"/>
          <w:sz w:val="20"/>
          <w:szCs w:val="21"/>
          <w:lang w:eastAsia="zh-Hans"/>
        </w:rPr>
        <w:t>，</w:t>
      </w:r>
      <w:r>
        <w:rPr>
          <w:rFonts w:ascii="Times New Roman Regular" w:eastAsia="仿宋" w:hAnsi="Times New Roman Regular" w:cs="Times New Roman Regular"/>
          <w:color w:val="000000"/>
          <w:kern w:val="0"/>
          <w:sz w:val="20"/>
          <w:szCs w:val="21"/>
        </w:rPr>
        <w:t>说明基本不等式应用的广泛性。</w:t>
      </w:r>
    </w:p>
    <w:p w:rsidR="000B3593" w:rsidRDefault="000B3593">
      <w:pPr>
        <w:snapToGrid w:val="0"/>
        <w:ind w:firstLineChars="200" w:firstLine="400"/>
        <w:jc w:val="left"/>
        <w:rPr>
          <w:rFonts w:ascii="Times New Roman Regular" w:eastAsia="仿宋" w:hAnsi="Times New Roman Regular" w:cs="Times New Roman Regular" w:hint="eastAsia"/>
          <w:kern w:val="0"/>
          <w:sz w:val="20"/>
          <w:szCs w:val="21"/>
        </w:rPr>
      </w:pPr>
    </w:p>
    <w:p w:rsidR="000B3593" w:rsidRDefault="00043E84">
      <w:pPr>
        <w:snapToGrid w:val="0"/>
        <w:ind w:firstLineChars="200" w:firstLine="400"/>
        <w:jc w:val="left"/>
        <w:rPr>
          <w:rFonts w:ascii="Times New Roman Regular" w:eastAsia="仿宋" w:hAnsi="Times New Roman Regular" w:cs="Times New Roman Regular" w:hint="eastAsia"/>
          <w:kern w:val="0"/>
          <w:sz w:val="20"/>
          <w:szCs w:val="20"/>
        </w:rPr>
      </w:pPr>
      <w:r>
        <w:rPr>
          <w:rFonts w:ascii="Times New Roman Regular" w:eastAsia="仿宋" w:hAnsi="Times New Roman Regular" w:cs="Times New Roman Regular"/>
          <w:kern w:val="0"/>
          <w:sz w:val="20"/>
          <w:szCs w:val="21"/>
        </w:rPr>
        <w:t>【问题</w:t>
      </w:r>
      <w:r>
        <w:rPr>
          <w:rFonts w:ascii="Times New Roman Regular" w:eastAsia="仿宋" w:hAnsi="Times New Roman Regular" w:cs="Times New Roman Regular"/>
          <w:kern w:val="0"/>
          <w:sz w:val="20"/>
          <w:szCs w:val="21"/>
        </w:rPr>
        <w:t>2</w:t>
      </w:r>
      <w:r>
        <w:rPr>
          <w:rFonts w:ascii="Times New Roman Regular" w:eastAsia="仿宋" w:hAnsi="Times New Roman Regular" w:cs="Times New Roman Regular"/>
          <w:kern w:val="0"/>
          <w:sz w:val="20"/>
          <w:szCs w:val="21"/>
        </w:rPr>
        <w:t>】</w:t>
      </w:r>
      <w:r>
        <w:rPr>
          <w:rFonts w:ascii="Times New Roman Regular" w:eastAsia="仿宋" w:hAnsi="Times New Roman Regular" w:cs="Times New Roman Regular"/>
          <w:kern w:val="0"/>
          <w:sz w:val="20"/>
          <w:szCs w:val="20"/>
        </w:rPr>
        <w:t>在问题</w:t>
      </w:r>
      <w:r>
        <w:rPr>
          <w:rFonts w:ascii="Times New Roman Regular" w:eastAsia="仿宋" w:hAnsi="Times New Roman Regular" w:cs="Times New Roman Regular"/>
          <w:kern w:val="0"/>
          <w:sz w:val="20"/>
          <w:szCs w:val="20"/>
        </w:rPr>
        <w:t>1</w:t>
      </w:r>
      <w:r>
        <w:rPr>
          <w:rFonts w:ascii="Times New Roman Regular" w:eastAsia="仿宋" w:hAnsi="Times New Roman Regular" w:cs="Times New Roman Regular"/>
          <w:kern w:val="0"/>
          <w:sz w:val="20"/>
          <w:szCs w:val="20"/>
        </w:rPr>
        <w:t>中你得到了哪些不等式？对任意实数</w:t>
      </w:r>
      <w:r>
        <w:rPr>
          <w:rFonts w:ascii="Times New Roman Regular" w:eastAsia="仿宋" w:hAnsi="Times New Roman Regular" w:cs="Times New Roman Regular"/>
          <w:position w:val="-10"/>
          <w:szCs w:val="22"/>
        </w:rPr>
        <w:object w:dxaOrig="400" w:dyaOrig="320">
          <v:shape id="_x0000_i1037" type="#_x0000_t75" style="width:20pt;height:15.8pt" o:ole="">
            <v:imagedata r:id="rId30" o:title=""/>
          </v:shape>
          <o:OLEObject Type="Embed" ProgID="Equation.DSMT4" ShapeID="_x0000_i1037" DrawAspect="Content" ObjectID="_1773135465" r:id="rId31"/>
        </w:object>
      </w:r>
      <w:r>
        <w:rPr>
          <w:rFonts w:ascii="Times New Roman Regular" w:eastAsia="仿宋" w:hAnsi="Times New Roman Regular" w:cs="Times New Roman Regular"/>
          <w:kern w:val="0"/>
          <w:sz w:val="20"/>
          <w:szCs w:val="20"/>
        </w:rPr>
        <w:t>，这些不等式都成立吗？何时等号成立？</w:t>
      </w:r>
    </w:p>
    <w:p w:rsidR="000B3593" w:rsidRDefault="00043E84">
      <w:pPr>
        <w:snapToGrid w:val="0"/>
        <w:ind w:firstLineChars="200" w:firstLine="400"/>
        <w:jc w:val="left"/>
        <w:rPr>
          <w:rFonts w:ascii="Times New Roman Regular" w:eastAsia="仿宋" w:hAnsi="Times New Roman Regular" w:cs="Times New Roman Regular" w:hint="eastAsia"/>
          <w:color w:val="000000"/>
          <w:kern w:val="0"/>
          <w:sz w:val="20"/>
          <w:szCs w:val="21"/>
          <w:lang w:eastAsia="zh-Hans"/>
        </w:rPr>
      </w:pPr>
      <w:r>
        <w:rPr>
          <w:rFonts w:ascii="Times New Roman Regular" w:eastAsia="仿宋" w:hAnsi="Times New Roman Regular" w:cs="Times New Roman Regular"/>
          <w:kern w:val="0"/>
          <w:sz w:val="20"/>
          <w:szCs w:val="20"/>
          <w:lang w:eastAsia="zh-Hans"/>
        </w:rPr>
        <w:t>预设</w:t>
      </w:r>
      <w:r>
        <w:rPr>
          <w:rFonts w:ascii="Times New Roman Regular" w:eastAsia="仿宋" w:hAnsi="Times New Roman Regular" w:cs="Times New Roman Regular"/>
          <w:kern w:val="0"/>
          <w:sz w:val="20"/>
          <w:szCs w:val="20"/>
          <w:lang w:eastAsia="zh-Hans"/>
        </w:rPr>
        <w:t>：</w:t>
      </w:r>
      <w:r>
        <w:rPr>
          <w:rFonts w:ascii="Times New Roman Regular" w:eastAsia="仿宋" w:hAnsi="Times New Roman Regular" w:cs="Times New Roman Regular"/>
          <w:kern w:val="0"/>
          <w:sz w:val="20"/>
          <w:szCs w:val="20"/>
          <w:lang w:eastAsia="zh-Hans"/>
        </w:rPr>
        <w:t>通过计算不难发现</w:t>
      </w:r>
      <w:r>
        <w:rPr>
          <w:rFonts w:ascii="Times New Roman Regular" w:eastAsia="仿宋" w:hAnsi="Times New Roman Regular" w:cs="Times New Roman Regular"/>
          <w:kern w:val="0"/>
          <w:sz w:val="20"/>
          <w:szCs w:val="20"/>
          <w:lang w:eastAsia="zh-Hans"/>
        </w:rPr>
        <w:t>，</w:t>
      </w:r>
      <w:r>
        <w:rPr>
          <w:rFonts w:ascii="Times New Roman Regular" w:eastAsia="仿宋" w:hAnsi="Times New Roman Regular" w:cs="Times New Roman Regular"/>
          <w:position w:val="-28"/>
          <w:szCs w:val="22"/>
        </w:rPr>
        <w:object w:dxaOrig="1390" w:dyaOrig="740">
          <v:shape id="_x0000_i1038" type="#_x0000_t75" style="width:69.5pt;height:37.05pt" o:ole="">
            <v:imagedata r:id="rId28" o:title=""/>
          </v:shape>
          <o:OLEObject Type="Embed" ProgID="Equation.DSMT4" ShapeID="_x0000_i1038" DrawAspect="Content" ObjectID="_1773135466" r:id="rId32"/>
        </w:object>
      </w:r>
      <w:r>
        <w:rPr>
          <w:rFonts w:ascii="Times New Roman Regular" w:eastAsia="仿宋" w:hAnsi="Times New Roman Regular" w:cs="Times New Roman Regular"/>
          <w:kern w:val="0"/>
          <w:sz w:val="20"/>
          <w:szCs w:val="21"/>
        </w:rPr>
        <w:t>，</w:t>
      </w:r>
      <w:r>
        <w:rPr>
          <w:rFonts w:ascii="Times New Roman Regular" w:eastAsia="仿宋" w:hAnsi="Times New Roman Regular" w:cs="Times New Roman Regular"/>
          <w:kern w:val="0"/>
          <w:sz w:val="20"/>
          <w:szCs w:val="21"/>
          <w:lang w:eastAsia="zh-Hans"/>
        </w:rPr>
        <w:t>在</w:t>
      </w:r>
      <w:r>
        <w:rPr>
          <w:rFonts w:ascii="Times New Roman Regular" w:eastAsia="仿宋" w:hAnsi="Times New Roman Regular" w:cs="Times New Roman Regular"/>
          <w:position w:val="-10"/>
          <w:szCs w:val="22"/>
        </w:rPr>
        <w:object w:dxaOrig="400" w:dyaOrig="320">
          <v:shape id="_x0000_i1039" type="#_x0000_t75" style="width:20pt;height:15.8pt" o:ole="">
            <v:imagedata r:id="rId30" o:title=""/>
          </v:shape>
          <o:OLEObject Type="Embed" ProgID="Equation.DSMT4" ShapeID="_x0000_i1039" DrawAspect="Content" ObjectID="_1773135467" r:id="rId33"/>
        </w:object>
      </w:r>
      <w:r>
        <w:rPr>
          <w:rFonts w:ascii="Times New Roman Regular" w:eastAsia="仿宋" w:hAnsi="Times New Roman Regular" w:cs="Times New Roman Regular"/>
          <w:kern w:val="0"/>
          <w:sz w:val="20"/>
          <w:szCs w:val="21"/>
          <w:lang w:eastAsia="zh-Hans"/>
        </w:rPr>
        <w:t>均为正数的时候成立</w:t>
      </w:r>
      <w:r>
        <w:rPr>
          <w:rFonts w:ascii="Times New Roman Regular" w:eastAsia="仿宋" w:hAnsi="Times New Roman Regular" w:cs="Times New Roman Regular"/>
          <w:kern w:val="0"/>
          <w:sz w:val="20"/>
          <w:szCs w:val="21"/>
          <w:lang w:eastAsia="zh-Hans"/>
        </w:rPr>
        <w:t>。</w:t>
      </w:r>
      <w:r>
        <w:rPr>
          <w:rFonts w:ascii="Times New Roman Regular" w:eastAsia="仿宋" w:hAnsi="Times New Roman Regular" w:cs="Times New Roman Regular"/>
          <w:kern w:val="0"/>
          <w:sz w:val="20"/>
          <w:szCs w:val="21"/>
          <w:lang w:eastAsia="zh-Hans"/>
        </w:rPr>
        <w:t>当</w:t>
      </w:r>
      <w:r>
        <w:rPr>
          <w:rFonts w:ascii="Times New Roman Regular" w:eastAsia="仿宋" w:hAnsi="Times New Roman Regular" w:cs="Times New Roman Regular"/>
          <w:position w:val="-6"/>
          <w:szCs w:val="22"/>
        </w:rPr>
        <w:object w:dxaOrig="560" w:dyaOrig="279">
          <v:shape id="_x0000_i1040" type="#_x0000_t75" style="width:27.9pt;height:14.15pt" o:ole="">
            <v:imagedata r:id="rId34" o:title=""/>
          </v:shape>
          <o:OLEObject Type="Embed" ProgID="Equation.DSMT4" ShapeID="_x0000_i1040" DrawAspect="Content" ObjectID="_1773135468" r:id="rId35"/>
        </w:object>
      </w:r>
      <w:r>
        <w:rPr>
          <w:rFonts w:ascii="Times New Roman Regular" w:eastAsia="仿宋" w:hAnsi="Times New Roman Regular" w:cs="Times New Roman Regular" w:hint="eastAsia"/>
          <w:kern w:val="0"/>
          <w:sz w:val="20"/>
          <w:szCs w:val="21"/>
        </w:rPr>
        <w:t>或</w:t>
      </w:r>
      <w:r>
        <w:rPr>
          <w:rFonts w:ascii="Times New Roman Regular" w:eastAsia="仿宋" w:hAnsi="Times New Roman Regular" w:cs="Times New Roman Regular"/>
          <w:position w:val="-6"/>
          <w:szCs w:val="22"/>
        </w:rPr>
        <w:object w:dxaOrig="540" w:dyaOrig="279">
          <v:shape id="_x0000_i1041" type="#_x0000_t75" alt="" style="width:27.05pt;height:14.15pt" o:ole="">
            <v:imagedata r:id="rId36" o:title=""/>
          </v:shape>
          <o:OLEObject Type="Embed" ProgID="Equation.DSMT4" ShapeID="_x0000_i1041" DrawAspect="Content" ObjectID="_1773135469" r:id="rId37"/>
        </w:object>
      </w:r>
      <w:r>
        <w:rPr>
          <w:rFonts w:ascii="Times New Roman Regular" w:eastAsia="仿宋" w:hAnsi="Times New Roman Regular" w:cs="Times New Roman Regular" w:hint="eastAsia"/>
          <w:kern w:val="0"/>
          <w:sz w:val="20"/>
          <w:szCs w:val="21"/>
        </w:rPr>
        <w:t>时，</w:t>
      </w:r>
      <w:r>
        <w:rPr>
          <w:rFonts w:ascii="Times New Roman Regular" w:eastAsia="仿宋" w:hAnsi="Times New Roman Regular" w:cs="Times New Roman Regular"/>
          <w:kern w:val="0"/>
          <w:sz w:val="20"/>
          <w:szCs w:val="21"/>
          <w:lang w:eastAsia="zh-Hans"/>
        </w:rPr>
        <w:t>以上等式也成立</w:t>
      </w:r>
      <w:r>
        <w:rPr>
          <w:rFonts w:ascii="Times New Roman Regular" w:eastAsia="仿宋" w:hAnsi="Times New Roman Regular" w:cs="Times New Roman Regular"/>
          <w:kern w:val="0"/>
          <w:sz w:val="20"/>
          <w:szCs w:val="21"/>
          <w:lang w:eastAsia="zh-Hans"/>
        </w:rPr>
        <w:t>。</w:t>
      </w:r>
      <w:r>
        <w:rPr>
          <w:rFonts w:ascii="Times New Roman Regular" w:eastAsia="仿宋" w:hAnsi="Times New Roman Regular" w:cs="Times New Roman Regular"/>
          <w:kern w:val="0"/>
          <w:sz w:val="20"/>
          <w:szCs w:val="21"/>
          <w:lang w:eastAsia="zh-Hans"/>
        </w:rPr>
        <w:t>当</w:t>
      </w:r>
      <w:r>
        <w:rPr>
          <w:rFonts w:ascii="Times New Roman Regular" w:eastAsia="仿宋" w:hAnsi="Times New Roman Regular" w:cs="Times New Roman Regular"/>
          <w:position w:val="-10"/>
          <w:szCs w:val="22"/>
        </w:rPr>
        <w:object w:dxaOrig="400" w:dyaOrig="320">
          <v:shape id="_x0000_i1042" type="#_x0000_t75" style="width:20pt;height:15.8pt" o:ole="">
            <v:imagedata r:id="rId30" o:title=""/>
          </v:shape>
          <o:OLEObject Type="Embed" ProgID="Equation.DSMT4" ShapeID="_x0000_i1042" DrawAspect="Content" ObjectID="_1773135470" r:id="rId38"/>
        </w:object>
      </w:r>
      <m:oMath>
        <m:r>
          <m:rPr>
            <m:sty m:val="p"/>
          </m:rPr>
          <w:rPr>
            <w:rFonts w:ascii="DejaVu Math TeX Gyre" w:eastAsia="仿宋" w:hAnsi="DejaVu Math TeX Gyre" w:cs="Times New Roman Regular"/>
            <w:kern w:val="0"/>
            <w:sz w:val="20"/>
            <w:szCs w:val="21"/>
            <w:lang w:eastAsia="zh-Hans"/>
          </w:rPr>
          <m:t>有一个小于</m:t>
        </m:r>
      </m:oMath>
      <w:r>
        <w:rPr>
          <w:rFonts w:ascii="Times New Roman Regular" w:eastAsia="仿宋" w:hAnsi="Times New Roman Regular" w:cs="Times New Roman Regular"/>
          <w:kern w:val="0"/>
          <w:sz w:val="20"/>
          <w:szCs w:val="21"/>
          <w:lang w:eastAsia="zh-Hans"/>
        </w:rPr>
        <w:t>0</w:t>
      </w:r>
      <w:r>
        <w:rPr>
          <w:rFonts w:ascii="Times New Roman Regular" w:eastAsia="仿宋" w:hAnsi="Times New Roman Regular" w:cs="Times New Roman Regular"/>
          <w:kern w:val="0"/>
          <w:sz w:val="20"/>
          <w:szCs w:val="21"/>
          <w:lang w:eastAsia="zh-Hans"/>
        </w:rPr>
        <w:t>时</w:t>
      </w:r>
      <w:r>
        <w:rPr>
          <w:rFonts w:ascii="Times New Roman Regular" w:eastAsia="仿宋" w:hAnsi="Times New Roman Regular" w:cs="Times New Roman Regular"/>
          <w:kern w:val="0"/>
          <w:sz w:val="20"/>
          <w:szCs w:val="21"/>
          <w:lang w:eastAsia="zh-Hans"/>
        </w:rPr>
        <w:t>，</w:t>
      </w:r>
      <w:r>
        <w:rPr>
          <w:rFonts w:ascii="Times New Roman Regular" w:eastAsia="仿宋" w:hAnsi="Times New Roman Regular" w:cs="Times New Roman Regular"/>
          <w:position w:val="-28"/>
          <w:szCs w:val="22"/>
        </w:rPr>
        <w:object w:dxaOrig="895" w:dyaOrig="740">
          <v:shape id="_x0000_i1043" type="#_x0000_t75" style="width:44.95pt;height:37.05pt" o:ole="">
            <v:imagedata r:id="rId28" o:title="" cropright="23338f"/>
          </v:shape>
          <o:OLEObject Type="Embed" ProgID="Equation.DSMT4" ShapeID="_x0000_i1043" DrawAspect="Content" ObjectID="_1773135471" r:id="rId39"/>
        </w:object>
      </w:r>
      <m:oMath>
        <m:r>
          <m:rPr>
            <m:sty m:val="p"/>
          </m:rPr>
          <w:rPr>
            <w:rFonts w:ascii="DejaVu Math TeX Gyre" w:eastAsia="仿宋" w:hAnsi="DejaVu Math TeX Gyre" w:cs="Times New Roman Regular"/>
            <w:kern w:val="0"/>
            <w:sz w:val="20"/>
            <w:szCs w:val="21"/>
            <w:lang w:eastAsia="zh-Hans"/>
          </w:rPr>
          <m:t>&gt;0</m:t>
        </m:r>
      </m:oMath>
      <w:r>
        <w:rPr>
          <w:rFonts w:ascii="Times New Roman Regular" w:eastAsia="仿宋" w:hAnsi="Times New Roman Regular" w:cs="Times New Roman Regular"/>
          <w:kern w:val="0"/>
          <w:sz w:val="20"/>
          <w:szCs w:val="21"/>
          <w:lang w:eastAsia="zh-Hans"/>
        </w:rPr>
        <w:t>，</w:t>
      </w:r>
      <w:r>
        <w:rPr>
          <w:rFonts w:ascii="Times New Roman Regular" w:eastAsia="仿宋" w:hAnsi="Times New Roman Regular" w:cs="Times New Roman Regular"/>
          <w:position w:val="-6"/>
          <w:szCs w:val="22"/>
        </w:rPr>
        <w:object w:dxaOrig="680" w:dyaOrig="279">
          <v:shape id="_x0000_i1044" type="#_x0000_t75" alt="" style="width:34.15pt;height:14.15pt" o:ole="">
            <v:imagedata r:id="rId40" o:title=""/>
          </v:shape>
          <o:OLEObject Type="Embed" ProgID="Equation.DSMT4" ShapeID="_x0000_i1044" DrawAspect="Content" ObjectID="_1773135472" r:id="rId41"/>
        </w:object>
      </w:r>
      <w:r>
        <w:rPr>
          <w:rFonts w:ascii="Times New Roman Regular" w:eastAsia="仿宋" w:hAnsi="Times New Roman Regular" w:cs="Times New Roman Regular"/>
          <w:kern w:val="0"/>
          <w:sz w:val="20"/>
          <w:szCs w:val="21"/>
          <w:lang w:eastAsia="zh-Hans"/>
        </w:rPr>
        <w:t>，</w:t>
      </w:r>
      <w:r>
        <w:rPr>
          <w:rFonts w:ascii="Times New Roman Regular" w:eastAsia="仿宋" w:hAnsi="Times New Roman Regular" w:cs="Times New Roman Regular"/>
          <w:kern w:val="0"/>
          <w:sz w:val="20"/>
          <w:szCs w:val="21"/>
          <w:lang w:eastAsia="zh-Hans"/>
        </w:rPr>
        <w:t>故不等式成立</w:t>
      </w:r>
      <w:r>
        <w:rPr>
          <w:rFonts w:ascii="Times New Roman Regular" w:eastAsia="仿宋" w:hAnsi="Times New Roman Regular" w:cs="Times New Roman Regular"/>
          <w:kern w:val="0"/>
          <w:sz w:val="20"/>
          <w:szCs w:val="21"/>
          <w:lang w:eastAsia="zh-Hans"/>
        </w:rPr>
        <w:t>；</w:t>
      </w:r>
      <w:r>
        <w:rPr>
          <w:rFonts w:ascii="Times New Roman Regular" w:eastAsia="仿宋" w:hAnsi="Times New Roman Regular" w:cs="Times New Roman Regular"/>
          <w:kern w:val="0"/>
          <w:sz w:val="20"/>
          <w:szCs w:val="21"/>
          <w:lang w:eastAsia="zh-Hans"/>
        </w:rPr>
        <w:t>当</w:t>
      </w:r>
      <w:r>
        <w:rPr>
          <w:rFonts w:ascii="Times New Roman Regular" w:eastAsia="仿宋" w:hAnsi="Times New Roman Regular" w:cs="Times New Roman Regular"/>
          <w:position w:val="-6"/>
          <w:szCs w:val="22"/>
        </w:rPr>
        <w:object w:dxaOrig="560" w:dyaOrig="279">
          <v:shape id="_x0000_i1045" type="#_x0000_t75" alt="" style="width:27.9pt;height:14.15pt" o:ole="">
            <v:imagedata r:id="rId42" o:title=""/>
          </v:shape>
          <o:OLEObject Type="Embed" ProgID="Equation.DSMT4" ShapeID="_x0000_i1045" DrawAspect="Content" ObjectID="_1773135473" r:id="rId43"/>
        </w:object>
      </w:r>
      <w:r>
        <w:rPr>
          <w:rFonts w:ascii="Times New Roman Regular" w:eastAsia="仿宋" w:hAnsi="Times New Roman Regular" w:cs="Times New Roman Regular" w:hint="eastAsia"/>
          <w:kern w:val="0"/>
          <w:sz w:val="20"/>
          <w:szCs w:val="21"/>
        </w:rPr>
        <w:t>且</w:t>
      </w:r>
      <w:r>
        <w:rPr>
          <w:rFonts w:ascii="Times New Roman Regular" w:eastAsia="仿宋" w:hAnsi="Times New Roman Regular" w:cs="Times New Roman Regular"/>
          <w:position w:val="-6"/>
          <w:szCs w:val="22"/>
        </w:rPr>
        <w:object w:dxaOrig="540" w:dyaOrig="279">
          <v:shape id="_x0000_i1046" type="#_x0000_t75" alt="" style="width:27.05pt;height:14.15pt" o:ole="">
            <v:imagedata r:id="rId44" o:title=""/>
          </v:shape>
          <o:OLEObject Type="Embed" ProgID="Equation.DSMT4" ShapeID="_x0000_i1046" DrawAspect="Content" ObjectID="_1773135474" r:id="rId45"/>
        </w:object>
      </w:r>
      <w:r>
        <w:rPr>
          <w:rFonts w:ascii="Times New Roman Regular" w:eastAsia="仿宋" w:hAnsi="Times New Roman Regular" w:cs="Times New Roman Regular"/>
          <w:kern w:val="0"/>
          <w:sz w:val="20"/>
          <w:szCs w:val="21"/>
          <w:lang w:eastAsia="zh-Hans"/>
        </w:rPr>
        <w:t>时</w:t>
      </w:r>
      <w:r>
        <w:rPr>
          <w:rFonts w:ascii="Times New Roman Regular" w:eastAsia="仿宋" w:hAnsi="Times New Roman Regular" w:cs="Times New Roman Regular"/>
          <w:kern w:val="0"/>
          <w:sz w:val="20"/>
          <w:szCs w:val="21"/>
          <w:lang w:eastAsia="zh-Hans"/>
        </w:rPr>
        <w:t>，</w:t>
      </w:r>
      <w:r>
        <w:rPr>
          <w:rFonts w:ascii="Times New Roman Regular" w:eastAsia="仿宋" w:hAnsi="Times New Roman Regular" w:cs="Times New Roman Regular"/>
          <w:position w:val="-28"/>
          <w:szCs w:val="22"/>
        </w:rPr>
        <w:object w:dxaOrig="895" w:dyaOrig="740">
          <v:shape id="_x0000_i1047" type="#_x0000_t75" style="width:44.95pt;height:37.05pt" o:ole="">
            <v:imagedata r:id="rId28" o:title="" cropright="23338f"/>
          </v:shape>
          <o:OLEObject Type="Embed" ProgID="Equation.DSMT4" ShapeID="_x0000_i1047" DrawAspect="Content" ObjectID="_1773135475" r:id="rId46"/>
        </w:object>
      </w:r>
      <m:oMath>
        <m:r>
          <m:rPr>
            <m:sty m:val="p"/>
          </m:rPr>
          <w:rPr>
            <w:rFonts w:ascii="DejaVu Math TeX Gyre" w:eastAsia="仿宋" w:hAnsi="DejaVu Math TeX Gyre" w:cs="Times New Roman Regular"/>
            <w:kern w:val="0"/>
            <w:sz w:val="20"/>
            <w:szCs w:val="21"/>
            <w:lang w:eastAsia="zh-Hans"/>
          </w:rPr>
          <m:t>&gt;0</m:t>
        </m:r>
      </m:oMath>
      <w:r>
        <w:rPr>
          <w:rFonts w:ascii="Times New Roman Regular" w:eastAsia="仿宋" w:hAnsi="Times New Roman Regular" w:cs="Times New Roman Regular"/>
          <w:kern w:val="0"/>
          <w:sz w:val="20"/>
          <w:szCs w:val="21"/>
          <w:lang w:eastAsia="zh-Hans"/>
        </w:rPr>
        <w:t>，</w:t>
      </w:r>
      <w:r>
        <w:rPr>
          <w:rFonts w:ascii="Times New Roman Regular" w:eastAsia="仿宋" w:hAnsi="Times New Roman Regular" w:cs="Times New Roman Regular"/>
          <w:position w:val="-6"/>
          <w:szCs w:val="22"/>
        </w:rPr>
        <w:object w:dxaOrig="680" w:dyaOrig="279">
          <v:shape id="_x0000_i1048" type="#_x0000_t75" alt="" style="width:34.15pt;height:14.15pt" o:ole="">
            <v:imagedata r:id="rId47" o:title=""/>
          </v:shape>
          <o:OLEObject Type="Embed" ProgID="Equation.DSMT4" ShapeID="_x0000_i1048" DrawAspect="Content" ObjectID="_1773135476" r:id="rId48"/>
        </w:object>
      </w:r>
      <w:r>
        <w:rPr>
          <w:rFonts w:ascii="Times New Roman Regular" w:eastAsia="仿宋" w:hAnsi="Times New Roman Regular" w:cs="Times New Roman Regular"/>
          <w:kern w:val="0"/>
          <w:sz w:val="20"/>
          <w:szCs w:val="21"/>
          <w:lang w:eastAsia="zh-Hans"/>
        </w:rPr>
        <w:t>，</w:t>
      </w:r>
      <w:r>
        <w:rPr>
          <w:rFonts w:ascii="Times New Roman Regular" w:eastAsia="仿宋" w:hAnsi="Times New Roman Regular" w:cs="Times New Roman Regular"/>
          <w:kern w:val="0"/>
          <w:sz w:val="20"/>
          <w:szCs w:val="21"/>
          <w:lang w:eastAsia="zh-Hans"/>
        </w:rPr>
        <w:t>不等式</w:t>
      </w:r>
      <w:r>
        <w:rPr>
          <w:rFonts w:ascii="Times New Roman Regular" w:eastAsia="仿宋" w:hAnsi="Times New Roman Regular" w:cs="Times New Roman Regular" w:hint="eastAsia"/>
          <w:kern w:val="0"/>
          <w:sz w:val="20"/>
          <w:szCs w:val="21"/>
          <w:lang w:eastAsia="zh-Hans"/>
        </w:rPr>
        <w:t>也</w:t>
      </w:r>
      <w:r>
        <w:rPr>
          <w:rFonts w:ascii="Times New Roman Regular" w:eastAsia="仿宋" w:hAnsi="Times New Roman Regular" w:cs="Times New Roman Regular"/>
          <w:kern w:val="0"/>
          <w:sz w:val="20"/>
          <w:szCs w:val="21"/>
          <w:lang w:eastAsia="zh-Hans"/>
        </w:rPr>
        <w:t>成立</w:t>
      </w:r>
      <w:r>
        <w:rPr>
          <w:rFonts w:ascii="Times New Roman Regular" w:eastAsia="仿宋" w:hAnsi="Times New Roman Regular" w:cs="Times New Roman Regular"/>
          <w:kern w:val="0"/>
          <w:sz w:val="20"/>
          <w:szCs w:val="21"/>
          <w:lang w:eastAsia="zh-Hans"/>
        </w:rPr>
        <w:t>；</w:t>
      </w:r>
      <w:r>
        <w:rPr>
          <w:rFonts w:ascii="Times New Roman Regular" w:eastAsia="仿宋" w:hAnsi="Times New Roman Regular" w:cs="Times New Roman Regular"/>
          <w:kern w:val="0"/>
          <w:sz w:val="20"/>
          <w:szCs w:val="21"/>
          <w:lang w:eastAsia="zh-Hans"/>
        </w:rPr>
        <w:t>故对任意实数</w:t>
      </w:r>
      <w:r>
        <w:rPr>
          <w:rFonts w:ascii="Times New Roman Regular" w:eastAsia="仿宋" w:hAnsi="Times New Roman Regular" w:cs="Times New Roman Regular"/>
          <w:position w:val="-10"/>
          <w:szCs w:val="22"/>
        </w:rPr>
        <w:object w:dxaOrig="400" w:dyaOrig="320">
          <v:shape id="_x0000_i1049" type="#_x0000_t75" style="width:20pt;height:15.8pt" o:ole="">
            <v:imagedata r:id="rId30" o:title=""/>
          </v:shape>
          <o:OLEObject Type="Embed" ProgID="Equation.DSMT4" ShapeID="_x0000_i1049" DrawAspect="Content" ObjectID="_1773135477" r:id="rId49"/>
        </w:object>
      </w:r>
      <w:r>
        <w:rPr>
          <w:rFonts w:ascii="Times New Roman Regular" w:eastAsia="仿宋" w:hAnsi="Times New Roman Regular" w:cs="Times New Roman Regular"/>
          <w:kern w:val="0"/>
          <w:sz w:val="20"/>
          <w:szCs w:val="20"/>
          <w:lang w:eastAsia="zh-Hans"/>
        </w:rPr>
        <w:t>，</w:t>
      </w:r>
      <w:r>
        <w:rPr>
          <w:rFonts w:ascii="Times New Roman Regular" w:eastAsia="仿宋" w:hAnsi="Times New Roman Regular" w:cs="Times New Roman Regular"/>
          <w:kern w:val="0"/>
          <w:sz w:val="20"/>
          <w:szCs w:val="20"/>
          <w:lang w:eastAsia="zh-Hans"/>
        </w:rPr>
        <w:t>这些不等式都成立</w:t>
      </w:r>
      <w:r>
        <w:rPr>
          <w:rFonts w:ascii="Times New Roman Regular" w:eastAsia="仿宋" w:hAnsi="Times New Roman Regular" w:cs="Times New Roman Regular"/>
          <w:kern w:val="0"/>
          <w:sz w:val="20"/>
          <w:szCs w:val="20"/>
          <w:lang w:eastAsia="zh-Hans"/>
        </w:rPr>
        <w:t xml:space="preserve">. </w:t>
      </w:r>
      <w:r>
        <w:rPr>
          <w:rFonts w:ascii="Times New Roman Regular" w:eastAsia="仿宋" w:hAnsi="Times New Roman Regular" w:cs="Times New Roman Regular"/>
          <w:kern w:val="0"/>
          <w:sz w:val="20"/>
          <w:szCs w:val="20"/>
          <w:lang w:eastAsia="zh-Hans"/>
        </w:rPr>
        <w:t>当且仅当</w:t>
      </w:r>
      <w:r>
        <w:rPr>
          <w:rFonts w:ascii="Times New Roman Regular" w:eastAsia="仿宋" w:hAnsi="Times New Roman Regular" w:cs="Times New Roman Regular"/>
          <w:position w:val="-6"/>
          <w:szCs w:val="22"/>
        </w:rPr>
        <w:object w:dxaOrig="560" w:dyaOrig="279">
          <v:shape id="_x0000_i1050" type="#_x0000_t75" style="width:27.9pt;height:14.15pt" o:ole="">
            <v:imagedata r:id="rId50" o:title=""/>
          </v:shape>
          <o:OLEObject Type="Embed" ProgID="Equation.DSMT4" ShapeID="_x0000_i1050" DrawAspect="Content" ObjectID="_1773135478" r:id="rId51"/>
        </w:object>
      </w:r>
      <w:r>
        <w:rPr>
          <w:rFonts w:ascii="Times New Roman Regular" w:eastAsia="仿宋" w:hAnsi="Times New Roman Regular" w:cs="Times New Roman Regular"/>
          <w:kern w:val="0"/>
          <w:sz w:val="20"/>
          <w:szCs w:val="21"/>
          <w:lang w:eastAsia="zh-Hans"/>
        </w:rPr>
        <w:t>时</w:t>
      </w:r>
      <w:r>
        <w:rPr>
          <w:rFonts w:ascii="Times New Roman Regular" w:eastAsia="仿宋" w:hAnsi="Times New Roman Regular" w:cs="Times New Roman Regular"/>
          <w:kern w:val="0"/>
          <w:sz w:val="20"/>
          <w:szCs w:val="21"/>
          <w:lang w:eastAsia="zh-Hans"/>
        </w:rPr>
        <w:t>，</w:t>
      </w:r>
      <w:r>
        <w:rPr>
          <w:rFonts w:ascii="Times New Roman Regular" w:eastAsia="仿宋" w:hAnsi="Times New Roman Regular" w:cs="Times New Roman Regular"/>
          <w:kern w:val="0"/>
          <w:sz w:val="20"/>
          <w:szCs w:val="21"/>
          <w:lang w:eastAsia="zh-Hans"/>
        </w:rPr>
        <w:t>等号成立</w:t>
      </w:r>
      <w:r>
        <w:rPr>
          <w:rFonts w:ascii="Times New Roman Regular" w:eastAsia="仿宋" w:hAnsi="Times New Roman Regular" w:cs="Times New Roman Regular"/>
          <w:kern w:val="0"/>
          <w:sz w:val="20"/>
          <w:szCs w:val="21"/>
          <w:lang w:eastAsia="zh-Hans"/>
        </w:rPr>
        <w:t>.</w:t>
      </w:r>
    </w:p>
    <w:p w:rsidR="000B3593" w:rsidRDefault="000B3593">
      <w:pPr>
        <w:snapToGrid w:val="0"/>
        <w:ind w:firstLineChars="200" w:firstLine="400"/>
        <w:jc w:val="left"/>
        <w:rPr>
          <w:rFonts w:ascii="Times New Roman Regular" w:eastAsia="仿宋" w:hAnsi="Times New Roman Regular" w:cs="Times New Roman Regular" w:hint="eastAsia"/>
          <w:color w:val="000000"/>
          <w:kern w:val="0"/>
          <w:sz w:val="20"/>
          <w:szCs w:val="21"/>
          <w:lang w:eastAsia="zh-Hans"/>
        </w:rPr>
      </w:pPr>
    </w:p>
    <w:p w:rsidR="000B3593" w:rsidRDefault="00043E84">
      <w:pPr>
        <w:ind w:firstLineChars="200" w:firstLine="402"/>
        <w:outlineLvl w:val="1"/>
        <w:rPr>
          <w:rFonts w:ascii="Times New Roman Regular" w:eastAsia="仿宋" w:hAnsi="Times New Roman Regular" w:cs="Times New Roman Regular" w:hint="eastAsia"/>
          <w:kern w:val="0"/>
          <w:sz w:val="20"/>
          <w:szCs w:val="21"/>
        </w:rPr>
      </w:pPr>
      <w:r>
        <w:rPr>
          <w:rFonts w:ascii="Times New Roman Regular" w:eastAsia="仿宋" w:hAnsi="Times New Roman Regular" w:cs="Times New Roman Regular"/>
          <w:b/>
          <w:sz w:val="20"/>
          <w:szCs w:val="20"/>
          <w:lang w:eastAsia="zh-Hans"/>
        </w:rPr>
        <w:t>4</w:t>
      </w:r>
      <w:r>
        <w:rPr>
          <w:rFonts w:ascii="Times New Roman Regular" w:eastAsia="仿宋" w:hAnsi="Times New Roman Regular" w:cs="Times New Roman Regular"/>
          <w:b/>
          <w:sz w:val="20"/>
          <w:szCs w:val="20"/>
          <w:lang w:eastAsia="zh-Hans"/>
        </w:rPr>
        <w:t>.</w:t>
      </w:r>
      <w:r>
        <w:rPr>
          <w:rFonts w:ascii="Times New Roman Regular" w:eastAsia="仿宋" w:hAnsi="Times New Roman Regular" w:cs="Times New Roman Regular"/>
          <w:b/>
          <w:sz w:val="20"/>
          <w:szCs w:val="20"/>
          <w:lang w:eastAsia="zh-Hans"/>
        </w:rPr>
        <w:t>3</w:t>
      </w:r>
      <w:r>
        <w:rPr>
          <w:rFonts w:ascii="Times New Roman Regular" w:eastAsia="仿宋" w:hAnsi="Times New Roman Regular" w:cs="Times New Roman Regular"/>
          <w:b/>
          <w:sz w:val="20"/>
          <w:szCs w:val="20"/>
          <w:lang w:eastAsia="zh-Hans"/>
        </w:rPr>
        <w:t>联系整合</w:t>
      </w:r>
      <w:r>
        <w:rPr>
          <w:rFonts w:ascii="Times New Roman Regular" w:eastAsia="仿宋" w:hAnsi="Times New Roman Regular" w:cs="Times New Roman Regular"/>
          <w:b/>
          <w:sz w:val="20"/>
          <w:szCs w:val="20"/>
          <w:lang w:eastAsia="zh-Hans"/>
        </w:rPr>
        <w:t>，</w:t>
      </w:r>
      <w:r>
        <w:rPr>
          <w:rFonts w:ascii="Times New Roman Regular" w:eastAsia="仿宋" w:hAnsi="Times New Roman Regular" w:cs="Times New Roman Regular"/>
          <w:b/>
          <w:sz w:val="20"/>
          <w:szCs w:val="20"/>
          <w:lang w:eastAsia="zh-Hans"/>
        </w:rPr>
        <w:t>主动架构</w:t>
      </w:r>
    </w:p>
    <w:p w:rsidR="000B3593" w:rsidRDefault="00043E84">
      <w:pPr>
        <w:snapToGrid w:val="0"/>
        <w:ind w:firstLineChars="200" w:firstLine="402"/>
        <w:jc w:val="left"/>
        <w:rPr>
          <w:rFonts w:ascii="Times New Roman Regular" w:eastAsia="仿宋" w:hAnsi="Times New Roman Regular" w:cs="Times New Roman Regular" w:hint="eastAsia"/>
          <w:b/>
          <w:bCs/>
          <w:kern w:val="0"/>
          <w:sz w:val="20"/>
          <w:szCs w:val="21"/>
          <w:lang w:eastAsia="zh-Hans"/>
        </w:rPr>
      </w:pPr>
      <w:r>
        <w:rPr>
          <w:rFonts w:ascii="Times New Roman Regular" w:eastAsia="仿宋" w:hAnsi="Times New Roman Regular" w:cs="Times New Roman Regular"/>
          <w:b/>
          <w:bCs/>
          <w:kern w:val="0"/>
          <w:sz w:val="20"/>
          <w:szCs w:val="21"/>
          <w:lang w:eastAsia="zh-Hans"/>
        </w:rPr>
        <w:t>活动二</w:t>
      </w:r>
      <w:r>
        <w:rPr>
          <w:rFonts w:ascii="Times New Roman Regular" w:eastAsia="仿宋" w:hAnsi="Times New Roman Regular" w:cs="Times New Roman Regular"/>
          <w:b/>
          <w:bCs/>
          <w:kern w:val="0"/>
          <w:sz w:val="20"/>
          <w:szCs w:val="21"/>
          <w:lang w:eastAsia="zh-Hans"/>
        </w:rPr>
        <w:t>：经历变换，获得</w:t>
      </w:r>
      <w:r>
        <w:rPr>
          <w:rFonts w:ascii="Times New Roman Regular" w:eastAsia="仿宋" w:hAnsi="Times New Roman Regular" w:cs="Times New Roman Regular"/>
          <w:b/>
          <w:bCs/>
          <w:kern w:val="0"/>
          <w:sz w:val="20"/>
          <w:szCs w:val="21"/>
          <w:lang w:eastAsia="zh-Hans"/>
        </w:rPr>
        <w:t>平均值</w:t>
      </w:r>
      <w:r>
        <w:rPr>
          <w:rFonts w:ascii="Times New Roman Regular" w:eastAsia="仿宋" w:hAnsi="Times New Roman Regular" w:cs="Times New Roman Regular"/>
          <w:b/>
          <w:bCs/>
          <w:kern w:val="0"/>
          <w:sz w:val="20"/>
          <w:szCs w:val="21"/>
          <w:lang w:eastAsia="zh-Hans"/>
        </w:rPr>
        <w:t>不等式的定义</w:t>
      </w:r>
    </w:p>
    <w:p w:rsidR="000B3593" w:rsidRDefault="00043E84">
      <w:pPr>
        <w:snapToGrid w:val="0"/>
        <w:ind w:firstLineChars="200" w:firstLine="400"/>
        <w:jc w:val="left"/>
        <w:rPr>
          <w:rFonts w:ascii="Times New Roman Regular" w:eastAsia="仿宋" w:hAnsi="Times New Roman Regular" w:cs="Times New Roman Regular" w:hint="eastAsia"/>
          <w:kern w:val="0"/>
          <w:sz w:val="20"/>
          <w:szCs w:val="20"/>
        </w:rPr>
      </w:pPr>
      <w:r>
        <w:rPr>
          <w:rFonts w:ascii="Times New Roman Regular" w:eastAsia="仿宋" w:hAnsi="Times New Roman Regular" w:cs="Times New Roman Regular"/>
          <w:kern w:val="0"/>
          <w:sz w:val="20"/>
          <w:szCs w:val="21"/>
          <w:lang w:eastAsia="zh-Hans"/>
        </w:rPr>
        <w:t>【</w:t>
      </w:r>
      <w:r>
        <w:rPr>
          <w:rFonts w:ascii="Times New Roman Regular" w:eastAsia="仿宋" w:hAnsi="Times New Roman Regular" w:cs="Times New Roman Regular"/>
          <w:kern w:val="0"/>
          <w:sz w:val="20"/>
          <w:szCs w:val="21"/>
          <w:lang w:eastAsia="zh-Hans"/>
        </w:rPr>
        <w:t>问题</w:t>
      </w:r>
      <w:r>
        <w:rPr>
          <w:rFonts w:ascii="Times New Roman Regular" w:eastAsia="仿宋" w:hAnsi="Times New Roman Regular" w:cs="Times New Roman Regular"/>
          <w:kern w:val="0"/>
          <w:sz w:val="20"/>
          <w:szCs w:val="21"/>
          <w:lang w:eastAsia="zh-Hans"/>
        </w:rPr>
        <w:t>3</w:t>
      </w:r>
      <w:r>
        <w:rPr>
          <w:rFonts w:ascii="Times New Roman Regular" w:eastAsia="仿宋" w:hAnsi="Times New Roman Regular" w:cs="Times New Roman Regular"/>
          <w:kern w:val="0"/>
          <w:sz w:val="20"/>
          <w:szCs w:val="21"/>
          <w:lang w:eastAsia="zh-Hans"/>
        </w:rPr>
        <w:t>】</w:t>
      </w:r>
      <w:r>
        <w:rPr>
          <w:rFonts w:ascii="Times New Roman Regular" w:eastAsia="仿宋" w:hAnsi="Times New Roman Regular" w:cs="Times New Roman Regular"/>
          <w:kern w:val="0"/>
          <w:sz w:val="20"/>
          <w:szCs w:val="20"/>
        </w:rPr>
        <w:t>用</w:t>
      </w:r>
      <w:r>
        <w:rPr>
          <w:rFonts w:ascii="Times New Roman Regular" w:eastAsia="仿宋" w:hAnsi="Times New Roman Regular" w:cs="Times New Roman Regular"/>
          <w:position w:val="-8"/>
          <w:szCs w:val="22"/>
        </w:rPr>
        <w:object w:dxaOrig="380" w:dyaOrig="360">
          <v:shape id="_x0000_i1051" type="#_x0000_t75" style="width:19.15pt;height:17.9pt" o:ole="">
            <v:imagedata r:id="rId52" o:title=""/>
          </v:shape>
          <o:OLEObject Type="Embed" ProgID="Equation.DSMT4" ShapeID="_x0000_i1051" DrawAspect="Content" ObjectID="_1773135479" r:id="rId53"/>
        </w:object>
      </w:r>
      <w:r>
        <w:rPr>
          <w:rFonts w:ascii="Times New Roman Regular" w:eastAsia="仿宋" w:hAnsi="Times New Roman Regular" w:cs="Times New Roman Regular"/>
          <w:kern w:val="0"/>
          <w:sz w:val="20"/>
          <w:szCs w:val="20"/>
        </w:rPr>
        <w:t>代替</w:t>
      </w:r>
      <w:r>
        <w:rPr>
          <w:rFonts w:ascii="Times New Roman Regular" w:eastAsia="仿宋" w:hAnsi="Times New Roman Regular" w:cs="Times New Roman Regular"/>
          <w:position w:val="-6"/>
          <w:szCs w:val="22"/>
        </w:rPr>
        <w:object w:dxaOrig="200" w:dyaOrig="220">
          <v:shape id="_x0000_i1052" type="#_x0000_t75" style="width:10pt;height:10.8pt" o:ole="">
            <v:imagedata r:id="rId54" o:title=""/>
          </v:shape>
          <o:OLEObject Type="Embed" ProgID="Equation.DSMT4" ShapeID="_x0000_i1052" DrawAspect="Content" ObjectID="_1773135480" r:id="rId55"/>
        </w:object>
      </w:r>
      <w:r>
        <w:rPr>
          <w:rFonts w:ascii="Times New Roman Regular" w:eastAsia="仿宋" w:hAnsi="Times New Roman Regular" w:cs="Times New Roman Regular"/>
          <w:kern w:val="0"/>
          <w:sz w:val="20"/>
          <w:szCs w:val="20"/>
        </w:rPr>
        <w:t>，</w:t>
      </w:r>
      <w:r>
        <w:rPr>
          <w:rFonts w:ascii="Times New Roman Regular" w:eastAsia="仿宋" w:hAnsi="Times New Roman Regular" w:cs="Times New Roman Regular"/>
          <w:position w:val="-8"/>
          <w:szCs w:val="22"/>
        </w:rPr>
        <w:object w:dxaOrig="380" w:dyaOrig="360">
          <v:shape id="_x0000_i1053" type="#_x0000_t75" style="width:19.15pt;height:17.9pt" o:ole="">
            <v:imagedata r:id="rId56" o:title=""/>
          </v:shape>
          <o:OLEObject Type="Embed" ProgID="Equation.DSMT4" ShapeID="_x0000_i1053" DrawAspect="Content" ObjectID="_1773135481" r:id="rId57"/>
        </w:object>
      </w:r>
      <w:r>
        <w:rPr>
          <w:rFonts w:ascii="Times New Roman Regular" w:eastAsia="仿宋" w:hAnsi="Times New Roman Regular" w:cs="Times New Roman Regular"/>
          <w:kern w:val="0"/>
          <w:sz w:val="20"/>
          <w:szCs w:val="20"/>
        </w:rPr>
        <w:t>代替</w:t>
      </w:r>
      <w:r>
        <w:rPr>
          <w:rFonts w:ascii="Times New Roman Regular" w:eastAsia="仿宋" w:hAnsi="Times New Roman Regular" w:cs="Times New Roman Regular"/>
          <w:position w:val="-6"/>
          <w:szCs w:val="22"/>
        </w:rPr>
        <w:object w:dxaOrig="200" w:dyaOrig="280">
          <v:shape id="_x0000_i1054" type="#_x0000_t75" style="width:10pt;height:14.15pt" o:ole="">
            <v:imagedata r:id="rId58" o:title=""/>
          </v:shape>
          <o:OLEObject Type="Embed" ProgID="Equation.DSMT4" ShapeID="_x0000_i1054" DrawAspect="Content" ObjectID="_1773135482" r:id="rId59"/>
        </w:object>
      </w:r>
      <w:r>
        <w:rPr>
          <w:rFonts w:ascii="Times New Roman Regular" w:eastAsia="仿宋" w:hAnsi="Times New Roman Regular" w:cs="Times New Roman Regular"/>
          <w:kern w:val="0"/>
          <w:sz w:val="20"/>
          <w:szCs w:val="20"/>
        </w:rPr>
        <w:t>后，不等式</w:t>
      </w:r>
      <w:r>
        <w:rPr>
          <w:rFonts w:ascii="Times New Roman Regular" w:eastAsia="仿宋" w:hAnsi="Times New Roman Regular" w:cs="Times New Roman Regular"/>
          <w:position w:val="-6"/>
          <w:szCs w:val="22"/>
        </w:rPr>
        <w:object w:dxaOrig="1340" w:dyaOrig="320">
          <v:shape id="_x0000_i1055" type="#_x0000_t75" style="width:67pt;height:15.8pt" o:ole="">
            <v:imagedata r:id="rId60" o:title=""/>
          </v:shape>
          <o:OLEObject Type="Embed" ProgID="Equation.DSMT4" ShapeID="_x0000_i1055" DrawAspect="Content" ObjectID="_1773135483" r:id="rId61"/>
        </w:object>
      </w:r>
      <w:r>
        <w:rPr>
          <w:rFonts w:ascii="Times New Roman Regular" w:eastAsia="仿宋" w:hAnsi="Times New Roman Regular" w:cs="Times New Roman Regular"/>
          <w:kern w:val="0"/>
          <w:sz w:val="20"/>
          <w:szCs w:val="20"/>
        </w:rPr>
        <w:t>有什么变化</w:t>
      </w:r>
      <w:r>
        <w:rPr>
          <w:rFonts w:ascii="Times New Roman Regular" w:eastAsia="仿宋" w:hAnsi="Times New Roman Regular" w:cs="Times New Roman Regular"/>
          <w:kern w:val="0"/>
          <w:sz w:val="20"/>
          <w:szCs w:val="20"/>
        </w:rPr>
        <w:t>?</w:t>
      </w:r>
    </w:p>
    <w:p w:rsidR="000B3593" w:rsidRDefault="00043E84">
      <w:pPr>
        <w:snapToGrid w:val="0"/>
        <w:ind w:firstLineChars="200" w:firstLine="400"/>
        <w:jc w:val="left"/>
        <w:rPr>
          <w:rFonts w:ascii="Times New Roman Regular" w:eastAsia="仿宋" w:hAnsi="Times New Roman Regular" w:cs="Times New Roman Regular" w:hint="eastAsia"/>
          <w:kern w:val="0"/>
          <w:sz w:val="20"/>
          <w:szCs w:val="20"/>
        </w:rPr>
      </w:pPr>
      <w:r>
        <w:rPr>
          <w:rFonts w:ascii="Times New Roman Regular" w:eastAsia="仿宋" w:hAnsi="Times New Roman Regular" w:cs="Times New Roman Regular"/>
          <w:kern w:val="0"/>
          <w:sz w:val="20"/>
          <w:szCs w:val="20"/>
        </w:rPr>
        <w:t>预设：</w:t>
      </w:r>
      <w:r>
        <w:rPr>
          <w:rFonts w:ascii="Times New Roman Regular" w:eastAsia="宋体" w:hAnsi="Times New Roman Regular" w:cs="Times New Roman Regular"/>
          <w:bCs/>
          <w:position w:val="-24"/>
          <w:sz w:val="24"/>
        </w:rPr>
        <w:object w:dxaOrig="2439" w:dyaOrig="620">
          <v:shape id="_x0000_i1056" type="#_x0000_t75" style="width:121.95pt;height:30.8pt" o:ole="">
            <v:imagedata r:id="rId62" o:title=""/>
          </v:shape>
          <o:OLEObject Type="Embed" ProgID="Equation.DSMT4" ShapeID="_x0000_i1056" DrawAspect="Content" ObjectID="_1773135484" r:id="rId63"/>
        </w:object>
      </w:r>
      <w:r>
        <w:rPr>
          <w:rFonts w:ascii="Times New Roman Regular" w:eastAsia="宋体" w:hAnsi="Times New Roman Regular" w:cs="Times New Roman Regular"/>
          <w:bCs/>
          <w:sz w:val="24"/>
        </w:rPr>
        <w:t>，</w:t>
      </w:r>
      <w:r>
        <w:rPr>
          <w:rFonts w:ascii="Times New Roman Regular" w:eastAsia="仿宋" w:hAnsi="Times New Roman Regular" w:cs="Times New Roman Regular"/>
          <w:kern w:val="0"/>
          <w:sz w:val="20"/>
          <w:szCs w:val="20"/>
        </w:rPr>
        <w:t>当且仅当</w:t>
      </w:r>
      <w:r>
        <w:rPr>
          <w:rFonts w:ascii="Times New Roman Regular" w:eastAsia="宋体" w:hAnsi="Times New Roman Regular" w:cs="Times New Roman Regular"/>
          <w:bCs/>
          <w:position w:val="-6"/>
          <w:sz w:val="24"/>
        </w:rPr>
        <w:object w:dxaOrig="440" w:dyaOrig="279">
          <v:shape id="_x0000_i1057" type="#_x0000_t75" style="width:22.05pt;height:14.15pt" o:ole="">
            <v:imagedata r:id="rId64" o:title=""/>
          </v:shape>
          <o:OLEObject Type="Embed" ProgID="Equation.DSMT4" ShapeID="_x0000_i1057" DrawAspect="Content" ObjectID="_1773135485" r:id="rId65"/>
        </w:object>
      </w:r>
      <w:r>
        <w:rPr>
          <w:rFonts w:ascii="Times New Roman Regular" w:eastAsia="仿宋" w:hAnsi="Times New Roman Regular" w:cs="Times New Roman Regular"/>
          <w:kern w:val="0"/>
          <w:sz w:val="20"/>
          <w:szCs w:val="20"/>
        </w:rPr>
        <w:t>时，等号成立</w:t>
      </w:r>
      <w:r>
        <w:rPr>
          <w:rFonts w:ascii="Times New Roman Regular" w:eastAsia="仿宋" w:hAnsi="Times New Roman Regular" w:cs="Times New Roman Regular"/>
          <w:kern w:val="0"/>
          <w:sz w:val="20"/>
          <w:szCs w:val="20"/>
        </w:rPr>
        <w:t>。</w:t>
      </w:r>
      <w:r>
        <w:rPr>
          <w:rFonts w:ascii="Times New Roman Regular" w:eastAsia="仿宋" w:hAnsi="Times New Roman Regular" w:cs="Times New Roman Regular"/>
          <w:kern w:val="0"/>
          <w:sz w:val="20"/>
          <w:szCs w:val="20"/>
        </w:rPr>
        <w:t>学生能够快速整理得到</w:t>
      </w:r>
      <w:r>
        <w:rPr>
          <w:rFonts w:ascii="Times New Roman Regular" w:eastAsia="仿宋" w:hAnsi="Times New Roman Regular" w:cs="Times New Roman Regular"/>
          <w:kern w:val="0"/>
          <w:sz w:val="20"/>
          <w:szCs w:val="20"/>
          <w:lang w:eastAsia="zh-Hans"/>
        </w:rPr>
        <w:t>平均值</w:t>
      </w:r>
      <w:r>
        <w:rPr>
          <w:rFonts w:ascii="Times New Roman Regular" w:eastAsia="仿宋" w:hAnsi="Times New Roman Regular" w:cs="Times New Roman Regular"/>
          <w:kern w:val="0"/>
          <w:sz w:val="20"/>
          <w:szCs w:val="20"/>
        </w:rPr>
        <w:t>不等式的形式，教师此时要加以引导，让学生主动思考，发现并总结</w:t>
      </w:r>
      <w:r>
        <w:rPr>
          <w:rFonts w:ascii="Times New Roman Regular" w:eastAsia="仿宋" w:hAnsi="Times New Roman Regular" w:cs="Times New Roman Regular"/>
          <w:kern w:val="0"/>
          <w:sz w:val="20"/>
          <w:szCs w:val="20"/>
          <w:lang w:eastAsia="zh-Hans"/>
        </w:rPr>
        <w:t>平均值</w:t>
      </w:r>
      <w:r>
        <w:rPr>
          <w:rFonts w:ascii="Times New Roman Regular" w:eastAsia="仿宋" w:hAnsi="Times New Roman Regular" w:cs="Times New Roman Regular"/>
          <w:kern w:val="0"/>
          <w:sz w:val="20"/>
          <w:szCs w:val="20"/>
        </w:rPr>
        <w:t>不等式定义中的各项以及</w:t>
      </w:r>
      <w:r>
        <w:rPr>
          <w:rFonts w:ascii="Times New Roman Regular" w:eastAsia="仿宋" w:hAnsi="Times New Roman Regular" w:cs="Times New Roman Regular"/>
          <w:kern w:val="0"/>
          <w:sz w:val="20"/>
          <w:szCs w:val="20"/>
          <w:lang w:eastAsia="zh-Hans"/>
        </w:rPr>
        <w:t>平均值</w:t>
      </w:r>
      <w:r>
        <w:rPr>
          <w:rFonts w:ascii="Times New Roman Regular" w:eastAsia="仿宋" w:hAnsi="Times New Roman Regular" w:cs="Times New Roman Regular"/>
          <w:kern w:val="0"/>
          <w:sz w:val="20"/>
          <w:szCs w:val="20"/>
        </w:rPr>
        <w:t>不等式反应的代数特征，如：（</w:t>
      </w:r>
      <w:r>
        <w:rPr>
          <w:rFonts w:ascii="Times New Roman Regular" w:eastAsia="仿宋" w:hAnsi="Times New Roman Regular" w:cs="Times New Roman Regular"/>
          <w:kern w:val="0"/>
          <w:sz w:val="20"/>
          <w:szCs w:val="20"/>
        </w:rPr>
        <w:t>1</w:t>
      </w:r>
      <w:r>
        <w:rPr>
          <w:rFonts w:ascii="Times New Roman Regular" w:eastAsia="仿宋" w:hAnsi="Times New Roman Regular" w:cs="Times New Roman Regular"/>
          <w:kern w:val="0"/>
          <w:sz w:val="20"/>
          <w:szCs w:val="20"/>
        </w:rPr>
        <w:t>）</w:t>
      </w:r>
      <w:r>
        <w:rPr>
          <w:rFonts w:ascii="Times New Roman Regular" w:eastAsia="仿宋" w:hAnsi="Times New Roman Regular" w:cs="Times New Roman Regular"/>
          <w:position w:val="-10"/>
          <w:szCs w:val="22"/>
        </w:rPr>
        <w:object w:dxaOrig="1120" w:dyaOrig="320">
          <v:shape id="_x0000_i1058" type="#_x0000_t75" alt="" style="width:56.2pt;height:15.8pt" o:ole="">
            <v:imagedata r:id="rId66" o:title=""/>
          </v:shape>
          <o:OLEObject Type="Embed" ProgID="Equation.DSMT4" ShapeID="_x0000_i1058" DrawAspect="Content" ObjectID="_1773135486" r:id="rId67"/>
        </w:object>
      </w:r>
      <w:r>
        <w:rPr>
          <w:rFonts w:ascii="Times New Roman Regular" w:eastAsia="仿宋" w:hAnsi="Times New Roman Regular" w:cs="Times New Roman Regular"/>
          <w:kern w:val="0"/>
          <w:sz w:val="20"/>
          <w:szCs w:val="20"/>
        </w:rPr>
        <w:t>；（</w:t>
      </w:r>
      <w:r>
        <w:rPr>
          <w:rFonts w:ascii="Times New Roman Regular" w:eastAsia="仿宋" w:hAnsi="Times New Roman Regular" w:cs="Times New Roman Regular"/>
          <w:kern w:val="0"/>
          <w:sz w:val="20"/>
          <w:szCs w:val="20"/>
        </w:rPr>
        <w:t>2</w:t>
      </w:r>
      <w:r>
        <w:rPr>
          <w:rFonts w:ascii="Times New Roman Regular" w:eastAsia="仿宋" w:hAnsi="Times New Roman Regular" w:cs="Times New Roman Regular"/>
          <w:kern w:val="0"/>
          <w:sz w:val="20"/>
          <w:szCs w:val="20"/>
        </w:rPr>
        <w:t>）当且仅当</w:t>
      </w:r>
      <w:r>
        <w:rPr>
          <w:rFonts w:ascii="Times New Roman Regular" w:eastAsia="仿宋" w:hAnsi="Times New Roman Regular" w:cs="Times New Roman Regular"/>
          <w:position w:val="-6"/>
          <w:szCs w:val="22"/>
        </w:rPr>
        <w:object w:dxaOrig="560" w:dyaOrig="279">
          <v:shape id="_x0000_i1059" type="#_x0000_t75" style="width:27.9pt;height:14.15pt" o:ole="">
            <v:imagedata r:id="rId50" o:title=""/>
          </v:shape>
          <o:OLEObject Type="Embed" ProgID="Equation.DSMT4" ShapeID="_x0000_i1059" DrawAspect="Content" ObjectID="_1773135487" r:id="rId68"/>
        </w:object>
      </w:r>
      <w:r>
        <w:rPr>
          <w:rFonts w:ascii="Times New Roman Regular" w:eastAsia="仿宋" w:hAnsi="Times New Roman Regular" w:cs="Times New Roman Regular"/>
          <w:kern w:val="0"/>
          <w:sz w:val="20"/>
          <w:szCs w:val="20"/>
        </w:rPr>
        <w:t>时，等号成立</w:t>
      </w:r>
      <w:r>
        <w:rPr>
          <w:rFonts w:ascii="Times New Roman Regular" w:eastAsia="仿宋" w:hAnsi="Times New Roman Regular" w:cs="Times New Roman Regular"/>
          <w:kern w:val="0"/>
          <w:sz w:val="20"/>
          <w:szCs w:val="20"/>
        </w:rPr>
        <w:t>.</w:t>
      </w:r>
    </w:p>
    <w:p w:rsidR="000B3593" w:rsidRDefault="00043E84">
      <w:pPr>
        <w:snapToGrid w:val="0"/>
        <w:ind w:firstLineChars="200" w:firstLine="400"/>
        <w:jc w:val="left"/>
        <w:rPr>
          <w:rFonts w:ascii="Times New Roman Regular" w:eastAsia="仿宋" w:hAnsi="Times New Roman Regular" w:cs="Times New Roman Regular" w:hint="eastAsia"/>
          <w:kern w:val="0"/>
          <w:sz w:val="20"/>
          <w:szCs w:val="20"/>
        </w:rPr>
      </w:pPr>
      <w:r>
        <w:rPr>
          <w:rFonts w:ascii="Times New Roman Regular" w:eastAsia="仿宋" w:hAnsi="Times New Roman Regular" w:cs="Times New Roman Regular"/>
          <w:kern w:val="0"/>
          <w:sz w:val="20"/>
          <w:szCs w:val="20"/>
        </w:rPr>
        <w:t>【设计意图】设置活动与问题探究，引导学生在逻辑递进的问题引导下，主动参与，引发学生积极思考。面对具有挑战性的学习目标，教师进行情境的创设，引导学生主动进入情境，独立探索，在抽象出不等关系、进行变换的过程中，学生对情境中的问题不断地进行分析与解决，代数基本思想得到培养，同时积累基本变换的经验。</w:t>
      </w:r>
      <w:r>
        <w:rPr>
          <w:rFonts w:ascii="Times New Roman Regular" w:eastAsia="仿宋" w:hAnsi="Times New Roman Regular" w:cs="Times New Roman Regular"/>
          <w:kern w:val="0"/>
          <w:sz w:val="20"/>
          <w:szCs w:val="20"/>
        </w:rPr>
        <w:t xml:space="preserve"> </w:t>
      </w:r>
    </w:p>
    <w:p w:rsidR="000B3593" w:rsidRDefault="000B3593">
      <w:pPr>
        <w:snapToGrid w:val="0"/>
        <w:ind w:firstLineChars="200" w:firstLine="400"/>
        <w:jc w:val="left"/>
        <w:rPr>
          <w:rFonts w:ascii="Times New Roman Regular" w:eastAsia="仿宋" w:hAnsi="Times New Roman Regular" w:cs="Times New Roman Regular" w:hint="eastAsia"/>
          <w:kern w:val="0"/>
          <w:sz w:val="20"/>
          <w:szCs w:val="21"/>
        </w:rPr>
      </w:pPr>
    </w:p>
    <w:p w:rsidR="000B3593" w:rsidRDefault="00043E84">
      <w:pPr>
        <w:snapToGrid w:val="0"/>
        <w:ind w:firstLineChars="200" w:firstLine="400"/>
        <w:jc w:val="left"/>
        <w:rPr>
          <w:rFonts w:ascii="Times New Roman Regular" w:eastAsia="仿宋" w:hAnsi="Times New Roman Regular" w:cs="Times New Roman Regular" w:hint="eastAsia"/>
          <w:kern w:val="0"/>
          <w:sz w:val="20"/>
          <w:szCs w:val="20"/>
        </w:rPr>
      </w:pPr>
      <w:r>
        <w:rPr>
          <w:rFonts w:ascii="Times New Roman Regular" w:eastAsia="仿宋" w:hAnsi="Times New Roman Regular" w:cs="Times New Roman Regular"/>
          <w:kern w:val="0"/>
          <w:sz w:val="20"/>
          <w:szCs w:val="21"/>
        </w:rPr>
        <w:t>【问题</w:t>
      </w:r>
      <w:r>
        <w:rPr>
          <w:rFonts w:ascii="Times New Roman Regular" w:eastAsia="仿宋" w:hAnsi="Times New Roman Regular" w:cs="Times New Roman Regular"/>
          <w:kern w:val="0"/>
          <w:sz w:val="20"/>
          <w:szCs w:val="21"/>
        </w:rPr>
        <w:t>4</w:t>
      </w:r>
      <w:r>
        <w:rPr>
          <w:rFonts w:ascii="Times New Roman Regular" w:eastAsia="仿宋" w:hAnsi="Times New Roman Regular" w:cs="Times New Roman Regular"/>
          <w:kern w:val="0"/>
          <w:sz w:val="20"/>
          <w:szCs w:val="21"/>
        </w:rPr>
        <w:t>】</w:t>
      </w:r>
      <w:r>
        <w:rPr>
          <w:rFonts w:ascii="Times New Roman Regular" w:eastAsia="仿宋" w:hAnsi="Times New Roman Regular" w:cs="Times New Roman Regular"/>
          <w:kern w:val="0"/>
          <w:sz w:val="20"/>
          <w:szCs w:val="20"/>
        </w:rPr>
        <w:t>不等式</w:t>
      </w:r>
      <w:r>
        <w:rPr>
          <w:rFonts w:ascii="Times New Roman Regular" w:eastAsia="仿宋" w:hAnsi="Times New Roman Regular" w:cs="Times New Roman Regular"/>
          <w:position w:val="-28"/>
          <w:szCs w:val="22"/>
        </w:rPr>
        <w:object w:dxaOrig="1390" w:dyaOrig="740">
          <v:shape id="_x0000_i1060" type="#_x0000_t75" style="width:69.5pt;height:37.05pt" o:ole="">
            <v:imagedata r:id="rId28" o:title=""/>
          </v:shape>
          <o:OLEObject Type="Embed" ProgID="Equation.DSMT4" ShapeID="_x0000_i1060" DrawAspect="Content" ObjectID="_1773135488" r:id="rId69"/>
        </w:object>
      </w:r>
      <w:r>
        <w:rPr>
          <w:rFonts w:ascii="Times New Roman Regular" w:eastAsia="仿宋" w:hAnsi="Times New Roman Regular" w:cs="Times New Roman Regular"/>
          <w:kern w:val="0"/>
          <w:sz w:val="20"/>
          <w:szCs w:val="20"/>
        </w:rPr>
        <w:t>能否变为</w:t>
      </w:r>
      <w:r>
        <w:rPr>
          <w:rFonts w:ascii="Times New Roman Regular" w:eastAsia="仿宋" w:hAnsi="Times New Roman Regular" w:cs="Times New Roman Regular"/>
          <w:position w:val="-24"/>
          <w:szCs w:val="22"/>
        </w:rPr>
        <w:object w:dxaOrig="1240" w:dyaOrig="620">
          <v:shape id="_x0000_i1061" type="#_x0000_t75" style="width:62pt;height:30.8pt" o:ole="">
            <v:imagedata r:id="rId70" o:title=""/>
          </v:shape>
          <o:OLEObject Type="Embed" ProgID="Equation.DSMT4" ShapeID="_x0000_i1061" DrawAspect="Content" ObjectID="_1773135489" r:id="rId71"/>
        </w:object>
      </w:r>
      <w:r>
        <w:rPr>
          <w:rFonts w:ascii="Times New Roman Regular" w:eastAsia="仿宋" w:hAnsi="Times New Roman Regular" w:cs="Times New Roman Regular"/>
          <w:kern w:val="0"/>
          <w:sz w:val="20"/>
          <w:szCs w:val="20"/>
        </w:rPr>
        <w:t>，需要添加什么条件？</w:t>
      </w:r>
    </w:p>
    <w:p w:rsidR="000B3593" w:rsidRDefault="00043E84">
      <w:pPr>
        <w:snapToGrid w:val="0"/>
        <w:ind w:firstLineChars="200" w:firstLine="400"/>
        <w:jc w:val="left"/>
        <w:rPr>
          <w:rFonts w:ascii="Times New Roman Regular" w:eastAsia="宋体" w:hAnsi="Times New Roman Regular" w:cs="Times New Roman Regular" w:hint="eastAsia"/>
          <w:bCs/>
          <w:sz w:val="24"/>
        </w:rPr>
      </w:pPr>
      <w:r>
        <w:rPr>
          <w:rFonts w:ascii="Times New Roman Regular" w:eastAsia="仿宋" w:hAnsi="Times New Roman Regular" w:cs="Times New Roman Regular"/>
          <w:kern w:val="0"/>
          <w:sz w:val="20"/>
          <w:szCs w:val="20"/>
        </w:rPr>
        <w:t>预设：</w:t>
      </w:r>
      <w:r>
        <w:rPr>
          <w:rFonts w:ascii="Times New Roman Regular" w:eastAsia="仿宋" w:hAnsi="Times New Roman Regular" w:cs="Times New Roman Regular"/>
          <w:kern w:val="0"/>
          <w:sz w:val="20"/>
          <w:szCs w:val="20"/>
          <w:lang w:eastAsia="zh-Hans"/>
        </w:rPr>
        <w:t>以上两个不等式的适用条件分别为全体实数和全体正数</w:t>
      </w:r>
      <w:r>
        <w:rPr>
          <w:rFonts w:ascii="Times New Roman Regular" w:eastAsia="仿宋" w:hAnsi="Times New Roman Regular" w:cs="Times New Roman Regular"/>
          <w:kern w:val="0"/>
          <w:sz w:val="20"/>
          <w:szCs w:val="20"/>
          <w:lang w:eastAsia="zh-Hans"/>
        </w:rPr>
        <w:t>，</w:t>
      </w:r>
      <w:r>
        <w:rPr>
          <w:rFonts w:ascii="Times New Roman Regular" w:eastAsia="仿宋" w:hAnsi="Times New Roman Regular" w:cs="Times New Roman Regular"/>
          <w:kern w:val="0"/>
          <w:sz w:val="20"/>
          <w:szCs w:val="20"/>
          <w:lang w:eastAsia="zh-Hans"/>
        </w:rPr>
        <w:t>在</w:t>
      </w:r>
      <w:r>
        <w:rPr>
          <w:rFonts w:ascii="Times New Roman Regular" w:eastAsia="仿宋" w:hAnsi="Times New Roman Regular" w:cs="Times New Roman Regular"/>
          <w:position w:val="-10"/>
          <w:szCs w:val="22"/>
        </w:rPr>
        <w:object w:dxaOrig="1120" w:dyaOrig="320">
          <v:shape id="_x0000_i1062" type="#_x0000_t75" style="width:56.2pt;height:15.8pt" o:ole="">
            <v:imagedata r:id="rId66" o:title=""/>
          </v:shape>
          <o:OLEObject Type="Embed" ProgID="Equation.DSMT4" ShapeID="_x0000_i1062" DrawAspect="Content" ObjectID="_1773135490" r:id="rId72"/>
        </w:object>
      </w:r>
      <w:r>
        <w:rPr>
          <w:rFonts w:ascii="Times New Roman Regular" w:eastAsia="仿宋" w:hAnsi="Times New Roman Regular" w:cs="Times New Roman Regular"/>
          <w:color w:val="000000"/>
          <w:kern w:val="0"/>
          <w:sz w:val="20"/>
          <w:szCs w:val="21"/>
          <w:lang w:eastAsia="zh-Hans"/>
        </w:rPr>
        <w:t>时</w:t>
      </w:r>
      <w:r>
        <w:rPr>
          <w:rFonts w:ascii="Times New Roman Regular" w:eastAsia="仿宋" w:hAnsi="Times New Roman Regular" w:cs="Times New Roman Regular"/>
          <w:color w:val="000000"/>
          <w:kern w:val="0"/>
          <w:sz w:val="20"/>
          <w:szCs w:val="21"/>
          <w:lang w:eastAsia="zh-Hans"/>
        </w:rPr>
        <w:t>，</w:t>
      </w:r>
      <w:r>
        <w:rPr>
          <w:rFonts w:ascii="Times New Roman Regular" w:eastAsia="仿宋" w:hAnsi="Times New Roman Regular" w:cs="Times New Roman Regular"/>
          <w:color w:val="000000"/>
          <w:kern w:val="0"/>
          <w:sz w:val="20"/>
          <w:szCs w:val="21"/>
          <w:lang w:eastAsia="zh-Hans"/>
        </w:rPr>
        <w:t>根据不等式的性质</w:t>
      </w:r>
      <w:r>
        <w:rPr>
          <w:rFonts w:ascii="Times New Roman Regular" w:eastAsia="仿宋" w:hAnsi="Times New Roman Regular" w:cs="Times New Roman Regular"/>
          <w:color w:val="000000"/>
          <w:kern w:val="0"/>
          <w:sz w:val="20"/>
          <w:szCs w:val="21"/>
          <w:lang w:eastAsia="zh-Hans"/>
        </w:rPr>
        <w:t>，</w:t>
      </w:r>
      <w:r>
        <w:rPr>
          <w:rFonts w:ascii="Times New Roman Regular" w:eastAsia="仿宋" w:hAnsi="Times New Roman Regular" w:cs="Times New Roman Regular"/>
          <w:color w:val="000000"/>
          <w:kern w:val="0"/>
          <w:sz w:val="20"/>
          <w:szCs w:val="21"/>
          <w:lang w:eastAsia="zh-Hans"/>
        </w:rPr>
        <w:t>不等式</w:t>
      </w:r>
      <w:r>
        <w:rPr>
          <w:rFonts w:ascii="Times New Roman Regular" w:eastAsia="仿宋" w:hAnsi="Times New Roman Regular" w:cs="Times New Roman Regular"/>
          <w:position w:val="-28"/>
          <w:szCs w:val="22"/>
        </w:rPr>
        <w:object w:dxaOrig="1390" w:dyaOrig="740">
          <v:shape id="_x0000_i1063" type="#_x0000_t75" style="width:69.5pt;height:37.05pt" o:ole="">
            <v:imagedata r:id="rId28" o:title=""/>
          </v:shape>
          <o:OLEObject Type="Embed" ProgID="Equation.DSMT4" ShapeID="_x0000_i1063" DrawAspect="Content" ObjectID="_1773135491" r:id="rId73"/>
        </w:object>
      </w:r>
      <w:r>
        <w:rPr>
          <w:rFonts w:ascii="Times New Roman Regular" w:eastAsia="仿宋" w:hAnsi="Times New Roman Regular" w:cs="Times New Roman Regular"/>
          <w:kern w:val="0"/>
          <w:sz w:val="20"/>
          <w:szCs w:val="20"/>
          <w:lang w:eastAsia="zh-Hans"/>
        </w:rPr>
        <w:t>两边可进行开方</w:t>
      </w:r>
      <w:r>
        <w:rPr>
          <w:rFonts w:ascii="Times New Roman Regular" w:eastAsia="仿宋" w:hAnsi="Times New Roman Regular" w:cs="Times New Roman Regular"/>
          <w:kern w:val="0"/>
          <w:sz w:val="20"/>
          <w:szCs w:val="20"/>
          <w:lang w:eastAsia="zh-Hans"/>
        </w:rPr>
        <w:t>，</w:t>
      </w:r>
      <w:r>
        <w:rPr>
          <w:rFonts w:ascii="Times New Roman Regular" w:eastAsia="仿宋" w:hAnsi="Times New Roman Regular" w:cs="Times New Roman Regular"/>
          <w:kern w:val="0"/>
          <w:sz w:val="20"/>
          <w:szCs w:val="20"/>
          <w:lang w:eastAsia="zh-Hans"/>
        </w:rPr>
        <w:t>得到</w:t>
      </w:r>
      <w:r>
        <w:rPr>
          <w:rFonts w:ascii="Times New Roman Regular" w:eastAsia="仿宋" w:hAnsi="Times New Roman Regular" w:cs="Times New Roman Regular"/>
          <w:position w:val="-24"/>
          <w:szCs w:val="22"/>
        </w:rPr>
        <w:object w:dxaOrig="1240" w:dyaOrig="620">
          <v:shape id="_x0000_i1064" type="#_x0000_t75" style="width:62pt;height:30.8pt" o:ole="">
            <v:imagedata r:id="rId70" o:title=""/>
          </v:shape>
          <o:OLEObject Type="Embed" ProgID="Equation.DSMT4" ShapeID="_x0000_i1064" DrawAspect="Content" ObjectID="_1773135492" r:id="rId74"/>
        </w:object>
      </w:r>
      <w:r>
        <w:rPr>
          <w:rFonts w:ascii="Times New Roman Regular" w:eastAsia="宋体" w:hAnsi="Times New Roman Regular" w:cs="Times New Roman Regular"/>
          <w:bCs/>
          <w:sz w:val="24"/>
        </w:rPr>
        <w:t>.</w:t>
      </w:r>
    </w:p>
    <w:p w:rsidR="000B3593" w:rsidRDefault="00043E84">
      <w:pPr>
        <w:snapToGrid w:val="0"/>
        <w:ind w:firstLineChars="200" w:firstLine="400"/>
        <w:jc w:val="left"/>
        <w:rPr>
          <w:rFonts w:ascii="Times New Roman Regular" w:eastAsia="仿宋" w:hAnsi="Times New Roman Regular" w:cs="Times New Roman Regular" w:hint="eastAsia"/>
          <w:kern w:val="0"/>
          <w:sz w:val="20"/>
          <w:szCs w:val="20"/>
        </w:rPr>
      </w:pPr>
      <w:r>
        <w:rPr>
          <w:rFonts w:ascii="Times New Roman Regular" w:eastAsia="仿宋" w:hAnsi="Times New Roman Regular" w:cs="Times New Roman Regular"/>
          <w:kern w:val="0"/>
          <w:sz w:val="20"/>
          <w:szCs w:val="20"/>
        </w:rPr>
        <w:t>【设计意图】</w:t>
      </w:r>
      <w:r>
        <w:rPr>
          <w:rFonts w:ascii="Times New Roman Regular" w:eastAsia="仿宋" w:hAnsi="Times New Roman Regular" w:cs="Times New Roman Regular"/>
          <w:kern w:val="0"/>
          <w:sz w:val="20"/>
          <w:szCs w:val="20"/>
          <w:lang w:eastAsia="zh-Hans"/>
        </w:rPr>
        <w:t>激发学生的思维，使其从多角度发现不等式</w:t>
      </w:r>
      <w:r>
        <w:rPr>
          <w:rFonts w:ascii="Times New Roman Regular" w:eastAsia="宋体" w:hAnsi="Times New Roman Regular" w:cs="Times New Roman Regular"/>
          <w:bCs/>
          <w:position w:val="-6"/>
          <w:sz w:val="24"/>
        </w:rPr>
        <w:object w:dxaOrig="1340" w:dyaOrig="320">
          <v:shape id="_x0000_i1065" type="#_x0000_t75" style="width:67pt;height:15.8pt" o:ole="">
            <v:imagedata r:id="rId75" o:title=""/>
          </v:shape>
          <o:OLEObject Type="Embed" ProgID="Equation.DSMT4" ShapeID="_x0000_i1065" DrawAspect="Content" ObjectID="_1773135493" r:id="rId76"/>
        </w:object>
      </w:r>
      <w:r>
        <w:rPr>
          <w:rFonts w:ascii="Times New Roman Regular" w:eastAsia="仿宋" w:hAnsi="Times New Roman Regular" w:cs="Times New Roman Regular"/>
          <w:kern w:val="0"/>
          <w:sz w:val="20"/>
          <w:szCs w:val="20"/>
          <w:lang w:eastAsia="zh-Hans"/>
        </w:rPr>
        <w:t>、</w:t>
      </w:r>
      <w:r>
        <w:rPr>
          <w:rFonts w:ascii="Times New Roman Regular" w:eastAsia="仿宋" w:hAnsi="Times New Roman Regular" w:cs="Times New Roman Regular"/>
          <w:kern w:val="0"/>
          <w:sz w:val="20"/>
          <w:szCs w:val="20"/>
        </w:rPr>
        <w:t>不等式</w:t>
      </w:r>
      <w:r>
        <w:rPr>
          <w:rFonts w:ascii="Times New Roman Regular" w:eastAsia="仿宋" w:hAnsi="Times New Roman Regular" w:cs="Times New Roman Regular"/>
          <w:position w:val="-28"/>
          <w:szCs w:val="22"/>
        </w:rPr>
        <w:object w:dxaOrig="1390" w:dyaOrig="740">
          <v:shape id="_x0000_i1066" type="#_x0000_t75" style="width:69.5pt;height:37.05pt" o:ole="">
            <v:imagedata r:id="rId28" o:title=""/>
          </v:shape>
          <o:OLEObject Type="Embed" ProgID="Equation.DSMT4" ShapeID="_x0000_i1066" DrawAspect="Content" ObjectID="_1773135494" r:id="rId77"/>
        </w:object>
      </w:r>
      <w:r>
        <w:rPr>
          <w:rFonts w:ascii="Times New Roman Regular" w:eastAsia="仿宋" w:hAnsi="Times New Roman Regular" w:cs="Times New Roman Regular"/>
          <w:kern w:val="0"/>
          <w:sz w:val="20"/>
          <w:szCs w:val="20"/>
          <w:lang w:eastAsia="zh-Hans"/>
        </w:rPr>
        <w:t>与不等式</w:t>
      </w:r>
      <w:r>
        <w:rPr>
          <w:rFonts w:ascii="Times New Roman Regular" w:eastAsia="宋体" w:hAnsi="Times New Roman Regular" w:cs="Times New Roman Regular"/>
          <w:bCs/>
          <w:position w:val="-24"/>
          <w:sz w:val="24"/>
        </w:rPr>
        <w:object w:dxaOrig="2439" w:dyaOrig="620">
          <v:shape id="_x0000_i1067" type="#_x0000_t75" style="width:121.95pt;height:30.8pt" o:ole="">
            <v:imagedata r:id="rId62" o:title=""/>
          </v:shape>
          <o:OLEObject Type="Embed" ProgID="Equation.DSMT4" ShapeID="_x0000_i1067" DrawAspect="Content" ObjectID="_1773135495" r:id="rId78"/>
        </w:object>
      </w:r>
      <w:r>
        <w:rPr>
          <w:rFonts w:ascii="Times New Roman Regular" w:eastAsia="仿宋" w:hAnsi="Times New Roman Regular" w:cs="Times New Roman Regular"/>
          <w:kern w:val="0"/>
          <w:sz w:val="20"/>
          <w:szCs w:val="20"/>
          <w:lang w:eastAsia="zh-Hans"/>
        </w:rPr>
        <w:t>的内在联系，认识到它们是对同一个事实的两种不同描述，其本质是一致的</w:t>
      </w:r>
      <w:r>
        <w:rPr>
          <w:rFonts w:ascii="Times New Roman Regular" w:eastAsia="仿宋" w:hAnsi="Times New Roman Regular" w:cs="Times New Roman Regular"/>
          <w:kern w:val="0"/>
          <w:sz w:val="20"/>
          <w:szCs w:val="20"/>
        </w:rPr>
        <w:t>。</w:t>
      </w:r>
      <w:r>
        <w:rPr>
          <w:rFonts w:ascii="Times New Roman Regular" w:eastAsia="仿宋" w:hAnsi="Times New Roman Regular" w:cs="Times New Roman Regular"/>
          <w:kern w:val="0"/>
          <w:sz w:val="20"/>
          <w:szCs w:val="20"/>
          <w:lang w:eastAsia="zh-Hans"/>
        </w:rPr>
        <w:t>同时也能促进学生形成对学习进行反思的意识与习惯</w:t>
      </w:r>
      <w:r>
        <w:rPr>
          <w:rFonts w:ascii="Times New Roman Regular" w:eastAsia="仿宋" w:hAnsi="Times New Roman Regular" w:cs="Times New Roman Regular"/>
          <w:kern w:val="0"/>
          <w:sz w:val="20"/>
          <w:szCs w:val="20"/>
        </w:rPr>
        <w:t>。</w:t>
      </w:r>
    </w:p>
    <w:p w:rsidR="000B3593" w:rsidRDefault="000B3593">
      <w:pPr>
        <w:snapToGrid w:val="0"/>
        <w:ind w:firstLineChars="200" w:firstLine="400"/>
        <w:jc w:val="left"/>
        <w:rPr>
          <w:rFonts w:ascii="Times New Roman Regular" w:eastAsia="仿宋" w:hAnsi="Times New Roman Regular" w:cs="Times New Roman Regular" w:hint="eastAsia"/>
          <w:kern w:val="0"/>
          <w:sz w:val="20"/>
          <w:szCs w:val="21"/>
        </w:rPr>
      </w:pPr>
    </w:p>
    <w:p w:rsidR="000B3593" w:rsidRDefault="00043E84">
      <w:pPr>
        <w:snapToGrid w:val="0"/>
        <w:ind w:firstLineChars="200" w:firstLine="400"/>
        <w:jc w:val="left"/>
        <w:rPr>
          <w:rFonts w:ascii="Times New Roman Regular" w:eastAsia="仿宋" w:hAnsi="Times New Roman Regular" w:cs="Times New Roman Regular" w:hint="eastAsia"/>
          <w:kern w:val="0"/>
          <w:sz w:val="20"/>
          <w:szCs w:val="21"/>
          <w:lang w:eastAsia="zh-Hans"/>
        </w:rPr>
      </w:pPr>
      <w:r>
        <w:rPr>
          <w:rFonts w:ascii="Times New Roman Regular" w:eastAsia="仿宋" w:hAnsi="Times New Roman Regular" w:cs="Times New Roman Regular"/>
          <w:kern w:val="0"/>
          <w:sz w:val="20"/>
          <w:szCs w:val="21"/>
        </w:rPr>
        <w:t>【</w:t>
      </w:r>
      <w:r>
        <w:rPr>
          <w:rFonts w:ascii="Times New Roman Regular" w:eastAsia="仿宋" w:hAnsi="Times New Roman Regular" w:cs="Times New Roman Regular"/>
          <w:kern w:val="0"/>
          <w:sz w:val="20"/>
          <w:szCs w:val="21"/>
          <w:lang w:eastAsia="zh-Hans"/>
        </w:rPr>
        <w:t>问题</w:t>
      </w:r>
      <w:r>
        <w:rPr>
          <w:rFonts w:ascii="Times New Roman Regular" w:eastAsia="仿宋" w:hAnsi="Times New Roman Regular" w:cs="Times New Roman Regular"/>
          <w:kern w:val="0"/>
          <w:sz w:val="20"/>
          <w:szCs w:val="21"/>
          <w:lang w:eastAsia="zh-Hans"/>
        </w:rPr>
        <w:t>5</w:t>
      </w:r>
      <w:r>
        <w:rPr>
          <w:rFonts w:ascii="Times New Roman Regular" w:eastAsia="仿宋" w:hAnsi="Times New Roman Regular" w:cs="Times New Roman Regular"/>
          <w:kern w:val="0"/>
          <w:sz w:val="20"/>
          <w:szCs w:val="21"/>
        </w:rPr>
        <w:t>】</w:t>
      </w:r>
      <w:r>
        <w:rPr>
          <w:rFonts w:ascii="Times New Roman Regular" w:eastAsia="仿宋" w:hAnsi="Times New Roman Regular" w:cs="Times New Roman Regular"/>
          <w:kern w:val="0"/>
          <w:sz w:val="20"/>
          <w:szCs w:val="21"/>
          <w:lang w:eastAsia="zh-Hans"/>
        </w:rPr>
        <w:t>如何证明不等式</w:t>
      </w:r>
      <w:r>
        <w:rPr>
          <w:rFonts w:ascii="Times New Roman Regular" w:eastAsia="宋体" w:hAnsi="Times New Roman Regular" w:cs="Times New Roman Regular"/>
          <w:bCs/>
          <w:position w:val="-24"/>
          <w:sz w:val="24"/>
        </w:rPr>
        <w:object w:dxaOrig="2439" w:dyaOrig="620">
          <v:shape id="_x0000_i1068" type="#_x0000_t75" style="width:121.95pt;height:30.8pt" o:ole="">
            <v:imagedata r:id="rId62" o:title=""/>
          </v:shape>
          <o:OLEObject Type="Embed" ProgID="Equation.DSMT4" ShapeID="_x0000_i1068" DrawAspect="Content" ObjectID="_1773135496" r:id="rId79"/>
        </w:object>
      </w:r>
      <w:r>
        <w:rPr>
          <w:rFonts w:ascii="Times New Roman Regular" w:eastAsia="仿宋" w:hAnsi="Times New Roman Regular" w:cs="Times New Roman Regular"/>
          <w:kern w:val="0"/>
          <w:sz w:val="20"/>
          <w:szCs w:val="21"/>
          <w:lang w:eastAsia="zh-Hans"/>
        </w:rPr>
        <w:t>？</w:t>
      </w:r>
    </w:p>
    <w:p w:rsidR="000B3593" w:rsidRDefault="00043E84">
      <w:pPr>
        <w:adjustRightInd w:val="0"/>
        <w:snapToGrid w:val="0"/>
        <w:ind w:firstLineChars="200" w:firstLine="400"/>
        <w:textAlignment w:val="center"/>
        <w:rPr>
          <w:rFonts w:ascii="Times New Roman Regular" w:eastAsia="仿宋" w:hAnsi="Times New Roman Regular" w:cs="Times New Roman Regular" w:hint="eastAsia"/>
          <w:kern w:val="0"/>
          <w:sz w:val="20"/>
          <w:szCs w:val="21"/>
        </w:rPr>
      </w:pPr>
      <w:r>
        <w:rPr>
          <w:rFonts w:ascii="Times New Roman Regular" w:eastAsia="仿宋" w:hAnsi="Times New Roman Regular" w:cs="Times New Roman Regular"/>
          <w:kern w:val="0"/>
          <w:sz w:val="20"/>
          <w:szCs w:val="21"/>
          <w:lang w:eastAsia="zh-Hans"/>
        </w:rPr>
        <w:t>预设</w:t>
      </w:r>
      <w:r>
        <w:rPr>
          <w:rFonts w:ascii="Times New Roman Regular" w:eastAsia="仿宋" w:hAnsi="Times New Roman Regular" w:cs="Times New Roman Regular"/>
          <w:kern w:val="0"/>
          <w:sz w:val="20"/>
          <w:szCs w:val="21"/>
          <w:lang w:eastAsia="zh-Hans"/>
        </w:rPr>
        <w:t>：</w:t>
      </w:r>
      <w:r>
        <w:rPr>
          <w:rFonts w:ascii="Times New Roman Regular" w:eastAsia="仿宋" w:hAnsi="Times New Roman Regular" w:cs="Times New Roman Regular"/>
          <w:kern w:val="0"/>
          <w:sz w:val="20"/>
          <w:szCs w:val="21"/>
        </w:rPr>
        <w:t>证明</w:t>
      </w:r>
      <w:r>
        <w:rPr>
          <w:rFonts w:ascii="Times New Roman Regular" w:eastAsia="仿宋" w:hAnsi="Times New Roman Regular" w:cs="Times New Roman Regular"/>
          <w:kern w:val="0"/>
          <w:sz w:val="20"/>
          <w:szCs w:val="21"/>
        </w:rPr>
        <w:t>1</w:t>
      </w:r>
      <w:r>
        <w:rPr>
          <w:rFonts w:ascii="Times New Roman Regular" w:eastAsia="仿宋" w:hAnsi="Times New Roman Regular" w:cs="Times New Roman Regular"/>
          <w:kern w:val="0"/>
          <w:sz w:val="20"/>
          <w:szCs w:val="21"/>
        </w:rPr>
        <w:t>：因为</w:t>
      </w:r>
      <w:r>
        <w:rPr>
          <w:rFonts w:ascii="Times New Roman Regular" w:eastAsia="仿宋" w:hAnsi="Times New Roman Regular" w:cs="Times New Roman Regular"/>
          <w:kern w:val="0"/>
          <w:sz w:val="20"/>
          <w:szCs w:val="21"/>
        </w:rPr>
        <w:object w:dxaOrig="2980" w:dyaOrig="540">
          <v:shape id="_x0000_i1069" type="#_x0000_t75" alt="高考资源网( www.ks5u.com)，中国最大的高考网站，您身边的高考专家。" style="width:149pt;height:27.05pt" o:ole="">
            <v:imagedata r:id="rId80" o:title=""/>
          </v:shape>
          <o:OLEObject Type="Embed" ProgID="Equation.DSMT4" ShapeID="_x0000_i1069" DrawAspect="Content" ObjectID="_1773135497" r:id="rId81"/>
        </w:object>
      </w:r>
      <w:r>
        <w:rPr>
          <w:rFonts w:ascii="Times New Roman Regular" w:eastAsia="仿宋" w:hAnsi="Times New Roman Regular" w:cs="Times New Roman Regular"/>
          <w:kern w:val="0"/>
          <w:sz w:val="20"/>
          <w:szCs w:val="21"/>
        </w:rPr>
        <w:t>，所以</w:t>
      </w:r>
      <w:r>
        <w:rPr>
          <w:rFonts w:ascii="Times New Roman Regular" w:eastAsia="仿宋" w:hAnsi="Times New Roman Regular" w:cs="Times New Roman Regular"/>
          <w:kern w:val="0"/>
          <w:sz w:val="20"/>
          <w:szCs w:val="21"/>
        </w:rPr>
        <w:object w:dxaOrig="1260" w:dyaOrig="620">
          <v:shape id="_x0000_i1070" type="#_x0000_t75" alt="高考资源网( www.ks5u.com)，中国最大的高考网站，您身边的高考专家。" style="width:62.85pt;height:30.8pt" o:ole="">
            <v:imagedata r:id="rId82" o:title=""/>
          </v:shape>
          <o:OLEObject Type="Embed" ProgID="Equation.3" ShapeID="_x0000_i1070" DrawAspect="Content" ObjectID="_1773135498" r:id="rId83"/>
        </w:object>
      </w:r>
      <w:r>
        <w:rPr>
          <w:rFonts w:ascii="Times New Roman Regular" w:eastAsia="仿宋" w:hAnsi="Times New Roman Regular" w:cs="Times New Roman Regular"/>
          <w:kern w:val="0"/>
          <w:sz w:val="20"/>
          <w:szCs w:val="21"/>
        </w:rPr>
        <w:t>.</w:t>
      </w:r>
    </w:p>
    <w:p w:rsidR="000B3593" w:rsidRDefault="00043E84">
      <w:pPr>
        <w:adjustRightInd w:val="0"/>
        <w:snapToGrid w:val="0"/>
        <w:ind w:firstLineChars="200" w:firstLine="400"/>
        <w:textAlignment w:val="center"/>
        <w:rPr>
          <w:rFonts w:ascii="Times New Roman Regular" w:eastAsia="仿宋" w:hAnsi="Times New Roman Regular" w:cs="Times New Roman Regular" w:hint="eastAsia"/>
          <w:kern w:val="0"/>
          <w:sz w:val="20"/>
          <w:szCs w:val="21"/>
        </w:rPr>
      </w:pPr>
      <w:r>
        <w:rPr>
          <w:rFonts w:ascii="Times New Roman Regular" w:eastAsia="仿宋" w:hAnsi="Times New Roman Regular" w:cs="Times New Roman Regular"/>
          <w:kern w:val="0"/>
          <w:sz w:val="20"/>
          <w:szCs w:val="21"/>
        </w:rPr>
        <w:t>当</w:t>
      </w:r>
      <w:r>
        <w:rPr>
          <w:rFonts w:ascii="Times New Roman Regular" w:eastAsia="仿宋" w:hAnsi="Times New Roman Regular" w:cs="Times New Roman Regular"/>
          <w:kern w:val="0"/>
          <w:sz w:val="20"/>
          <w:szCs w:val="21"/>
        </w:rPr>
        <w:object w:dxaOrig="560" w:dyaOrig="279">
          <v:shape id="_x0000_i1071" type="#_x0000_t75" alt="高考资源网( www.ks5u.com)，中国最大的高考网站，您身边的高考专家。" style="width:27.9pt;height:14.15pt" o:ole="">
            <v:imagedata r:id="rId84" o:title=""/>
          </v:shape>
          <o:OLEObject Type="Embed" ProgID="Equation.DSMT4" ShapeID="_x0000_i1071" DrawAspect="Content" ObjectID="_1773135499" r:id="rId85"/>
        </w:object>
      </w:r>
      <w:r>
        <w:rPr>
          <w:rFonts w:ascii="Times New Roman Regular" w:eastAsia="仿宋" w:hAnsi="Times New Roman Regular" w:cs="Times New Roman Regular"/>
          <w:kern w:val="0"/>
          <w:sz w:val="20"/>
          <w:szCs w:val="21"/>
        </w:rPr>
        <w:t>时，</w:t>
      </w:r>
      <w:r>
        <w:rPr>
          <w:rFonts w:ascii="Times New Roman Regular" w:eastAsia="仿宋" w:hAnsi="Times New Roman Regular" w:cs="Times New Roman Regular"/>
          <w:kern w:val="0"/>
          <w:sz w:val="20"/>
          <w:szCs w:val="21"/>
        </w:rPr>
        <w:object w:dxaOrig="1540" w:dyaOrig="540">
          <v:shape id="_x0000_i1072" type="#_x0000_t75" alt="高考资源网( www.ks5u.com)，中国最大的高考网站，您身边的高考专家。" style="width:77pt;height:27.05pt" o:ole="">
            <v:imagedata r:id="rId86" o:title=""/>
          </v:shape>
          <o:OLEObject Type="Embed" ProgID="Equation.DSMT4" ShapeID="_x0000_i1072" DrawAspect="Content" ObjectID="_1773135500" r:id="rId87"/>
        </w:object>
      </w:r>
      <w:r>
        <w:rPr>
          <w:rFonts w:ascii="Times New Roman Regular" w:eastAsia="仿宋" w:hAnsi="Times New Roman Regular" w:cs="Times New Roman Regular"/>
          <w:kern w:val="0"/>
          <w:sz w:val="20"/>
          <w:szCs w:val="21"/>
        </w:rPr>
        <w:t>.</w:t>
      </w:r>
      <w:r>
        <w:rPr>
          <w:rFonts w:ascii="Times New Roman Regular" w:eastAsia="仿宋" w:hAnsi="Times New Roman Regular" w:cs="Times New Roman Regular"/>
          <w:kern w:val="0"/>
          <w:sz w:val="20"/>
          <w:szCs w:val="21"/>
        </w:rPr>
        <w:t>当</w:t>
      </w:r>
      <w:r>
        <w:rPr>
          <w:rFonts w:ascii="Times New Roman Regular" w:eastAsia="仿宋" w:hAnsi="Times New Roman Regular" w:cs="Times New Roman Regular"/>
          <w:kern w:val="0"/>
          <w:sz w:val="20"/>
          <w:szCs w:val="21"/>
        </w:rPr>
        <w:object w:dxaOrig="560" w:dyaOrig="279">
          <v:shape id="_x0000_i1073" type="#_x0000_t75" alt="高考资源网( www.ks5u.com)，中国最大的高考网站，您身边的高考专家。" style="width:27.9pt;height:14.15pt" o:ole="">
            <v:imagedata r:id="rId88" o:title=""/>
          </v:shape>
          <o:OLEObject Type="Embed" ProgID="Equation.DSMT4" ShapeID="_x0000_i1073" DrawAspect="Content" ObjectID="_1773135501" r:id="rId89"/>
        </w:object>
      </w:r>
      <w:r>
        <w:rPr>
          <w:rFonts w:ascii="Times New Roman Regular" w:eastAsia="仿宋" w:hAnsi="Times New Roman Regular" w:cs="Times New Roman Regular"/>
          <w:kern w:val="0"/>
          <w:sz w:val="20"/>
          <w:szCs w:val="21"/>
        </w:rPr>
        <w:t>时，</w:t>
      </w:r>
      <w:r>
        <w:rPr>
          <w:rFonts w:ascii="Times New Roman Regular" w:eastAsia="仿宋" w:hAnsi="Times New Roman Regular" w:cs="Times New Roman Regular"/>
          <w:kern w:val="0"/>
          <w:sz w:val="20"/>
          <w:szCs w:val="21"/>
        </w:rPr>
        <w:object w:dxaOrig="1540" w:dyaOrig="540">
          <v:shape id="_x0000_i1074" type="#_x0000_t75" alt="高考资源网( www.ks5u.com)，中国最大的高考网站，您身边的高考专家。" style="width:77pt;height:27.05pt" o:ole="">
            <v:imagedata r:id="rId90" o:title=""/>
          </v:shape>
          <o:OLEObject Type="Embed" ProgID="Equation.DSMT4" ShapeID="_x0000_i1074" DrawAspect="Content" ObjectID="_1773135502" r:id="rId91"/>
        </w:object>
      </w:r>
      <w:r>
        <w:rPr>
          <w:rFonts w:ascii="Times New Roman Regular" w:eastAsia="仿宋" w:hAnsi="Times New Roman Regular" w:cs="Times New Roman Regular"/>
          <w:kern w:val="0"/>
          <w:sz w:val="20"/>
          <w:szCs w:val="21"/>
        </w:rPr>
        <w:t>.</w:t>
      </w:r>
    </w:p>
    <w:p w:rsidR="000B3593" w:rsidRDefault="00043E84">
      <w:pPr>
        <w:adjustRightInd w:val="0"/>
        <w:snapToGrid w:val="0"/>
        <w:ind w:firstLineChars="200" w:firstLine="400"/>
        <w:textAlignment w:val="center"/>
        <w:rPr>
          <w:rFonts w:ascii="Times New Roman Regular" w:eastAsia="仿宋" w:hAnsi="Times New Roman Regular" w:cs="Times New Roman Regular" w:hint="eastAsia"/>
          <w:kern w:val="0"/>
          <w:sz w:val="20"/>
          <w:szCs w:val="21"/>
        </w:rPr>
      </w:pPr>
      <w:r>
        <w:rPr>
          <w:rFonts w:ascii="Times New Roman Regular" w:eastAsia="仿宋" w:hAnsi="Times New Roman Regular" w:cs="Times New Roman Regular"/>
          <w:kern w:val="0"/>
          <w:sz w:val="20"/>
          <w:szCs w:val="21"/>
        </w:rPr>
        <w:t>所以，当且仅当</w:t>
      </w:r>
      <w:r>
        <w:rPr>
          <w:rFonts w:ascii="Times New Roman Regular" w:eastAsia="仿宋" w:hAnsi="Times New Roman Regular" w:cs="Times New Roman Regular"/>
          <w:kern w:val="0"/>
          <w:sz w:val="20"/>
          <w:szCs w:val="21"/>
        </w:rPr>
        <w:object w:dxaOrig="560" w:dyaOrig="279">
          <v:shape id="_x0000_i1075" type="#_x0000_t75" alt="高考资源网( www.ks5u.com)，中国最大的高考网站，您身边的高考专家。" style="width:27.9pt;height:14.15pt" o:ole="">
            <v:imagedata r:id="rId92" o:title=""/>
          </v:shape>
          <o:OLEObject Type="Embed" ProgID="Equation.DSMT4" ShapeID="_x0000_i1075" DrawAspect="Content" ObjectID="_1773135503" r:id="rId93"/>
        </w:object>
      </w:r>
      <w:r>
        <w:rPr>
          <w:rFonts w:ascii="Times New Roman Regular" w:eastAsia="仿宋" w:hAnsi="Times New Roman Regular" w:cs="Times New Roman Regular"/>
          <w:kern w:val="0"/>
          <w:sz w:val="20"/>
          <w:szCs w:val="21"/>
        </w:rPr>
        <w:t>时，</w:t>
      </w:r>
      <w:r>
        <w:rPr>
          <w:rFonts w:ascii="Times New Roman Regular" w:eastAsia="仿宋" w:hAnsi="Times New Roman Regular" w:cs="Times New Roman Regular"/>
          <w:kern w:val="0"/>
          <w:sz w:val="20"/>
          <w:szCs w:val="21"/>
        </w:rPr>
        <w:object w:dxaOrig="1260" w:dyaOrig="620">
          <v:shape id="_x0000_i1076" type="#_x0000_t75" alt="高考资源网( www.ks5u.com)，中国最大的高考网站，您身边的高考专家。" style="width:62.85pt;height:30.8pt" o:ole="">
            <v:imagedata r:id="rId82" o:title=""/>
          </v:shape>
          <o:OLEObject Type="Embed" ProgID="Equation.3" ShapeID="_x0000_i1076" DrawAspect="Content" ObjectID="_1773135504" r:id="rId94"/>
        </w:object>
      </w:r>
      <w:r>
        <w:rPr>
          <w:rFonts w:ascii="Times New Roman Regular" w:eastAsia="仿宋" w:hAnsi="Times New Roman Regular" w:cs="Times New Roman Regular"/>
          <w:kern w:val="0"/>
          <w:sz w:val="20"/>
          <w:szCs w:val="21"/>
        </w:rPr>
        <w:t>的等号成立</w:t>
      </w:r>
      <w:r>
        <w:rPr>
          <w:rFonts w:ascii="Times New Roman Regular" w:eastAsia="仿宋" w:hAnsi="Times New Roman Regular" w:cs="Times New Roman Regular"/>
          <w:kern w:val="0"/>
          <w:sz w:val="20"/>
          <w:szCs w:val="21"/>
        </w:rPr>
        <w:t>.</w:t>
      </w:r>
    </w:p>
    <w:p w:rsidR="000B3593" w:rsidRDefault="00043E84">
      <w:pPr>
        <w:adjustRightInd w:val="0"/>
        <w:snapToGrid w:val="0"/>
        <w:ind w:firstLineChars="200" w:firstLine="400"/>
        <w:textAlignment w:val="center"/>
        <w:rPr>
          <w:rFonts w:ascii="Times New Roman Regular" w:eastAsia="仿宋" w:hAnsi="Times New Roman Regular" w:cs="Times New Roman Regular" w:hint="eastAsia"/>
          <w:kern w:val="0"/>
          <w:sz w:val="20"/>
          <w:szCs w:val="21"/>
        </w:rPr>
      </w:pPr>
      <w:r>
        <w:rPr>
          <w:rFonts w:ascii="Times New Roman Regular" w:eastAsia="仿宋" w:hAnsi="Times New Roman Regular" w:cs="Times New Roman Regular"/>
          <w:kern w:val="0"/>
          <w:sz w:val="20"/>
          <w:szCs w:val="21"/>
          <w:lang w:eastAsia="zh-Hans"/>
        </w:rPr>
        <w:t>证明</w:t>
      </w:r>
      <w:r>
        <w:rPr>
          <w:rFonts w:ascii="Times New Roman Regular" w:eastAsia="仿宋" w:hAnsi="Times New Roman Regular" w:cs="Times New Roman Regular"/>
          <w:kern w:val="0"/>
          <w:sz w:val="20"/>
          <w:szCs w:val="21"/>
          <w:lang w:eastAsia="zh-Hans"/>
        </w:rPr>
        <w:t>2</w:t>
      </w:r>
      <w:r>
        <w:rPr>
          <w:rFonts w:ascii="Times New Roman Regular" w:eastAsia="仿宋" w:hAnsi="Times New Roman Regular" w:cs="Times New Roman Regular"/>
          <w:kern w:val="0"/>
          <w:sz w:val="20"/>
          <w:szCs w:val="21"/>
        </w:rPr>
        <w:t>：因为</w:t>
      </w:r>
      <w:r>
        <w:rPr>
          <w:rFonts w:ascii="Times New Roman Regular" w:eastAsia="仿宋" w:hAnsi="Times New Roman Regular" w:cs="Times New Roman Regular"/>
          <w:kern w:val="0"/>
          <w:sz w:val="20"/>
          <w:szCs w:val="21"/>
        </w:rPr>
        <w:object w:dxaOrig="200" w:dyaOrig="220">
          <v:shape id="_x0000_i1077" type="#_x0000_t75" alt="高考资源网( www.ks5u.com)，中国最大的高考网站，您身边的高考专家。" style="width:10pt;height:10.8pt" o:ole="">
            <v:imagedata r:id="rId95" o:title=""/>
          </v:shape>
          <o:OLEObject Type="Embed" ProgID="Equation.DSMT4" ShapeID="_x0000_i1077" DrawAspect="Content" ObjectID="_1773135505" r:id="rId96"/>
        </w:object>
      </w:r>
      <w:r>
        <w:rPr>
          <w:rFonts w:ascii="Times New Roman Regular" w:eastAsia="仿宋" w:hAnsi="Times New Roman Regular" w:cs="Times New Roman Regular"/>
          <w:kern w:val="0"/>
          <w:sz w:val="20"/>
          <w:szCs w:val="21"/>
        </w:rPr>
        <w:t>、</w:t>
      </w:r>
      <w:r>
        <w:rPr>
          <w:rFonts w:ascii="Times New Roman Regular" w:eastAsia="仿宋" w:hAnsi="Times New Roman Regular" w:cs="Times New Roman Regular"/>
          <w:kern w:val="0"/>
          <w:sz w:val="20"/>
          <w:szCs w:val="21"/>
        </w:rPr>
        <w:object w:dxaOrig="200" w:dyaOrig="279">
          <v:shape id="_x0000_i1078" type="#_x0000_t75" alt="高考资源网( www.ks5u.com)，中国最大的高考网站，您身边的高考专家。" style="width:10pt;height:14.15pt" o:ole="">
            <v:imagedata r:id="rId97" o:title=""/>
          </v:shape>
          <o:OLEObject Type="Embed" ProgID="Equation.DSMT4" ShapeID="_x0000_i1078" DrawAspect="Content" ObjectID="_1773135506" r:id="rId98"/>
        </w:object>
      </w:r>
      <w:r>
        <w:rPr>
          <w:rFonts w:ascii="Times New Roman Regular" w:eastAsia="仿宋" w:hAnsi="Times New Roman Regular" w:cs="Times New Roman Regular"/>
          <w:kern w:val="0"/>
          <w:sz w:val="20"/>
          <w:szCs w:val="21"/>
        </w:rPr>
        <w:t>为正数，所以</w:t>
      </w:r>
      <w:r>
        <w:rPr>
          <w:rFonts w:ascii="Times New Roman Regular" w:eastAsia="仿宋" w:hAnsi="Times New Roman Regular" w:cs="Times New Roman Regular"/>
          <w:kern w:val="0"/>
          <w:sz w:val="20"/>
          <w:szCs w:val="21"/>
        </w:rPr>
        <w:object w:dxaOrig="380" w:dyaOrig="360">
          <v:shape id="_x0000_i1079" type="#_x0000_t75" alt="高考资源网( www.ks5u.com)，中国最大的高考网站，您身边的高考专家。" style="width:19.15pt;height:17.9pt" o:ole="">
            <v:imagedata r:id="rId99" o:title=""/>
          </v:shape>
          <o:OLEObject Type="Embed" ProgID="Equation.DSMT4" ShapeID="_x0000_i1079" DrawAspect="Content" ObjectID="_1773135507" r:id="rId100"/>
        </w:object>
      </w:r>
      <w:r>
        <w:rPr>
          <w:rFonts w:ascii="Times New Roman Regular" w:eastAsia="仿宋" w:hAnsi="Times New Roman Regular" w:cs="Times New Roman Regular"/>
          <w:kern w:val="0"/>
          <w:sz w:val="20"/>
          <w:szCs w:val="21"/>
        </w:rPr>
        <w:t>、</w:t>
      </w:r>
      <w:r>
        <w:rPr>
          <w:rFonts w:ascii="Times New Roman Regular" w:eastAsia="仿宋" w:hAnsi="Times New Roman Regular" w:cs="Times New Roman Regular"/>
          <w:kern w:val="0"/>
          <w:sz w:val="20"/>
          <w:szCs w:val="21"/>
        </w:rPr>
        <w:object w:dxaOrig="380" w:dyaOrig="360">
          <v:shape id="_x0000_i1080" type="#_x0000_t75" alt="高考资源网( www.ks5u.com)，中国最大的高考网站，您身边的高考专家。" style="width:19.15pt;height:17.9pt" o:ole="">
            <v:imagedata r:id="rId101" o:title=""/>
          </v:shape>
          <o:OLEObject Type="Embed" ProgID="Equation.DSMT4" ShapeID="_x0000_i1080" DrawAspect="Content" ObjectID="_1773135508" r:id="rId102"/>
        </w:object>
      </w:r>
      <w:r>
        <w:rPr>
          <w:rFonts w:ascii="Times New Roman Regular" w:eastAsia="仿宋" w:hAnsi="Times New Roman Regular" w:cs="Times New Roman Regular"/>
          <w:kern w:val="0"/>
          <w:sz w:val="20"/>
          <w:szCs w:val="21"/>
        </w:rPr>
        <w:t>均存在</w:t>
      </w:r>
      <w:r>
        <w:rPr>
          <w:rFonts w:ascii="Times New Roman Regular" w:eastAsia="仿宋" w:hAnsi="Times New Roman Regular" w:cs="Times New Roman Regular"/>
          <w:kern w:val="0"/>
          <w:sz w:val="20"/>
          <w:szCs w:val="21"/>
        </w:rPr>
        <w:t>.</w:t>
      </w:r>
    </w:p>
    <w:p w:rsidR="000B3593" w:rsidRDefault="00043E84">
      <w:pPr>
        <w:adjustRightInd w:val="0"/>
        <w:snapToGrid w:val="0"/>
        <w:ind w:firstLineChars="200" w:firstLine="400"/>
        <w:textAlignment w:val="center"/>
        <w:rPr>
          <w:rFonts w:ascii="Times New Roman Regular" w:eastAsia="仿宋" w:hAnsi="Times New Roman Regular" w:cs="Times New Roman Regular" w:hint="eastAsia"/>
          <w:kern w:val="0"/>
          <w:sz w:val="20"/>
          <w:szCs w:val="21"/>
        </w:rPr>
      </w:pPr>
      <w:r>
        <w:rPr>
          <w:rFonts w:ascii="Times New Roman Regular" w:eastAsia="仿宋" w:hAnsi="Times New Roman Regular" w:cs="Times New Roman Regular"/>
          <w:kern w:val="0"/>
          <w:sz w:val="20"/>
          <w:szCs w:val="21"/>
        </w:rPr>
        <w:t>由</w:t>
      </w:r>
      <w:r>
        <w:rPr>
          <w:rFonts w:ascii="Times New Roman Regular" w:eastAsia="仿宋" w:hAnsi="Times New Roman Regular" w:cs="Times New Roman Regular"/>
          <w:kern w:val="0"/>
          <w:sz w:val="20"/>
          <w:szCs w:val="21"/>
          <w:lang w:eastAsia="zh-Hans"/>
        </w:rPr>
        <w:t>不等式</w:t>
      </w:r>
      <w:r>
        <w:rPr>
          <w:rFonts w:ascii="Times New Roman Regular" w:eastAsia="仿宋" w:hAnsi="Times New Roman Regular" w:cs="Times New Roman Regular"/>
          <w:kern w:val="0"/>
          <w:sz w:val="20"/>
          <w:szCs w:val="21"/>
        </w:rPr>
        <w:object w:dxaOrig="1340" w:dyaOrig="320">
          <v:shape id="_x0000_i1081" type="#_x0000_t75" style="width:67pt;height:15.8pt" o:ole="">
            <v:imagedata r:id="rId75" o:title=""/>
          </v:shape>
          <o:OLEObject Type="Embed" ProgID="Equation.DSMT4" ShapeID="_x0000_i1081" DrawAspect="Content" ObjectID="_1773135509" r:id="rId103"/>
        </w:object>
      </w:r>
      <w:r>
        <w:rPr>
          <w:rFonts w:ascii="Times New Roman Regular" w:eastAsia="仿宋" w:hAnsi="Times New Roman Regular" w:cs="Times New Roman Regular"/>
          <w:kern w:val="0"/>
          <w:sz w:val="20"/>
          <w:szCs w:val="21"/>
        </w:rPr>
        <w:t>，得</w:t>
      </w:r>
      <w:r>
        <w:rPr>
          <w:rFonts w:ascii="Times New Roman Regular" w:eastAsia="仿宋" w:hAnsi="Times New Roman Regular" w:cs="Times New Roman Regular"/>
          <w:kern w:val="0"/>
          <w:sz w:val="20"/>
          <w:szCs w:val="21"/>
        </w:rPr>
        <w:object w:dxaOrig="2439" w:dyaOrig="540">
          <v:shape id="_x0000_i1082" type="#_x0000_t75" alt="高考资源网( www.ks5u.com)，中国最大的高考网站，您身边的高考专家。" style="width:121.95pt;height:27.05pt" o:ole="">
            <v:imagedata r:id="rId104" o:title=""/>
          </v:shape>
          <o:OLEObject Type="Embed" ProgID="Equation.DSMT4" ShapeID="_x0000_i1082" DrawAspect="Content" ObjectID="_1773135510" r:id="rId105"/>
        </w:object>
      </w:r>
      <w:r>
        <w:rPr>
          <w:rFonts w:ascii="Times New Roman Regular" w:eastAsia="仿宋" w:hAnsi="Times New Roman Regular" w:cs="Times New Roman Regular"/>
          <w:kern w:val="0"/>
          <w:sz w:val="20"/>
          <w:szCs w:val="21"/>
        </w:rPr>
        <w:t>，当且仅当</w:t>
      </w:r>
      <w:r>
        <w:rPr>
          <w:rFonts w:ascii="Times New Roman Regular" w:eastAsia="仿宋" w:hAnsi="Times New Roman Regular" w:cs="Times New Roman Regular"/>
          <w:kern w:val="0"/>
          <w:sz w:val="20"/>
          <w:szCs w:val="21"/>
        </w:rPr>
        <w:object w:dxaOrig="920" w:dyaOrig="360">
          <v:shape id="_x0000_i1083" type="#_x0000_t75" alt="高考资源网( www.ks5u.com)，中国最大的高考网站，您身边的高考专家。" style="width:46.2pt;height:17.9pt" o:ole="">
            <v:imagedata r:id="rId106" o:title=""/>
          </v:shape>
          <o:OLEObject Type="Embed" ProgID="Equation.DSMT4" ShapeID="_x0000_i1083" DrawAspect="Content" ObjectID="_1773135511" r:id="rId107"/>
        </w:object>
      </w:r>
      <w:r>
        <w:rPr>
          <w:rFonts w:ascii="Times New Roman Regular" w:eastAsia="仿宋" w:hAnsi="Times New Roman Regular" w:cs="Times New Roman Regular"/>
          <w:kern w:val="0"/>
          <w:sz w:val="20"/>
          <w:szCs w:val="21"/>
        </w:rPr>
        <w:t>时等号成立</w:t>
      </w:r>
      <w:r>
        <w:rPr>
          <w:rFonts w:ascii="Times New Roman Regular" w:eastAsia="仿宋" w:hAnsi="Times New Roman Regular" w:cs="Times New Roman Regular"/>
          <w:kern w:val="0"/>
          <w:sz w:val="20"/>
          <w:szCs w:val="21"/>
        </w:rPr>
        <w:t>.</w:t>
      </w:r>
    </w:p>
    <w:p w:rsidR="000B3593" w:rsidRDefault="00043E84">
      <w:pPr>
        <w:adjustRightInd w:val="0"/>
        <w:snapToGrid w:val="0"/>
        <w:ind w:firstLineChars="200" w:firstLine="400"/>
        <w:textAlignment w:val="center"/>
        <w:rPr>
          <w:rFonts w:ascii="Times New Roman Regular" w:eastAsia="仿宋" w:hAnsi="Times New Roman Regular" w:cs="Times New Roman Regular" w:hint="eastAsia"/>
          <w:kern w:val="0"/>
          <w:sz w:val="20"/>
          <w:szCs w:val="21"/>
        </w:rPr>
      </w:pPr>
      <w:r>
        <w:rPr>
          <w:rFonts w:ascii="Times New Roman Regular" w:eastAsia="仿宋" w:hAnsi="Times New Roman Regular" w:cs="Times New Roman Regular"/>
          <w:kern w:val="0"/>
          <w:sz w:val="20"/>
          <w:szCs w:val="21"/>
        </w:rPr>
        <w:lastRenderedPageBreak/>
        <w:t>即</w:t>
      </w:r>
      <w:r>
        <w:rPr>
          <w:rFonts w:ascii="Times New Roman Regular" w:eastAsia="仿宋" w:hAnsi="Times New Roman Regular" w:cs="Times New Roman Regular"/>
          <w:kern w:val="0"/>
          <w:sz w:val="20"/>
          <w:szCs w:val="21"/>
        </w:rPr>
        <w:object w:dxaOrig="1260" w:dyaOrig="620">
          <v:shape id="_x0000_i1084" type="#_x0000_t75" alt="高考资源网( www.ks5u.com)，中国最大的高考网站，您身边的高考专家。" style="width:62.85pt;height:30.8pt" o:ole="">
            <v:imagedata r:id="rId82" o:title=""/>
          </v:shape>
          <o:OLEObject Type="Embed" ProgID="Equation.3" ShapeID="_x0000_i1084" DrawAspect="Content" ObjectID="_1773135512" r:id="rId108"/>
        </w:object>
      </w:r>
      <w:r>
        <w:rPr>
          <w:rFonts w:ascii="Times New Roman Regular" w:eastAsia="仿宋" w:hAnsi="Times New Roman Regular" w:cs="Times New Roman Regular"/>
          <w:kern w:val="0"/>
          <w:sz w:val="20"/>
          <w:szCs w:val="21"/>
        </w:rPr>
        <w:t>，当且仅当</w:t>
      </w:r>
      <w:r>
        <w:rPr>
          <w:rFonts w:ascii="Times New Roman Regular" w:eastAsia="仿宋" w:hAnsi="Times New Roman Regular" w:cs="Times New Roman Regular"/>
          <w:kern w:val="0"/>
          <w:sz w:val="20"/>
          <w:szCs w:val="21"/>
        </w:rPr>
        <w:object w:dxaOrig="560" w:dyaOrig="279">
          <v:shape id="_x0000_i1085" type="#_x0000_t75" alt="高考资源网( www.ks5u.com)，中国最大的高考网站，您身边的高考专家。" style="width:27.9pt;height:14.15pt" o:ole="">
            <v:imagedata r:id="rId92" o:title=""/>
          </v:shape>
          <o:OLEObject Type="Embed" ProgID="Equation.DSMT4" ShapeID="_x0000_i1085" DrawAspect="Content" ObjectID="_1773135513" r:id="rId109"/>
        </w:object>
      </w:r>
      <w:r>
        <w:rPr>
          <w:rFonts w:ascii="Times New Roman Regular" w:eastAsia="仿宋" w:hAnsi="Times New Roman Regular" w:cs="Times New Roman Regular"/>
          <w:kern w:val="0"/>
          <w:sz w:val="20"/>
          <w:szCs w:val="21"/>
        </w:rPr>
        <w:t>时等号成立</w:t>
      </w:r>
      <w:r>
        <w:rPr>
          <w:rFonts w:ascii="Times New Roman Regular" w:eastAsia="仿宋" w:hAnsi="Times New Roman Regular" w:cs="Times New Roman Regular"/>
          <w:kern w:val="0"/>
          <w:sz w:val="20"/>
          <w:szCs w:val="21"/>
        </w:rPr>
        <w:t>.</w:t>
      </w:r>
    </w:p>
    <w:p w:rsidR="000B3593" w:rsidRDefault="00043E84">
      <w:pPr>
        <w:adjustRightInd w:val="0"/>
        <w:snapToGrid w:val="0"/>
        <w:ind w:firstLineChars="200" w:firstLine="402"/>
        <w:textAlignment w:val="center"/>
        <w:rPr>
          <w:rFonts w:ascii="Times New Roman Regular" w:eastAsia="仿宋" w:hAnsi="Times New Roman Regular" w:cs="Times New Roman Regular" w:hint="eastAsia"/>
          <w:kern w:val="0"/>
          <w:sz w:val="20"/>
          <w:szCs w:val="21"/>
        </w:rPr>
      </w:pPr>
      <w:r>
        <w:rPr>
          <w:rFonts w:ascii="Times New Roman Regular" w:eastAsia="仿宋" w:hAnsi="Times New Roman Regular" w:cs="Times New Roman Regular"/>
          <w:b/>
          <w:bCs/>
          <w:kern w:val="0"/>
          <w:sz w:val="20"/>
          <w:szCs w:val="21"/>
          <w:lang w:eastAsia="zh-Hans"/>
        </w:rPr>
        <w:t>平均值不等式</w:t>
      </w:r>
      <w:r>
        <w:rPr>
          <w:rFonts w:ascii="Times New Roman Regular" w:eastAsia="仿宋" w:hAnsi="Times New Roman Regular" w:cs="Times New Roman Regular"/>
          <w:b/>
          <w:bCs/>
          <w:kern w:val="0"/>
          <w:sz w:val="20"/>
          <w:szCs w:val="21"/>
          <w:lang w:eastAsia="zh-Hans"/>
        </w:rPr>
        <w:t>：</w:t>
      </w:r>
      <w:r>
        <w:rPr>
          <w:rFonts w:ascii="Times New Roman Regular" w:eastAsia="仿宋" w:hAnsi="Times New Roman Regular" w:cs="Times New Roman Regular"/>
          <w:kern w:val="0"/>
          <w:sz w:val="20"/>
          <w:szCs w:val="21"/>
        </w:rPr>
        <w:t>对于任意正数</w:t>
      </w:r>
      <w:r>
        <w:rPr>
          <w:rFonts w:ascii="Times New Roman Regular" w:eastAsia="仿宋" w:hAnsi="Times New Roman Regular" w:cs="Times New Roman Regular"/>
          <w:kern w:val="0"/>
          <w:sz w:val="20"/>
          <w:szCs w:val="21"/>
        </w:rPr>
        <w:object w:dxaOrig="200" w:dyaOrig="220">
          <v:shape id="_x0000_i1086" type="#_x0000_t75" alt="高考资源网( www.ks5u.com)，中国最大的高考网站，您身边的高考专家。" style="width:10pt;height:10.8pt" o:ole="">
            <v:imagedata r:id="rId95" o:title=""/>
          </v:shape>
          <o:OLEObject Type="Embed" ProgID="Equation.DSMT4" ShapeID="_x0000_i1086" DrawAspect="Content" ObjectID="_1773135514" r:id="rId110"/>
        </w:object>
      </w:r>
      <w:r>
        <w:rPr>
          <w:rFonts w:ascii="Times New Roman Regular" w:eastAsia="仿宋" w:hAnsi="Times New Roman Regular" w:cs="Times New Roman Regular"/>
          <w:kern w:val="0"/>
          <w:sz w:val="20"/>
          <w:szCs w:val="21"/>
        </w:rPr>
        <w:t>、</w:t>
      </w:r>
      <w:r>
        <w:rPr>
          <w:rFonts w:ascii="Times New Roman Regular" w:eastAsia="仿宋" w:hAnsi="Times New Roman Regular" w:cs="Times New Roman Regular"/>
          <w:kern w:val="0"/>
          <w:sz w:val="20"/>
          <w:szCs w:val="21"/>
        </w:rPr>
        <w:object w:dxaOrig="200" w:dyaOrig="279">
          <v:shape id="_x0000_i1087" type="#_x0000_t75" alt="高考资源网( www.ks5u.com)，中国最大的高考网站，您身边的高考专家。" style="width:10pt;height:14.15pt" o:ole="">
            <v:imagedata r:id="rId97" o:title=""/>
          </v:shape>
          <o:OLEObject Type="Embed" ProgID="Equation.DSMT4" ShapeID="_x0000_i1087" DrawAspect="Content" ObjectID="_1773135515" r:id="rId111"/>
        </w:object>
      </w:r>
      <w:r>
        <w:rPr>
          <w:rFonts w:ascii="Times New Roman Regular" w:eastAsia="仿宋" w:hAnsi="Times New Roman Regular" w:cs="Times New Roman Regular"/>
          <w:kern w:val="0"/>
          <w:sz w:val="20"/>
          <w:szCs w:val="21"/>
        </w:rPr>
        <w:t>，有</w:t>
      </w:r>
      <w:r>
        <w:rPr>
          <w:rFonts w:ascii="Times New Roman Regular" w:eastAsia="仿宋" w:hAnsi="Times New Roman Regular" w:cs="Times New Roman Regular"/>
          <w:kern w:val="0"/>
          <w:sz w:val="20"/>
          <w:szCs w:val="21"/>
        </w:rPr>
        <w:object w:dxaOrig="1260" w:dyaOrig="620">
          <v:shape id="_x0000_i1088" type="#_x0000_t75" alt="高考资源网( www.ks5u.com)，中国最大的高考网站，您身边的高考专家。" style="width:62.85pt;height:30.8pt" o:ole="">
            <v:imagedata r:id="rId82" o:title=""/>
          </v:shape>
          <o:OLEObject Type="Embed" ProgID="Equation.3" ShapeID="_x0000_i1088" DrawAspect="Content" ObjectID="_1773135516" r:id="rId112"/>
        </w:object>
      </w:r>
      <w:r>
        <w:rPr>
          <w:rFonts w:ascii="Times New Roman Regular" w:eastAsia="仿宋" w:hAnsi="Times New Roman Regular" w:cs="Times New Roman Regular"/>
          <w:kern w:val="0"/>
          <w:sz w:val="20"/>
          <w:szCs w:val="21"/>
        </w:rPr>
        <w:t>，当且仅当</w:t>
      </w:r>
      <w:r>
        <w:rPr>
          <w:rFonts w:ascii="Times New Roman Regular" w:eastAsia="仿宋" w:hAnsi="Times New Roman Regular" w:cs="Times New Roman Regular"/>
          <w:kern w:val="0"/>
          <w:sz w:val="20"/>
          <w:szCs w:val="21"/>
        </w:rPr>
        <w:object w:dxaOrig="560" w:dyaOrig="279">
          <v:shape id="_x0000_i1089" type="#_x0000_t75" alt="高考资源网( www.ks5u.com)，中国最大的高考网站，您身边的高考专家。" style="width:27.9pt;height:14.15pt" o:ole="">
            <v:imagedata r:id="rId92" o:title=""/>
          </v:shape>
          <o:OLEObject Type="Embed" ProgID="Equation.DSMT4" ShapeID="_x0000_i1089" DrawAspect="Content" ObjectID="_1773135517" r:id="rId113"/>
        </w:object>
      </w:r>
      <w:r>
        <w:rPr>
          <w:rFonts w:ascii="Times New Roman Regular" w:eastAsia="仿宋" w:hAnsi="Times New Roman Regular" w:cs="Times New Roman Regular"/>
          <w:kern w:val="0"/>
          <w:sz w:val="20"/>
          <w:szCs w:val="21"/>
        </w:rPr>
        <w:t>时等号成立</w:t>
      </w:r>
      <w:r>
        <w:rPr>
          <w:rFonts w:ascii="Times New Roman Regular" w:eastAsia="仿宋" w:hAnsi="Times New Roman Regular" w:cs="Times New Roman Regular"/>
          <w:kern w:val="0"/>
          <w:sz w:val="20"/>
          <w:szCs w:val="21"/>
        </w:rPr>
        <w:t>.</w:t>
      </w:r>
    </w:p>
    <w:p w:rsidR="000B3593" w:rsidRDefault="00043E84">
      <w:pPr>
        <w:adjustRightInd w:val="0"/>
        <w:snapToGrid w:val="0"/>
        <w:ind w:firstLineChars="200" w:firstLine="400"/>
        <w:textAlignment w:val="center"/>
        <w:rPr>
          <w:rFonts w:ascii="Times New Roman Regular" w:eastAsia="仿宋" w:hAnsi="Times New Roman Regular" w:cs="Times New Roman Regular" w:hint="eastAsia"/>
          <w:kern w:val="0"/>
          <w:sz w:val="20"/>
          <w:szCs w:val="21"/>
        </w:rPr>
      </w:pPr>
      <w:r>
        <w:rPr>
          <w:rFonts w:ascii="Times New Roman Regular" w:eastAsia="仿宋" w:hAnsi="Times New Roman Regular" w:cs="Times New Roman Regular"/>
          <w:kern w:val="0"/>
          <w:sz w:val="20"/>
          <w:szCs w:val="21"/>
        </w:rPr>
        <w:t>我们把</w:t>
      </w:r>
      <w:r>
        <w:rPr>
          <w:rFonts w:ascii="Times New Roman Regular" w:eastAsia="仿宋" w:hAnsi="Times New Roman Regular" w:cs="Times New Roman Regular"/>
          <w:kern w:val="0"/>
          <w:sz w:val="20"/>
          <w:szCs w:val="21"/>
        </w:rPr>
        <w:object w:dxaOrig="580" w:dyaOrig="620">
          <v:shape id="_x0000_i1090" type="#_x0000_t75" alt="高考资源网( www.ks5u.com)，中国最大的高考网站，您身边的高考专家。" style="width:29.15pt;height:30.8pt" o:ole="">
            <v:imagedata r:id="rId114" o:title=""/>
          </v:shape>
          <o:OLEObject Type="Embed" ProgID="Equation.3" ShapeID="_x0000_i1090" DrawAspect="Content" ObjectID="_1773135518" r:id="rId115"/>
        </w:object>
      </w:r>
      <w:r>
        <w:rPr>
          <w:rFonts w:ascii="Times New Roman Regular" w:eastAsia="仿宋" w:hAnsi="Times New Roman Regular" w:cs="Times New Roman Regular"/>
          <w:kern w:val="0"/>
          <w:sz w:val="20"/>
          <w:szCs w:val="21"/>
        </w:rPr>
        <w:t>和</w:t>
      </w:r>
      <w:r>
        <w:rPr>
          <w:rFonts w:ascii="Times New Roman Regular" w:eastAsia="仿宋" w:hAnsi="Times New Roman Regular" w:cs="Times New Roman Regular"/>
          <w:kern w:val="0"/>
          <w:sz w:val="20"/>
          <w:szCs w:val="21"/>
        </w:rPr>
        <w:object w:dxaOrig="499" w:dyaOrig="360">
          <v:shape id="_x0000_i1091" type="#_x0000_t75" alt="高考资源网( www.ks5u.com)，中国最大的高考网站，您身边的高考专家。" style="width:24.95pt;height:17.9pt" o:ole="">
            <v:imagedata r:id="rId116" o:title=""/>
          </v:shape>
          <o:OLEObject Type="Embed" ProgID="Equation.3" ShapeID="_x0000_i1091" DrawAspect="Content" ObjectID="_1773135519" r:id="rId117"/>
        </w:object>
      </w:r>
      <w:r>
        <w:rPr>
          <w:rFonts w:ascii="Times New Roman Regular" w:eastAsia="仿宋" w:hAnsi="Times New Roman Regular" w:cs="Times New Roman Regular"/>
          <w:kern w:val="0"/>
          <w:sz w:val="20"/>
          <w:szCs w:val="21"/>
        </w:rPr>
        <w:t>分别叫做正数</w:t>
      </w:r>
      <w:r>
        <w:rPr>
          <w:rFonts w:ascii="Times New Roman Regular" w:eastAsia="仿宋" w:hAnsi="Times New Roman Regular" w:cs="Times New Roman Regular"/>
          <w:kern w:val="0"/>
          <w:sz w:val="20"/>
          <w:szCs w:val="21"/>
        </w:rPr>
        <w:object w:dxaOrig="200" w:dyaOrig="220">
          <v:shape id="_x0000_i1092" type="#_x0000_t75" alt="高考资源网( www.ks5u.com)，中国最大的高考网站，您身边的高考专家。" style="width:10pt;height:10.8pt" o:ole="">
            <v:imagedata r:id="rId95" o:title=""/>
          </v:shape>
          <o:OLEObject Type="Embed" ProgID="Equation.DSMT4" ShapeID="_x0000_i1092" DrawAspect="Content" ObjectID="_1773135520" r:id="rId118"/>
        </w:object>
      </w:r>
      <w:r>
        <w:rPr>
          <w:rFonts w:ascii="Times New Roman Regular" w:eastAsia="仿宋" w:hAnsi="Times New Roman Regular" w:cs="Times New Roman Regular"/>
          <w:kern w:val="0"/>
          <w:sz w:val="20"/>
          <w:szCs w:val="21"/>
        </w:rPr>
        <w:t>、</w:t>
      </w:r>
      <w:r>
        <w:rPr>
          <w:rFonts w:ascii="Times New Roman Regular" w:eastAsia="仿宋" w:hAnsi="Times New Roman Regular" w:cs="Times New Roman Regular"/>
          <w:kern w:val="0"/>
          <w:sz w:val="20"/>
          <w:szCs w:val="21"/>
        </w:rPr>
        <w:object w:dxaOrig="200" w:dyaOrig="279">
          <v:shape id="_x0000_i1093" type="#_x0000_t75" alt="高考资源网( www.ks5u.com)，中国最大的高考网站，您身边的高考专家。" style="width:10pt;height:14.15pt" o:ole="">
            <v:imagedata r:id="rId97" o:title=""/>
          </v:shape>
          <o:OLEObject Type="Embed" ProgID="Equation.DSMT4" ShapeID="_x0000_i1093" DrawAspect="Content" ObjectID="_1773135521" r:id="rId119"/>
        </w:object>
      </w:r>
      <w:r>
        <w:rPr>
          <w:rFonts w:ascii="Times New Roman Regular" w:eastAsia="仿宋" w:hAnsi="Times New Roman Regular" w:cs="Times New Roman Regular"/>
          <w:kern w:val="0"/>
          <w:sz w:val="20"/>
          <w:szCs w:val="21"/>
        </w:rPr>
        <w:t>的算术平均数和几何平均数</w:t>
      </w:r>
      <w:r>
        <w:rPr>
          <w:rFonts w:ascii="Times New Roman Regular" w:eastAsia="仿宋" w:hAnsi="Times New Roman Regular" w:cs="Times New Roman Regular"/>
          <w:kern w:val="0"/>
          <w:sz w:val="20"/>
          <w:szCs w:val="21"/>
        </w:rPr>
        <w:t>.</w:t>
      </w:r>
    </w:p>
    <w:p w:rsidR="000B3593" w:rsidRDefault="00043E84">
      <w:pPr>
        <w:adjustRightInd w:val="0"/>
        <w:snapToGrid w:val="0"/>
        <w:ind w:firstLineChars="200" w:firstLine="400"/>
        <w:textAlignment w:val="center"/>
        <w:rPr>
          <w:rFonts w:ascii="Times New Roman Regular" w:eastAsia="仿宋" w:hAnsi="Times New Roman Regular" w:cs="Times New Roman Regular" w:hint="eastAsia"/>
          <w:b/>
          <w:bCs/>
          <w:kern w:val="0"/>
          <w:sz w:val="20"/>
          <w:szCs w:val="21"/>
        </w:rPr>
      </w:pPr>
      <w:r>
        <w:rPr>
          <w:rFonts w:ascii="Times New Roman Regular" w:eastAsia="仿宋" w:hAnsi="Times New Roman Regular" w:cs="Times New Roman Regular"/>
          <w:kern w:val="0"/>
          <w:sz w:val="20"/>
          <w:szCs w:val="21"/>
        </w:rPr>
        <w:t>因此</w:t>
      </w:r>
      <w:r>
        <w:rPr>
          <w:rFonts w:ascii="Times New Roman Regular" w:eastAsia="仿宋" w:hAnsi="Times New Roman Regular" w:cs="Times New Roman Regular"/>
          <w:kern w:val="0"/>
          <w:sz w:val="20"/>
          <w:szCs w:val="21"/>
          <w:lang w:eastAsia="zh-Hans"/>
        </w:rPr>
        <w:t>平均值不等式</w:t>
      </w:r>
      <w:r>
        <w:rPr>
          <w:rFonts w:ascii="Times New Roman Regular" w:eastAsia="仿宋" w:hAnsi="Times New Roman Regular" w:cs="Times New Roman Regular"/>
          <w:kern w:val="0"/>
          <w:sz w:val="20"/>
          <w:szCs w:val="21"/>
        </w:rPr>
        <w:t>也可叙述为：两个正数的算术平均数不小于它们的几何平均数</w:t>
      </w:r>
      <w:r>
        <w:rPr>
          <w:rFonts w:ascii="Times New Roman Regular" w:eastAsia="仿宋" w:hAnsi="Times New Roman Regular" w:cs="Times New Roman Regular"/>
          <w:kern w:val="0"/>
          <w:sz w:val="20"/>
          <w:szCs w:val="21"/>
        </w:rPr>
        <w:t>.</w:t>
      </w:r>
    </w:p>
    <w:p w:rsidR="000B3593" w:rsidRDefault="00043E84">
      <w:pPr>
        <w:adjustRightInd w:val="0"/>
        <w:snapToGrid w:val="0"/>
        <w:ind w:firstLineChars="200" w:firstLine="400"/>
        <w:textAlignment w:val="center"/>
        <w:rPr>
          <w:rFonts w:ascii="Times New Roman Regular" w:eastAsia="仿宋" w:hAnsi="Times New Roman Regular" w:cs="Times New Roman Regular" w:hint="eastAsia"/>
          <w:kern w:val="0"/>
          <w:sz w:val="20"/>
          <w:szCs w:val="21"/>
          <w:lang w:eastAsia="zh-Hans"/>
        </w:rPr>
      </w:pPr>
      <w:r>
        <w:rPr>
          <w:rFonts w:ascii="Times New Roman Regular" w:eastAsia="仿宋" w:hAnsi="Times New Roman Regular" w:cs="Times New Roman Regular"/>
          <w:kern w:val="0"/>
          <w:sz w:val="20"/>
          <w:szCs w:val="21"/>
          <w:lang w:eastAsia="zh-Hans"/>
        </w:rPr>
        <w:t>平均值</w:t>
      </w:r>
      <w:r>
        <w:rPr>
          <w:rFonts w:ascii="Times New Roman Regular" w:eastAsia="仿宋" w:hAnsi="Times New Roman Regular" w:cs="Times New Roman Regular"/>
          <w:kern w:val="0"/>
          <w:sz w:val="20"/>
          <w:szCs w:val="21"/>
          <w:lang w:eastAsia="zh-Hans"/>
        </w:rPr>
        <w:t>不等式实质反映的是两个正数的和与积之间的不等关系。</w:t>
      </w:r>
    </w:p>
    <w:p w:rsidR="000B3593" w:rsidRDefault="00043E84">
      <w:pPr>
        <w:adjustRightInd w:val="0"/>
        <w:snapToGrid w:val="0"/>
        <w:ind w:firstLineChars="200" w:firstLine="402"/>
        <w:textAlignment w:val="center"/>
        <w:rPr>
          <w:rFonts w:ascii="Times New Roman Regular" w:eastAsia="仿宋" w:hAnsi="Times New Roman Regular" w:cs="Times New Roman Regular" w:hint="eastAsia"/>
          <w:kern w:val="0"/>
          <w:sz w:val="20"/>
          <w:szCs w:val="21"/>
        </w:rPr>
      </w:pPr>
      <w:r>
        <w:rPr>
          <w:rFonts w:ascii="Times New Roman Regular" w:eastAsia="仿宋" w:hAnsi="Times New Roman Regular" w:cs="Times New Roman Regular"/>
          <w:b/>
          <w:bCs/>
          <w:kern w:val="0"/>
          <w:sz w:val="20"/>
          <w:szCs w:val="21"/>
          <w:lang w:eastAsia="zh-Hans"/>
        </w:rPr>
        <w:t>平均值</w:t>
      </w:r>
      <w:r>
        <w:rPr>
          <w:rFonts w:ascii="Times New Roman Regular" w:eastAsia="仿宋" w:hAnsi="Times New Roman Regular" w:cs="Times New Roman Regular"/>
          <w:b/>
          <w:bCs/>
          <w:kern w:val="0"/>
          <w:sz w:val="20"/>
          <w:szCs w:val="21"/>
        </w:rPr>
        <w:t>不等式的扩充：</w:t>
      </w:r>
      <w:r>
        <w:rPr>
          <w:rFonts w:ascii="Times New Roman Regular" w:eastAsia="仿宋" w:hAnsi="Times New Roman Regular" w:cs="Times New Roman Regular"/>
          <w:kern w:val="0"/>
          <w:sz w:val="20"/>
          <w:szCs w:val="21"/>
        </w:rPr>
        <w:t>对于任意非负数</w:t>
      </w:r>
      <w:r>
        <w:rPr>
          <w:rFonts w:ascii="Times New Roman Regular" w:eastAsia="仿宋" w:hAnsi="Times New Roman Regular" w:cs="Times New Roman Regular"/>
          <w:kern w:val="0"/>
          <w:sz w:val="20"/>
          <w:szCs w:val="21"/>
        </w:rPr>
        <w:object w:dxaOrig="200" w:dyaOrig="220">
          <v:shape id="_x0000_i1094" type="#_x0000_t75" alt="高考资源网( www.ks5u.com)，中国最大的高考网站，您身边的高考专家。" style="width:10pt;height:10.8pt" o:ole="">
            <v:imagedata r:id="rId95" o:title=""/>
          </v:shape>
          <o:OLEObject Type="Embed" ProgID="Equation.DSMT4" ShapeID="_x0000_i1094" DrawAspect="Content" ObjectID="_1773135522" r:id="rId120"/>
        </w:object>
      </w:r>
      <w:r>
        <w:rPr>
          <w:rFonts w:ascii="Times New Roman Regular" w:eastAsia="仿宋" w:hAnsi="Times New Roman Regular" w:cs="Times New Roman Regular"/>
          <w:kern w:val="0"/>
          <w:sz w:val="20"/>
          <w:szCs w:val="21"/>
        </w:rPr>
        <w:t>、</w:t>
      </w:r>
      <w:r>
        <w:rPr>
          <w:rFonts w:ascii="Times New Roman Regular" w:eastAsia="仿宋" w:hAnsi="Times New Roman Regular" w:cs="Times New Roman Regular"/>
          <w:kern w:val="0"/>
          <w:sz w:val="20"/>
          <w:szCs w:val="21"/>
        </w:rPr>
        <w:object w:dxaOrig="200" w:dyaOrig="279">
          <v:shape id="_x0000_i1095" type="#_x0000_t75" alt="高考资源网( www.ks5u.com)，中国最大的高考网站，您身边的高考专家。" style="width:10pt;height:14.15pt" o:ole="">
            <v:imagedata r:id="rId97" o:title=""/>
          </v:shape>
          <o:OLEObject Type="Embed" ProgID="Equation.DSMT4" ShapeID="_x0000_i1095" DrawAspect="Content" ObjectID="_1773135523" r:id="rId121"/>
        </w:object>
      </w:r>
      <w:r>
        <w:rPr>
          <w:rFonts w:ascii="Times New Roman Regular" w:eastAsia="仿宋" w:hAnsi="Times New Roman Regular" w:cs="Times New Roman Regular"/>
          <w:kern w:val="0"/>
          <w:sz w:val="20"/>
          <w:szCs w:val="21"/>
        </w:rPr>
        <w:t>，有</w:t>
      </w:r>
      <w:r>
        <w:rPr>
          <w:rFonts w:ascii="Times New Roman Regular" w:eastAsia="仿宋" w:hAnsi="Times New Roman Regular" w:cs="Times New Roman Regular"/>
          <w:kern w:val="0"/>
          <w:sz w:val="20"/>
          <w:szCs w:val="21"/>
        </w:rPr>
        <w:object w:dxaOrig="1260" w:dyaOrig="620">
          <v:shape id="_x0000_i1096" type="#_x0000_t75" alt="高考资源网( www.ks5u.com)，中国最大的高考网站，您身边的高考专家。" style="width:62.85pt;height:30.8pt" o:ole="">
            <v:imagedata r:id="rId82" o:title=""/>
          </v:shape>
          <o:OLEObject Type="Embed" ProgID="Equation.3" ShapeID="_x0000_i1096" DrawAspect="Content" ObjectID="_1773135524" r:id="rId122"/>
        </w:object>
      </w:r>
      <w:r>
        <w:rPr>
          <w:rFonts w:ascii="Times New Roman Regular" w:eastAsia="仿宋" w:hAnsi="Times New Roman Regular" w:cs="Times New Roman Regular"/>
          <w:kern w:val="0"/>
          <w:sz w:val="20"/>
          <w:szCs w:val="21"/>
        </w:rPr>
        <w:t>，当且仅当</w:t>
      </w:r>
      <w:r>
        <w:rPr>
          <w:rFonts w:ascii="Times New Roman Regular" w:eastAsia="仿宋" w:hAnsi="Times New Roman Regular" w:cs="Times New Roman Regular"/>
          <w:kern w:val="0"/>
          <w:sz w:val="20"/>
          <w:szCs w:val="21"/>
        </w:rPr>
        <w:object w:dxaOrig="560" w:dyaOrig="279">
          <v:shape id="_x0000_i1097" type="#_x0000_t75" alt="高考资源网( www.ks5u.com)，中国最大的高考网站，您身边的高考专家。" style="width:27.9pt;height:14.15pt" o:ole="">
            <v:imagedata r:id="rId92" o:title=""/>
          </v:shape>
          <o:OLEObject Type="Embed" ProgID="Equation.DSMT4" ShapeID="_x0000_i1097" DrawAspect="Content" ObjectID="_1773135525" r:id="rId123"/>
        </w:object>
      </w:r>
      <w:r>
        <w:rPr>
          <w:rFonts w:ascii="Times New Roman Regular" w:eastAsia="仿宋" w:hAnsi="Times New Roman Regular" w:cs="Times New Roman Regular"/>
          <w:kern w:val="0"/>
          <w:sz w:val="20"/>
          <w:szCs w:val="21"/>
        </w:rPr>
        <w:t>时等号成立</w:t>
      </w:r>
      <w:r>
        <w:rPr>
          <w:rFonts w:ascii="Times New Roman Regular" w:eastAsia="仿宋" w:hAnsi="Times New Roman Regular" w:cs="Times New Roman Regular"/>
          <w:kern w:val="0"/>
          <w:sz w:val="20"/>
          <w:szCs w:val="21"/>
        </w:rPr>
        <w:t>.</w:t>
      </w:r>
    </w:p>
    <w:p w:rsidR="000B3593" w:rsidRDefault="00043E84">
      <w:pPr>
        <w:snapToGrid w:val="0"/>
        <w:ind w:firstLineChars="200" w:firstLine="400"/>
        <w:jc w:val="left"/>
        <w:rPr>
          <w:rFonts w:ascii="Times New Roman Regular" w:eastAsia="仿宋" w:hAnsi="Times New Roman Regular" w:cs="Times New Roman Regular" w:hint="eastAsia"/>
          <w:kern w:val="0"/>
          <w:sz w:val="20"/>
          <w:szCs w:val="21"/>
          <w:lang w:eastAsia="zh-Hans"/>
        </w:rPr>
      </w:pPr>
      <w:r>
        <w:rPr>
          <w:rFonts w:ascii="Times New Roman Regular" w:eastAsia="仿宋" w:hAnsi="Times New Roman Regular" w:cs="Times New Roman Regular"/>
          <w:kern w:val="0"/>
          <w:sz w:val="20"/>
          <w:szCs w:val="21"/>
        </w:rPr>
        <w:t>【</w:t>
      </w:r>
      <w:r>
        <w:rPr>
          <w:rFonts w:ascii="Times New Roman Regular" w:eastAsia="仿宋" w:hAnsi="Times New Roman Regular" w:cs="Times New Roman Regular"/>
          <w:kern w:val="0"/>
          <w:sz w:val="20"/>
          <w:szCs w:val="21"/>
          <w:lang w:eastAsia="zh-Hans"/>
        </w:rPr>
        <w:t>设计意图</w:t>
      </w:r>
      <w:r>
        <w:rPr>
          <w:rFonts w:ascii="Times New Roman Regular" w:eastAsia="仿宋" w:hAnsi="Times New Roman Regular" w:cs="Times New Roman Regular"/>
          <w:kern w:val="0"/>
          <w:sz w:val="20"/>
          <w:szCs w:val="21"/>
        </w:rPr>
        <w:t>】此处的证明由学生独立完成，相互交流，并展示不同的证明方法，这样既能使不同认知基本的学生暴露出不同的问题，并加以解决，又能教会学生欣赏同伴身上的闪光点，发扬合作精神</w:t>
      </w:r>
      <w:r>
        <w:rPr>
          <w:rFonts w:ascii="Times New Roman Regular" w:eastAsia="仿宋" w:hAnsi="Times New Roman Regular" w:cs="Times New Roman Regular"/>
          <w:kern w:val="0"/>
          <w:sz w:val="20"/>
          <w:szCs w:val="21"/>
        </w:rPr>
        <w:t>.</w:t>
      </w:r>
    </w:p>
    <w:p w:rsidR="000B3593" w:rsidRDefault="000B3593">
      <w:pPr>
        <w:snapToGrid w:val="0"/>
        <w:ind w:firstLineChars="200" w:firstLine="400"/>
        <w:jc w:val="left"/>
        <w:rPr>
          <w:rFonts w:ascii="Times New Roman Regular" w:eastAsia="仿宋" w:hAnsi="Times New Roman Regular" w:cs="Times New Roman Regular" w:hint="eastAsia"/>
          <w:kern w:val="0"/>
          <w:sz w:val="20"/>
          <w:szCs w:val="21"/>
        </w:rPr>
      </w:pPr>
    </w:p>
    <w:p w:rsidR="000B3593" w:rsidRDefault="00043E84">
      <w:pPr>
        <w:adjustRightInd w:val="0"/>
        <w:snapToGrid w:val="0"/>
        <w:ind w:firstLineChars="200" w:firstLine="482"/>
        <w:textAlignment w:val="center"/>
        <w:rPr>
          <w:rFonts w:ascii="Times New Roman Regular" w:eastAsia="仿宋" w:hAnsi="Times New Roman Regular" w:cs="Times New Roman Regular" w:hint="eastAsia"/>
          <w:b/>
          <w:bCs/>
          <w:kern w:val="0"/>
          <w:sz w:val="20"/>
          <w:szCs w:val="21"/>
          <w:lang w:eastAsia="zh-Hans"/>
        </w:rPr>
      </w:pPr>
      <w:r>
        <w:rPr>
          <w:rFonts w:ascii="Times New Roman Regular" w:eastAsia="宋体" w:hAnsi="Times New Roman Regular" w:cs="Times New Roman Regular" w:hint="eastAsia"/>
          <w:b/>
          <w:bCs/>
          <w:sz w:val="24"/>
        </w:rPr>
        <w:object w:dxaOrig="1440" w:dyaOrig="1440">
          <v:group id="_x0000_s1038" style="position:absolute;left:0;text-align:left;margin-left:301.5pt;margin-top:3.9pt;width:119.55pt;height:103.85pt;z-index:251659264" coordorigin="3838,2538" coordsize="3744,3114">
            <v:shape id="_x0000_s1039" type="#_x0000_t75" style="position:absolute;left:6958;top:2844;width:624;height:449">
              <v:imagedata r:id="rId124" o:title=""/>
            </v:shape>
            <v:shape id="_x0000_s1040" type="#_x0000_t75" style="position:absolute;left:4878;top:3318;width:586;height:606">
              <v:imagedata r:id="rId125" o:title=""/>
            </v:shape>
            <v:shape id="_x0000_s1041" type="#_x0000_t75" style="position:absolute;left:3838;top:2538;width:3536;height:3114">
              <v:imagedata r:id="rId126" o:title=""/>
            </v:shape>
            <v:line id="_x0000_s1042" style="position:absolute;flip:x" from="6334,3006" to="6958,3722" strokecolor="red">
              <v:stroke endarrow="block"/>
            </v:line>
            <v:line id="_x0000_s1043" style="position:absolute" from="5294,3630" to="5710,3720" strokecolor="red">
              <v:stroke endarrow="block"/>
            </v:line>
            <w10:wrap type="square"/>
          </v:group>
          <o:OLEObject Type="Embed" ProgID="Equation.3" ShapeID="_x0000_s1040" DrawAspect="Content" ObjectID="_1773135555" r:id="rId127"/>
        </w:object>
      </w:r>
      <w:r>
        <w:rPr>
          <w:rFonts w:ascii="Times New Roman Regular" w:eastAsia="仿宋" w:hAnsi="Times New Roman Regular" w:cs="Times New Roman Regular"/>
          <w:b/>
          <w:bCs/>
          <w:kern w:val="0"/>
          <w:sz w:val="20"/>
          <w:szCs w:val="21"/>
          <w:lang w:eastAsia="zh-Hans"/>
        </w:rPr>
        <w:t>活动三</w:t>
      </w:r>
      <w:r>
        <w:rPr>
          <w:rFonts w:ascii="Times New Roman Regular" w:eastAsia="仿宋" w:hAnsi="Times New Roman Regular" w:cs="Times New Roman Regular"/>
          <w:b/>
          <w:bCs/>
          <w:kern w:val="0"/>
          <w:sz w:val="20"/>
          <w:szCs w:val="21"/>
          <w:lang w:eastAsia="zh-Hans"/>
        </w:rPr>
        <w:t>：合作探究</w:t>
      </w:r>
      <w:r>
        <w:rPr>
          <w:rFonts w:ascii="Times New Roman Regular" w:eastAsia="仿宋" w:hAnsi="Times New Roman Regular" w:cs="Times New Roman Regular"/>
          <w:b/>
          <w:bCs/>
          <w:kern w:val="0"/>
          <w:sz w:val="20"/>
          <w:szCs w:val="21"/>
          <w:lang w:eastAsia="zh-Hans"/>
        </w:rPr>
        <w:t>平均值</w:t>
      </w:r>
      <w:r>
        <w:rPr>
          <w:rFonts w:ascii="Times New Roman Regular" w:eastAsia="仿宋" w:hAnsi="Times New Roman Regular" w:cs="Times New Roman Regular"/>
          <w:b/>
          <w:bCs/>
          <w:kern w:val="0"/>
          <w:sz w:val="20"/>
          <w:szCs w:val="21"/>
          <w:lang w:eastAsia="zh-Hans"/>
        </w:rPr>
        <w:t>不等式的几何解释</w:t>
      </w:r>
    </w:p>
    <w:p w:rsidR="000B3593" w:rsidRDefault="00043E84">
      <w:pPr>
        <w:adjustRightInd w:val="0"/>
        <w:snapToGrid w:val="0"/>
        <w:ind w:firstLineChars="200" w:firstLine="400"/>
        <w:textAlignment w:val="center"/>
        <w:rPr>
          <w:rFonts w:ascii="Times New Roman Regular" w:eastAsia="仿宋" w:hAnsi="Times New Roman Regular" w:cs="Times New Roman Regular" w:hint="eastAsia"/>
          <w:kern w:val="0"/>
          <w:sz w:val="20"/>
          <w:szCs w:val="21"/>
          <w:lang w:eastAsia="zh-Hans"/>
        </w:rPr>
      </w:pPr>
      <w:r>
        <w:rPr>
          <w:rFonts w:ascii="Times New Roman Regular" w:eastAsia="仿宋" w:hAnsi="Times New Roman Regular" w:cs="Times New Roman Regular"/>
          <w:kern w:val="0"/>
          <w:sz w:val="20"/>
          <w:szCs w:val="21"/>
          <w:lang w:eastAsia="zh-Hans"/>
        </w:rPr>
        <w:t>【过渡】从代数的角度我们证明了基本不等式，实际上，在许多几何图形中也都蕴含着基本不等式，下面就让我们回归到直观图形进一步理解</w:t>
      </w:r>
      <w:r>
        <w:rPr>
          <w:rFonts w:ascii="Times New Roman Regular" w:eastAsia="仿宋" w:hAnsi="Times New Roman Regular" w:cs="Times New Roman Regular" w:hint="eastAsia"/>
          <w:kern w:val="0"/>
          <w:sz w:val="20"/>
          <w:szCs w:val="21"/>
          <w:lang w:eastAsia="zh-Hans"/>
        </w:rPr>
        <w:t>平均值</w:t>
      </w:r>
      <w:r>
        <w:rPr>
          <w:rFonts w:ascii="Times New Roman Regular" w:eastAsia="仿宋" w:hAnsi="Times New Roman Regular" w:cs="Times New Roman Regular"/>
          <w:kern w:val="0"/>
          <w:sz w:val="20"/>
          <w:szCs w:val="21"/>
          <w:lang w:eastAsia="zh-Hans"/>
        </w:rPr>
        <w:t>不等式。</w:t>
      </w:r>
    </w:p>
    <w:p w:rsidR="000B3593" w:rsidRDefault="00043E84">
      <w:pPr>
        <w:adjustRightInd w:val="0"/>
        <w:snapToGrid w:val="0"/>
        <w:ind w:firstLineChars="200" w:firstLine="400"/>
        <w:textAlignment w:val="center"/>
        <w:rPr>
          <w:rFonts w:ascii="Times New Roman Regular" w:eastAsia="仿宋" w:hAnsi="Times New Roman Regular" w:cs="Times New Roman Regular" w:hint="eastAsia"/>
          <w:kern w:val="0"/>
          <w:sz w:val="20"/>
          <w:szCs w:val="21"/>
        </w:rPr>
      </w:pPr>
      <w:r>
        <w:rPr>
          <w:rFonts w:ascii="Times New Roman Regular" w:eastAsia="仿宋" w:hAnsi="Times New Roman Regular" w:cs="Times New Roman Regular"/>
          <w:kern w:val="0"/>
          <w:sz w:val="20"/>
          <w:szCs w:val="21"/>
        </w:rPr>
        <w:t>【问题</w:t>
      </w:r>
      <w:r>
        <w:rPr>
          <w:rFonts w:ascii="Times New Roman Regular" w:eastAsia="仿宋" w:hAnsi="Times New Roman Regular" w:cs="Times New Roman Regular"/>
          <w:kern w:val="0"/>
          <w:sz w:val="20"/>
          <w:szCs w:val="21"/>
        </w:rPr>
        <w:t>6</w:t>
      </w:r>
      <w:r>
        <w:rPr>
          <w:rFonts w:ascii="Times New Roman Regular" w:eastAsia="仿宋" w:hAnsi="Times New Roman Regular" w:cs="Times New Roman Regular"/>
          <w:kern w:val="0"/>
          <w:sz w:val="20"/>
          <w:szCs w:val="21"/>
        </w:rPr>
        <w:t>】</w:t>
      </w:r>
      <w:r>
        <w:rPr>
          <w:rFonts w:ascii="Times New Roman Regular" w:eastAsia="仿宋" w:hAnsi="Times New Roman Regular" w:cs="Times New Roman Regular"/>
          <w:kern w:val="0"/>
          <w:sz w:val="20"/>
          <w:szCs w:val="21"/>
          <w:lang w:eastAsia="zh-Hans"/>
        </w:rPr>
        <w:t>如图</w:t>
      </w:r>
      <w:r>
        <w:rPr>
          <w:rFonts w:ascii="Times New Roman Regular" w:eastAsia="仿宋" w:hAnsi="Times New Roman Regular" w:cs="Times New Roman Regular"/>
          <w:kern w:val="0"/>
          <w:sz w:val="20"/>
          <w:szCs w:val="21"/>
          <w:lang w:eastAsia="zh-Hans"/>
        </w:rPr>
        <w:t>，</w:t>
      </w:r>
      <w:r>
        <w:rPr>
          <w:rFonts w:ascii="Times New Roman Regular" w:eastAsia="仿宋" w:hAnsi="Times New Roman Regular" w:cs="Times New Roman Regular"/>
          <w:kern w:val="0"/>
          <w:sz w:val="20"/>
          <w:szCs w:val="21"/>
        </w:rPr>
        <w:object w:dxaOrig="400" w:dyaOrig="260">
          <v:shape id="_x0000_i1099" type="#_x0000_t75" style="width:20pt;height:12.9pt" o:ole="">
            <v:imagedata r:id="rId128" o:title=""/>
          </v:shape>
          <o:OLEObject Type="Embed" ProgID="Equation.DSMT4" ShapeID="_x0000_i1099" DrawAspect="Content" ObjectID="_1773135526" r:id="rId129"/>
        </w:object>
      </w:r>
      <w:r>
        <w:rPr>
          <w:rFonts w:ascii="Times New Roman Regular" w:eastAsia="仿宋" w:hAnsi="Times New Roman Regular" w:cs="Times New Roman Regular"/>
          <w:kern w:val="0"/>
          <w:sz w:val="20"/>
          <w:szCs w:val="21"/>
        </w:rPr>
        <w:t>是圆的直径，点</w:t>
      </w:r>
      <w:r>
        <w:rPr>
          <w:rFonts w:ascii="Times New Roman Regular" w:eastAsia="仿宋" w:hAnsi="Times New Roman Regular" w:cs="Times New Roman Regular"/>
          <w:kern w:val="0"/>
          <w:sz w:val="20"/>
          <w:szCs w:val="21"/>
        </w:rPr>
        <w:t>C</w:t>
      </w:r>
      <w:r>
        <w:rPr>
          <w:rFonts w:ascii="Times New Roman Regular" w:eastAsia="仿宋" w:hAnsi="Times New Roman Regular" w:cs="Times New Roman Regular"/>
          <w:kern w:val="0"/>
          <w:sz w:val="20"/>
          <w:szCs w:val="21"/>
          <w:lang w:eastAsia="zh-Hans"/>
        </w:rPr>
        <w:t>是</w:t>
      </w:r>
      <w:r>
        <w:rPr>
          <w:rFonts w:ascii="Times New Roman Regular" w:eastAsia="仿宋" w:hAnsi="Times New Roman Regular" w:cs="Times New Roman Regular"/>
          <w:kern w:val="0"/>
          <w:sz w:val="20"/>
          <w:szCs w:val="21"/>
        </w:rPr>
        <w:object w:dxaOrig="400" w:dyaOrig="260">
          <v:shape id="_x0000_i1100" type="#_x0000_t75" style="width:20pt;height:12.9pt" o:ole="">
            <v:imagedata r:id="rId128" o:title=""/>
          </v:shape>
          <o:OLEObject Type="Embed" ProgID="Equation.DSMT4" ShapeID="_x0000_i1100" DrawAspect="Content" ObjectID="_1773135527" r:id="rId130"/>
        </w:object>
      </w:r>
      <w:r>
        <w:rPr>
          <w:rFonts w:ascii="Times New Roman Regular" w:eastAsia="仿宋" w:hAnsi="Times New Roman Regular" w:cs="Times New Roman Regular"/>
          <w:kern w:val="0"/>
          <w:sz w:val="20"/>
          <w:szCs w:val="21"/>
        </w:rPr>
        <w:t>上一点，若设</w:t>
      </w:r>
      <w:r>
        <w:rPr>
          <w:rFonts w:ascii="Times New Roman Regular" w:eastAsia="仿宋" w:hAnsi="Times New Roman Regular" w:cs="Times New Roman Regular"/>
          <w:kern w:val="0"/>
          <w:sz w:val="20"/>
          <w:szCs w:val="21"/>
        </w:rPr>
        <w:object w:dxaOrig="780" w:dyaOrig="270">
          <v:shape id="_x0000_i1101" type="#_x0000_t75" style="width:39.1pt;height:13.3pt" o:ole="">
            <v:imagedata r:id="rId131" o:title=""/>
          </v:shape>
          <o:OLEObject Type="Embed" ProgID="Equation.DSMT4" ShapeID="_x0000_i1101" DrawAspect="Content" ObjectID="_1773135528" r:id="rId132"/>
        </w:object>
      </w:r>
      <w:r>
        <w:rPr>
          <w:rFonts w:ascii="Times New Roman Regular" w:eastAsia="仿宋" w:hAnsi="Times New Roman Regular" w:cs="Times New Roman Regular"/>
          <w:kern w:val="0"/>
          <w:sz w:val="20"/>
          <w:szCs w:val="21"/>
        </w:rPr>
        <w:t>，</w:t>
      </w:r>
      <w:r>
        <w:rPr>
          <w:rFonts w:ascii="Times New Roman Regular" w:eastAsia="仿宋" w:hAnsi="Times New Roman Regular" w:cs="Times New Roman Regular"/>
          <w:kern w:val="0"/>
          <w:sz w:val="20"/>
          <w:szCs w:val="21"/>
        </w:rPr>
        <w:object w:dxaOrig="740" w:dyaOrig="280">
          <v:shape id="_x0000_i1102" type="#_x0000_t75" style="width:37.05pt;height:14.15pt" o:ole="">
            <v:imagedata r:id="rId133" o:title=""/>
          </v:shape>
          <o:OLEObject Type="Embed" ProgID="Equation.DSMT4" ShapeID="_x0000_i1102" DrawAspect="Content" ObjectID="_1773135529" r:id="rId134"/>
        </w:object>
      </w:r>
      <w:r>
        <w:rPr>
          <w:rFonts w:ascii="Times New Roman Regular" w:eastAsia="仿宋" w:hAnsi="Times New Roman Regular" w:cs="Times New Roman Regular"/>
          <w:kern w:val="0"/>
          <w:sz w:val="20"/>
          <w:szCs w:val="21"/>
        </w:rPr>
        <w:t>，过点</w:t>
      </w:r>
      <w:r>
        <w:rPr>
          <w:rFonts w:ascii="Times New Roman Regular" w:eastAsia="仿宋" w:hAnsi="Times New Roman Regular" w:cs="Times New Roman Regular"/>
          <w:kern w:val="0"/>
          <w:sz w:val="20"/>
          <w:szCs w:val="21"/>
        </w:rPr>
        <w:t>C</w:t>
      </w:r>
      <w:r>
        <w:rPr>
          <w:rFonts w:ascii="Times New Roman Regular" w:eastAsia="仿宋" w:hAnsi="Times New Roman Regular" w:cs="Times New Roman Regular"/>
          <w:kern w:val="0"/>
          <w:sz w:val="20"/>
          <w:szCs w:val="21"/>
        </w:rPr>
        <w:t>作垂直于</w:t>
      </w:r>
      <w:r>
        <w:rPr>
          <w:rFonts w:ascii="Times New Roman Regular" w:eastAsia="仿宋" w:hAnsi="Times New Roman Regular" w:cs="Times New Roman Regular"/>
          <w:kern w:val="0"/>
          <w:sz w:val="20"/>
          <w:szCs w:val="21"/>
        </w:rPr>
        <w:t>AB</w:t>
      </w:r>
      <w:r>
        <w:rPr>
          <w:rFonts w:ascii="Times New Roman Regular" w:eastAsia="仿宋" w:hAnsi="Times New Roman Regular" w:cs="Times New Roman Regular"/>
          <w:kern w:val="0"/>
          <w:sz w:val="20"/>
          <w:szCs w:val="21"/>
        </w:rPr>
        <w:t>的弦</w:t>
      </w:r>
      <w:r>
        <w:rPr>
          <w:rFonts w:ascii="Times New Roman Regular" w:eastAsia="仿宋" w:hAnsi="Times New Roman Regular" w:cs="Times New Roman Regular"/>
          <w:kern w:val="0"/>
          <w:sz w:val="20"/>
          <w:szCs w:val="21"/>
          <w:lang w:eastAsia="zh-Hans"/>
        </w:rPr>
        <w:t>CD</w:t>
      </w:r>
      <w:r>
        <w:rPr>
          <w:rFonts w:ascii="Times New Roman Regular" w:eastAsia="仿宋" w:hAnsi="Times New Roman Regular" w:cs="Times New Roman Regular"/>
          <w:kern w:val="0"/>
          <w:sz w:val="20"/>
          <w:szCs w:val="21"/>
        </w:rPr>
        <w:t>，连接</w:t>
      </w:r>
      <w:r>
        <w:rPr>
          <w:rFonts w:ascii="Times New Roman Regular" w:eastAsia="仿宋" w:hAnsi="Times New Roman Regular" w:cs="Times New Roman Regular"/>
          <w:kern w:val="0"/>
          <w:sz w:val="20"/>
          <w:szCs w:val="21"/>
        </w:rPr>
        <w:t>AD</w:t>
      </w:r>
      <w:r>
        <w:rPr>
          <w:rFonts w:ascii="Times New Roman Regular" w:eastAsia="仿宋" w:hAnsi="Times New Roman Regular" w:cs="Times New Roman Regular"/>
          <w:kern w:val="0"/>
          <w:sz w:val="20"/>
          <w:szCs w:val="21"/>
        </w:rPr>
        <w:t>，</w:t>
      </w:r>
      <w:r>
        <w:rPr>
          <w:rFonts w:ascii="Times New Roman Regular" w:eastAsia="仿宋" w:hAnsi="Times New Roman Regular" w:cs="Times New Roman Regular"/>
          <w:kern w:val="0"/>
          <w:sz w:val="20"/>
          <w:szCs w:val="21"/>
        </w:rPr>
        <w:t>BD</w:t>
      </w:r>
      <w:r>
        <w:rPr>
          <w:rFonts w:ascii="Times New Roman Regular" w:eastAsia="仿宋" w:hAnsi="Times New Roman Regular" w:cs="Times New Roman Regular"/>
          <w:kern w:val="0"/>
          <w:sz w:val="20"/>
          <w:szCs w:val="21"/>
        </w:rPr>
        <w:t>，你能利用这个图形，得出</w:t>
      </w:r>
      <w:r>
        <w:rPr>
          <w:rFonts w:ascii="Times New Roman Regular" w:eastAsia="仿宋" w:hAnsi="Times New Roman Regular" w:cs="Times New Roman Regular" w:hint="eastAsia"/>
          <w:kern w:val="0"/>
          <w:sz w:val="20"/>
          <w:szCs w:val="21"/>
          <w:lang w:eastAsia="zh-Hans"/>
        </w:rPr>
        <w:t>平均值</w:t>
      </w:r>
      <w:r>
        <w:rPr>
          <w:rFonts w:ascii="Times New Roman Regular" w:eastAsia="仿宋" w:hAnsi="Times New Roman Regular" w:cs="Times New Roman Regular"/>
          <w:kern w:val="0"/>
          <w:sz w:val="20"/>
          <w:szCs w:val="21"/>
        </w:rPr>
        <w:t>不等式的几何解释吗？</w:t>
      </w:r>
    </w:p>
    <w:p w:rsidR="000B3593" w:rsidRDefault="00043E84">
      <w:pPr>
        <w:adjustRightInd w:val="0"/>
        <w:snapToGrid w:val="0"/>
        <w:ind w:firstLineChars="200" w:firstLine="400"/>
        <w:textAlignment w:val="center"/>
        <w:rPr>
          <w:rFonts w:ascii="Times New Roman Regular" w:eastAsia="仿宋" w:hAnsi="Times New Roman Regular" w:cs="Times New Roman Regular" w:hint="eastAsia"/>
          <w:kern w:val="0"/>
          <w:sz w:val="20"/>
          <w:szCs w:val="21"/>
        </w:rPr>
      </w:pPr>
      <w:r>
        <w:rPr>
          <w:rFonts w:ascii="Times New Roman Regular" w:eastAsia="仿宋" w:hAnsi="Times New Roman Regular" w:cs="Times New Roman Regular"/>
          <w:kern w:val="0"/>
          <w:sz w:val="20"/>
          <w:szCs w:val="21"/>
        </w:rPr>
        <w:t>（</w:t>
      </w:r>
      <w:r>
        <w:rPr>
          <w:rFonts w:ascii="Times New Roman Regular" w:eastAsia="仿宋" w:hAnsi="Times New Roman Regular" w:cs="Times New Roman Regular"/>
          <w:kern w:val="0"/>
          <w:sz w:val="20"/>
          <w:szCs w:val="21"/>
        </w:rPr>
        <w:t>1</w:t>
      </w:r>
      <w:r>
        <w:rPr>
          <w:rFonts w:ascii="Times New Roman Regular" w:eastAsia="仿宋" w:hAnsi="Times New Roman Regular" w:cs="Times New Roman Regular"/>
          <w:kern w:val="0"/>
          <w:sz w:val="20"/>
          <w:szCs w:val="21"/>
        </w:rPr>
        <w:t>）如何用</w:t>
      </w:r>
      <w:r>
        <w:rPr>
          <w:rFonts w:ascii="Times New Roman Italic" w:eastAsia="仿宋" w:hAnsi="Times New Roman Italic" w:cs="Times New Roman Italic"/>
          <w:i/>
          <w:iCs/>
          <w:kern w:val="0"/>
          <w:sz w:val="20"/>
          <w:szCs w:val="21"/>
        </w:rPr>
        <w:t>a, b</w:t>
      </w:r>
      <w:r>
        <w:rPr>
          <w:rFonts w:ascii="Times New Roman Regular" w:eastAsia="仿宋" w:hAnsi="Times New Roman Regular" w:cs="Times New Roman Regular"/>
          <w:kern w:val="0"/>
          <w:sz w:val="20"/>
          <w:szCs w:val="21"/>
        </w:rPr>
        <w:t>表示</w:t>
      </w:r>
      <w:r>
        <w:rPr>
          <w:rFonts w:ascii="Times New Roman Regular" w:eastAsia="仿宋" w:hAnsi="Times New Roman Regular" w:cs="Times New Roman Regular"/>
          <w:kern w:val="0"/>
          <w:sz w:val="20"/>
          <w:szCs w:val="21"/>
        </w:rPr>
        <w:t>OD</w:t>
      </w:r>
      <w:r>
        <w:rPr>
          <w:rFonts w:ascii="Times New Roman Regular" w:eastAsia="仿宋" w:hAnsi="Times New Roman Regular" w:cs="Times New Roman Regular"/>
          <w:kern w:val="0"/>
          <w:sz w:val="20"/>
          <w:szCs w:val="21"/>
        </w:rPr>
        <w:t>？</w:t>
      </w:r>
    </w:p>
    <w:p w:rsidR="000B3593" w:rsidRDefault="00043E84">
      <w:pPr>
        <w:adjustRightInd w:val="0"/>
        <w:snapToGrid w:val="0"/>
        <w:ind w:firstLineChars="200" w:firstLine="400"/>
        <w:textAlignment w:val="center"/>
        <w:rPr>
          <w:rFonts w:ascii="Times New Roman Regular" w:eastAsia="仿宋" w:hAnsi="Times New Roman Regular" w:cs="Times New Roman Regular" w:hint="eastAsia"/>
          <w:kern w:val="0"/>
          <w:sz w:val="20"/>
          <w:szCs w:val="21"/>
        </w:rPr>
      </w:pPr>
      <w:r>
        <w:rPr>
          <w:rFonts w:ascii="Times New Roman Regular" w:eastAsia="仿宋" w:hAnsi="Times New Roman Regular" w:cs="Times New Roman Regular"/>
          <w:kern w:val="0"/>
          <w:sz w:val="20"/>
          <w:szCs w:val="21"/>
        </w:rPr>
        <w:t>（</w:t>
      </w:r>
      <w:r>
        <w:rPr>
          <w:rFonts w:ascii="Times New Roman Regular" w:eastAsia="仿宋" w:hAnsi="Times New Roman Regular" w:cs="Times New Roman Regular"/>
          <w:kern w:val="0"/>
          <w:sz w:val="20"/>
          <w:szCs w:val="21"/>
        </w:rPr>
        <w:t>2</w:t>
      </w:r>
      <w:r>
        <w:rPr>
          <w:rFonts w:ascii="Times New Roman Regular" w:eastAsia="仿宋" w:hAnsi="Times New Roman Regular" w:cs="Times New Roman Regular"/>
          <w:kern w:val="0"/>
          <w:sz w:val="20"/>
          <w:szCs w:val="21"/>
        </w:rPr>
        <w:t>）如何用</w:t>
      </w:r>
      <w:r>
        <w:rPr>
          <w:rFonts w:ascii="Times New Roman Italic" w:eastAsia="仿宋" w:hAnsi="Times New Roman Italic" w:cs="Times New Roman Italic"/>
          <w:i/>
          <w:iCs/>
          <w:kern w:val="0"/>
          <w:sz w:val="20"/>
          <w:szCs w:val="21"/>
        </w:rPr>
        <w:t>a, b</w:t>
      </w:r>
      <w:r>
        <w:rPr>
          <w:rFonts w:ascii="Times New Roman Regular" w:eastAsia="仿宋" w:hAnsi="Times New Roman Regular" w:cs="Times New Roman Regular"/>
          <w:kern w:val="0"/>
          <w:sz w:val="20"/>
          <w:szCs w:val="21"/>
        </w:rPr>
        <w:t>表示</w:t>
      </w:r>
      <w:r>
        <w:rPr>
          <w:rFonts w:ascii="Times New Roman Regular" w:eastAsia="仿宋" w:hAnsi="Times New Roman Regular" w:cs="Times New Roman Regular"/>
          <w:kern w:val="0"/>
          <w:sz w:val="20"/>
          <w:szCs w:val="21"/>
        </w:rPr>
        <w:t>CD</w:t>
      </w:r>
      <w:r>
        <w:rPr>
          <w:rFonts w:ascii="Times New Roman Regular" w:eastAsia="仿宋" w:hAnsi="Times New Roman Regular" w:cs="Times New Roman Regular"/>
          <w:kern w:val="0"/>
          <w:sz w:val="20"/>
          <w:szCs w:val="21"/>
        </w:rPr>
        <w:t>？</w:t>
      </w:r>
    </w:p>
    <w:p w:rsidR="000B3593" w:rsidRDefault="00043E84">
      <w:pPr>
        <w:adjustRightInd w:val="0"/>
        <w:snapToGrid w:val="0"/>
        <w:ind w:firstLineChars="200" w:firstLine="400"/>
        <w:textAlignment w:val="center"/>
        <w:rPr>
          <w:rFonts w:ascii="Times New Roman Regular" w:eastAsia="仿宋" w:hAnsi="Times New Roman Regular" w:cs="Times New Roman Regular" w:hint="eastAsia"/>
          <w:kern w:val="0"/>
          <w:sz w:val="20"/>
          <w:szCs w:val="21"/>
        </w:rPr>
      </w:pPr>
      <w:r>
        <w:rPr>
          <w:rFonts w:ascii="Times New Roman Regular" w:eastAsia="仿宋" w:hAnsi="Times New Roman Regular" w:cs="Times New Roman Regular"/>
          <w:kern w:val="0"/>
          <w:sz w:val="20"/>
          <w:szCs w:val="21"/>
        </w:rPr>
        <w:t>（</w:t>
      </w:r>
      <w:r>
        <w:rPr>
          <w:rFonts w:ascii="Times New Roman Regular" w:eastAsia="仿宋" w:hAnsi="Times New Roman Regular" w:cs="Times New Roman Regular"/>
          <w:kern w:val="0"/>
          <w:sz w:val="20"/>
          <w:szCs w:val="21"/>
        </w:rPr>
        <w:t>3</w:t>
      </w:r>
      <w:r>
        <w:rPr>
          <w:rFonts w:ascii="Times New Roman Regular" w:eastAsia="仿宋" w:hAnsi="Times New Roman Regular" w:cs="Times New Roman Regular"/>
          <w:kern w:val="0"/>
          <w:sz w:val="20"/>
          <w:szCs w:val="21"/>
        </w:rPr>
        <w:t>）</w:t>
      </w:r>
      <w:r>
        <w:rPr>
          <w:rFonts w:ascii="Times New Roman Regular" w:eastAsia="仿宋" w:hAnsi="Times New Roman Regular" w:cs="Times New Roman Regular"/>
          <w:kern w:val="0"/>
          <w:sz w:val="20"/>
          <w:szCs w:val="21"/>
        </w:rPr>
        <w:t>OD</w:t>
      </w:r>
      <w:r>
        <w:rPr>
          <w:rFonts w:ascii="Times New Roman Regular" w:eastAsia="仿宋" w:hAnsi="Times New Roman Regular" w:cs="Times New Roman Regular"/>
          <w:kern w:val="0"/>
          <w:sz w:val="20"/>
          <w:szCs w:val="21"/>
        </w:rPr>
        <w:t>与</w:t>
      </w:r>
      <w:r>
        <w:rPr>
          <w:rFonts w:ascii="Times New Roman Regular" w:eastAsia="仿宋" w:hAnsi="Times New Roman Regular" w:cs="Times New Roman Regular"/>
          <w:kern w:val="0"/>
          <w:sz w:val="20"/>
          <w:szCs w:val="21"/>
        </w:rPr>
        <w:t>CD</w:t>
      </w:r>
      <w:r>
        <w:rPr>
          <w:rFonts w:ascii="Times New Roman Regular" w:eastAsia="仿宋" w:hAnsi="Times New Roman Regular" w:cs="Times New Roman Regular"/>
          <w:kern w:val="0"/>
          <w:sz w:val="20"/>
          <w:szCs w:val="21"/>
        </w:rPr>
        <w:t>的大小关系怎样？</w:t>
      </w:r>
    </w:p>
    <w:p w:rsidR="000B3593" w:rsidRDefault="00043E84">
      <w:pPr>
        <w:adjustRightInd w:val="0"/>
        <w:snapToGrid w:val="0"/>
        <w:ind w:firstLineChars="200" w:firstLine="400"/>
        <w:textAlignment w:val="center"/>
        <w:rPr>
          <w:rFonts w:ascii="Times New Roman Regular" w:eastAsia="仿宋" w:hAnsi="Times New Roman Regular" w:cs="Times New Roman Regular" w:hint="eastAsia"/>
          <w:kern w:val="0"/>
          <w:sz w:val="20"/>
          <w:szCs w:val="21"/>
        </w:rPr>
      </w:pPr>
      <w:r>
        <w:rPr>
          <w:rFonts w:ascii="Times New Roman Regular" w:eastAsia="仿宋" w:hAnsi="Times New Roman Regular" w:cs="Times New Roman Regular"/>
          <w:kern w:val="0"/>
          <w:sz w:val="20"/>
          <w:szCs w:val="21"/>
        </w:rPr>
        <w:t>请学生合作探究完成，并展示说明：</w:t>
      </w:r>
    </w:p>
    <w:p w:rsidR="000B3593" w:rsidRDefault="00043E84">
      <w:pPr>
        <w:adjustRightInd w:val="0"/>
        <w:snapToGrid w:val="0"/>
        <w:ind w:firstLineChars="200" w:firstLine="400"/>
        <w:textAlignment w:val="center"/>
        <w:rPr>
          <w:rFonts w:ascii="Times New Roman Regular" w:eastAsia="仿宋" w:hAnsi="Times New Roman Regular" w:cs="Times New Roman Regular" w:hint="eastAsia"/>
          <w:kern w:val="0"/>
          <w:sz w:val="20"/>
          <w:szCs w:val="21"/>
        </w:rPr>
      </w:pPr>
      <w:r>
        <w:rPr>
          <w:rFonts w:ascii="Times New Roman Regular" w:eastAsia="仿宋" w:hAnsi="Times New Roman Regular" w:cs="Times New Roman Regular"/>
          <w:kern w:val="0"/>
          <w:sz w:val="20"/>
          <w:szCs w:val="21"/>
        </w:rPr>
        <w:t>生</w:t>
      </w:r>
      <w:r>
        <w:rPr>
          <w:rFonts w:ascii="Times New Roman Regular" w:eastAsia="仿宋" w:hAnsi="Times New Roman Regular" w:cs="Times New Roman Regular"/>
          <w:kern w:val="0"/>
          <w:sz w:val="20"/>
          <w:szCs w:val="21"/>
        </w:rPr>
        <w:t>1</w:t>
      </w:r>
      <w:r>
        <w:rPr>
          <w:rFonts w:ascii="Times New Roman Regular" w:eastAsia="仿宋" w:hAnsi="Times New Roman Regular" w:cs="Times New Roman Regular"/>
          <w:kern w:val="0"/>
          <w:sz w:val="20"/>
          <w:szCs w:val="21"/>
        </w:rPr>
        <w:t>：直角三角形中，斜边大于直角边；</w:t>
      </w:r>
      <w:r>
        <w:rPr>
          <w:rFonts w:ascii="Times New Roman Regular" w:eastAsia="仿宋" w:hAnsi="Times New Roman Regular" w:cs="Times New Roman Regular"/>
          <w:kern w:val="0"/>
          <w:sz w:val="20"/>
          <w:szCs w:val="21"/>
        </w:rPr>
        <w:t xml:space="preserve"> </w:t>
      </w:r>
    </w:p>
    <w:p w:rsidR="000B3593" w:rsidRDefault="00043E84">
      <w:pPr>
        <w:adjustRightInd w:val="0"/>
        <w:snapToGrid w:val="0"/>
        <w:ind w:firstLineChars="200" w:firstLine="400"/>
        <w:textAlignment w:val="center"/>
        <w:rPr>
          <w:rFonts w:ascii="Times New Roman Regular" w:eastAsia="仿宋" w:hAnsi="Times New Roman Regular" w:cs="Times New Roman Regular" w:hint="eastAsia"/>
          <w:kern w:val="0"/>
          <w:sz w:val="20"/>
          <w:szCs w:val="21"/>
        </w:rPr>
      </w:pPr>
      <w:r>
        <w:rPr>
          <w:rFonts w:ascii="Times New Roman Regular" w:eastAsia="仿宋" w:hAnsi="Times New Roman Regular" w:cs="Times New Roman Regular"/>
          <w:kern w:val="0"/>
          <w:sz w:val="20"/>
          <w:szCs w:val="21"/>
        </w:rPr>
        <w:t>生</w:t>
      </w:r>
      <w:r>
        <w:rPr>
          <w:rFonts w:ascii="Times New Roman Regular" w:eastAsia="仿宋" w:hAnsi="Times New Roman Regular" w:cs="Times New Roman Regular"/>
          <w:kern w:val="0"/>
          <w:sz w:val="20"/>
          <w:szCs w:val="21"/>
        </w:rPr>
        <w:t>2</w:t>
      </w:r>
      <w:r>
        <w:rPr>
          <w:rFonts w:ascii="Times New Roman Regular" w:eastAsia="仿宋" w:hAnsi="Times New Roman Regular" w:cs="Times New Roman Regular"/>
          <w:kern w:val="0"/>
          <w:sz w:val="20"/>
          <w:szCs w:val="21"/>
        </w:rPr>
        <w:t>：在直角三角形中，斜边上的中线不小于斜边的高；</w:t>
      </w:r>
    </w:p>
    <w:p w:rsidR="000B3593" w:rsidRDefault="00043E84">
      <w:pPr>
        <w:adjustRightInd w:val="0"/>
        <w:snapToGrid w:val="0"/>
        <w:ind w:firstLineChars="200" w:firstLine="400"/>
        <w:textAlignment w:val="center"/>
        <w:rPr>
          <w:rFonts w:ascii="Times New Roman Regular" w:eastAsia="仿宋" w:hAnsi="Times New Roman Regular" w:cs="Times New Roman Regular" w:hint="eastAsia"/>
          <w:kern w:val="0"/>
          <w:sz w:val="20"/>
          <w:szCs w:val="21"/>
        </w:rPr>
      </w:pPr>
      <w:r>
        <w:rPr>
          <w:rFonts w:ascii="Times New Roman Regular" w:eastAsia="仿宋" w:hAnsi="Times New Roman Regular" w:cs="Times New Roman Regular"/>
          <w:kern w:val="0"/>
          <w:sz w:val="20"/>
          <w:szCs w:val="21"/>
        </w:rPr>
        <w:t>生</w:t>
      </w:r>
      <w:r>
        <w:rPr>
          <w:rFonts w:ascii="Times New Roman Regular" w:eastAsia="仿宋" w:hAnsi="Times New Roman Regular" w:cs="Times New Roman Regular"/>
          <w:kern w:val="0"/>
          <w:sz w:val="20"/>
          <w:szCs w:val="21"/>
        </w:rPr>
        <w:t>3</w:t>
      </w:r>
      <w:r>
        <w:rPr>
          <w:rFonts w:ascii="Times New Roman Regular" w:eastAsia="仿宋" w:hAnsi="Times New Roman Regular" w:cs="Times New Roman Regular"/>
          <w:kern w:val="0"/>
          <w:sz w:val="20"/>
          <w:szCs w:val="21"/>
        </w:rPr>
        <w:t>：在圆中，半径不小于半弦</w:t>
      </w:r>
      <w:r>
        <w:rPr>
          <w:rFonts w:ascii="Times New Roman Regular" w:eastAsia="仿宋" w:hAnsi="Times New Roman Regular" w:cs="Times New Roman Regular"/>
          <w:kern w:val="0"/>
          <w:sz w:val="20"/>
          <w:szCs w:val="21"/>
        </w:rPr>
        <w:t>.</w:t>
      </w:r>
    </w:p>
    <w:p w:rsidR="000B3593" w:rsidRDefault="00043E84">
      <w:pPr>
        <w:snapToGrid w:val="0"/>
        <w:ind w:firstLineChars="200" w:firstLine="400"/>
        <w:jc w:val="left"/>
        <w:rPr>
          <w:rFonts w:ascii="Times New Roman Regular" w:eastAsia="仿宋" w:hAnsi="Times New Roman Regular" w:cs="Times New Roman Regular" w:hint="eastAsia"/>
          <w:color w:val="000000"/>
          <w:sz w:val="20"/>
          <w:szCs w:val="20"/>
          <w:lang w:eastAsia="zh-Hans"/>
        </w:rPr>
      </w:pPr>
      <w:r>
        <w:rPr>
          <w:rFonts w:ascii="Times New Roman Regular" w:eastAsia="仿宋" w:hAnsi="Times New Roman Regular" w:cs="Times New Roman Regular"/>
          <w:kern w:val="0"/>
          <w:sz w:val="20"/>
          <w:szCs w:val="21"/>
        </w:rPr>
        <w:t>预设：</w:t>
      </w:r>
      <w:r>
        <w:rPr>
          <w:rFonts w:ascii="Times New Roman Regular" w:eastAsia="仿宋" w:hAnsi="Times New Roman Regular" w:cs="Times New Roman Regular" w:hint="eastAsia"/>
          <w:kern w:val="0"/>
          <w:sz w:val="20"/>
          <w:szCs w:val="21"/>
          <w:lang w:eastAsia="zh-Hans"/>
        </w:rPr>
        <w:t>平均值</w:t>
      </w:r>
      <w:r>
        <w:rPr>
          <w:rFonts w:ascii="Times New Roman Regular" w:eastAsia="仿宋" w:hAnsi="Times New Roman Regular" w:cs="Times New Roman Regular"/>
          <w:kern w:val="0"/>
          <w:sz w:val="20"/>
          <w:szCs w:val="21"/>
        </w:rPr>
        <w:t>不等式的几何解释对学生来讲是一学习难点，也是重点。学习本部分知识，教师可以提出建议或者问题，对探究的过程给出适当的提示，引导学生采用自主思考结合合作探究的方式，完成</w:t>
      </w:r>
      <w:r>
        <w:rPr>
          <w:rFonts w:ascii="Times New Roman Regular" w:eastAsia="仿宋" w:hAnsi="Times New Roman Regular" w:cs="Times New Roman Regular" w:hint="eastAsia"/>
          <w:kern w:val="0"/>
          <w:sz w:val="20"/>
          <w:szCs w:val="21"/>
          <w:lang w:eastAsia="zh-Hans"/>
        </w:rPr>
        <w:t>平均值</w:t>
      </w:r>
      <w:r>
        <w:rPr>
          <w:rFonts w:ascii="Times New Roman Regular" w:eastAsia="仿宋" w:hAnsi="Times New Roman Regular" w:cs="Times New Roman Regular"/>
          <w:kern w:val="0"/>
          <w:sz w:val="20"/>
          <w:szCs w:val="21"/>
        </w:rPr>
        <w:t>不等式几何解释的学习</w:t>
      </w:r>
      <w:r>
        <w:rPr>
          <w:rFonts w:ascii="Times New Roman Regular" w:eastAsia="仿宋" w:hAnsi="Times New Roman Regular" w:cs="Times New Roman Regular"/>
          <w:kern w:val="0"/>
          <w:sz w:val="20"/>
          <w:szCs w:val="21"/>
        </w:rPr>
        <w:t xml:space="preserve">. </w:t>
      </w:r>
      <w:r>
        <w:rPr>
          <w:rFonts w:ascii="Times New Roman Regular" w:eastAsia="仿宋" w:hAnsi="Times New Roman Regular" w:cs="Times New Roman Regular"/>
          <w:kern w:val="0"/>
          <w:sz w:val="20"/>
          <w:szCs w:val="21"/>
        </w:rPr>
        <w:t>在教师的引导下，通过数形结合，学生能够想到从图形中抽象出不等关系，将</w:t>
      </w:r>
      <w:r>
        <w:rPr>
          <w:rFonts w:ascii="Times New Roman Regular" w:eastAsia="仿宋" w:hAnsi="Times New Roman Regular" w:cs="Times New Roman Regular" w:hint="eastAsia"/>
          <w:kern w:val="0"/>
          <w:sz w:val="20"/>
          <w:szCs w:val="21"/>
          <w:lang w:eastAsia="zh-Hans"/>
        </w:rPr>
        <w:t>平均值</w:t>
      </w:r>
      <w:r>
        <w:rPr>
          <w:rFonts w:ascii="Times New Roman Regular" w:eastAsia="仿宋" w:hAnsi="Times New Roman Regular" w:cs="Times New Roman Regular"/>
          <w:kern w:val="0"/>
          <w:sz w:val="20"/>
          <w:szCs w:val="21"/>
        </w:rPr>
        <w:t>不等式</w:t>
      </w:r>
      <w:r>
        <w:rPr>
          <w:rFonts w:ascii="Times New Roman Regular" w:eastAsia="仿宋" w:hAnsi="Times New Roman Regular" w:cs="Times New Roman Regular"/>
          <w:position w:val="-10"/>
          <w:szCs w:val="22"/>
        </w:rPr>
        <w:object w:dxaOrig="400" w:dyaOrig="320">
          <v:shape id="_x0000_i1103" type="#_x0000_t75" style="width:20pt;height:15.8pt" o:ole="">
            <v:imagedata r:id="rId30" o:title=""/>
          </v:shape>
          <o:OLEObject Type="Embed" ProgID="Equation.DSMT4" ShapeID="_x0000_i1103" DrawAspect="Content" ObjectID="_1773135530" r:id="rId135"/>
        </w:object>
      </w:r>
      <w:r>
        <w:rPr>
          <w:rFonts w:ascii="Times New Roman Regular" w:eastAsia="仿宋" w:hAnsi="Times New Roman Regular" w:cs="Times New Roman Regular"/>
          <w:kern w:val="0"/>
          <w:sz w:val="20"/>
          <w:szCs w:val="21"/>
        </w:rPr>
        <w:t>中的</w:t>
      </w:r>
      <w:r>
        <w:rPr>
          <w:rFonts w:ascii="Times New Roman Regular" w:eastAsia="仿宋" w:hAnsi="Times New Roman Regular" w:cs="Times New Roman Regular"/>
          <w:kern w:val="0"/>
          <w:position w:val="-24"/>
          <w:sz w:val="20"/>
          <w:szCs w:val="21"/>
        </w:rPr>
        <w:object w:dxaOrig="580" w:dyaOrig="620">
          <v:shape id="_x0000_i1104" type="#_x0000_t75" alt="高考资源网( www.ks5u.com)，中国最大的高考网站，您身边的高考专家。" style="width:29.15pt;height:30.8pt" o:ole="">
            <v:imagedata r:id="rId136" o:title=""/>
          </v:shape>
          <o:OLEObject Type="Embed" ProgID="Equation.3" ShapeID="_x0000_i1104" DrawAspect="Content" ObjectID="_1773135531" r:id="rId137"/>
        </w:object>
      </w:r>
      <w:r>
        <w:rPr>
          <w:rFonts w:ascii="Times New Roman Regular" w:eastAsia="仿宋" w:hAnsi="Times New Roman Regular" w:cs="Times New Roman Regular"/>
          <w:kern w:val="0"/>
          <w:sz w:val="20"/>
          <w:szCs w:val="21"/>
        </w:rPr>
        <w:t>和</w:t>
      </w:r>
      <w:r>
        <w:rPr>
          <w:rFonts w:ascii="Times New Roman Regular" w:eastAsia="仿宋" w:hAnsi="Times New Roman Regular" w:cs="Times New Roman Regular"/>
          <w:kern w:val="0"/>
          <w:position w:val="-8"/>
          <w:sz w:val="20"/>
          <w:szCs w:val="21"/>
        </w:rPr>
        <w:object w:dxaOrig="499" w:dyaOrig="360">
          <v:shape id="_x0000_i1105" type="#_x0000_t75" alt="高考资源网( www.ks5u.com)，中国最大的高考网站，您身边的高考专家。" style="width:24.95pt;height:17.9pt" o:ole="">
            <v:imagedata r:id="rId138" o:title=""/>
          </v:shape>
          <o:OLEObject Type="Embed" ProgID="Equation.3" ShapeID="_x0000_i1105" DrawAspect="Content" ObjectID="_1773135532" r:id="rId139"/>
        </w:object>
      </w:r>
      <w:r>
        <w:rPr>
          <w:rFonts w:ascii="Times New Roman Regular" w:eastAsia="仿宋" w:hAnsi="Times New Roman Regular" w:cs="Times New Roman Regular"/>
          <w:kern w:val="0"/>
          <w:sz w:val="20"/>
          <w:szCs w:val="21"/>
        </w:rPr>
        <w:t>与所给图中的边长联系起来，经过分析，得到</w:t>
      </w:r>
      <w:r>
        <w:rPr>
          <w:rFonts w:ascii="Times New Roman Regular" w:eastAsia="仿宋" w:hAnsi="Times New Roman Regular" w:cs="Times New Roman Regular"/>
          <w:kern w:val="0"/>
          <w:sz w:val="20"/>
          <w:szCs w:val="21"/>
          <w:lang w:eastAsia="zh-Hans"/>
        </w:rPr>
        <w:t>平均值</w:t>
      </w:r>
      <w:r>
        <w:rPr>
          <w:rFonts w:ascii="Times New Roman Regular" w:eastAsia="仿宋" w:hAnsi="Times New Roman Regular" w:cs="Times New Roman Regular"/>
          <w:kern w:val="0"/>
          <w:sz w:val="20"/>
          <w:szCs w:val="21"/>
        </w:rPr>
        <w:t>不等式的几何解释，即：</w:t>
      </w:r>
      <w:r>
        <w:rPr>
          <w:rFonts w:ascii="Times New Roman Regular" w:eastAsia="仿宋" w:hAnsi="Times New Roman Regular" w:cs="Times New Roman Regular"/>
          <w:kern w:val="0"/>
          <w:position w:val="-24"/>
          <w:sz w:val="20"/>
          <w:szCs w:val="21"/>
        </w:rPr>
        <w:object w:dxaOrig="1241" w:dyaOrig="620">
          <v:shape id="_x0000_i1106" type="#_x0000_t75" alt="高考资源网( www.ks5u.com)，中国最大的高考网站，您身边的高考专家。" style="width:62pt;height:30.8pt" o:ole="">
            <v:imagedata r:id="rId140" o:title=""/>
          </v:shape>
          <o:OLEObject Type="Embed" ProgID="Equation.3" ShapeID="_x0000_i1106" DrawAspect="Content" ObjectID="_1773135533" r:id="rId141"/>
        </w:object>
      </w:r>
      <w:r>
        <w:rPr>
          <w:rFonts w:ascii="Times New Roman Regular" w:eastAsia="仿宋" w:hAnsi="Times New Roman Regular" w:cs="Times New Roman Regular"/>
          <w:kern w:val="0"/>
          <w:sz w:val="20"/>
          <w:szCs w:val="21"/>
        </w:rPr>
        <w:t>，当且仅当</w:t>
      </w:r>
      <w:r>
        <w:rPr>
          <w:rFonts w:ascii="Times New Roman Regular" w:eastAsia="仿宋" w:hAnsi="Times New Roman Regular" w:cs="Times New Roman Regular"/>
          <w:kern w:val="0"/>
          <w:position w:val="-6"/>
          <w:sz w:val="20"/>
          <w:szCs w:val="21"/>
        </w:rPr>
        <w:object w:dxaOrig="562" w:dyaOrig="279">
          <v:shape id="_x0000_i1107" type="#_x0000_t75" alt="高考资源网( www.ks5u.com)，中国最大的高考网站，您身边的高考专家。" style="width:28.3pt;height:14.15pt" o:ole="">
            <v:imagedata r:id="rId142" o:title=""/>
          </v:shape>
          <o:OLEObject Type="Embed" ProgID="Equation.DSMT4" ShapeID="_x0000_i1107" DrawAspect="Content" ObjectID="_1773135534" r:id="rId143"/>
        </w:object>
      </w:r>
      <w:r>
        <w:rPr>
          <w:rFonts w:ascii="Times New Roman Regular" w:eastAsia="仿宋" w:hAnsi="Times New Roman Regular" w:cs="Times New Roman Regular"/>
          <w:kern w:val="0"/>
          <w:sz w:val="20"/>
          <w:szCs w:val="21"/>
        </w:rPr>
        <w:t>时等号成立</w:t>
      </w:r>
      <w:r>
        <w:rPr>
          <w:rFonts w:ascii="Times New Roman Regular" w:eastAsia="仿宋" w:hAnsi="Times New Roman Regular" w:cs="Times New Roman Regular"/>
          <w:kern w:val="0"/>
          <w:sz w:val="20"/>
          <w:szCs w:val="21"/>
        </w:rPr>
        <w:t xml:space="preserve">. </w:t>
      </w:r>
      <w:r>
        <w:rPr>
          <w:rFonts w:ascii="Times New Roman Regular" w:eastAsia="仿宋" w:hAnsi="Times New Roman Regular" w:cs="Times New Roman Regular"/>
          <w:kern w:val="0"/>
          <w:sz w:val="20"/>
          <w:szCs w:val="21"/>
          <w:lang w:eastAsia="zh-Hans"/>
        </w:rPr>
        <w:t>在这个过程中</w:t>
      </w:r>
      <w:r>
        <w:rPr>
          <w:rFonts w:ascii="Times New Roman Regular" w:eastAsia="仿宋" w:hAnsi="Times New Roman Regular" w:cs="Times New Roman Regular"/>
          <w:kern w:val="0"/>
          <w:sz w:val="20"/>
          <w:szCs w:val="21"/>
          <w:lang w:eastAsia="zh-Hans"/>
        </w:rPr>
        <w:t>，</w:t>
      </w:r>
      <w:r>
        <w:rPr>
          <w:rFonts w:ascii="Times New Roman Regular" w:eastAsia="仿宋" w:hAnsi="Times New Roman Regular" w:cs="Times New Roman Regular"/>
          <w:kern w:val="0"/>
          <w:sz w:val="20"/>
          <w:szCs w:val="21"/>
          <w:lang w:eastAsia="zh-Hans"/>
        </w:rPr>
        <w:t>教师</w:t>
      </w:r>
      <w:r>
        <w:rPr>
          <w:rFonts w:ascii="Times New Roman Regular" w:eastAsia="仿宋" w:hAnsi="Times New Roman Regular" w:cs="Times New Roman Regular"/>
          <w:color w:val="000000"/>
          <w:sz w:val="20"/>
          <w:szCs w:val="20"/>
          <w:lang w:eastAsia="zh-Hans"/>
        </w:rPr>
        <w:t>可以利用</w:t>
      </w:r>
      <w:r>
        <w:rPr>
          <w:rFonts w:ascii="Times New Roman Regular" w:eastAsia="仿宋" w:hAnsi="Times New Roman Regular" w:cs="Times New Roman Regular"/>
          <w:i/>
          <w:iCs/>
          <w:color w:val="000000"/>
          <w:sz w:val="20"/>
          <w:szCs w:val="20"/>
          <w:lang w:eastAsia="zh-Hans"/>
        </w:rPr>
        <w:t>Geogebra</w:t>
      </w:r>
      <w:r>
        <w:rPr>
          <w:rFonts w:ascii="Times New Roman Regular" w:eastAsia="仿宋" w:hAnsi="Times New Roman Regular" w:cs="Times New Roman Regular"/>
          <w:color w:val="000000"/>
          <w:sz w:val="20"/>
          <w:szCs w:val="20"/>
          <w:lang w:eastAsia="zh-Hans"/>
        </w:rPr>
        <w:t>画图软件制作一个动态图形</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以帮助学生直观理解</w:t>
      </w:r>
      <w:r>
        <w:rPr>
          <w:rFonts w:ascii="Times New Roman Regular" w:eastAsia="仿宋" w:hAnsi="Times New Roman Regular" w:cs="Times New Roman Regular"/>
          <w:color w:val="000000"/>
          <w:sz w:val="20"/>
          <w:szCs w:val="20"/>
          <w:lang w:eastAsia="zh-Hans"/>
        </w:rPr>
        <w:t>.</w:t>
      </w:r>
    </w:p>
    <w:p w:rsidR="000B3593" w:rsidRDefault="00043E84">
      <w:pPr>
        <w:adjustRightInd w:val="0"/>
        <w:snapToGrid w:val="0"/>
        <w:ind w:firstLineChars="200" w:firstLine="400"/>
        <w:textAlignment w:val="center"/>
        <w:rPr>
          <w:rFonts w:ascii="Times New Roman Regular" w:eastAsia="仿宋" w:hAnsi="Times New Roman Regular" w:cs="Times New Roman Regular" w:hint="eastAsia"/>
          <w:kern w:val="0"/>
          <w:sz w:val="20"/>
          <w:szCs w:val="21"/>
        </w:rPr>
      </w:pPr>
      <w:r>
        <w:rPr>
          <w:rFonts w:ascii="Times New Roman Regular" w:eastAsia="仿宋" w:hAnsi="Times New Roman Regular" w:cs="Times New Roman Regular"/>
          <w:kern w:val="0"/>
          <w:sz w:val="20"/>
          <w:szCs w:val="21"/>
        </w:rPr>
        <w:t>【设计意图】通过对图形的探究多角度说明</w:t>
      </w:r>
      <w:r>
        <w:rPr>
          <w:rFonts w:ascii="Times New Roman Regular" w:eastAsia="仿宋" w:hAnsi="Times New Roman Regular" w:cs="Times New Roman Regular" w:hint="eastAsia"/>
          <w:kern w:val="0"/>
          <w:sz w:val="20"/>
          <w:szCs w:val="21"/>
          <w:lang w:eastAsia="zh-Hans"/>
        </w:rPr>
        <w:t>平均值</w:t>
      </w:r>
      <w:r>
        <w:rPr>
          <w:rFonts w:ascii="Times New Roman Regular" w:eastAsia="仿宋" w:hAnsi="Times New Roman Regular" w:cs="Times New Roman Regular"/>
          <w:kern w:val="0"/>
          <w:sz w:val="20"/>
          <w:szCs w:val="21"/>
        </w:rPr>
        <w:t>不等式的几何意义，由于学生对问题的分解能力不足，不知如何入手探究，并且</w:t>
      </w:r>
      <w:r>
        <w:rPr>
          <w:rFonts w:ascii="Times New Roman Regular" w:eastAsia="仿宋" w:hAnsi="Times New Roman Regular" w:cs="Times New Roman Regular"/>
          <w:kern w:val="0"/>
          <w:sz w:val="20"/>
          <w:szCs w:val="21"/>
        </w:rPr>
        <w:object w:dxaOrig="499" w:dyaOrig="360">
          <v:shape id="_x0000_i1108" type="#_x0000_t75" alt="高考资源网( www.ks5u.com)，中国最大的高考网站，您身边的高考专家。" style="width:24.95pt;height:17.9pt" o:ole="">
            <v:imagedata r:id="rId116" o:title=""/>
          </v:shape>
          <o:OLEObject Type="Embed" ProgID="Equation.3" ShapeID="_x0000_i1108" DrawAspect="Content" ObjectID="_1773135535" r:id="rId144"/>
        </w:object>
      </w:r>
      <w:r>
        <w:rPr>
          <w:rFonts w:ascii="Times New Roman Regular" w:eastAsia="仿宋" w:hAnsi="Times New Roman Regular" w:cs="Times New Roman Regular"/>
          <w:kern w:val="0"/>
          <w:sz w:val="20"/>
          <w:szCs w:val="21"/>
        </w:rPr>
        <w:t>表示的线段及其几何意义学生不易发现。为了帮助学生，将问题</w:t>
      </w:r>
      <w:r>
        <w:rPr>
          <w:rFonts w:ascii="Times New Roman Regular" w:eastAsia="仿宋" w:hAnsi="Times New Roman Regular" w:cs="Times New Roman Regular"/>
          <w:kern w:val="0"/>
          <w:sz w:val="20"/>
          <w:szCs w:val="21"/>
        </w:rPr>
        <w:t>6</w:t>
      </w:r>
      <w:r>
        <w:rPr>
          <w:rFonts w:ascii="Times New Roman Regular" w:eastAsia="仿宋" w:hAnsi="Times New Roman Regular" w:cs="Times New Roman Regular"/>
          <w:kern w:val="0"/>
          <w:sz w:val="20"/>
          <w:szCs w:val="21"/>
        </w:rPr>
        <w:t>分解为三个小问题，从运动变化的角度帮助学生观察、归纳。一方面，帮助学生建立数学结合的基本思想；另一方面，培养学生从运动变化的角度思考问题、解决问题的能力，多角度认识</w:t>
      </w:r>
      <w:r>
        <w:rPr>
          <w:rFonts w:ascii="Times New Roman Regular" w:eastAsia="仿宋" w:hAnsi="Times New Roman Regular" w:cs="Times New Roman Regular" w:hint="eastAsia"/>
          <w:kern w:val="0"/>
          <w:sz w:val="20"/>
          <w:szCs w:val="21"/>
          <w:lang w:eastAsia="zh-Hans"/>
        </w:rPr>
        <w:t>平均值</w:t>
      </w:r>
      <w:r>
        <w:rPr>
          <w:rFonts w:ascii="Times New Roman Regular" w:eastAsia="仿宋" w:hAnsi="Times New Roman Regular" w:cs="Times New Roman Regular"/>
          <w:kern w:val="0"/>
          <w:sz w:val="20"/>
          <w:szCs w:val="21"/>
        </w:rPr>
        <w:t>不等式的几何解释。</w:t>
      </w:r>
    </w:p>
    <w:p w:rsidR="000B3593" w:rsidRDefault="000B3593">
      <w:pPr>
        <w:adjustRightInd w:val="0"/>
        <w:snapToGrid w:val="0"/>
        <w:ind w:firstLineChars="200" w:firstLine="400"/>
        <w:textAlignment w:val="center"/>
        <w:rPr>
          <w:rFonts w:ascii="Times New Roman Regular" w:eastAsia="仿宋" w:hAnsi="Times New Roman Regular" w:cs="Times New Roman Regular" w:hint="eastAsia"/>
          <w:kern w:val="0"/>
          <w:sz w:val="20"/>
          <w:szCs w:val="21"/>
        </w:rPr>
      </w:pPr>
    </w:p>
    <w:p w:rsidR="000B3593" w:rsidRDefault="00043E84">
      <w:pPr>
        <w:ind w:firstLineChars="200" w:firstLine="402"/>
        <w:outlineLvl w:val="1"/>
        <w:rPr>
          <w:rFonts w:ascii="Times New Roman Regular" w:eastAsia="仿宋" w:hAnsi="Times New Roman Regular" w:cs="Times New Roman Regular" w:hint="eastAsia"/>
          <w:kern w:val="0"/>
          <w:sz w:val="20"/>
          <w:szCs w:val="21"/>
        </w:rPr>
      </w:pPr>
      <w:r>
        <w:rPr>
          <w:rFonts w:ascii="Times New Roman Regular" w:eastAsia="仿宋" w:hAnsi="Times New Roman Regular" w:cs="Times New Roman Regular"/>
          <w:b/>
          <w:sz w:val="20"/>
          <w:szCs w:val="20"/>
          <w:lang w:eastAsia="zh-Hans"/>
        </w:rPr>
        <w:t>4</w:t>
      </w:r>
      <w:r>
        <w:rPr>
          <w:rFonts w:ascii="Times New Roman Regular" w:eastAsia="仿宋" w:hAnsi="Times New Roman Regular" w:cs="Times New Roman Regular"/>
          <w:b/>
          <w:sz w:val="20"/>
          <w:szCs w:val="20"/>
          <w:lang w:eastAsia="zh-Hans"/>
        </w:rPr>
        <w:t>.</w:t>
      </w:r>
      <w:r>
        <w:rPr>
          <w:rFonts w:ascii="Times New Roman Regular" w:eastAsia="仿宋" w:hAnsi="Times New Roman Regular" w:cs="Times New Roman Regular"/>
          <w:b/>
          <w:sz w:val="20"/>
          <w:szCs w:val="20"/>
          <w:lang w:eastAsia="zh-Hans"/>
        </w:rPr>
        <w:t>4</w:t>
      </w:r>
      <w:r>
        <w:rPr>
          <w:rFonts w:ascii="Times New Roman Regular" w:eastAsia="仿宋" w:hAnsi="Times New Roman Regular" w:cs="Times New Roman Regular"/>
          <w:b/>
          <w:sz w:val="20"/>
          <w:szCs w:val="20"/>
          <w:lang w:eastAsia="zh-Hans"/>
        </w:rPr>
        <w:t>公式应用</w:t>
      </w:r>
      <w:r>
        <w:rPr>
          <w:rFonts w:ascii="Times New Roman Regular" w:eastAsia="仿宋" w:hAnsi="Times New Roman Regular" w:cs="Times New Roman Regular"/>
          <w:b/>
          <w:sz w:val="20"/>
          <w:szCs w:val="20"/>
          <w:lang w:eastAsia="zh-Hans"/>
        </w:rPr>
        <w:t>，</w:t>
      </w:r>
      <w:r>
        <w:rPr>
          <w:rFonts w:ascii="Times New Roman Regular" w:eastAsia="仿宋" w:hAnsi="Times New Roman Regular" w:cs="Times New Roman Regular"/>
          <w:b/>
          <w:sz w:val="20"/>
          <w:szCs w:val="20"/>
          <w:lang w:eastAsia="zh-Hans"/>
        </w:rPr>
        <w:t>深化理解</w:t>
      </w:r>
    </w:p>
    <w:p w:rsidR="000B3593" w:rsidRDefault="00043E84">
      <w:pPr>
        <w:adjustRightInd w:val="0"/>
        <w:snapToGrid w:val="0"/>
        <w:ind w:firstLineChars="200" w:firstLine="400"/>
        <w:rPr>
          <w:rFonts w:ascii="Times New Roman Regular" w:eastAsia="仿宋" w:hAnsi="Times New Roman Regular" w:cs="Times New Roman Regular" w:hint="eastAsia"/>
          <w:kern w:val="0"/>
          <w:sz w:val="20"/>
          <w:szCs w:val="20"/>
        </w:rPr>
      </w:pPr>
      <w:r>
        <w:rPr>
          <w:rFonts w:ascii="Times New Roman Regular" w:eastAsia="仿宋" w:hAnsi="Times New Roman Regular" w:cs="Times New Roman Regular"/>
          <w:kern w:val="0"/>
          <w:sz w:val="20"/>
          <w:szCs w:val="20"/>
        </w:rPr>
        <w:t>【例</w:t>
      </w:r>
      <w:r>
        <w:rPr>
          <w:rFonts w:ascii="Times New Roman Regular" w:eastAsia="仿宋" w:hAnsi="Times New Roman Regular" w:cs="Times New Roman Regular"/>
          <w:kern w:val="0"/>
          <w:sz w:val="20"/>
          <w:szCs w:val="20"/>
        </w:rPr>
        <w:t>1</w:t>
      </w:r>
      <w:r>
        <w:rPr>
          <w:rFonts w:ascii="Times New Roman Regular" w:eastAsia="仿宋" w:hAnsi="Times New Roman Regular" w:cs="Times New Roman Regular"/>
          <w:kern w:val="0"/>
          <w:sz w:val="20"/>
          <w:szCs w:val="20"/>
        </w:rPr>
        <w:t>】已知</w:t>
      </w:r>
      <w:r>
        <w:rPr>
          <w:rFonts w:ascii="Times New Roman Regular" w:eastAsia="宋体" w:hAnsi="Times New Roman Regular" w:cs="Times New Roman Regular"/>
          <w:kern w:val="0"/>
          <w:position w:val="-6"/>
          <w:sz w:val="20"/>
          <w:szCs w:val="20"/>
        </w:rPr>
        <w:object w:dxaOrig="560" w:dyaOrig="280">
          <v:shape id="_x0000_i1109" type="#_x0000_t75" style="width:27.9pt;height:14.15pt" o:ole="">
            <v:imagedata r:id="rId145" o:title=""/>
          </v:shape>
          <o:OLEObject Type="Embed" ProgID="Equation.DSMT4" ShapeID="_x0000_i1109" DrawAspect="Content" ObjectID="_1773135536" r:id="rId146"/>
        </w:object>
      </w:r>
      <w:r>
        <w:rPr>
          <w:rFonts w:ascii="Times New Roman Regular" w:eastAsia="仿宋" w:hAnsi="Times New Roman Regular" w:cs="Times New Roman Regular"/>
          <w:kern w:val="0"/>
          <w:sz w:val="20"/>
          <w:szCs w:val="20"/>
        </w:rPr>
        <w:t>，求证：</w:t>
      </w:r>
      <w:r>
        <w:rPr>
          <w:rFonts w:ascii="Times New Roman Regular" w:eastAsia="宋体" w:hAnsi="Times New Roman Regular" w:cs="Times New Roman Regular"/>
          <w:kern w:val="0"/>
          <w:position w:val="-24"/>
          <w:sz w:val="20"/>
          <w:szCs w:val="20"/>
        </w:rPr>
        <w:object w:dxaOrig="920" w:dyaOrig="620">
          <v:shape id="_x0000_i1110" type="#_x0000_t75" alt="" style="width:46.2pt;height:30.8pt" o:ole="">
            <v:imagedata r:id="rId147" o:title=""/>
          </v:shape>
          <o:OLEObject Type="Embed" ProgID="Equation.DSMT4" ShapeID="_x0000_i1110" DrawAspect="Content" ObjectID="_1773135537" r:id="rId148"/>
        </w:object>
      </w:r>
      <w:r>
        <w:rPr>
          <w:rFonts w:ascii="Times New Roman Regular" w:eastAsia="仿宋" w:hAnsi="Times New Roman Regular" w:cs="Times New Roman Regular"/>
          <w:kern w:val="0"/>
          <w:sz w:val="20"/>
          <w:szCs w:val="20"/>
        </w:rPr>
        <w:t>，并指出等号成立的条件．</w:t>
      </w:r>
    </w:p>
    <w:p w:rsidR="000B3593" w:rsidRDefault="00043E84">
      <w:pPr>
        <w:adjustRightInd w:val="0"/>
        <w:snapToGrid w:val="0"/>
        <w:ind w:firstLineChars="200" w:firstLine="400"/>
        <w:textAlignment w:val="center"/>
        <w:rPr>
          <w:rFonts w:ascii="Times New Roman Regular" w:eastAsia="仿宋" w:hAnsi="Times New Roman Regular" w:cs="Times New Roman Regular" w:hint="eastAsia"/>
          <w:kern w:val="0"/>
          <w:sz w:val="20"/>
          <w:szCs w:val="21"/>
          <w:lang w:eastAsia="zh-Hans"/>
        </w:rPr>
      </w:pPr>
      <w:r>
        <w:rPr>
          <w:rFonts w:ascii="Times New Roman Regular" w:eastAsia="仿宋" w:hAnsi="Times New Roman Regular" w:cs="Times New Roman Regular"/>
          <w:kern w:val="0"/>
          <w:sz w:val="20"/>
          <w:szCs w:val="21"/>
          <w:lang w:eastAsia="zh-Hans"/>
        </w:rPr>
        <w:t>证明</w:t>
      </w:r>
      <w:r>
        <w:rPr>
          <w:rFonts w:ascii="Times New Roman Regular" w:eastAsia="仿宋" w:hAnsi="Times New Roman Regular" w:cs="Times New Roman Regular"/>
          <w:kern w:val="0"/>
          <w:sz w:val="20"/>
          <w:szCs w:val="21"/>
          <w:lang w:eastAsia="zh-Hans"/>
        </w:rPr>
        <w:t>：</w:t>
      </w:r>
      <w:r>
        <w:rPr>
          <w:rFonts w:ascii="Times New Roman Regular" w:eastAsia="仿宋" w:hAnsi="Times New Roman Regular" w:cs="Times New Roman Regular"/>
          <w:kern w:val="0"/>
          <w:sz w:val="20"/>
          <w:szCs w:val="21"/>
          <w:lang w:eastAsia="zh-Hans"/>
        </w:rPr>
        <w:t>因为</w:t>
      </w:r>
      <w:r>
        <w:rPr>
          <w:rFonts w:ascii="Times New Roman Regular" w:eastAsia="仿宋" w:hAnsi="Times New Roman Regular" w:cs="Times New Roman Regular"/>
          <w:kern w:val="0"/>
          <w:position w:val="-6"/>
          <w:sz w:val="20"/>
          <w:szCs w:val="21"/>
          <w:lang w:eastAsia="zh-Hans"/>
        </w:rPr>
        <w:object w:dxaOrig="562" w:dyaOrig="279">
          <v:shape id="_x0000_i1111" type="#_x0000_t75" alt="" style="width:28.3pt;height:14.15pt" o:ole="">
            <v:imagedata r:id="rId149" o:title=""/>
          </v:shape>
          <o:OLEObject Type="Embed" ProgID="Equation.DSMT4" ShapeID="_x0000_i1111" DrawAspect="Content" ObjectID="_1773135538" r:id="rId150"/>
        </w:object>
      </w:r>
      <w:r>
        <w:rPr>
          <w:rFonts w:ascii="Times New Roman Regular" w:eastAsia="仿宋" w:hAnsi="Times New Roman Regular" w:cs="Times New Roman Regular"/>
          <w:kern w:val="0"/>
          <w:sz w:val="20"/>
          <w:szCs w:val="21"/>
          <w:lang w:eastAsia="zh-Hans"/>
        </w:rPr>
        <w:t>，由平均值不等式</w:t>
      </w:r>
      <w:r>
        <w:rPr>
          <w:rFonts w:ascii="Times New Roman Regular" w:eastAsia="仿宋" w:hAnsi="Times New Roman Regular" w:cs="Times New Roman Regular"/>
          <w:kern w:val="0"/>
          <w:sz w:val="20"/>
          <w:szCs w:val="21"/>
          <w:lang w:eastAsia="zh-Hans"/>
        </w:rPr>
        <w:t>，</w:t>
      </w:r>
      <w:r>
        <w:rPr>
          <w:rFonts w:ascii="Times New Roman Regular" w:eastAsia="仿宋" w:hAnsi="Times New Roman Regular" w:cs="Times New Roman Regular"/>
          <w:kern w:val="0"/>
          <w:sz w:val="20"/>
          <w:szCs w:val="21"/>
          <w:lang w:eastAsia="zh-Hans"/>
        </w:rPr>
        <w:t>得</w:t>
      </w:r>
      <w:r>
        <w:rPr>
          <w:rFonts w:ascii="Times New Roman Regular" w:eastAsia="宋体" w:hAnsi="Times New Roman Regular" w:cs="Times New Roman Regular"/>
          <w:kern w:val="0"/>
          <w:position w:val="-26"/>
          <w:sz w:val="20"/>
          <w:szCs w:val="20"/>
        </w:rPr>
        <w:object w:dxaOrig="1880" w:dyaOrig="700">
          <v:shape id="_x0000_i1112" type="#_x0000_t75" alt="" style="width:94.05pt;height:34.95pt" o:ole="">
            <v:imagedata r:id="rId151" o:title=""/>
          </v:shape>
          <o:OLEObject Type="Embed" ProgID="Equation.DSMT4" ShapeID="_x0000_i1112" DrawAspect="Content" ObjectID="_1773135539" r:id="rId152"/>
        </w:object>
      </w:r>
    </w:p>
    <w:p w:rsidR="000B3593" w:rsidRDefault="00043E84">
      <w:pPr>
        <w:adjustRightInd w:val="0"/>
        <w:snapToGrid w:val="0"/>
        <w:ind w:firstLineChars="200" w:firstLine="400"/>
        <w:textAlignment w:val="center"/>
        <w:rPr>
          <w:rFonts w:ascii="Times New Roman Regular" w:hAnsi="Times New Roman Regular" w:cs="Times New Roman Regular" w:hint="eastAsia"/>
          <w:kern w:val="0"/>
          <w:sz w:val="20"/>
          <w:szCs w:val="21"/>
          <w:lang w:eastAsia="zh-Hans"/>
        </w:rPr>
      </w:pPr>
      <w:r>
        <w:rPr>
          <w:rFonts w:ascii="Times New Roman Regular" w:eastAsia="仿宋" w:hAnsi="Times New Roman Regular" w:cs="Times New Roman Regular"/>
          <w:kern w:val="0"/>
          <w:sz w:val="20"/>
          <w:szCs w:val="21"/>
          <w:lang w:eastAsia="zh-Hans"/>
        </w:rPr>
        <w:lastRenderedPageBreak/>
        <w:t>且等号只有当</w:t>
      </w:r>
      <w:r>
        <w:rPr>
          <w:rFonts w:ascii="Times New Roman Regular" w:hAnsi="Times New Roman Regular" w:cs="Times New Roman Regular"/>
          <w:noProof/>
        </w:rPr>
        <w:drawing>
          <wp:inline distT="0" distB="0" distL="114300" distR="114300">
            <wp:extent cx="490855" cy="316865"/>
            <wp:effectExtent l="0" t="0" r="17145" b="13335"/>
            <wp:docPr id="3" name="图片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80"/>
                    <pic:cNvPicPr>
                      <a:picLocks noChangeAspect="1"/>
                    </pic:cNvPicPr>
                  </pic:nvPicPr>
                  <pic:blipFill>
                    <a:blip r:embed="rId153"/>
                    <a:srcRect r="57035"/>
                    <a:stretch>
                      <a:fillRect/>
                    </a:stretch>
                  </pic:blipFill>
                  <pic:spPr>
                    <a:xfrm>
                      <a:off x="0" y="0"/>
                      <a:ext cx="490855" cy="316865"/>
                    </a:xfrm>
                    <a:prstGeom prst="rect">
                      <a:avLst/>
                    </a:prstGeom>
                    <a:noFill/>
                    <a:ln>
                      <a:noFill/>
                    </a:ln>
                  </pic:spPr>
                </pic:pic>
              </a:graphicData>
            </a:graphic>
          </wp:inline>
        </w:drawing>
      </w:r>
      <w:r>
        <w:rPr>
          <w:rFonts w:ascii="Times New Roman Regular" w:eastAsia="仿宋" w:hAnsi="Times New Roman Regular" w:cs="Times New Roman Regular"/>
          <w:kern w:val="0"/>
          <w:sz w:val="20"/>
          <w:szCs w:val="21"/>
          <w:lang w:eastAsia="zh-Hans"/>
        </w:rPr>
        <w:t>即</w:t>
      </w:r>
      <w:r>
        <w:rPr>
          <w:rFonts w:ascii="Times New Roman Regular" w:hAnsi="Times New Roman Regular" w:cs="Times New Roman Regular"/>
          <w:noProof/>
        </w:rPr>
        <w:drawing>
          <wp:inline distT="0" distB="0" distL="114300" distR="114300">
            <wp:extent cx="498475" cy="199390"/>
            <wp:effectExtent l="0" t="0" r="9525" b="3810"/>
            <wp:docPr id="4" name="图片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81"/>
                    <pic:cNvPicPr>
                      <a:picLocks noChangeAspect="1"/>
                    </pic:cNvPicPr>
                  </pic:nvPicPr>
                  <pic:blipFill>
                    <a:blip r:embed="rId154"/>
                    <a:stretch>
                      <a:fillRect/>
                    </a:stretch>
                  </pic:blipFill>
                  <pic:spPr>
                    <a:xfrm>
                      <a:off x="0" y="0"/>
                      <a:ext cx="498475" cy="199390"/>
                    </a:xfrm>
                    <a:prstGeom prst="rect">
                      <a:avLst/>
                    </a:prstGeom>
                    <a:noFill/>
                    <a:ln>
                      <a:noFill/>
                    </a:ln>
                  </pic:spPr>
                </pic:pic>
              </a:graphicData>
            </a:graphic>
          </wp:inline>
        </w:drawing>
      </w:r>
      <w:r>
        <w:rPr>
          <w:rFonts w:ascii="Times New Roman Regular" w:eastAsia="仿宋" w:hAnsi="Times New Roman Regular" w:cs="Times New Roman Regular"/>
          <w:kern w:val="0"/>
          <w:sz w:val="20"/>
          <w:szCs w:val="21"/>
          <w:lang w:eastAsia="zh-Hans"/>
        </w:rPr>
        <w:t>时才成立</w:t>
      </w:r>
      <w:r>
        <w:rPr>
          <w:rFonts w:ascii="Times New Roman Regular" w:eastAsia="仿宋" w:hAnsi="Times New Roman Regular" w:cs="Times New Roman Regular"/>
          <w:kern w:val="0"/>
          <w:sz w:val="20"/>
          <w:szCs w:val="21"/>
          <w:lang w:eastAsia="zh-Hans"/>
        </w:rPr>
        <w:t>，</w:t>
      </w:r>
      <w:r>
        <w:rPr>
          <w:rFonts w:ascii="Times New Roman Regular" w:eastAsia="仿宋" w:hAnsi="Times New Roman Regular" w:cs="Times New Roman Regular"/>
          <w:kern w:val="0"/>
          <w:sz w:val="20"/>
          <w:szCs w:val="21"/>
          <w:lang w:eastAsia="zh-Hans"/>
        </w:rPr>
        <w:t>由于</w:t>
      </w:r>
      <w:r>
        <w:rPr>
          <w:rFonts w:ascii="Times New Roman Regular" w:eastAsia="仿宋" w:hAnsi="Times New Roman Regular" w:cs="Times New Roman Regular"/>
          <w:kern w:val="0"/>
          <w:position w:val="-6"/>
          <w:sz w:val="20"/>
          <w:szCs w:val="21"/>
          <w:lang w:eastAsia="zh-Hans"/>
        </w:rPr>
        <w:object w:dxaOrig="562" w:dyaOrig="279">
          <v:shape id="_x0000_i1113" type="#_x0000_t75" alt="" style="width:28.3pt;height:14.15pt" o:ole="">
            <v:imagedata r:id="rId155" o:title=""/>
          </v:shape>
          <o:OLEObject Type="Embed" ProgID="Equation.DSMT4" ShapeID="_x0000_i1113" DrawAspect="Content" ObjectID="_1773135540" r:id="rId156"/>
        </w:object>
      </w:r>
      <w:r>
        <w:rPr>
          <w:rFonts w:ascii="Times New Roman Regular" w:eastAsia="仿宋" w:hAnsi="Times New Roman Regular" w:cs="Times New Roman Regular"/>
          <w:kern w:val="0"/>
          <w:sz w:val="20"/>
          <w:szCs w:val="21"/>
          <w:lang w:eastAsia="zh-Hans"/>
        </w:rPr>
        <w:t>，故</w:t>
      </w:r>
      <w:r>
        <w:rPr>
          <w:rFonts w:ascii="Times New Roman Regular" w:eastAsia="仿宋" w:hAnsi="Times New Roman Regular" w:cs="Times New Roman Regular"/>
          <w:i/>
          <w:iCs/>
          <w:kern w:val="0"/>
          <w:sz w:val="20"/>
          <w:szCs w:val="21"/>
          <w:lang w:eastAsia="zh-Hans"/>
        </w:rPr>
        <w:t>x</w:t>
      </w:r>
      <w:r>
        <w:rPr>
          <w:rFonts w:ascii="Times New Roman Regular" w:eastAsia="仿宋" w:hAnsi="Times New Roman Regular" w:cs="Times New Roman Regular"/>
          <w:kern w:val="0"/>
          <w:sz w:val="20"/>
          <w:szCs w:val="21"/>
          <w:lang w:eastAsia="zh-Hans"/>
        </w:rPr>
        <w:t>=1</w:t>
      </w:r>
    </w:p>
    <w:p w:rsidR="000B3593" w:rsidRDefault="00043E84">
      <w:pPr>
        <w:adjustRightInd w:val="0"/>
        <w:snapToGrid w:val="0"/>
        <w:ind w:firstLineChars="200" w:firstLine="400"/>
        <w:textAlignment w:val="center"/>
        <w:rPr>
          <w:rFonts w:ascii="Times New Roman Regular" w:eastAsia="仿宋" w:hAnsi="Times New Roman Regular" w:cs="Times New Roman Regular" w:hint="eastAsia"/>
          <w:kern w:val="0"/>
          <w:sz w:val="20"/>
          <w:szCs w:val="21"/>
        </w:rPr>
      </w:pPr>
      <w:r>
        <w:rPr>
          <w:rFonts w:ascii="Times New Roman Regular" w:eastAsia="仿宋" w:hAnsi="Times New Roman Regular" w:cs="Times New Roman Regular"/>
          <w:kern w:val="0"/>
          <w:sz w:val="20"/>
          <w:szCs w:val="21"/>
        </w:rPr>
        <w:t>【例</w:t>
      </w:r>
      <w:r>
        <w:rPr>
          <w:rFonts w:ascii="Times New Roman Regular" w:eastAsia="仿宋" w:hAnsi="Times New Roman Regular" w:cs="Times New Roman Regular"/>
          <w:kern w:val="0"/>
          <w:sz w:val="20"/>
          <w:szCs w:val="21"/>
        </w:rPr>
        <w:t>2</w:t>
      </w:r>
      <w:r>
        <w:rPr>
          <w:rFonts w:ascii="Times New Roman Regular" w:eastAsia="仿宋" w:hAnsi="Times New Roman Regular" w:cs="Times New Roman Regular"/>
          <w:kern w:val="0"/>
          <w:sz w:val="20"/>
          <w:szCs w:val="21"/>
        </w:rPr>
        <w:t>】已知</w:t>
      </w:r>
      <w:r>
        <w:rPr>
          <w:rFonts w:ascii="Times New Roman Regular" w:eastAsia="仿宋" w:hAnsi="Times New Roman Regular" w:cs="Times New Roman Regular"/>
          <w:kern w:val="0"/>
          <w:sz w:val="20"/>
          <w:szCs w:val="21"/>
        </w:rPr>
        <w:object w:dxaOrig="680" w:dyaOrig="279">
          <v:shape id="_x0000_i1114" type="#_x0000_t75" alt="高考资源网( www.ks5u.com)，中国最大的高考网站，您身边的高考专家。" style="width:34.15pt;height:14.15pt" o:ole="">
            <v:imagedata r:id="rId157" o:title=""/>
          </v:shape>
          <o:OLEObject Type="Embed" ProgID="Equation.3" ShapeID="_x0000_i1114" DrawAspect="Content" ObjectID="_1773135541" r:id="rId158"/>
        </w:object>
      </w:r>
      <w:r>
        <w:rPr>
          <w:rFonts w:ascii="Times New Roman Regular" w:eastAsia="仿宋" w:hAnsi="Times New Roman Regular" w:cs="Times New Roman Regular"/>
          <w:kern w:val="0"/>
          <w:sz w:val="20"/>
          <w:szCs w:val="21"/>
        </w:rPr>
        <w:t>，求证：</w:t>
      </w:r>
      <w:r>
        <w:rPr>
          <w:rFonts w:ascii="Times New Roman Regular" w:eastAsia="仿宋" w:hAnsi="Times New Roman Regular" w:cs="Times New Roman Regular"/>
          <w:kern w:val="0"/>
          <w:sz w:val="20"/>
          <w:szCs w:val="21"/>
        </w:rPr>
        <w:object w:dxaOrig="999" w:dyaOrig="620">
          <v:shape id="_x0000_i1115" type="#_x0000_t75" alt="高考资源网( www.ks5u.com)，中国最大的高考网站，您身边的高考专家。" style="width:49.95pt;height:30.8pt" o:ole="">
            <v:imagedata r:id="rId159" o:title=""/>
          </v:shape>
          <o:OLEObject Type="Embed" ProgID="Equation.3" ShapeID="_x0000_i1115" DrawAspect="Content" ObjectID="_1773135542" r:id="rId160"/>
        </w:object>
      </w:r>
      <w:r>
        <w:rPr>
          <w:rFonts w:ascii="Times New Roman Regular" w:eastAsia="仿宋" w:hAnsi="Times New Roman Regular" w:cs="Times New Roman Regular"/>
          <w:kern w:val="0"/>
          <w:sz w:val="20"/>
          <w:szCs w:val="21"/>
        </w:rPr>
        <w:t>，并指出等号成立的条件</w:t>
      </w:r>
      <w:r>
        <w:rPr>
          <w:rFonts w:ascii="Times New Roman Regular" w:eastAsia="仿宋" w:hAnsi="Times New Roman Regular" w:cs="Times New Roman Regular"/>
          <w:kern w:val="0"/>
          <w:sz w:val="20"/>
          <w:szCs w:val="21"/>
        </w:rPr>
        <w:t>.</w:t>
      </w:r>
    </w:p>
    <w:p w:rsidR="000B3593" w:rsidRDefault="00043E84">
      <w:pPr>
        <w:adjustRightInd w:val="0"/>
        <w:snapToGrid w:val="0"/>
        <w:ind w:firstLineChars="200" w:firstLine="400"/>
        <w:textAlignment w:val="center"/>
        <w:rPr>
          <w:rFonts w:ascii="Times New Roman Regular" w:eastAsia="仿宋" w:hAnsi="Times New Roman Regular" w:cs="Times New Roman Regular" w:hint="eastAsia"/>
          <w:kern w:val="0"/>
          <w:sz w:val="20"/>
          <w:szCs w:val="21"/>
        </w:rPr>
      </w:pPr>
      <w:r>
        <w:rPr>
          <w:rFonts w:ascii="Times New Roman Regular" w:eastAsia="仿宋" w:hAnsi="Times New Roman Regular" w:cs="Times New Roman Regular"/>
          <w:kern w:val="0"/>
          <w:sz w:val="20"/>
          <w:szCs w:val="21"/>
        </w:rPr>
        <w:t>证明：因为</w:t>
      </w:r>
      <w:r>
        <w:rPr>
          <w:rFonts w:ascii="Times New Roman Regular" w:eastAsia="仿宋" w:hAnsi="Times New Roman Regular" w:cs="Times New Roman Regular"/>
          <w:kern w:val="0"/>
          <w:sz w:val="20"/>
          <w:szCs w:val="21"/>
        </w:rPr>
        <w:object w:dxaOrig="680" w:dyaOrig="279">
          <v:shape id="_x0000_i1116" type="#_x0000_t75" alt="高考资源网( www.ks5u.com)，中国最大的高考网站，您身边的高考专家。" style="width:34.15pt;height:14.15pt" o:ole="">
            <v:imagedata r:id="rId157" o:title=""/>
          </v:shape>
          <o:OLEObject Type="Embed" ProgID="Equation.3" ShapeID="_x0000_i1116" DrawAspect="Content" ObjectID="_1773135543" r:id="rId161"/>
        </w:object>
      </w:r>
      <w:r>
        <w:rPr>
          <w:rFonts w:ascii="Times New Roman Regular" w:eastAsia="仿宋" w:hAnsi="Times New Roman Regular" w:cs="Times New Roman Regular"/>
          <w:kern w:val="0"/>
          <w:sz w:val="20"/>
          <w:szCs w:val="21"/>
        </w:rPr>
        <w:t>，所以</w:t>
      </w:r>
      <w:r>
        <w:rPr>
          <w:rFonts w:ascii="Times New Roman Regular" w:eastAsia="仿宋" w:hAnsi="Times New Roman Regular" w:cs="Times New Roman Regular"/>
          <w:kern w:val="0"/>
          <w:sz w:val="20"/>
          <w:szCs w:val="21"/>
        </w:rPr>
        <w:object w:dxaOrig="200" w:dyaOrig="220">
          <v:shape id="_x0000_i1117" type="#_x0000_t75" alt="高考资源网( www.ks5u.com)，中国最大的高考网站，您身边的高考专家。" style="width:10pt;height:10.8pt" o:ole="">
            <v:imagedata r:id="rId95" o:title=""/>
          </v:shape>
          <o:OLEObject Type="Embed" ProgID="Equation.DSMT4" ShapeID="_x0000_i1117" DrawAspect="Content" ObjectID="_1773135544" r:id="rId162"/>
        </w:object>
      </w:r>
      <w:r>
        <w:rPr>
          <w:rFonts w:ascii="Times New Roman Regular" w:eastAsia="仿宋" w:hAnsi="Times New Roman Regular" w:cs="Times New Roman Regular"/>
          <w:kern w:val="0"/>
          <w:sz w:val="20"/>
          <w:szCs w:val="21"/>
        </w:rPr>
        <w:t>、</w:t>
      </w:r>
      <w:r>
        <w:rPr>
          <w:rFonts w:ascii="Times New Roman Regular" w:eastAsia="仿宋" w:hAnsi="Times New Roman Regular" w:cs="Times New Roman Regular"/>
          <w:kern w:val="0"/>
          <w:sz w:val="20"/>
          <w:szCs w:val="21"/>
        </w:rPr>
        <w:object w:dxaOrig="200" w:dyaOrig="279">
          <v:shape id="_x0000_i1118" type="#_x0000_t75" alt="高考资源网( www.ks5u.com)，中国最大的高考网站，您身边的高考专家。" style="width:10pt;height:14.15pt" o:ole="">
            <v:imagedata r:id="rId97" o:title=""/>
          </v:shape>
          <o:OLEObject Type="Embed" ProgID="Equation.DSMT4" ShapeID="_x0000_i1118" DrawAspect="Content" ObjectID="_1773135545" r:id="rId163"/>
        </w:object>
      </w:r>
      <w:r>
        <w:rPr>
          <w:rFonts w:ascii="Times New Roman Regular" w:eastAsia="仿宋" w:hAnsi="Times New Roman Regular" w:cs="Times New Roman Regular"/>
          <w:kern w:val="0"/>
          <w:sz w:val="20"/>
          <w:szCs w:val="21"/>
        </w:rPr>
        <w:t>同号，并有</w:t>
      </w:r>
      <w:r>
        <w:rPr>
          <w:rFonts w:ascii="Times New Roman Regular" w:eastAsia="仿宋" w:hAnsi="Times New Roman Regular" w:cs="Times New Roman Regular"/>
          <w:kern w:val="0"/>
          <w:sz w:val="20"/>
          <w:szCs w:val="21"/>
        </w:rPr>
        <w:object w:dxaOrig="620" w:dyaOrig="620">
          <v:shape id="_x0000_i1119" type="#_x0000_t75" alt="高考资源网( www.ks5u.com)，中国最大的高考网站，您身边的高考专家。" style="width:30.8pt;height:30.8pt" o:ole="">
            <v:imagedata r:id="rId164" o:title=""/>
          </v:shape>
          <o:OLEObject Type="Embed" ProgID="Equation.3" ShapeID="_x0000_i1119" DrawAspect="Content" ObjectID="_1773135546" r:id="rId165"/>
        </w:object>
      </w:r>
      <w:r>
        <w:rPr>
          <w:rFonts w:ascii="Times New Roman Regular" w:eastAsia="仿宋" w:hAnsi="Times New Roman Regular" w:cs="Times New Roman Regular"/>
          <w:kern w:val="0"/>
          <w:sz w:val="20"/>
          <w:szCs w:val="21"/>
        </w:rPr>
        <w:t>，</w:t>
      </w:r>
      <w:r>
        <w:rPr>
          <w:rFonts w:ascii="Times New Roman Regular" w:eastAsia="仿宋" w:hAnsi="Times New Roman Regular" w:cs="Times New Roman Regular"/>
          <w:kern w:val="0"/>
          <w:sz w:val="20"/>
          <w:szCs w:val="21"/>
        </w:rPr>
        <w:object w:dxaOrig="620" w:dyaOrig="620">
          <v:shape id="_x0000_i1120" type="#_x0000_t75" alt="高考资源网( www.ks5u.com)，中国最大的高考网站，您身边的高考专家。" style="width:30.8pt;height:30.8pt" o:ole="">
            <v:imagedata r:id="rId166" o:title=""/>
          </v:shape>
          <o:OLEObject Type="Embed" ProgID="Equation.3" ShapeID="_x0000_i1120" DrawAspect="Content" ObjectID="_1773135547" r:id="rId167"/>
        </w:object>
      </w:r>
      <w:r>
        <w:rPr>
          <w:rFonts w:ascii="Times New Roman Regular" w:eastAsia="仿宋" w:hAnsi="Times New Roman Regular" w:cs="Times New Roman Regular"/>
          <w:kern w:val="0"/>
          <w:sz w:val="20"/>
          <w:szCs w:val="21"/>
        </w:rPr>
        <w:t>.</w:t>
      </w:r>
    </w:p>
    <w:p w:rsidR="000B3593" w:rsidRDefault="00043E84">
      <w:pPr>
        <w:adjustRightInd w:val="0"/>
        <w:snapToGrid w:val="0"/>
        <w:ind w:firstLineChars="200" w:firstLine="400"/>
        <w:textAlignment w:val="center"/>
        <w:rPr>
          <w:rFonts w:ascii="Times New Roman Regular" w:eastAsia="仿宋" w:hAnsi="Times New Roman Regular" w:cs="Times New Roman Regular" w:hint="eastAsia"/>
          <w:kern w:val="0"/>
          <w:sz w:val="20"/>
          <w:szCs w:val="21"/>
        </w:rPr>
      </w:pPr>
      <w:r>
        <w:rPr>
          <w:rFonts w:ascii="Times New Roman Regular" w:eastAsia="仿宋" w:hAnsi="Times New Roman Regular" w:cs="Times New Roman Regular"/>
          <w:kern w:val="0"/>
          <w:sz w:val="20"/>
          <w:szCs w:val="21"/>
        </w:rPr>
        <w:t>所以，</w:t>
      </w:r>
      <w:r>
        <w:rPr>
          <w:rFonts w:ascii="Times New Roman Regular" w:eastAsia="仿宋" w:hAnsi="Times New Roman Regular" w:cs="Times New Roman Regular"/>
          <w:kern w:val="0"/>
          <w:sz w:val="20"/>
          <w:szCs w:val="21"/>
        </w:rPr>
        <w:object w:dxaOrig="2040" w:dyaOrig="700">
          <v:shape id="_x0000_i1121" type="#_x0000_t75" alt="高考资源网( www.ks5u.com)，中国最大的高考网站，您身边的高考专家。" style="width:101.95pt;height:34.95pt" o:ole="">
            <v:imagedata r:id="rId168" o:title=""/>
          </v:shape>
          <o:OLEObject Type="Embed" ProgID="Equation.3" ShapeID="_x0000_i1121" DrawAspect="Content" ObjectID="_1773135548" r:id="rId169"/>
        </w:object>
      </w:r>
      <w:r>
        <w:rPr>
          <w:rFonts w:ascii="Times New Roman Regular" w:eastAsia="仿宋" w:hAnsi="Times New Roman Regular" w:cs="Times New Roman Regular"/>
          <w:kern w:val="0"/>
          <w:sz w:val="20"/>
          <w:szCs w:val="21"/>
        </w:rPr>
        <w:t>.</w:t>
      </w:r>
      <w:r>
        <w:rPr>
          <w:rFonts w:ascii="Times New Roman Regular" w:eastAsia="仿宋" w:hAnsi="Times New Roman Regular" w:cs="Times New Roman Regular"/>
          <w:kern w:val="0"/>
          <w:sz w:val="20"/>
          <w:szCs w:val="21"/>
        </w:rPr>
        <w:t>当且仅当</w:t>
      </w:r>
      <w:r>
        <w:rPr>
          <w:rFonts w:ascii="Times New Roman Regular" w:eastAsia="仿宋" w:hAnsi="Times New Roman Regular" w:cs="Times New Roman Regular"/>
          <w:kern w:val="0"/>
          <w:sz w:val="20"/>
          <w:szCs w:val="21"/>
        </w:rPr>
        <w:t xml:space="preserve"> </w:t>
      </w:r>
      <w:r>
        <w:rPr>
          <w:rFonts w:ascii="Times New Roman Regular" w:eastAsia="仿宋" w:hAnsi="Times New Roman Regular" w:cs="Times New Roman Regular"/>
          <w:kern w:val="0"/>
          <w:sz w:val="20"/>
          <w:szCs w:val="21"/>
        </w:rPr>
        <w:object w:dxaOrig="660" w:dyaOrig="620">
          <v:shape id="_x0000_i1122" type="#_x0000_t75" alt="高考资源网( www.ks5u.com)，中国最大的高考网站，您身边的高考专家。" style="width:32.9pt;height:30.8pt" o:ole="">
            <v:imagedata r:id="rId170" o:title=""/>
          </v:shape>
          <o:OLEObject Type="Embed" ProgID="Equation.3" ShapeID="_x0000_i1122" DrawAspect="Content" ObjectID="_1773135549" r:id="rId171"/>
        </w:object>
      </w:r>
      <w:r>
        <w:rPr>
          <w:rFonts w:ascii="Times New Roman Regular" w:eastAsia="仿宋" w:hAnsi="Times New Roman Regular" w:cs="Times New Roman Regular"/>
          <w:kern w:val="0"/>
          <w:sz w:val="20"/>
          <w:szCs w:val="21"/>
        </w:rPr>
        <w:t>，即</w:t>
      </w:r>
      <w:r>
        <w:rPr>
          <w:rFonts w:ascii="Times New Roman Regular" w:eastAsia="仿宋" w:hAnsi="Times New Roman Regular" w:cs="Times New Roman Regular"/>
          <w:kern w:val="0"/>
          <w:sz w:val="20"/>
          <w:szCs w:val="21"/>
        </w:rPr>
        <w:object w:dxaOrig="920" w:dyaOrig="279">
          <v:shape id="_x0000_i1123" type="#_x0000_t75" alt="高考资源网( www.ks5u.com)，中国最大的高考网站，您身边的高考专家。" style="width:46.2pt;height:14.15pt" o:ole="">
            <v:imagedata r:id="rId172" o:title=""/>
          </v:shape>
          <o:OLEObject Type="Embed" ProgID="Equation.DSMT4" ShapeID="_x0000_i1123" DrawAspect="Content" ObjectID="_1773135550" r:id="rId173"/>
        </w:object>
      </w:r>
      <w:r>
        <w:rPr>
          <w:rFonts w:ascii="Times New Roman Regular" w:eastAsia="仿宋" w:hAnsi="Times New Roman Regular" w:cs="Times New Roman Regular"/>
          <w:kern w:val="0"/>
          <w:sz w:val="20"/>
          <w:szCs w:val="21"/>
        </w:rPr>
        <w:t>时等号成立</w:t>
      </w:r>
      <w:r>
        <w:rPr>
          <w:rFonts w:ascii="Times New Roman Regular" w:eastAsia="仿宋" w:hAnsi="Times New Roman Regular" w:cs="Times New Roman Regular"/>
          <w:kern w:val="0"/>
          <w:sz w:val="20"/>
          <w:szCs w:val="21"/>
        </w:rPr>
        <w:t>.</w:t>
      </w:r>
    </w:p>
    <w:p w:rsidR="000B3593" w:rsidRDefault="00043E84">
      <w:pPr>
        <w:adjustRightInd w:val="0"/>
        <w:snapToGrid w:val="0"/>
        <w:ind w:firstLineChars="200" w:firstLine="400"/>
        <w:textAlignment w:val="center"/>
        <w:rPr>
          <w:rFonts w:ascii="Times New Roman Regular" w:eastAsia="仿宋" w:hAnsi="Times New Roman Regular" w:cs="Times New Roman Regular" w:hint="eastAsia"/>
          <w:kern w:val="0"/>
          <w:sz w:val="20"/>
          <w:szCs w:val="21"/>
        </w:rPr>
      </w:pPr>
      <w:r>
        <w:rPr>
          <w:rFonts w:ascii="Times New Roman Regular" w:eastAsia="仿宋" w:hAnsi="Times New Roman Regular" w:cs="Times New Roman Regular"/>
          <w:kern w:val="0"/>
          <w:sz w:val="20"/>
          <w:szCs w:val="21"/>
        </w:rPr>
        <w:t>【思考】若</w:t>
      </w:r>
      <w:r>
        <w:rPr>
          <w:rFonts w:ascii="Times New Roman Regular" w:eastAsia="仿宋" w:hAnsi="Times New Roman Regular" w:cs="Times New Roman Regular"/>
          <w:kern w:val="0"/>
          <w:sz w:val="20"/>
          <w:szCs w:val="21"/>
        </w:rPr>
        <w:object w:dxaOrig="680" w:dyaOrig="279">
          <v:shape id="_x0000_i1124" type="#_x0000_t75" alt="高考资源网( www.ks5u.com)，中国最大的高考网站，您身边的高考专家。" style="width:34.15pt;height:14.15pt" o:ole="">
            <v:imagedata r:id="rId174" o:title=""/>
          </v:shape>
          <o:OLEObject Type="Embed" ProgID="Equation.3" ShapeID="_x0000_i1124" DrawAspect="Content" ObjectID="_1773135551" r:id="rId175"/>
        </w:object>
      </w:r>
      <w:r>
        <w:rPr>
          <w:rFonts w:ascii="Times New Roman Regular" w:eastAsia="仿宋" w:hAnsi="Times New Roman Regular" w:cs="Times New Roman Regular"/>
          <w:kern w:val="0"/>
          <w:sz w:val="20"/>
          <w:szCs w:val="21"/>
        </w:rPr>
        <w:t>，则代数式</w:t>
      </w:r>
      <w:r>
        <w:rPr>
          <w:rFonts w:ascii="Times New Roman Regular" w:eastAsia="仿宋" w:hAnsi="Times New Roman Regular" w:cs="Times New Roman Regular"/>
          <w:kern w:val="0"/>
          <w:sz w:val="20"/>
          <w:szCs w:val="21"/>
        </w:rPr>
        <w:object w:dxaOrig="639" w:dyaOrig="620">
          <v:shape id="_x0000_i1125" type="#_x0000_t75" alt="高考资源网( www.ks5u.com)，中国最大的高考网站，您身边的高考专家。" style="width:32.05pt;height:30.8pt" o:ole="">
            <v:imagedata r:id="rId176" o:title=""/>
          </v:shape>
          <o:OLEObject Type="Embed" ProgID="Equation.3" ShapeID="_x0000_i1125" DrawAspect="Content" ObjectID="_1773135552" r:id="rId177"/>
        </w:object>
      </w:r>
      <w:r>
        <w:rPr>
          <w:rFonts w:ascii="Times New Roman Regular" w:eastAsia="仿宋" w:hAnsi="Times New Roman Regular" w:cs="Times New Roman Regular"/>
          <w:kern w:val="0"/>
          <w:sz w:val="20"/>
          <w:szCs w:val="21"/>
        </w:rPr>
        <w:t>的取值范围是什么？</w:t>
      </w:r>
    </w:p>
    <w:p w:rsidR="000B3593" w:rsidRDefault="00043E84">
      <w:pPr>
        <w:adjustRightInd w:val="0"/>
        <w:snapToGrid w:val="0"/>
        <w:ind w:firstLineChars="200" w:firstLine="400"/>
        <w:textAlignment w:val="center"/>
        <w:rPr>
          <w:rFonts w:ascii="Times New Roman Regular" w:eastAsia="仿宋" w:hAnsi="Times New Roman Regular" w:cs="Times New Roman Regular" w:hint="eastAsia"/>
          <w:kern w:val="0"/>
          <w:sz w:val="20"/>
          <w:szCs w:val="21"/>
        </w:rPr>
      </w:pPr>
      <w:r>
        <w:rPr>
          <w:rFonts w:ascii="Times New Roman Regular" w:eastAsia="仿宋" w:hAnsi="Times New Roman Regular" w:cs="Times New Roman Regular"/>
          <w:kern w:val="0"/>
          <w:sz w:val="20"/>
          <w:szCs w:val="21"/>
        </w:rPr>
        <w:t>（</w:t>
      </w:r>
      <w:r>
        <w:rPr>
          <w:rFonts w:ascii="Times New Roman Regular" w:eastAsia="仿宋" w:hAnsi="Times New Roman Regular" w:cs="Times New Roman Regular"/>
          <w:kern w:val="0"/>
          <w:sz w:val="20"/>
          <w:szCs w:val="21"/>
        </w:rPr>
        <w:object w:dxaOrig="1100" w:dyaOrig="620">
          <v:shape id="_x0000_i1126" type="#_x0000_t75" alt="高考资源网( www.ks5u.com)，中国最大的高考网站，您身边的高考专家。" style="width:54.95pt;height:30.8pt" o:ole="">
            <v:imagedata r:id="rId178" o:title=""/>
          </v:shape>
          <o:OLEObject Type="Embed" ProgID="Equation.DSMT4" ShapeID="_x0000_i1126" DrawAspect="Content" ObjectID="_1773135553" r:id="rId179"/>
        </w:object>
      </w:r>
      <w:r>
        <w:rPr>
          <w:rFonts w:ascii="Times New Roman Regular" w:eastAsia="仿宋" w:hAnsi="Times New Roman Regular" w:cs="Times New Roman Regular"/>
          <w:kern w:val="0"/>
          <w:sz w:val="20"/>
          <w:szCs w:val="21"/>
        </w:rPr>
        <w:t>，当且仅当</w:t>
      </w:r>
      <w:r>
        <w:rPr>
          <w:rFonts w:ascii="Times New Roman Regular" w:eastAsia="仿宋" w:hAnsi="Times New Roman Regular" w:cs="Times New Roman Regular"/>
          <w:kern w:val="0"/>
          <w:sz w:val="20"/>
          <w:szCs w:val="21"/>
        </w:rPr>
        <w:object w:dxaOrig="1060" w:dyaOrig="279">
          <v:shape id="_x0000_i1127" type="#_x0000_t75" alt="高考资源网( www.ks5u.com)，中国最大的高考网站，您身边的高考专家。" style="width:52.85pt;height:14.15pt" o:ole="">
            <v:imagedata r:id="rId180" o:title=""/>
          </v:shape>
          <o:OLEObject Type="Embed" ProgID="Equation.DSMT4" ShapeID="_x0000_i1127" DrawAspect="Content" ObjectID="_1773135554" r:id="rId181"/>
        </w:object>
      </w:r>
      <w:r>
        <w:rPr>
          <w:rFonts w:ascii="Times New Roman Regular" w:eastAsia="仿宋" w:hAnsi="Times New Roman Regular" w:cs="Times New Roman Regular"/>
          <w:kern w:val="0"/>
          <w:sz w:val="20"/>
          <w:szCs w:val="21"/>
        </w:rPr>
        <w:t>时等号成立</w:t>
      </w:r>
      <w:r>
        <w:rPr>
          <w:rFonts w:ascii="Times New Roman Regular" w:eastAsia="仿宋" w:hAnsi="Times New Roman Regular" w:cs="Times New Roman Regular"/>
          <w:kern w:val="0"/>
          <w:sz w:val="20"/>
          <w:szCs w:val="21"/>
        </w:rPr>
        <w:t>.</w:t>
      </w:r>
      <w:r>
        <w:rPr>
          <w:rFonts w:ascii="Times New Roman Regular" w:eastAsia="仿宋" w:hAnsi="Times New Roman Regular" w:cs="Times New Roman Regular"/>
          <w:kern w:val="0"/>
          <w:sz w:val="20"/>
          <w:szCs w:val="21"/>
        </w:rPr>
        <w:t>）</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kern w:val="0"/>
          <w:sz w:val="20"/>
          <w:szCs w:val="21"/>
        </w:rPr>
        <w:t>【</w:t>
      </w:r>
      <w:r>
        <w:rPr>
          <w:rFonts w:ascii="Times New Roman Regular" w:eastAsia="仿宋" w:hAnsi="Times New Roman Regular" w:cs="Times New Roman Regular"/>
          <w:kern w:val="0"/>
          <w:sz w:val="20"/>
          <w:szCs w:val="21"/>
          <w:lang w:eastAsia="zh-Hans"/>
        </w:rPr>
        <w:t>设计意图</w:t>
      </w:r>
      <w:r>
        <w:rPr>
          <w:rFonts w:ascii="Times New Roman Regular" w:eastAsia="仿宋" w:hAnsi="Times New Roman Regular" w:cs="Times New Roman Regular"/>
          <w:kern w:val="0"/>
          <w:sz w:val="20"/>
          <w:szCs w:val="21"/>
        </w:rPr>
        <w:t>】</w:t>
      </w:r>
      <w:r>
        <w:rPr>
          <w:rFonts w:ascii="Times New Roman Regular" w:eastAsia="仿宋" w:hAnsi="Times New Roman Regular" w:cs="Times New Roman Regular"/>
          <w:kern w:val="0"/>
          <w:sz w:val="20"/>
          <w:szCs w:val="21"/>
          <w:lang w:eastAsia="zh-Hans"/>
        </w:rPr>
        <w:t>通过以上例题</w:t>
      </w:r>
      <w:r>
        <w:rPr>
          <w:rFonts w:ascii="Times New Roman Regular" w:eastAsia="仿宋" w:hAnsi="Times New Roman Regular" w:cs="Times New Roman Regular"/>
          <w:kern w:val="0"/>
          <w:sz w:val="20"/>
          <w:szCs w:val="21"/>
          <w:lang w:eastAsia="zh-Hans"/>
        </w:rPr>
        <w:t>，</w:t>
      </w:r>
      <w:r>
        <w:rPr>
          <w:rFonts w:ascii="Times New Roman Regular" w:eastAsia="仿宋" w:hAnsi="Times New Roman Regular" w:cs="Times New Roman Regular"/>
          <w:kern w:val="0"/>
          <w:sz w:val="20"/>
          <w:szCs w:val="21"/>
        </w:rPr>
        <w:t>体会</w:t>
      </w:r>
      <w:r>
        <w:rPr>
          <w:rFonts w:ascii="Times New Roman Regular" w:eastAsia="仿宋" w:hAnsi="Times New Roman Regular" w:cs="Times New Roman Regular"/>
          <w:kern w:val="0"/>
          <w:sz w:val="20"/>
          <w:szCs w:val="21"/>
          <w:lang w:eastAsia="zh-Hans"/>
        </w:rPr>
        <w:t>整体</w:t>
      </w:r>
      <w:r>
        <w:rPr>
          <w:rFonts w:ascii="Times New Roman Regular" w:eastAsia="仿宋" w:hAnsi="Times New Roman Regular" w:cs="Times New Roman Regular"/>
          <w:kern w:val="0"/>
          <w:sz w:val="20"/>
          <w:szCs w:val="21"/>
        </w:rPr>
        <w:t>代换的</w:t>
      </w:r>
      <w:r>
        <w:rPr>
          <w:rFonts w:ascii="Times New Roman Regular" w:eastAsia="仿宋" w:hAnsi="Times New Roman Regular" w:cs="Times New Roman Regular"/>
          <w:kern w:val="0"/>
          <w:sz w:val="20"/>
          <w:szCs w:val="21"/>
          <w:lang w:eastAsia="zh-Hans"/>
        </w:rPr>
        <w:t>思想</w:t>
      </w:r>
      <w:r>
        <w:rPr>
          <w:rFonts w:ascii="Times New Roman Regular" w:eastAsia="仿宋" w:hAnsi="Times New Roman Regular" w:cs="Times New Roman Regular"/>
          <w:kern w:val="0"/>
          <w:sz w:val="20"/>
          <w:szCs w:val="21"/>
        </w:rPr>
        <w:t>方法；</w:t>
      </w:r>
      <w:r>
        <w:rPr>
          <w:rFonts w:ascii="Times New Roman Regular" w:eastAsia="仿宋" w:hAnsi="Times New Roman Regular" w:cs="Times New Roman Regular"/>
          <w:color w:val="000000"/>
          <w:kern w:val="0"/>
          <w:sz w:val="20"/>
          <w:szCs w:val="21"/>
        </w:rPr>
        <w:t>掌握平均值不等式，理解不等式中等号成立的条件</w:t>
      </w:r>
      <w:r>
        <w:rPr>
          <w:rFonts w:ascii="Times New Roman Regular" w:eastAsia="仿宋" w:hAnsi="Times New Roman Regular" w:cs="Times New Roman Regular"/>
          <w:color w:val="000000"/>
          <w:kern w:val="0"/>
          <w:sz w:val="20"/>
          <w:szCs w:val="21"/>
        </w:rPr>
        <w:t>.</w:t>
      </w:r>
    </w:p>
    <w:p w:rsidR="000B3593" w:rsidRDefault="000B3593">
      <w:pPr>
        <w:ind w:firstLineChars="200" w:firstLine="402"/>
        <w:rPr>
          <w:rFonts w:ascii="Times New Roman Regular" w:eastAsia="仿宋" w:hAnsi="Times New Roman Regular" w:cs="Times New Roman Regular" w:hint="eastAsia"/>
          <w:b/>
          <w:sz w:val="20"/>
          <w:szCs w:val="20"/>
          <w:lang w:eastAsia="zh-Hans"/>
        </w:rPr>
      </w:pPr>
    </w:p>
    <w:p w:rsidR="000B3593" w:rsidRDefault="00043E84">
      <w:pPr>
        <w:ind w:firstLineChars="200" w:firstLine="402"/>
        <w:outlineLvl w:val="1"/>
        <w:rPr>
          <w:rFonts w:ascii="Times New Roman Regular" w:eastAsia="仿宋" w:hAnsi="Times New Roman Regular" w:cs="Times New Roman Regular" w:hint="eastAsia"/>
          <w:kern w:val="0"/>
          <w:sz w:val="20"/>
          <w:szCs w:val="21"/>
        </w:rPr>
      </w:pPr>
      <w:r>
        <w:rPr>
          <w:rFonts w:ascii="Times New Roman Regular" w:eastAsia="仿宋" w:hAnsi="Times New Roman Regular" w:cs="Times New Roman Regular"/>
          <w:b/>
          <w:sz w:val="20"/>
          <w:szCs w:val="20"/>
          <w:lang w:eastAsia="zh-Hans"/>
        </w:rPr>
        <w:t>4</w:t>
      </w:r>
      <w:r>
        <w:rPr>
          <w:rFonts w:ascii="Times New Roman Regular" w:eastAsia="仿宋" w:hAnsi="Times New Roman Regular" w:cs="Times New Roman Regular"/>
          <w:b/>
          <w:sz w:val="20"/>
          <w:szCs w:val="20"/>
          <w:lang w:eastAsia="zh-Hans"/>
        </w:rPr>
        <w:t>.</w:t>
      </w:r>
      <w:r>
        <w:rPr>
          <w:rFonts w:ascii="Times New Roman Regular" w:eastAsia="仿宋" w:hAnsi="Times New Roman Regular" w:cs="Times New Roman Regular"/>
          <w:b/>
          <w:sz w:val="20"/>
          <w:szCs w:val="20"/>
          <w:lang w:eastAsia="zh-Hans"/>
        </w:rPr>
        <w:t>5</w:t>
      </w:r>
      <w:r>
        <w:rPr>
          <w:rFonts w:ascii="Times New Roman Regular" w:eastAsia="仿宋" w:hAnsi="Times New Roman Regular" w:cs="Times New Roman Regular"/>
          <w:b/>
          <w:sz w:val="20"/>
          <w:szCs w:val="20"/>
          <w:lang w:eastAsia="zh-Hans"/>
        </w:rPr>
        <w:t>课堂总结</w:t>
      </w:r>
      <w:r>
        <w:rPr>
          <w:rFonts w:ascii="Times New Roman Regular" w:eastAsia="仿宋" w:hAnsi="Times New Roman Regular" w:cs="Times New Roman Regular"/>
          <w:b/>
          <w:sz w:val="20"/>
          <w:szCs w:val="20"/>
          <w:lang w:eastAsia="zh-Hans"/>
        </w:rPr>
        <w:t>，</w:t>
      </w:r>
      <w:r>
        <w:rPr>
          <w:rFonts w:ascii="Times New Roman Regular" w:eastAsia="仿宋" w:hAnsi="Times New Roman Regular" w:cs="Times New Roman Regular"/>
          <w:b/>
          <w:sz w:val="20"/>
          <w:szCs w:val="20"/>
          <w:lang w:eastAsia="zh-Hans"/>
        </w:rPr>
        <w:t>布置作业</w:t>
      </w:r>
    </w:p>
    <w:p w:rsidR="000B3593" w:rsidRDefault="00043E84">
      <w:pPr>
        <w:ind w:firstLineChars="200" w:firstLine="402"/>
        <w:rPr>
          <w:rFonts w:ascii="Times New Roman Regular" w:eastAsia="仿宋" w:hAnsi="Times New Roman Regular" w:cs="Times New Roman Regular" w:hint="eastAsia"/>
          <w:b/>
          <w:bCs/>
          <w:color w:val="000000"/>
          <w:kern w:val="0"/>
          <w:sz w:val="20"/>
          <w:szCs w:val="21"/>
          <w:lang w:eastAsia="zh-Hans"/>
        </w:rPr>
      </w:pPr>
      <w:r>
        <w:rPr>
          <w:rFonts w:ascii="Times New Roman Regular" w:eastAsia="仿宋" w:hAnsi="Times New Roman Regular" w:cs="Times New Roman Regular"/>
          <w:b/>
          <w:bCs/>
          <w:color w:val="000000"/>
          <w:kern w:val="0"/>
          <w:sz w:val="20"/>
          <w:szCs w:val="21"/>
        </w:rPr>
        <w:t>4</w:t>
      </w:r>
      <w:r>
        <w:rPr>
          <w:rFonts w:ascii="Times New Roman Regular" w:eastAsia="仿宋" w:hAnsi="Times New Roman Regular" w:cs="Times New Roman Regular"/>
          <w:b/>
          <w:bCs/>
          <w:color w:val="000000"/>
          <w:kern w:val="0"/>
          <w:sz w:val="20"/>
          <w:szCs w:val="21"/>
          <w:lang w:eastAsia="zh-Hans"/>
        </w:rPr>
        <w:t>.</w:t>
      </w:r>
      <w:r>
        <w:rPr>
          <w:rFonts w:ascii="Times New Roman Regular" w:eastAsia="仿宋" w:hAnsi="Times New Roman Regular" w:cs="Times New Roman Regular"/>
          <w:b/>
          <w:bCs/>
          <w:color w:val="000000"/>
          <w:kern w:val="0"/>
          <w:sz w:val="20"/>
          <w:szCs w:val="21"/>
          <w:lang w:eastAsia="zh-Hans"/>
        </w:rPr>
        <w:t>5</w:t>
      </w:r>
      <w:r>
        <w:rPr>
          <w:rFonts w:ascii="Times New Roman Regular" w:eastAsia="仿宋" w:hAnsi="Times New Roman Regular" w:cs="Times New Roman Regular"/>
          <w:b/>
          <w:bCs/>
          <w:color w:val="000000"/>
          <w:kern w:val="0"/>
          <w:sz w:val="20"/>
          <w:szCs w:val="21"/>
          <w:lang w:eastAsia="zh-Hans"/>
        </w:rPr>
        <w:t>.</w:t>
      </w:r>
      <w:r>
        <w:rPr>
          <w:rFonts w:ascii="Times New Roman Regular" w:eastAsia="仿宋" w:hAnsi="Times New Roman Regular" w:cs="Times New Roman Regular"/>
          <w:b/>
          <w:bCs/>
          <w:color w:val="000000"/>
          <w:kern w:val="0"/>
          <w:sz w:val="20"/>
          <w:szCs w:val="21"/>
          <w:lang w:eastAsia="zh-Hans"/>
        </w:rPr>
        <w:t xml:space="preserve">1 </w:t>
      </w:r>
      <w:r>
        <w:rPr>
          <w:rFonts w:ascii="Times New Roman Regular" w:eastAsia="仿宋" w:hAnsi="Times New Roman Regular" w:cs="Times New Roman Regular"/>
          <w:b/>
          <w:bCs/>
          <w:color w:val="000000"/>
          <w:kern w:val="0"/>
          <w:sz w:val="20"/>
          <w:szCs w:val="21"/>
          <w:lang w:eastAsia="zh-Hans"/>
        </w:rPr>
        <w:t>小结</w:t>
      </w:r>
    </w:p>
    <w:p w:rsidR="000B3593" w:rsidRDefault="00043E84">
      <w:pPr>
        <w:ind w:firstLineChars="200" w:firstLine="400"/>
        <w:rPr>
          <w:rFonts w:ascii="Times New Roman Regular" w:eastAsia="仿宋" w:hAnsi="Times New Roman Regular" w:cs="Times New Roman Regular" w:hint="eastAsia"/>
          <w:color w:val="000000"/>
          <w:kern w:val="0"/>
          <w:sz w:val="20"/>
          <w:szCs w:val="21"/>
          <w:lang w:eastAsia="zh-Hans"/>
        </w:rPr>
      </w:pPr>
      <w:r>
        <w:rPr>
          <w:rFonts w:ascii="Times New Roman Regular" w:eastAsia="仿宋" w:hAnsi="Times New Roman Regular" w:cs="Times New Roman Regular"/>
          <w:color w:val="000000"/>
          <w:kern w:val="0"/>
          <w:sz w:val="20"/>
          <w:szCs w:val="21"/>
          <w:lang w:eastAsia="zh-Hans"/>
        </w:rPr>
        <w:t>回顾本节课内容</w:t>
      </w:r>
      <w:r>
        <w:rPr>
          <w:rFonts w:ascii="Times New Roman Regular" w:eastAsia="仿宋" w:hAnsi="Times New Roman Regular" w:cs="Times New Roman Regular"/>
          <w:color w:val="000000"/>
          <w:kern w:val="0"/>
          <w:sz w:val="20"/>
          <w:szCs w:val="21"/>
          <w:lang w:eastAsia="zh-Hans"/>
        </w:rPr>
        <w:t>，</w:t>
      </w:r>
      <w:r>
        <w:rPr>
          <w:rFonts w:ascii="Times New Roman Regular" w:eastAsia="仿宋" w:hAnsi="Times New Roman Regular" w:cs="Times New Roman Regular"/>
          <w:color w:val="000000"/>
          <w:kern w:val="0"/>
          <w:sz w:val="20"/>
          <w:szCs w:val="21"/>
          <w:lang w:eastAsia="zh-Hans"/>
        </w:rPr>
        <w:t>请思考以下问题</w:t>
      </w:r>
      <w:r>
        <w:rPr>
          <w:rFonts w:ascii="Times New Roman Regular" w:eastAsia="仿宋" w:hAnsi="Times New Roman Regular" w:cs="Times New Roman Regular"/>
          <w:color w:val="000000"/>
          <w:kern w:val="0"/>
          <w:sz w:val="20"/>
          <w:szCs w:val="21"/>
          <w:lang w:eastAsia="zh-Hans"/>
        </w:rPr>
        <w:t>：</w:t>
      </w:r>
    </w:p>
    <w:p w:rsidR="000B3593" w:rsidRDefault="00043E84">
      <w:pPr>
        <w:ind w:firstLineChars="200" w:firstLine="400"/>
        <w:rPr>
          <w:rFonts w:ascii="Times New Roman Regular" w:eastAsia="仿宋" w:hAnsi="Times New Roman Regular" w:cs="Times New Roman Regular" w:hint="eastAsia"/>
          <w:color w:val="000000"/>
          <w:kern w:val="0"/>
          <w:sz w:val="20"/>
          <w:szCs w:val="21"/>
          <w:lang w:eastAsia="zh-Hans"/>
        </w:rPr>
      </w:pPr>
      <w:r>
        <w:rPr>
          <w:rFonts w:ascii="Times New Roman Regular" w:eastAsia="仿宋" w:hAnsi="Times New Roman Regular" w:cs="Times New Roman Regular"/>
          <w:color w:val="000000"/>
          <w:kern w:val="0"/>
          <w:sz w:val="20"/>
          <w:szCs w:val="21"/>
          <w:lang w:eastAsia="zh-Hans"/>
        </w:rPr>
        <w:t>（</w:t>
      </w:r>
      <w:r>
        <w:rPr>
          <w:rFonts w:ascii="Times New Roman Regular" w:eastAsia="仿宋" w:hAnsi="Times New Roman Regular" w:cs="Times New Roman Regular"/>
          <w:color w:val="000000"/>
          <w:kern w:val="0"/>
          <w:sz w:val="20"/>
          <w:szCs w:val="21"/>
          <w:lang w:eastAsia="zh-Hans"/>
        </w:rPr>
        <w:t>1</w:t>
      </w:r>
      <w:r>
        <w:rPr>
          <w:rFonts w:ascii="Times New Roman Regular" w:eastAsia="仿宋" w:hAnsi="Times New Roman Regular" w:cs="Times New Roman Regular"/>
          <w:color w:val="000000"/>
          <w:kern w:val="0"/>
          <w:sz w:val="20"/>
          <w:szCs w:val="21"/>
          <w:lang w:eastAsia="zh-Hans"/>
        </w:rPr>
        <w:t>）</w:t>
      </w:r>
      <w:r>
        <w:rPr>
          <w:rFonts w:ascii="Times New Roman Regular" w:eastAsia="仿宋" w:hAnsi="Times New Roman Regular" w:cs="Times New Roman Regular"/>
          <w:color w:val="000000"/>
          <w:kern w:val="0"/>
          <w:sz w:val="20"/>
          <w:szCs w:val="21"/>
          <w:lang w:eastAsia="zh-Hans"/>
        </w:rPr>
        <w:t>本节课我们学习了什么内容</w:t>
      </w:r>
      <w:r>
        <w:rPr>
          <w:rFonts w:ascii="Times New Roman Regular" w:eastAsia="仿宋" w:hAnsi="Times New Roman Regular" w:cs="Times New Roman Regular"/>
          <w:color w:val="000000"/>
          <w:kern w:val="0"/>
          <w:sz w:val="20"/>
          <w:szCs w:val="21"/>
          <w:lang w:eastAsia="zh-Hans"/>
        </w:rPr>
        <w:t>？</w:t>
      </w:r>
      <w:r>
        <w:rPr>
          <w:rFonts w:ascii="Times New Roman Regular" w:eastAsia="仿宋" w:hAnsi="Times New Roman Regular" w:cs="Times New Roman Regular"/>
          <w:color w:val="000000"/>
          <w:kern w:val="0"/>
          <w:sz w:val="20"/>
          <w:szCs w:val="21"/>
          <w:lang w:eastAsia="zh-Hans"/>
        </w:rPr>
        <w:t>是按怎样的路径展开的</w:t>
      </w:r>
      <w:r>
        <w:rPr>
          <w:rFonts w:ascii="Times New Roman Regular" w:eastAsia="仿宋" w:hAnsi="Times New Roman Regular" w:cs="Times New Roman Regular"/>
          <w:color w:val="000000"/>
          <w:kern w:val="0"/>
          <w:sz w:val="20"/>
          <w:szCs w:val="21"/>
          <w:lang w:eastAsia="zh-Hans"/>
        </w:rPr>
        <w:t>？</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2</w:t>
      </w:r>
      <w:r>
        <w:rPr>
          <w:rFonts w:ascii="Times New Roman Regular" w:eastAsia="仿宋" w:hAnsi="Times New Roman Regular" w:cs="Times New Roman Regular"/>
          <w:color w:val="000000"/>
          <w:kern w:val="0"/>
          <w:sz w:val="20"/>
          <w:szCs w:val="21"/>
        </w:rPr>
        <w:t>）在应用</w:t>
      </w:r>
      <w:r>
        <w:rPr>
          <w:rFonts w:ascii="Times New Roman Regular" w:eastAsia="仿宋" w:hAnsi="Times New Roman Regular" w:cs="Times New Roman Regular"/>
          <w:color w:val="000000"/>
          <w:kern w:val="0"/>
          <w:sz w:val="20"/>
          <w:szCs w:val="21"/>
          <w:lang w:eastAsia="zh-Hans"/>
        </w:rPr>
        <w:t>平均值</w:t>
      </w:r>
      <w:r>
        <w:rPr>
          <w:rFonts w:ascii="Times New Roman Regular" w:eastAsia="仿宋" w:hAnsi="Times New Roman Regular" w:cs="Times New Roman Regular"/>
          <w:color w:val="000000"/>
          <w:kern w:val="0"/>
          <w:sz w:val="20"/>
          <w:szCs w:val="21"/>
        </w:rPr>
        <w:t>不等式时，需要注意哪几点？</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3</w:t>
      </w:r>
      <w:r>
        <w:rPr>
          <w:rFonts w:ascii="Times New Roman Regular" w:eastAsia="仿宋" w:hAnsi="Times New Roman Regular" w:cs="Times New Roman Regular"/>
          <w:color w:val="000000"/>
          <w:kern w:val="0"/>
          <w:sz w:val="20"/>
          <w:szCs w:val="21"/>
        </w:rPr>
        <w:t>）在本节课的学习中，运用了哪些数学思想方法？</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（请学生发言，并相互补充，教师点评即可</w:t>
      </w:r>
      <w:r>
        <w:rPr>
          <w:rFonts w:ascii="Times New Roman Regular" w:eastAsia="仿宋" w:hAnsi="Times New Roman Regular" w:cs="Times New Roman Regular"/>
          <w:color w:val="000000"/>
          <w:kern w:val="0"/>
          <w:sz w:val="20"/>
          <w:szCs w:val="21"/>
        </w:rPr>
        <w:t xml:space="preserve">. </w:t>
      </w:r>
      <w:r>
        <w:rPr>
          <w:rFonts w:ascii="Times New Roman Regular" w:eastAsia="仿宋" w:hAnsi="Times New Roman Regular" w:cs="Times New Roman Regular"/>
          <w:color w:val="000000"/>
          <w:kern w:val="0"/>
          <w:sz w:val="20"/>
          <w:szCs w:val="21"/>
        </w:rPr>
        <w:t>教师可适当总结本节课所应用的数学思想与方法</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【总结提升】本节课我们从</w:t>
      </w:r>
      <w:r>
        <w:rPr>
          <w:rFonts w:ascii="Times New Roman Regular" w:eastAsia="仿宋" w:hAnsi="Times New Roman Regular" w:cs="Times New Roman Regular"/>
          <w:color w:val="000000"/>
          <w:kern w:val="0"/>
          <w:sz w:val="20"/>
          <w:szCs w:val="21"/>
          <w:lang w:eastAsia="zh-Hans"/>
        </w:rPr>
        <w:t>实际生活场景中抽象出平均值</w:t>
      </w:r>
      <w:r>
        <w:rPr>
          <w:rFonts w:ascii="Times New Roman Regular" w:eastAsia="仿宋" w:hAnsi="Times New Roman Regular" w:cs="Times New Roman Regular"/>
          <w:color w:val="000000"/>
          <w:kern w:val="0"/>
          <w:sz w:val="20"/>
          <w:szCs w:val="21"/>
        </w:rPr>
        <w:t>不等式，又从代数的角度证明了</w:t>
      </w:r>
      <w:r>
        <w:rPr>
          <w:rFonts w:ascii="Times New Roman Regular" w:eastAsia="仿宋" w:hAnsi="Times New Roman Regular" w:cs="Times New Roman Regular"/>
          <w:color w:val="000000"/>
          <w:kern w:val="0"/>
          <w:sz w:val="20"/>
          <w:szCs w:val="21"/>
          <w:lang w:eastAsia="zh-Hans"/>
        </w:rPr>
        <w:t>平均值</w:t>
      </w:r>
      <w:r>
        <w:rPr>
          <w:rFonts w:ascii="Times New Roman Regular" w:eastAsia="仿宋" w:hAnsi="Times New Roman Regular" w:cs="Times New Roman Regular"/>
          <w:color w:val="000000"/>
          <w:kern w:val="0"/>
          <w:sz w:val="20"/>
          <w:szCs w:val="21"/>
        </w:rPr>
        <w:t>不等式的正确性，并回归到图形中理解了</w:t>
      </w:r>
      <w:r>
        <w:rPr>
          <w:rFonts w:ascii="Times New Roman Regular" w:eastAsia="仿宋" w:hAnsi="Times New Roman Regular" w:cs="Times New Roman Regular"/>
          <w:color w:val="000000"/>
          <w:kern w:val="0"/>
          <w:sz w:val="20"/>
          <w:szCs w:val="21"/>
          <w:lang w:eastAsia="zh-Hans"/>
        </w:rPr>
        <w:t>平均值</w:t>
      </w:r>
      <w:r>
        <w:rPr>
          <w:rFonts w:ascii="Times New Roman Regular" w:eastAsia="仿宋" w:hAnsi="Times New Roman Regular" w:cs="Times New Roman Regular"/>
          <w:color w:val="000000"/>
          <w:kern w:val="0"/>
          <w:sz w:val="20"/>
          <w:szCs w:val="21"/>
        </w:rPr>
        <w:t>不等式的几何意义。这是一个</w:t>
      </w:r>
      <w:r>
        <w:rPr>
          <w:rFonts w:ascii="Times New Roman Regular" w:eastAsia="仿宋" w:hAnsi="Times New Roman Regular" w:cs="Times New Roman Regular"/>
          <w:color w:val="000000"/>
          <w:kern w:val="0"/>
          <w:sz w:val="20"/>
          <w:szCs w:val="21"/>
          <w:lang w:eastAsia="zh-Hans"/>
        </w:rPr>
        <w:t>从生活</w:t>
      </w:r>
      <w:r>
        <w:rPr>
          <w:rFonts w:ascii="Times New Roman Regular" w:eastAsia="仿宋" w:hAnsi="Times New Roman Regular" w:cs="Times New Roman Regular"/>
          <w:color w:val="000000"/>
          <w:kern w:val="0"/>
          <w:sz w:val="20"/>
          <w:szCs w:val="21"/>
        </w:rPr>
        <w:t>到数</w:t>
      </w:r>
      <w:r>
        <w:rPr>
          <w:rFonts w:ascii="Times New Roman Regular" w:eastAsia="仿宋" w:hAnsi="Times New Roman Regular" w:cs="Times New Roman Regular"/>
          <w:color w:val="000000"/>
          <w:kern w:val="0"/>
          <w:sz w:val="20"/>
          <w:szCs w:val="21"/>
          <w:lang w:eastAsia="zh-Hans"/>
        </w:rPr>
        <w:t>学</w:t>
      </w:r>
      <w:r>
        <w:rPr>
          <w:rFonts w:ascii="Times New Roman Regular" w:eastAsia="仿宋" w:hAnsi="Times New Roman Regular" w:cs="Times New Roman Regular"/>
          <w:color w:val="000000"/>
          <w:kern w:val="0"/>
          <w:sz w:val="20"/>
          <w:szCs w:val="21"/>
        </w:rPr>
        <w:t>又到</w:t>
      </w:r>
      <w:r>
        <w:rPr>
          <w:rFonts w:ascii="Times New Roman Regular" w:eastAsia="仿宋" w:hAnsi="Times New Roman Regular" w:cs="Times New Roman Regular"/>
          <w:color w:val="000000"/>
          <w:kern w:val="0"/>
          <w:sz w:val="20"/>
          <w:szCs w:val="21"/>
          <w:lang w:eastAsia="zh-Hans"/>
        </w:rPr>
        <w:t>图</w:t>
      </w:r>
      <w:r>
        <w:rPr>
          <w:rFonts w:ascii="Times New Roman Regular" w:eastAsia="仿宋" w:hAnsi="Times New Roman Regular" w:cs="Times New Roman Regular"/>
          <w:color w:val="000000"/>
          <w:kern w:val="0"/>
          <w:sz w:val="20"/>
          <w:szCs w:val="21"/>
        </w:rPr>
        <w:t>形的过程，数学中数形结合思想在此得到了淋漓尽致的体现。理论联系实际方显</w:t>
      </w:r>
      <w:r>
        <w:rPr>
          <w:rFonts w:ascii="Times New Roman Regular" w:eastAsia="仿宋" w:hAnsi="Times New Roman Regular" w:cs="Times New Roman Regular"/>
          <w:color w:val="000000"/>
          <w:kern w:val="0"/>
          <w:sz w:val="20"/>
          <w:szCs w:val="21"/>
          <w:lang w:eastAsia="zh-Hans"/>
        </w:rPr>
        <w:t>平均值</w:t>
      </w:r>
      <w:r>
        <w:rPr>
          <w:rFonts w:ascii="Times New Roman Regular" w:eastAsia="仿宋" w:hAnsi="Times New Roman Regular" w:cs="Times New Roman Regular"/>
          <w:color w:val="000000"/>
          <w:kern w:val="0"/>
          <w:sz w:val="20"/>
          <w:szCs w:val="21"/>
        </w:rPr>
        <w:t>不等式的强大作用，在应用中我们进一步体会</w:t>
      </w:r>
      <w:r>
        <w:rPr>
          <w:rFonts w:ascii="Times New Roman Regular" w:eastAsia="仿宋" w:hAnsi="Times New Roman Regular" w:cs="Times New Roman Regular"/>
          <w:color w:val="000000"/>
          <w:kern w:val="0"/>
          <w:sz w:val="20"/>
          <w:szCs w:val="21"/>
          <w:lang w:eastAsia="zh-Hans"/>
        </w:rPr>
        <w:t>平均值</w:t>
      </w:r>
      <w:r>
        <w:rPr>
          <w:rFonts w:ascii="Times New Roman Regular" w:eastAsia="仿宋" w:hAnsi="Times New Roman Regular" w:cs="Times New Roman Regular"/>
          <w:color w:val="000000"/>
          <w:kern w:val="0"/>
          <w:sz w:val="20"/>
          <w:szCs w:val="21"/>
        </w:rPr>
        <w:t>不等式实质反映两个正数的和与积之间的不等关系。</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【设计意图】</w:t>
      </w:r>
      <w:r>
        <w:rPr>
          <w:rFonts w:ascii="Times New Roman Regular" w:eastAsia="仿宋" w:hAnsi="Times New Roman Regular" w:cs="Times New Roman Regular"/>
          <w:color w:val="000000"/>
          <w:kern w:val="0"/>
          <w:sz w:val="20"/>
          <w:szCs w:val="21"/>
          <w:lang w:eastAsia="zh-Hans"/>
        </w:rPr>
        <w:t>引导学生对所学知识和方法进行梳理</w:t>
      </w:r>
      <w:r>
        <w:rPr>
          <w:rFonts w:ascii="Times New Roman Regular" w:eastAsia="仿宋" w:hAnsi="Times New Roman Regular" w:cs="Times New Roman Regular"/>
          <w:color w:val="000000"/>
          <w:kern w:val="0"/>
          <w:sz w:val="20"/>
          <w:szCs w:val="21"/>
          <w:lang w:eastAsia="zh-Hans"/>
        </w:rPr>
        <w:t>，</w:t>
      </w:r>
      <w:r>
        <w:rPr>
          <w:rFonts w:ascii="Times New Roman Regular" w:eastAsia="仿宋" w:hAnsi="Times New Roman Regular" w:cs="Times New Roman Regular"/>
          <w:color w:val="000000"/>
          <w:kern w:val="0"/>
          <w:sz w:val="20"/>
          <w:szCs w:val="21"/>
          <w:lang w:eastAsia="zh-Hans"/>
        </w:rPr>
        <w:t>让学生了解研究一个新知识的一般方法与基本过程</w:t>
      </w:r>
      <w:r>
        <w:rPr>
          <w:rFonts w:ascii="Times New Roman Regular" w:eastAsia="仿宋" w:hAnsi="Times New Roman Regular" w:cs="Times New Roman Regular"/>
          <w:color w:val="000000"/>
          <w:kern w:val="0"/>
          <w:sz w:val="20"/>
          <w:szCs w:val="21"/>
          <w:lang w:eastAsia="zh-Hans"/>
        </w:rPr>
        <w:t>，</w:t>
      </w:r>
      <w:r>
        <w:rPr>
          <w:rFonts w:ascii="Times New Roman Regular" w:eastAsia="仿宋" w:hAnsi="Times New Roman Regular" w:cs="Times New Roman Regular"/>
          <w:color w:val="000000"/>
          <w:kern w:val="0"/>
          <w:sz w:val="20"/>
          <w:szCs w:val="21"/>
          <w:lang w:eastAsia="zh-Hans"/>
        </w:rPr>
        <w:t>培养学生深度学习的能力</w:t>
      </w:r>
      <w:r>
        <w:rPr>
          <w:rFonts w:ascii="Times New Roman Regular" w:eastAsia="仿宋" w:hAnsi="Times New Roman Regular" w:cs="Times New Roman Regular"/>
          <w:color w:val="000000"/>
          <w:kern w:val="0"/>
          <w:sz w:val="20"/>
          <w:szCs w:val="21"/>
          <w:lang w:eastAsia="zh-Hans"/>
        </w:rPr>
        <w:t xml:space="preserve">. </w:t>
      </w:r>
      <w:r>
        <w:rPr>
          <w:rFonts w:ascii="Times New Roman Regular" w:eastAsia="仿宋" w:hAnsi="Times New Roman Regular" w:cs="Times New Roman Regular"/>
          <w:color w:val="000000"/>
          <w:kern w:val="0"/>
          <w:sz w:val="20"/>
          <w:szCs w:val="21"/>
          <w:lang w:eastAsia="zh-Hans"/>
        </w:rPr>
        <w:t>教师</w:t>
      </w:r>
      <w:r>
        <w:rPr>
          <w:rFonts w:ascii="Times New Roman Regular" w:eastAsia="仿宋" w:hAnsi="Times New Roman Regular" w:cs="Times New Roman Regular"/>
          <w:color w:val="000000"/>
          <w:kern w:val="0"/>
          <w:sz w:val="20"/>
          <w:szCs w:val="21"/>
        </w:rPr>
        <w:t>通过对所学内容进行小结，从数与形两个方面提炼研究</w:t>
      </w:r>
      <w:r>
        <w:rPr>
          <w:rFonts w:ascii="Times New Roman Regular" w:eastAsia="仿宋" w:hAnsi="Times New Roman Regular" w:cs="Times New Roman Regular"/>
          <w:color w:val="000000"/>
          <w:kern w:val="0"/>
          <w:sz w:val="20"/>
          <w:szCs w:val="21"/>
          <w:lang w:eastAsia="zh-Hans"/>
        </w:rPr>
        <w:t>平均值</w:t>
      </w:r>
      <w:r>
        <w:rPr>
          <w:rFonts w:ascii="Times New Roman Regular" w:eastAsia="仿宋" w:hAnsi="Times New Roman Regular" w:cs="Times New Roman Regular"/>
          <w:color w:val="000000"/>
          <w:kern w:val="0"/>
          <w:sz w:val="20"/>
          <w:szCs w:val="21"/>
        </w:rPr>
        <w:t>不等式的过程，使学生对本节内容有一个更全面的认识</w:t>
      </w:r>
      <w:r>
        <w:rPr>
          <w:rFonts w:ascii="Times New Roman Regular" w:eastAsia="仿宋" w:hAnsi="Times New Roman Regular" w:cs="Times New Roman Regular"/>
          <w:color w:val="000000"/>
          <w:kern w:val="0"/>
          <w:sz w:val="20"/>
          <w:szCs w:val="21"/>
        </w:rPr>
        <w:t>.</w:t>
      </w:r>
    </w:p>
    <w:p w:rsidR="000B3593" w:rsidRDefault="000B3593">
      <w:pPr>
        <w:ind w:firstLineChars="200" w:firstLine="402"/>
        <w:rPr>
          <w:rFonts w:ascii="Times New Roman Regular" w:eastAsia="仿宋" w:hAnsi="Times New Roman Regular" w:cs="Times New Roman Regular" w:hint="eastAsia"/>
          <w:b/>
          <w:bCs/>
          <w:color w:val="000000"/>
          <w:kern w:val="0"/>
          <w:sz w:val="20"/>
          <w:szCs w:val="21"/>
        </w:rPr>
      </w:pPr>
    </w:p>
    <w:p w:rsidR="000B3593" w:rsidRDefault="00043E84">
      <w:pPr>
        <w:ind w:firstLineChars="200" w:firstLine="402"/>
        <w:rPr>
          <w:rFonts w:ascii="Times New Roman Regular" w:eastAsia="仿宋" w:hAnsi="Times New Roman Regular" w:cs="Times New Roman Regular" w:hint="eastAsia"/>
          <w:b/>
          <w:bCs/>
          <w:color w:val="000000"/>
          <w:kern w:val="0"/>
          <w:sz w:val="20"/>
          <w:szCs w:val="21"/>
          <w:lang w:eastAsia="zh-Hans"/>
        </w:rPr>
      </w:pPr>
      <w:r>
        <w:rPr>
          <w:rFonts w:ascii="Times New Roman Regular" w:eastAsia="仿宋" w:hAnsi="Times New Roman Regular" w:cs="Times New Roman Regular"/>
          <w:b/>
          <w:bCs/>
          <w:color w:val="000000"/>
          <w:kern w:val="0"/>
          <w:sz w:val="20"/>
          <w:szCs w:val="21"/>
        </w:rPr>
        <w:t>4</w:t>
      </w:r>
      <w:r>
        <w:rPr>
          <w:rFonts w:ascii="Times New Roman Regular" w:eastAsia="仿宋" w:hAnsi="Times New Roman Regular" w:cs="Times New Roman Regular"/>
          <w:b/>
          <w:bCs/>
          <w:color w:val="000000"/>
          <w:kern w:val="0"/>
          <w:sz w:val="20"/>
          <w:szCs w:val="21"/>
          <w:lang w:eastAsia="zh-Hans"/>
        </w:rPr>
        <w:t>.</w:t>
      </w:r>
      <w:r>
        <w:rPr>
          <w:rFonts w:ascii="Times New Roman Regular" w:eastAsia="仿宋" w:hAnsi="Times New Roman Regular" w:cs="Times New Roman Regular"/>
          <w:b/>
          <w:bCs/>
          <w:color w:val="000000"/>
          <w:kern w:val="0"/>
          <w:sz w:val="20"/>
          <w:szCs w:val="21"/>
          <w:lang w:eastAsia="zh-Hans"/>
        </w:rPr>
        <w:t>5</w:t>
      </w:r>
      <w:r>
        <w:rPr>
          <w:rFonts w:ascii="Times New Roman Regular" w:eastAsia="仿宋" w:hAnsi="Times New Roman Regular" w:cs="Times New Roman Regular"/>
          <w:b/>
          <w:bCs/>
          <w:color w:val="000000"/>
          <w:kern w:val="0"/>
          <w:sz w:val="20"/>
          <w:szCs w:val="21"/>
          <w:lang w:eastAsia="zh-Hans"/>
        </w:rPr>
        <w:t>.</w:t>
      </w:r>
      <w:r>
        <w:rPr>
          <w:rFonts w:ascii="Times New Roman Regular" w:eastAsia="仿宋" w:hAnsi="Times New Roman Regular" w:cs="Times New Roman Regular"/>
          <w:b/>
          <w:bCs/>
          <w:color w:val="000000"/>
          <w:kern w:val="0"/>
          <w:sz w:val="20"/>
          <w:szCs w:val="21"/>
          <w:lang w:eastAsia="zh-Hans"/>
        </w:rPr>
        <w:t>2</w:t>
      </w:r>
      <w:r>
        <w:rPr>
          <w:rFonts w:ascii="Times New Roman Regular" w:eastAsia="仿宋" w:hAnsi="Times New Roman Regular" w:cs="Times New Roman Regular"/>
          <w:b/>
          <w:bCs/>
          <w:color w:val="000000"/>
          <w:kern w:val="0"/>
          <w:sz w:val="20"/>
          <w:szCs w:val="21"/>
          <w:lang w:eastAsia="zh-Hans"/>
        </w:rPr>
        <w:t>分层作业设计</w:t>
      </w:r>
    </w:p>
    <w:p w:rsidR="000B3593" w:rsidRDefault="00043E84">
      <w:pPr>
        <w:ind w:firstLineChars="200" w:firstLine="400"/>
        <w:rPr>
          <w:rFonts w:ascii="Times New Roman Regular" w:eastAsia="仿宋" w:hAnsi="Times New Roman Regular" w:cs="Times New Roman Regular" w:hint="eastAsia"/>
          <w:color w:val="000000"/>
          <w:kern w:val="0"/>
          <w:sz w:val="20"/>
          <w:szCs w:val="21"/>
          <w:lang w:eastAsia="zh-Hans"/>
        </w:rPr>
      </w:pPr>
      <w:r>
        <w:rPr>
          <w:rFonts w:ascii="Times New Roman Regular" w:eastAsia="仿宋" w:hAnsi="Times New Roman Regular" w:cs="Times New Roman Regular"/>
          <w:color w:val="000000"/>
          <w:kern w:val="0"/>
          <w:sz w:val="20"/>
          <w:szCs w:val="21"/>
        </w:rPr>
        <w:t>1</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lang w:eastAsia="zh-Hans"/>
        </w:rPr>
        <w:t>基础题</w:t>
      </w:r>
      <w:r>
        <w:rPr>
          <w:rFonts w:ascii="Times New Roman Regular" w:eastAsia="仿宋" w:hAnsi="Times New Roman Regular" w:cs="Times New Roman Regular"/>
          <w:color w:val="000000"/>
          <w:kern w:val="0"/>
          <w:sz w:val="20"/>
          <w:szCs w:val="21"/>
          <w:lang w:eastAsia="zh-Hans"/>
        </w:rPr>
        <w:t>：</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(1)</w:t>
      </w:r>
      <w:r>
        <w:rPr>
          <w:rFonts w:ascii="Times New Roman Regular" w:eastAsia="仿宋" w:hAnsi="Times New Roman Regular" w:cs="Times New Roman Regular"/>
          <w:color w:val="000000"/>
          <w:kern w:val="0"/>
          <w:sz w:val="20"/>
          <w:szCs w:val="21"/>
        </w:rPr>
        <w:t>设</w:t>
      </w:r>
      <w:r>
        <w:rPr>
          <w:rFonts w:ascii="Times New Roman Regular" w:eastAsia="仿宋" w:hAnsi="Times New Roman Regular" w:cs="Times New Roman Regular"/>
          <w:i/>
          <w:iCs/>
          <w:color w:val="000000"/>
          <w:kern w:val="0"/>
          <w:sz w:val="20"/>
          <w:szCs w:val="21"/>
          <w:lang w:eastAsia="zh-Hans"/>
        </w:rPr>
        <w:t>x</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i/>
          <w:iCs/>
          <w:color w:val="000000"/>
          <w:kern w:val="0"/>
          <w:sz w:val="20"/>
          <w:szCs w:val="21"/>
        </w:rPr>
        <w:t>R</w:t>
      </w:r>
      <w:r>
        <w:rPr>
          <w:rFonts w:ascii="Times New Roman Regular" w:eastAsia="仿宋" w:hAnsi="Times New Roman Regular" w:cs="Times New Roman Regular"/>
          <w:color w:val="000000"/>
          <w:kern w:val="0"/>
          <w:sz w:val="20"/>
          <w:szCs w:val="21"/>
        </w:rPr>
        <w:t>，求二次函数</w:t>
      </w:r>
      <w:r>
        <w:rPr>
          <w:rFonts w:ascii="Times New Roman Regular" w:eastAsia="仿宋" w:hAnsi="Times New Roman Regular" w:cs="Times New Roman Regular"/>
          <w:i/>
          <w:iCs/>
          <w:color w:val="000000"/>
          <w:kern w:val="0"/>
          <w:sz w:val="20"/>
          <w:szCs w:val="21"/>
        </w:rPr>
        <w:t>y</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i/>
          <w:iCs/>
          <w:color w:val="000000"/>
          <w:kern w:val="0"/>
          <w:sz w:val="20"/>
          <w:szCs w:val="21"/>
        </w:rPr>
        <w:t>x</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4</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i/>
          <w:iCs/>
          <w:color w:val="000000"/>
          <w:kern w:val="0"/>
          <w:sz w:val="20"/>
          <w:szCs w:val="21"/>
        </w:rPr>
        <w:t>x</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的最大值；</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(2)</w:t>
      </w:r>
      <w:r>
        <w:rPr>
          <w:rFonts w:ascii="Times New Roman Regular" w:eastAsia="仿宋" w:hAnsi="Times New Roman Regular" w:cs="Times New Roman Regular"/>
          <w:color w:val="000000"/>
          <w:sz w:val="20"/>
          <w:szCs w:val="20"/>
        </w:rPr>
        <w:t>设</w:t>
      </w:r>
      <w:r>
        <w:rPr>
          <w:rFonts w:ascii="Times New Roman Regular" w:eastAsia="仿宋" w:hAnsi="Times New Roman Regular" w:cs="Times New Roman Regular"/>
          <w:i/>
          <w:iCs/>
          <w:color w:val="000000"/>
          <w:kern w:val="0"/>
          <w:sz w:val="20"/>
          <w:szCs w:val="21"/>
          <w:lang w:eastAsia="zh-Hans"/>
        </w:rPr>
        <w:t>x</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i/>
          <w:iCs/>
          <w:color w:val="000000"/>
          <w:kern w:val="0"/>
          <w:sz w:val="20"/>
          <w:szCs w:val="21"/>
        </w:rPr>
        <w:t>R</w:t>
      </w:r>
      <w:r>
        <w:rPr>
          <w:rFonts w:ascii="Times New Roman Regular" w:eastAsia="仿宋" w:hAnsi="Times New Roman Regular" w:cs="Times New Roman Regular"/>
          <w:color w:val="000000"/>
          <w:sz w:val="20"/>
          <w:szCs w:val="20"/>
        </w:rPr>
        <w:t>，求二次函数</w:t>
      </w:r>
      <w:r>
        <w:rPr>
          <w:rFonts w:ascii="Times New Roman Regular" w:eastAsia="仿宋" w:hAnsi="Times New Roman Regular" w:cs="Times New Roman Regular"/>
          <w:i/>
          <w:iCs/>
          <w:color w:val="000000"/>
          <w:sz w:val="20"/>
          <w:szCs w:val="20"/>
        </w:rPr>
        <w:t>y</w:t>
      </w:r>
      <w:r>
        <w:rPr>
          <w:rFonts w:ascii="Times New Roman Regular" w:eastAsia="仿宋" w:hAnsi="Times New Roman Regular" w:cs="Times New Roman Regular"/>
          <w:color w:val="000000"/>
          <w:sz w:val="20"/>
          <w:szCs w:val="20"/>
        </w:rPr>
        <w:t>=</w:t>
      </w:r>
      <w:r>
        <w:rPr>
          <w:rFonts w:ascii="Times New Roman Regular" w:eastAsia="仿宋" w:hAnsi="Times New Roman Regular" w:cs="Times New Roman Regular"/>
          <w:i/>
          <w:iCs/>
          <w:color w:val="000000"/>
          <w:sz w:val="20"/>
          <w:szCs w:val="20"/>
        </w:rPr>
        <w:t>x</w:t>
      </w:r>
      <w:r>
        <w:rPr>
          <w:rFonts w:ascii="Times New Roman Regular" w:eastAsia="仿宋" w:hAnsi="Times New Roman Regular" w:cs="Times New Roman Regular"/>
          <w:color w:val="000000"/>
          <w:sz w:val="20"/>
          <w:szCs w:val="20"/>
        </w:rPr>
        <w:t>(4−2</w:t>
      </w:r>
      <w:r>
        <w:rPr>
          <w:rFonts w:ascii="Times New Roman Regular" w:eastAsia="仿宋" w:hAnsi="Times New Roman Regular" w:cs="Times New Roman Regular"/>
          <w:i/>
          <w:iCs/>
          <w:color w:val="000000"/>
          <w:sz w:val="20"/>
          <w:szCs w:val="20"/>
        </w:rPr>
        <w:t>x</w:t>
      </w:r>
      <w:r>
        <w:rPr>
          <w:rFonts w:ascii="Times New Roman Regular" w:eastAsia="仿宋" w:hAnsi="Times New Roman Regular" w:cs="Times New Roman Regular"/>
          <w:color w:val="000000"/>
          <w:sz w:val="20"/>
          <w:szCs w:val="20"/>
        </w:rPr>
        <w:t>)</w:t>
      </w:r>
      <w:r>
        <w:rPr>
          <w:rFonts w:ascii="Times New Roman Regular" w:eastAsia="仿宋" w:hAnsi="Times New Roman Regular" w:cs="Times New Roman Regular"/>
          <w:color w:val="000000"/>
          <w:sz w:val="20"/>
          <w:szCs w:val="20"/>
        </w:rPr>
        <w:t>的最大值。</w:t>
      </w:r>
    </w:p>
    <w:p w:rsidR="000B3593" w:rsidRDefault="00043E84">
      <w:pPr>
        <w:ind w:firstLineChars="200" w:firstLine="400"/>
        <w:rPr>
          <w:rFonts w:ascii="Times New Roman Regular" w:eastAsia="仿宋" w:hAnsi="Times New Roman Regular" w:cs="Times New Roman Regular" w:hint="eastAsia"/>
          <w:color w:val="000000"/>
          <w:kern w:val="0"/>
          <w:sz w:val="20"/>
          <w:szCs w:val="21"/>
          <w:lang w:eastAsia="zh-Hans"/>
        </w:rPr>
      </w:pPr>
      <w:r>
        <w:rPr>
          <w:rFonts w:ascii="Times New Roman Regular" w:eastAsia="仿宋" w:hAnsi="Times New Roman Regular" w:cs="Times New Roman Regular"/>
          <w:color w:val="000000"/>
          <w:kern w:val="0"/>
          <w:sz w:val="20"/>
          <w:szCs w:val="21"/>
          <w:lang w:eastAsia="zh-Hans"/>
        </w:rPr>
        <w:t>(3)</w:t>
      </w:r>
      <w:r>
        <w:rPr>
          <w:rFonts w:ascii="Times New Roman Regular" w:eastAsia="仿宋" w:hAnsi="Times New Roman Regular" w:cs="Times New Roman Regular"/>
          <w:color w:val="000000"/>
          <w:kern w:val="0"/>
          <w:sz w:val="20"/>
          <w:szCs w:val="21"/>
          <w:lang w:eastAsia="zh-Hans"/>
        </w:rPr>
        <w:t>练习</w:t>
      </w:r>
      <w:r>
        <w:rPr>
          <w:rFonts w:ascii="Times New Roman Regular" w:eastAsia="仿宋" w:hAnsi="Times New Roman Regular" w:cs="Times New Roman Regular"/>
          <w:color w:val="000000"/>
          <w:kern w:val="0"/>
          <w:sz w:val="20"/>
          <w:szCs w:val="21"/>
          <w:lang w:eastAsia="zh-Hans"/>
        </w:rPr>
        <w:t>2</w:t>
      </w:r>
      <w:r>
        <w:rPr>
          <w:rFonts w:ascii="Times New Roman Regular" w:eastAsia="仿宋" w:hAnsi="Times New Roman Regular" w:cs="Times New Roman Regular"/>
          <w:color w:val="000000"/>
          <w:kern w:val="0"/>
          <w:sz w:val="20"/>
          <w:szCs w:val="21"/>
          <w:lang w:eastAsia="zh-Hans"/>
        </w:rPr>
        <w:t>.</w:t>
      </w:r>
      <w:r>
        <w:rPr>
          <w:rFonts w:ascii="Times New Roman Regular" w:eastAsia="仿宋" w:hAnsi="Times New Roman Regular" w:cs="Times New Roman Regular"/>
          <w:color w:val="000000"/>
          <w:kern w:val="0"/>
          <w:sz w:val="20"/>
          <w:szCs w:val="21"/>
          <w:lang w:eastAsia="zh-Hans"/>
        </w:rPr>
        <w:t>3(1)</w:t>
      </w:r>
      <w:r>
        <w:rPr>
          <w:rFonts w:ascii="Times New Roman Regular" w:eastAsia="仿宋" w:hAnsi="Times New Roman Regular" w:cs="Times New Roman Regular"/>
          <w:color w:val="000000"/>
          <w:kern w:val="0"/>
          <w:sz w:val="20"/>
          <w:szCs w:val="21"/>
          <w:lang w:eastAsia="zh-Hans"/>
        </w:rPr>
        <w:t>；</w:t>
      </w:r>
    </w:p>
    <w:p w:rsidR="000B3593" w:rsidRDefault="00043E84">
      <w:pPr>
        <w:ind w:firstLineChars="200" w:firstLine="400"/>
        <w:rPr>
          <w:rFonts w:ascii="Times New Roman Regular" w:eastAsia="仿宋" w:hAnsi="Times New Roman Regular" w:cs="Times New Roman Regular" w:hint="eastAsia"/>
          <w:color w:val="000000"/>
          <w:kern w:val="0"/>
          <w:sz w:val="20"/>
          <w:szCs w:val="21"/>
          <w:lang w:eastAsia="zh-Hans"/>
        </w:rPr>
      </w:pPr>
      <w:r>
        <w:rPr>
          <w:rFonts w:ascii="Times New Roman Regular" w:eastAsia="仿宋" w:hAnsi="Times New Roman Regular" w:cs="Times New Roman Regular"/>
          <w:color w:val="000000"/>
          <w:kern w:val="0"/>
          <w:sz w:val="20"/>
          <w:szCs w:val="21"/>
          <w:lang w:eastAsia="zh-Hans"/>
        </w:rPr>
        <w:t>(4)</w:t>
      </w:r>
      <w:r>
        <w:rPr>
          <w:rFonts w:ascii="Times New Roman Regular" w:eastAsia="仿宋" w:hAnsi="Times New Roman Regular" w:cs="Times New Roman Regular"/>
          <w:color w:val="000000"/>
          <w:kern w:val="0"/>
          <w:sz w:val="20"/>
          <w:szCs w:val="21"/>
          <w:lang w:eastAsia="zh-Hans"/>
        </w:rPr>
        <w:t>习题</w:t>
      </w:r>
      <w:r>
        <w:rPr>
          <w:rFonts w:ascii="Times New Roman Regular" w:eastAsia="仿宋" w:hAnsi="Times New Roman Regular" w:cs="Times New Roman Regular"/>
          <w:color w:val="000000"/>
          <w:kern w:val="0"/>
          <w:sz w:val="20"/>
          <w:szCs w:val="21"/>
          <w:lang w:eastAsia="zh-Hans"/>
        </w:rPr>
        <w:t>2</w:t>
      </w:r>
      <w:r>
        <w:rPr>
          <w:rFonts w:ascii="Times New Roman Regular" w:eastAsia="仿宋" w:hAnsi="Times New Roman Regular" w:cs="Times New Roman Regular"/>
          <w:color w:val="000000"/>
          <w:kern w:val="0"/>
          <w:sz w:val="20"/>
          <w:szCs w:val="21"/>
          <w:lang w:eastAsia="zh-Hans"/>
        </w:rPr>
        <w:t>.</w:t>
      </w:r>
      <w:r>
        <w:rPr>
          <w:rFonts w:ascii="Times New Roman Regular" w:eastAsia="仿宋" w:hAnsi="Times New Roman Regular" w:cs="Times New Roman Regular"/>
          <w:color w:val="000000"/>
          <w:kern w:val="0"/>
          <w:sz w:val="20"/>
          <w:szCs w:val="21"/>
          <w:lang w:eastAsia="zh-Hans"/>
        </w:rPr>
        <w:t>3</w:t>
      </w:r>
      <w:r>
        <w:rPr>
          <w:rFonts w:ascii="Times New Roman Regular" w:eastAsia="仿宋" w:hAnsi="Times New Roman Regular" w:cs="Times New Roman Regular"/>
          <w:color w:val="000000"/>
          <w:kern w:val="0"/>
          <w:sz w:val="20"/>
          <w:szCs w:val="21"/>
          <w:lang w:eastAsia="zh-Hans"/>
        </w:rPr>
        <w:t>第</w:t>
      </w:r>
      <w:r>
        <w:rPr>
          <w:rFonts w:ascii="Times New Roman Regular" w:eastAsia="仿宋" w:hAnsi="Times New Roman Regular" w:cs="Times New Roman Regular"/>
          <w:color w:val="000000"/>
          <w:kern w:val="0"/>
          <w:sz w:val="20"/>
          <w:szCs w:val="21"/>
          <w:lang w:eastAsia="zh-Hans"/>
        </w:rPr>
        <w:t>1</w:t>
      </w:r>
      <w:r>
        <w:rPr>
          <w:rFonts w:ascii="Times New Roman Regular" w:eastAsia="仿宋" w:hAnsi="Times New Roman Regular" w:cs="Times New Roman Regular"/>
          <w:color w:val="000000"/>
          <w:kern w:val="0"/>
          <w:sz w:val="20"/>
          <w:szCs w:val="21"/>
          <w:lang w:eastAsia="zh-Hans"/>
        </w:rPr>
        <w:t>、</w:t>
      </w:r>
      <w:r>
        <w:rPr>
          <w:rFonts w:ascii="Times New Roman Regular" w:eastAsia="仿宋" w:hAnsi="Times New Roman Regular" w:cs="Times New Roman Regular"/>
          <w:color w:val="000000"/>
          <w:kern w:val="0"/>
          <w:sz w:val="20"/>
          <w:szCs w:val="21"/>
          <w:lang w:eastAsia="zh-Hans"/>
        </w:rPr>
        <w:t>2</w:t>
      </w:r>
      <w:r>
        <w:rPr>
          <w:rFonts w:ascii="Times New Roman Regular" w:eastAsia="仿宋" w:hAnsi="Times New Roman Regular" w:cs="Times New Roman Regular"/>
          <w:color w:val="000000"/>
          <w:kern w:val="0"/>
          <w:sz w:val="20"/>
          <w:szCs w:val="21"/>
          <w:lang w:eastAsia="zh-Hans"/>
        </w:rPr>
        <w:t>题</w:t>
      </w:r>
      <w:r>
        <w:rPr>
          <w:rFonts w:ascii="Times New Roman Regular" w:eastAsia="仿宋" w:hAnsi="Times New Roman Regular" w:cs="Times New Roman Regular"/>
          <w:color w:val="000000"/>
          <w:kern w:val="0"/>
          <w:sz w:val="20"/>
          <w:szCs w:val="21"/>
          <w:lang w:eastAsia="zh-Hans"/>
        </w:rPr>
        <w:t>.</w:t>
      </w:r>
    </w:p>
    <w:p w:rsidR="000B3593" w:rsidRDefault="00043E84">
      <w:pPr>
        <w:ind w:firstLineChars="200" w:firstLine="400"/>
        <w:rPr>
          <w:rFonts w:ascii="Times New Roman Regular" w:eastAsia="仿宋" w:hAnsi="Times New Roman Regular" w:cs="Times New Roman Regular" w:hint="eastAsia"/>
          <w:color w:val="000000"/>
          <w:kern w:val="0"/>
          <w:sz w:val="20"/>
          <w:szCs w:val="21"/>
          <w:lang w:eastAsia="zh-Hans"/>
        </w:rPr>
      </w:pPr>
      <w:r>
        <w:rPr>
          <w:rFonts w:ascii="Times New Roman Regular" w:eastAsia="仿宋" w:hAnsi="Times New Roman Regular" w:cs="Times New Roman Regular"/>
          <w:color w:val="000000"/>
          <w:kern w:val="0"/>
          <w:sz w:val="20"/>
          <w:szCs w:val="21"/>
        </w:rPr>
        <w:t>2</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lang w:eastAsia="zh-Hans"/>
        </w:rPr>
        <w:t>拓展作业</w:t>
      </w:r>
      <w:r>
        <w:rPr>
          <w:rFonts w:ascii="Times New Roman Regular" w:eastAsia="仿宋" w:hAnsi="Times New Roman Regular" w:cs="Times New Roman Regular"/>
          <w:color w:val="000000"/>
          <w:kern w:val="0"/>
          <w:sz w:val="20"/>
          <w:szCs w:val="21"/>
          <w:lang w:eastAsia="zh-Hans"/>
        </w:rPr>
        <w:t>：</w:t>
      </w:r>
    </w:p>
    <w:p w:rsidR="000B3593" w:rsidRDefault="00043E84">
      <w:pPr>
        <w:jc w:val="center"/>
        <w:rPr>
          <w:rFonts w:ascii="Times New Roman Regular" w:eastAsia="仿宋" w:hAnsi="Times New Roman Regular" w:cs="Times New Roman Regular" w:hint="eastAsia"/>
          <w:color w:val="000000"/>
          <w:kern w:val="0"/>
          <w:sz w:val="20"/>
          <w:szCs w:val="21"/>
          <w:lang w:eastAsia="zh-Hans"/>
        </w:rPr>
      </w:pPr>
      <w:r>
        <w:rPr>
          <w:rFonts w:ascii="Times New Roman Regular" w:hAnsi="Times New Roman Regular" w:cs="Times New Roman Regular"/>
          <w:noProof/>
        </w:rPr>
        <w:lastRenderedPageBreak/>
        <w:drawing>
          <wp:inline distT="0" distB="0" distL="114300" distR="114300">
            <wp:extent cx="4643120" cy="3686810"/>
            <wp:effectExtent l="0" t="0" r="5080" b="21590"/>
            <wp:docPr id="5" name="内容占位符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内容占位符 3"/>
                    <pic:cNvPicPr>
                      <a:picLocks noChangeAspect="1"/>
                    </pic:cNvPicPr>
                  </pic:nvPicPr>
                  <pic:blipFill>
                    <a:blip r:embed="rId182"/>
                    <a:srcRect l="8106" t="2247" r="9017" b="3909"/>
                    <a:stretch>
                      <a:fillRect/>
                    </a:stretch>
                  </pic:blipFill>
                  <pic:spPr>
                    <a:xfrm>
                      <a:off x="0" y="0"/>
                      <a:ext cx="4643120" cy="3686810"/>
                    </a:xfrm>
                    <a:prstGeom prst="rect">
                      <a:avLst/>
                    </a:prstGeom>
                  </pic:spPr>
                </pic:pic>
              </a:graphicData>
            </a:graphic>
          </wp:inline>
        </w:drawing>
      </w:r>
    </w:p>
    <w:p w:rsidR="000B3593" w:rsidRDefault="00043E84">
      <w:pPr>
        <w:ind w:firstLineChars="200" w:firstLine="420"/>
        <w:rPr>
          <w:rFonts w:ascii="Times New Roman Regular" w:hAnsi="Times New Roman Regular" w:cs="Times New Roman Regular" w:hint="eastAsia"/>
        </w:rPr>
      </w:pPr>
      <w:r>
        <w:rPr>
          <w:rFonts w:ascii="Times New Roman Regular" w:hAnsi="Times New Roman Regular" w:cs="Times New Roman Regular"/>
          <w:noProof/>
        </w:rPr>
        <w:drawing>
          <wp:inline distT="0" distB="0" distL="114300" distR="114300">
            <wp:extent cx="3288030" cy="1445895"/>
            <wp:effectExtent l="0" t="0" r="13970" b="190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83"/>
                    <a:srcRect r="2961"/>
                    <a:stretch>
                      <a:fillRect/>
                    </a:stretch>
                  </pic:blipFill>
                  <pic:spPr>
                    <a:xfrm>
                      <a:off x="0" y="0"/>
                      <a:ext cx="3288030" cy="1445895"/>
                    </a:xfrm>
                    <a:prstGeom prst="rect">
                      <a:avLst/>
                    </a:prstGeom>
                  </pic:spPr>
                </pic:pic>
              </a:graphicData>
            </a:graphic>
          </wp:inline>
        </w:drawing>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3</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lang w:eastAsia="zh-Hans"/>
        </w:rPr>
        <w:t>探究实践</w:t>
      </w:r>
      <w:r>
        <w:rPr>
          <w:rFonts w:ascii="Times New Roman Regular" w:eastAsia="仿宋" w:hAnsi="Times New Roman Regular" w:cs="Times New Roman Regular"/>
          <w:color w:val="000000"/>
          <w:kern w:val="0"/>
          <w:sz w:val="20"/>
          <w:szCs w:val="21"/>
          <w:lang w:eastAsia="zh-Hans"/>
        </w:rPr>
        <w:t>：</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(1)</w:t>
      </w:r>
      <w:r>
        <w:rPr>
          <w:rFonts w:ascii="Times New Roman Regular" w:eastAsia="仿宋" w:hAnsi="Times New Roman Regular" w:cs="Times New Roman Regular"/>
          <w:color w:val="000000"/>
          <w:kern w:val="0"/>
          <w:sz w:val="20"/>
          <w:szCs w:val="21"/>
        </w:rPr>
        <w:t>通过查阅资料，了解</w:t>
      </w:r>
      <w:r>
        <w:rPr>
          <w:rFonts w:ascii="Times New Roman Regular" w:eastAsia="仿宋" w:hAnsi="Times New Roman Regular" w:cs="Times New Roman Regular"/>
          <w:color w:val="000000"/>
          <w:kern w:val="0"/>
          <w:sz w:val="20"/>
          <w:szCs w:val="21"/>
          <w:lang w:eastAsia="zh-Hans"/>
        </w:rPr>
        <w:t>平均值</w:t>
      </w:r>
      <w:r>
        <w:rPr>
          <w:rFonts w:ascii="Times New Roman Regular" w:eastAsia="仿宋" w:hAnsi="Times New Roman Regular" w:cs="Times New Roman Regular"/>
          <w:color w:val="000000"/>
          <w:kern w:val="0"/>
          <w:sz w:val="20"/>
          <w:szCs w:val="21"/>
        </w:rPr>
        <w:t>不等式其它的几何解释；</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(2)</w:t>
      </w:r>
      <w:r>
        <w:rPr>
          <w:rFonts w:ascii="Times New Roman Regular" w:eastAsia="仿宋" w:hAnsi="Times New Roman Regular" w:cs="Times New Roman Regular"/>
          <w:color w:val="000000"/>
          <w:kern w:val="0"/>
          <w:sz w:val="20"/>
          <w:szCs w:val="21"/>
        </w:rPr>
        <w:t>整理一些</w:t>
      </w:r>
      <w:r>
        <w:rPr>
          <w:rFonts w:ascii="Times New Roman Regular" w:eastAsia="仿宋" w:hAnsi="Times New Roman Regular" w:cs="Times New Roman Regular"/>
          <w:color w:val="000000"/>
          <w:kern w:val="0"/>
          <w:sz w:val="20"/>
          <w:szCs w:val="21"/>
          <w:lang w:eastAsia="zh-Hans"/>
        </w:rPr>
        <w:t>平均值</w:t>
      </w:r>
      <w:r>
        <w:rPr>
          <w:rFonts w:ascii="Times New Roman Regular" w:eastAsia="仿宋" w:hAnsi="Times New Roman Regular" w:cs="Times New Roman Regular"/>
          <w:color w:val="000000"/>
          <w:kern w:val="0"/>
          <w:sz w:val="20"/>
          <w:szCs w:val="21"/>
        </w:rPr>
        <w:t>不等式的常用变式并给出证明</w:t>
      </w:r>
      <w:r>
        <w:rPr>
          <w:rFonts w:ascii="Times New Roman Regular" w:eastAsia="仿宋" w:hAnsi="Times New Roman Regular" w:cs="Times New Roman Regular"/>
          <w:color w:val="000000"/>
          <w:kern w:val="0"/>
          <w:sz w:val="20"/>
          <w:szCs w:val="21"/>
        </w:rPr>
        <w:t>.</w:t>
      </w:r>
    </w:p>
    <w:p w:rsidR="000B3593" w:rsidRDefault="00043E84">
      <w:pPr>
        <w:ind w:firstLineChars="200" w:firstLine="400"/>
        <w:rPr>
          <w:rFonts w:ascii="Times New Roman Regular" w:eastAsia="仿宋" w:hAnsi="Times New Roman Regular" w:cs="Times New Roman Regular" w:hint="eastAsia"/>
          <w:color w:val="000000"/>
          <w:kern w:val="0"/>
          <w:sz w:val="20"/>
          <w:szCs w:val="21"/>
          <w:lang w:eastAsia="zh-Hans"/>
        </w:rPr>
      </w:pPr>
      <w:r>
        <w:rPr>
          <w:rFonts w:ascii="Times New Roman Regular" w:eastAsia="仿宋" w:hAnsi="Times New Roman Regular" w:cs="Times New Roman Regular"/>
          <w:color w:val="000000"/>
          <w:kern w:val="0"/>
          <w:sz w:val="20"/>
          <w:szCs w:val="21"/>
          <w:lang w:eastAsia="zh-Hans"/>
        </w:rPr>
        <w:t>(3)</w:t>
      </w:r>
      <w:r>
        <w:rPr>
          <w:rFonts w:ascii="Times New Roman Regular" w:eastAsia="仿宋" w:hAnsi="Times New Roman Regular" w:cs="Times New Roman Regular"/>
          <w:color w:val="000000"/>
          <w:kern w:val="0"/>
          <w:sz w:val="20"/>
          <w:szCs w:val="21"/>
          <w:lang w:eastAsia="zh-Hans"/>
        </w:rPr>
        <w:t>利用等式证明不等式（赵爽弦图）</w:t>
      </w:r>
    </w:p>
    <w:p w:rsidR="000B3593" w:rsidRDefault="00043E84">
      <w:pPr>
        <w:ind w:firstLineChars="200" w:firstLine="400"/>
        <w:rPr>
          <w:rFonts w:ascii="Times New Roman Regular" w:eastAsia="仿宋" w:hAnsi="Times New Roman Regular" w:cs="Times New Roman Regular" w:hint="eastAsia"/>
          <w:color w:val="000000"/>
          <w:kern w:val="0"/>
          <w:sz w:val="20"/>
          <w:szCs w:val="21"/>
          <w:lang w:eastAsia="zh-Hans"/>
        </w:rPr>
      </w:pPr>
      <w:r>
        <w:rPr>
          <w:rFonts w:ascii="Times New Roman Regular" w:eastAsia="仿宋" w:hAnsi="Times New Roman Regular" w:cs="Times New Roman Regular"/>
          <w:color w:val="000000"/>
          <w:kern w:val="0"/>
          <w:sz w:val="20"/>
          <w:szCs w:val="21"/>
          <w:lang w:eastAsia="zh-Hans"/>
        </w:rPr>
        <w:t>课后阅读部分，教材介绍了以调和平均值与算术平均值不等式为原理设计的迈克耳孙</w:t>
      </w:r>
      <w:r>
        <w:rPr>
          <w:rFonts w:ascii="Times New Roman Regular" w:eastAsia="仿宋" w:hAnsi="Times New Roman Regular" w:cs="Times New Roman Regular"/>
          <w:color w:val="000000"/>
          <w:kern w:val="0"/>
          <w:sz w:val="20"/>
          <w:szCs w:val="21"/>
          <w:lang w:eastAsia="zh-Hans"/>
        </w:rPr>
        <w:t>-</w:t>
      </w:r>
      <w:r>
        <w:rPr>
          <w:rFonts w:ascii="Times New Roman Regular" w:eastAsia="仿宋" w:hAnsi="Times New Roman Regular" w:cs="Times New Roman Regular"/>
          <w:color w:val="000000"/>
          <w:kern w:val="0"/>
          <w:sz w:val="20"/>
          <w:szCs w:val="21"/>
          <w:lang w:eastAsia="zh-Hans"/>
        </w:rPr>
        <w:t>莫雷实验</w:t>
      </w:r>
      <w:r>
        <w:rPr>
          <w:rFonts w:ascii="Times New Roman Regular" w:eastAsia="仿宋" w:hAnsi="Times New Roman Regular" w:cs="Times New Roman Regular"/>
          <w:color w:val="000000"/>
          <w:kern w:val="0"/>
          <w:sz w:val="20"/>
          <w:szCs w:val="21"/>
          <w:lang w:eastAsia="zh-Hans"/>
        </w:rPr>
        <w:t>，</w:t>
      </w:r>
      <w:r>
        <w:rPr>
          <w:rFonts w:ascii="Times New Roman Regular" w:eastAsia="仿宋" w:hAnsi="Times New Roman Regular" w:cs="Times New Roman Regular"/>
          <w:color w:val="000000"/>
          <w:kern w:val="0"/>
          <w:sz w:val="20"/>
          <w:szCs w:val="21"/>
          <w:lang w:eastAsia="zh-Hans"/>
        </w:rPr>
        <w:t>充分体现了数学在推动人类文明发展进程中所发挥的重要作用，说明了初等数学不仅仅是学习科学的基础，而且在实际工作中运用得当也会有意想不到的效果。这样融数学知识和数学文化为一体</w:t>
      </w:r>
      <w:r>
        <w:rPr>
          <w:rFonts w:ascii="Times New Roman Regular" w:eastAsia="仿宋" w:hAnsi="Times New Roman Regular" w:cs="Times New Roman Regular"/>
          <w:color w:val="000000"/>
          <w:kern w:val="0"/>
          <w:sz w:val="20"/>
          <w:szCs w:val="21"/>
          <w:lang w:eastAsia="zh-Hans"/>
        </w:rPr>
        <w:t>，</w:t>
      </w:r>
      <w:r>
        <w:rPr>
          <w:rFonts w:ascii="Times New Roman Regular" w:eastAsia="仿宋" w:hAnsi="Times New Roman Regular" w:cs="Times New Roman Regular"/>
          <w:color w:val="000000"/>
          <w:kern w:val="0"/>
          <w:sz w:val="20"/>
          <w:szCs w:val="21"/>
          <w:lang w:eastAsia="zh-Hans"/>
        </w:rPr>
        <w:t>激发学生兴趣，提升学生素养。同时</w:t>
      </w:r>
      <w:r>
        <w:rPr>
          <w:rFonts w:ascii="Times New Roman Regular" w:eastAsia="仿宋" w:hAnsi="Times New Roman Regular" w:cs="Times New Roman Regular"/>
          <w:color w:val="000000"/>
          <w:kern w:val="0"/>
          <w:sz w:val="20"/>
          <w:szCs w:val="21"/>
          <w:lang w:eastAsia="zh-Hans"/>
        </w:rPr>
        <w:t>，</w:t>
      </w:r>
      <w:r>
        <w:rPr>
          <w:rFonts w:ascii="Times New Roman Regular" w:eastAsia="仿宋" w:hAnsi="Times New Roman Regular" w:cs="Times New Roman Regular"/>
          <w:color w:val="000000"/>
          <w:kern w:val="0"/>
          <w:sz w:val="20"/>
          <w:szCs w:val="21"/>
          <w:lang w:eastAsia="zh-Hans"/>
        </w:rPr>
        <w:t>也可鼓励优秀学生尝试进行相关探究实践活动。</w:t>
      </w:r>
    </w:p>
    <w:p w:rsidR="000B3593" w:rsidRDefault="00043E84">
      <w:pPr>
        <w:ind w:firstLineChars="200" w:firstLine="400"/>
        <w:rPr>
          <w:rFonts w:ascii="Times New Roman Regular" w:eastAsia="仿宋" w:hAnsi="Times New Roman Regular" w:cs="Times New Roman Regular" w:hint="eastAsia"/>
          <w:color w:val="000000"/>
          <w:kern w:val="0"/>
          <w:sz w:val="20"/>
          <w:szCs w:val="21"/>
          <w:lang w:eastAsia="zh-Hans"/>
        </w:rPr>
      </w:pPr>
      <w:r>
        <w:rPr>
          <w:rFonts w:ascii="Times New Roman Regular" w:eastAsia="仿宋" w:hAnsi="Times New Roman Regular" w:cs="Times New Roman Regular"/>
          <w:color w:val="000000"/>
          <w:kern w:val="0"/>
          <w:sz w:val="20"/>
          <w:szCs w:val="21"/>
        </w:rPr>
        <w:t>【设计意图】检验学生的深度学习是否真正发生。一方面，设置小结、作业和拓广探索，检验学生通过本节课的学习，是否能够围绕具有挑战性的学习目标，主动参与，基于对</w:t>
      </w:r>
      <w:r>
        <w:rPr>
          <w:rFonts w:ascii="Times New Roman Regular" w:eastAsia="仿宋" w:hAnsi="Times New Roman Regular" w:cs="Times New Roman Regular"/>
          <w:color w:val="000000"/>
          <w:kern w:val="0"/>
          <w:sz w:val="20"/>
          <w:szCs w:val="21"/>
          <w:lang w:eastAsia="zh-Hans"/>
        </w:rPr>
        <w:t>平均值</w:t>
      </w:r>
      <w:r>
        <w:rPr>
          <w:rFonts w:ascii="Times New Roman Regular" w:eastAsia="仿宋" w:hAnsi="Times New Roman Regular" w:cs="Times New Roman Regular"/>
          <w:color w:val="000000"/>
          <w:kern w:val="0"/>
          <w:sz w:val="20"/>
          <w:szCs w:val="21"/>
        </w:rPr>
        <w:t>不等式的理解，实现对</w:t>
      </w:r>
      <w:r>
        <w:rPr>
          <w:rFonts w:ascii="Times New Roman Regular" w:eastAsia="仿宋" w:hAnsi="Times New Roman Regular" w:cs="Times New Roman Regular"/>
          <w:color w:val="000000"/>
          <w:kern w:val="0"/>
          <w:sz w:val="20"/>
          <w:szCs w:val="21"/>
          <w:lang w:eastAsia="zh-Hans"/>
        </w:rPr>
        <w:t>平均值</w:t>
      </w:r>
      <w:r>
        <w:rPr>
          <w:rFonts w:ascii="Times New Roman Regular" w:eastAsia="仿宋" w:hAnsi="Times New Roman Regular" w:cs="Times New Roman Regular"/>
          <w:color w:val="000000"/>
          <w:kern w:val="0"/>
          <w:sz w:val="20"/>
          <w:szCs w:val="21"/>
        </w:rPr>
        <w:t>不等式的正确迁移应用；另一方面，请学生思考对</w:t>
      </w:r>
      <w:r>
        <w:rPr>
          <w:rFonts w:ascii="Times New Roman Regular" w:eastAsia="仿宋" w:hAnsi="Times New Roman Regular" w:cs="Times New Roman Regular"/>
          <w:color w:val="000000"/>
          <w:kern w:val="0"/>
          <w:sz w:val="20"/>
          <w:szCs w:val="21"/>
          <w:lang w:eastAsia="zh-Hans"/>
        </w:rPr>
        <w:t>平均值</w:t>
      </w:r>
      <w:r>
        <w:rPr>
          <w:rFonts w:ascii="Times New Roman Regular" w:eastAsia="仿宋" w:hAnsi="Times New Roman Regular" w:cs="Times New Roman Regular"/>
          <w:color w:val="000000"/>
          <w:kern w:val="0"/>
          <w:sz w:val="20"/>
          <w:szCs w:val="21"/>
        </w:rPr>
        <w:t>不等式的新认识，以</w:t>
      </w:r>
      <w:r>
        <w:rPr>
          <w:rFonts w:ascii="Times New Roman Regular" w:eastAsia="仿宋" w:hAnsi="Times New Roman Regular" w:cs="Times New Roman Regular"/>
          <w:color w:val="000000"/>
          <w:kern w:val="0"/>
          <w:sz w:val="20"/>
          <w:szCs w:val="21"/>
          <w:lang w:eastAsia="zh-Hans"/>
        </w:rPr>
        <w:t>探究实践</w:t>
      </w:r>
      <w:r>
        <w:rPr>
          <w:rFonts w:ascii="Times New Roman Regular" w:eastAsia="仿宋" w:hAnsi="Times New Roman Regular" w:cs="Times New Roman Regular"/>
          <w:color w:val="000000"/>
          <w:kern w:val="0"/>
          <w:sz w:val="20"/>
          <w:szCs w:val="21"/>
        </w:rPr>
        <w:t>的形式，进一步</w:t>
      </w:r>
      <w:r>
        <w:rPr>
          <w:rFonts w:ascii="Times New Roman Regular" w:eastAsia="仿宋" w:hAnsi="Times New Roman Regular" w:cs="Times New Roman Regular"/>
          <w:color w:val="000000"/>
          <w:kern w:val="0"/>
          <w:sz w:val="20"/>
          <w:szCs w:val="21"/>
          <w:lang w:eastAsia="zh-Hans"/>
        </w:rPr>
        <w:t>提高</w:t>
      </w:r>
      <w:r>
        <w:rPr>
          <w:rFonts w:ascii="Times New Roman Regular" w:eastAsia="仿宋" w:hAnsi="Times New Roman Regular" w:cs="Times New Roman Regular"/>
          <w:color w:val="000000"/>
          <w:kern w:val="0"/>
          <w:sz w:val="20"/>
          <w:szCs w:val="21"/>
        </w:rPr>
        <w:t>学生在评价与创造方面的发展情况</w:t>
      </w:r>
      <w:r>
        <w:rPr>
          <w:rFonts w:ascii="Times New Roman Regular" w:eastAsia="仿宋" w:hAnsi="Times New Roman Regular" w:cs="Times New Roman Regular"/>
          <w:color w:val="000000"/>
          <w:kern w:val="0"/>
          <w:sz w:val="20"/>
          <w:szCs w:val="21"/>
        </w:rPr>
        <w:t>.</w:t>
      </w:r>
    </w:p>
    <w:p w:rsidR="000B3593" w:rsidRDefault="00043E84">
      <w:pPr>
        <w:ind w:firstLineChars="200" w:firstLine="400"/>
        <w:rPr>
          <w:rFonts w:ascii="Times New Roman Regular" w:eastAsia="仿宋" w:hAnsi="Times New Roman Regular" w:cs="Times New Roman Regular" w:hint="eastAsia"/>
          <w:color w:val="000000"/>
          <w:kern w:val="0"/>
          <w:sz w:val="20"/>
          <w:szCs w:val="21"/>
          <w:lang w:eastAsia="zh-Hans"/>
        </w:rPr>
      </w:pPr>
      <w:r>
        <w:rPr>
          <w:rFonts w:ascii="Times New Roman Regular" w:eastAsia="仿宋" w:hAnsi="Times New Roman Regular" w:cs="Times New Roman Regular"/>
          <w:color w:val="000000"/>
          <w:kern w:val="0"/>
          <w:sz w:val="20"/>
          <w:szCs w:val="21"/>
        </w:rPr>
        <w:t>4</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lang w:eastAsia="zh-Hans"/>
        </w:rPr>
        <w:t>长作业</w:t>
      </w:r>
      <w:r>
        <w:rPr>
          <w:rFonts w:ascii="Times New Roman Regular" w:eastAsia="仿宋" w:hAnsi="Times New Roman Regular" w:cs="Times New Roman Regular"/>
          <w:color w:val="000000"/>
          <w:kern w:val="0"/>
          <w:sz w:val="20"/>
          <w:szCs w:val="21"/>
          <w:lang w:eastAsia="zh-Hans"/>
        </w:rPr>
        <w:t>：</w:t>
      </w:r>
      <w:r>
        <w:rPr>
          <w:rFonts w:ascii="Times New Roman Regular" w:eastAsia="仿宋" w:hAnsi="Times New Roman Regular" w:cs="Times New Roman Regular"/>
          <w:color w:val="000000"/>
          <w:kern w:val="0"/>
          <w:sz w:val="20"/>
          <w:szCs w:val="21"/>
          <w:lang w:eastAsia="zh-Hans"/>
        </w:rPr>
        <w:t>数学建模</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上海迪士尼乐园游</w:t>
      </w:r>
    </w:p>
    <w:p w:rsidR="000B3593" w:rsidRDefault="00043E84">
      <w:pPr>
        <w:ind w:firstLineChars="200" w:firstLine="400"/>
        <w:rPr>
          <w:rFonts w:ascii="Times New Roman Regular" w:eastAsia="仿宋" w:hAnsi="Times New Roman Regular" w:cs="Times New Roman Regular" w:hint="eastAsia"/>
          <w:color w:val="000000"/>
          <w:sz w:val="20"/>
          <w:szCs w:val="20"/>
          <w:lang w:eastAsia="zh-Hans"/>
        </w:rPr>
      </w:pPr>
      <w:r>
        <w:rPr>
          <w:rFonts w:ascii="Times New Roman Regular" w:eastAsia="仿宋" w:hAnsi="Times New Roman Regular" w:cs="Times New Roman Regular"/>
          <w:color w:val="000000"/>
          <w:sz w:val="20"/>
          <w:szCs w:val="20"/>
          <w:lang w:eastAsia="zh-Hans"/>
        </w:rPr>
        <w:t>暑假里，小</w:t>
      </w:r>
      <w:r>
        <w:rPr>
          <w:rFonts w:ascii="Times New Roman Regular" w:eastAsia="仿宋" w:hAnsi="Times New Roman Regular" w:cs="Times New Roman Regular" w:hint="eastAsia"/>
          <w:color w:val="000000"/>
          <w:sz w:val="20"/>
          <w:szCs w:val="20"/>
          <w:lang w:eastAsia="zh-Hans"/>
        </w:rPr>
        <w:t>静</w:t>
      </w:r>
      <w:r>
        <w:rPr>
          <w:rFonts w:ascii="Times New Roman Regular" w:eastAsia="仿宋" w:hAnsi="Times New Roman Regular" w:cs="Times New Roman Regular"/>
          <w:color w:val="000000"/>
          <w:sz w:val="20"/>
          <w:szCs w:val="20"/>
          <w:lang w:eastAsia="zh-Hans"/>
        </w:rPr>
        <w:t>想和同学去上海迪士尼乐园游玩，准备早上九点入园，晚上八点观看烟花表演，之后九点离园</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 xml:space="preserve"> </w:t>
      </w:r>
      <w:r>
        <w:rPr>
          <w:rFonts w:ascii="Times New Roman Regular" w:eastAsia="仿宋" w:hAnsi="Times New Roman Regular" w:cs="Times New Roman Regular" w:hint="eastAsia"/>
          <w:color w:val="000000"/>
          <w:sz w:val="20"/>
          <w:szCs w:val="20"/>
          <w:lang w:eastAsia="zh-Hans"/>
        </w:rPr>
        <w:t>乐园</w:t>
      </w:r>
      <w:r>
        <w:rPr>
          <w:rFonts w:ascii="Times New Roman Regular" w:eastAsia="仿宋" w:hAnsi="Times New Roman Regular" w:cs="Times New Roman Regular"/>
          <w:color w:val="000000"/>
          <w:sz w:val="20"/>
          <w:szCs w:val="20"/>
          <w:lang w:eastAsia="zh-Hans"/>
        </w:rPr>
        <w:t>有七大项目口碑较好：</w:t>
      </w:r>
      <w:r>
        <w:rPr>
          <w:rFonts w:ascii="Times New Roman Regular" w:eastAsia="仿宋" w:hAnsi="Times New Roman Regular" w:cs="Times New Roman Regular"/>
          <w:color w:val="000000"/>
          <w:sz w:val="20"/>
          <w:szCs w:val="20"/>
          <w:lang w:eastAsia="zh-Hans"/>
        </w:rPr>
        <w:t>1.</w:t>
      </w:r>
      <w:r>
        <w:rPr>
          <w:rFonts w:ascii="Times New Roman Regular" w:eastAsia="仿宋" w:hAnsi="Times New Roman Regular" w:cs="Times New Roman Regular"/>
          <w:color w:val="000000"/>
          <w:sz w:val="20"/>
          <w:szCs w:val="20"/>
          <w:lang w:eastAsia="zh-Hans"/>
        </w:rPr>
        <w:t>创极速光轮；</w:t>
      </w:r>
      <w:r>
        <w:rPr>
          <w:rFonts w:ascii="Times New Roman Regular" w:eastAsia="仿宋" w:hAnsi="Times New Roman Regular" w:cs="Times New Roman Regular"/>
          <w:color w:val="000000"/>
          <w:sz w:val="20"/>
          <w:szCs w:val="20"/>
          <w:lang w:eastAsia="zh-Hans"/>
        </w:rPr>
        <w:t>2.</w:t>
      </w:r>
      <w:r>
        <w:rPr>
          <w:rFonts w:ascii="Times New Roman Regular" w:eastAsia="仿宋" w:hAnsi="Times New Roman Regular" w:cs="Times New Roman Regular"/>
          <w:color w:val="000000"/>
          <w:sz w:val="20"/>
          <w:szCs w:val="20"/>
          <w:lang w:eastAsia="zh-Hans"/>
        </w:rPr>
        <w:t>加勒比海盗沉船之战；</w:t>
      </w:r>
      <w:r>
        <w:rPr>
          <w:rFonts w:ascii="Times New Roman Regular" w:eastAsia="仿宋" w:hAnsi="Times New Roman Regular" w:cs="Times New Roman Regular"/>
          <w:color w:val="000000"/>
          <w:sz w:val="20"/>
          <w:szCs w:val="20"/>
          <w:lang w:eastAsia="zh-Hans"/>
        </w:rPr>
        <w:t>3.</w:t>
      </w:r>
      <w:r>
        <w:rPr>
          <w:rFonts w:ascii="Times New Roman Regular" w:eastAsia="仿宋" w:hAnsi="Times New Roman Regular" w:cs="Times New Roman Regular"/>
          <w:color w:val="000000"/>
          <w:sz w:val="20"/>
          <w:szCs w:val="20"/>
          <w:lang w:eastAsia="zh-Hans"/>
        </w:rPr>
        <w:t>飞跃地平线；</w:t>
      </w:r>
      <w:r>
        <w:rPr>
          <w:rFonts w:ascii="Times New Roman Regular" w:eastAsia="仿宋" w:hAnsi="Times New Roman Regular" w:cs="Times New Roman Regular"/>
          <w:color w:val="000000"/>
          <w:sz w:val="20"/>
          <w:szCs w:val="20"/>
          <w:lang w:eastAsia="zh-Hans"/>
        </w:rPr>
        <w:t>4.</w:t>
      </w:r>
      <w:r>
        <w:rPr>
          <w:rFonts w:ascii="Times New Roman Regular" w:eastAsia="仿宋" w:hAnsi="Times New Roman Regular" w:cs="Times New Roman Regular"/>
          <w:color w:val="000000"/>
          <w:sz w:val="20"/>
          <w:szCs w:val="20"/>
          <w:lang w:eastAsia="zh-Hans"/>
        </w:rPr>
        <w:t>雷鸣山漂流；</w:t>
      </w:r>
      <w:r>
        <w:rPr>
          <w:rFonts w:ascii="Times New Roman Regular" w:eastAsia="仿宋" w:hAnsi="Times New Roman Regular" w:cs="Times New Roman Regular"/>
          <w:color w:val="000000"/>
          <w:sz w:val="20"/>
          <w:szCs w:val="20"/>
          <w:lang w:eastAsia="zh-Hans"/>
        </w:rPr>
        <w:t>5.</w:t>
      </w:r>
      <w:r>
        <w:rPr>
          <w:rFonts w:ascii="Times New Roman Regular" w:eastAsia="仿宋" w:hAnsi="Times New Roman Regular" w:cs="Times New Roman Regular"/>
          <w:color w:val="000000"/>
          <w:sz w:val="20"/>
          <w:szCs w:val="20"/>
          <w:lang w:eastAsia="zh-Hans"/>
        </w:rPr>
        <w:t>抱抱龙冲天赛车；</w:t>
      </w:r>
      <w:r>
        <w:rPr>
          <w:rFonts w:ascii="Times New Roman Regular" w:eastAsia="仿宋" w:hAnsi="Times New Roman Regular" w:cs="Times New Roman Regular"/>
          <w:color w:val="000000"/>
          <w:sz w:val="20"/>
          <w:szCs w:val="20"/>
          <w:lang w:eastAsia="zh-Hans"/>
        </w:rPr>
        <w:t>6.</w:t>
      </w:r>
      <w:r>
        <w:rPr>
          <w:rFonts w:ascii="Times New Roman Regular" w:eastAsia="仿宋" w:hAnsi="Times New Roman Regular" w:cs="Times New Roman Regular"/>
          <w:color w:val="000000"/>
          <w:sz w:val="20"/>
          <w:szCs w:val="20"/>
          <w:lang w:eastAsia="zh-Hans"/>
        </w:rPr>
        <w:t>七个小矮人矿山车；</w:t>
      </w:r>
      <w:r>
        <w:rPr>
          <w:rFonts w:ascii="Times New Roman Regular" w:eastAsia="仿宋" w:hAnsi="Times New Roman Regular" w:cs="Times New Roman Regular"/>
          <w:color w:val="000000"/>
          <w:sz w:val="20"/>
          <w:szCs w:val="20"/>
          <w:lang w:eastAsia="zh-Hans"/>
        </w:rPr>
        <w:t>7.</w:t>
      </w:r>
      <w:r>
        <w:rPr>
          <w:rFonts w:ascii="Times New Roman Regular" w:eastAsia="仿宋" w:hAnsi="Times New Roman Regular" w:cs="Times New Roman Regular"/>
          <w:color w:val="000000"/>
          <w:sz w:val="20"/>
          <w:szCs w:val="20"/>
          <w:lang w:eastAsia="zh-Hans"/>
        </w:rPr>
        <w:t>巴斯光年星际营救</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 xml:space="preserve"> </w:t>
      </w:r>
      <w:r>
        <w:rPr>
          <w:rFonts w:ascii="Times New Roman Regular" w:eastAsia="仿宋" w:hAnsi="Times New Roman Regular" w:cs="Times New Roman Regular"/>
          <w:color w:val="000000"/>
          <w:sz w:val="20"/>
          <w:szCs w:val="20"/>
          <w:lang w:eastAsia="zh-Hans"/>
        </w:rPr>
        <w:t>这些项目可以全部游玩，也可以游玩其中部分</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 xml:space="preserve"> </w:t>
      </w:r>
      <w:r>
        <w:rPr>
          <w:rFonts w:ascii="Times New Roman Regular" w:eastAsia="仿宋" w:hAnsi="Times New Roman Regular" w:cs="Times New Roman Regular"/>
          <w:color w:val="000000"/>
          <w:sz w:val="20"/>
          <w:szCs w:val="20"/>
          <w:lang w:eastAsia="zh-Hans"/>
        </w:rPr>
        <w:t>小</w:t>
      </w:r>
      <w:r>
        <w:rPr>
          <w:rFonts w:ascii="Times New Roman Regular" w:eastAsia="仿宋" w:hAnsi="Times New Roman Regular" w:cs="Times New Roman Regular" w:hint="eastAsia"/>
          <w:color w:val="000000"/>
          <w:sz w:val="20"/>
          <w:szCs w:val="20"/>
          <w:lang w:eastAsia="zh-Hans"/>
        </w:rPr>
        <w:t>静</w:t>
      </w:r>
      <w:r>
        <w:rPr>
          <w:rFonts w:ascii="Times New Roman Regular" w:eastAsia="仿宋" w:hAnsi="Times New Roman Regular" w:cs="Times New Roman Regular"/>
          <w:color w:val="000000"/>
          <w:sz w:val="20"/>
          <w:szCs w:val="20"/>
          <w:lang w:eastAsia="zh-Hans"/>
        </w:rPr>
        <w:t>还想去看下午的花车巡游，要是能再看一场室内演出就更棒</w:t>
      </w:r>
      <w:r>
        <w:rPr>
          <w:rFonts w:ascii="Times New Roman Regular" w:eastAsia="仿宋" w:hAnsi="Times New Roman Regular" w:cs="Times New Roman Regular"/>
          <w:color w:val="000000"/>
          <w:sz w:val="20"/>
          <w:szCs w:val="20"/>
          <w:lang w:eastAsia="zh-Hans"/>
        </w:rPr>
        <w:lastRenderedPageBreak/>
        <w:t>了</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 xml:space="preserve"> </w:t>
      </w:r>
      <w:r>
        <w:rPr>
          <w:rFonts w:ascii="Times New Roman Regular" w:eastAsia="仿宋" w:hAnsi="Times New Roman Regular" w:cs="Times New Roman Regular"/>
          <w:color w:val="000000"/>
          <w:sz w:val="20"/>
          <w:szCs w:val="20"/>
          <w:lang w:eastAsia="zh-Hans"/>
        </w:rPr>
        <w:t>小</w:t>
      </w:r>
      <w:r>
        <w:rPr>
          <w:rFonts w:ascii="Times New Roman Regular" w:eastAsia="仿宋" w:hAnsi="Times New Roman Regular" w:cs="Times New Roman Regular" w:hint="eastAsia"/>
          <w:color w:val="000000"/>
          <w:sz w:val="20"/>
          <w:szCs w:val="20"/>
          <w:lang w:eastAsia="zh-Hans"/>
        </w:rPr>
        <w:t>静</w:t>
      </w:r>
      <w:r>
        <w:rPr>
          <w:rFonts w:ascii="Times New Roman Regular" w:eastAsia="仿宋" w:hAnsi="Times New Roman Regular" w:cs="Times New Roman Regular"/>
          <w:color w:val="000000"/>
          <w:sz w:val="20"/>
          <w:szCs w:val="20"/>
          <w:lang w:eastAsia="zh-Hans"/>
        </w:rPr>
        <w:t>准备和同学在乐园中两个不同的餐厅分别解决午餐和晚餐</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 xml:space="preserve"> </w:t>
      </w:r>
      <w:r>
        <w:rPr>
          <w:rFonts w:ascii="Times New Roman Regular" w:eastAsia="仿宋" w:hAnsi="Times New Roman Regular" w:cs="Times New Roman Regular"/>
          <w:color w:val="000000"/>
          <w:sz w:val="20"/>
          <w:szCs w:val="20"/>
          <w:lang w:eastAsia="zh-Hans"/>
        </w:rPr>
        <w:t>借助迪士尼乐园的手机</w:t>
      </w:r>
      <w:r>
        <w:rPr>
          <w:rFonts w:ascii="Times New Roman Regular" w:eastAsia="仿宋" w:hAnsi="Times New Roman Regular" w:cs="Times New Roman Regular"/>
          <w:color w:val="000000"/>
          <w:sz w:val="20"/>
          <w:szCs w:val="20"/>
          <w:lang w:eastAsia="zh-Hans"/>
        </w:rPr>
        <w:t>APP</w:t>
      </w:r>
      <w:r>
        <w:rPr>
          <w:rFonts w:ascii="Times New Roman Regular" w:eastAsia="仿宋" w:hAnsi="Times New Roman Regular" w:cs="Times New Roman Regular"/>
          <w:color w:val="000000"/>
          <w:sz w:val="20"/>
          <w:szCs w:val="20"/>
          <w:lang w:eastAsia="zh-Hans"/>
        </w:rPr>
        <w:t>，可以随时查看每个游玩项目需要等候的时间</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 xml:space="preserve"> </w:t>
      </w:r>
      <w:r>
        <w:rPr>
          <w:rFonts w:ascii="Times New Roman Regular" w:eastAsia="仿宋" w:hAnsi="Times New Roman Regular" w:cs="Times New Roman Regular"/>
          <w:color w:val="000000"/>
          <w:sz w:val="20"/>
          <w:szCs w:val="20"/>
          <w:lang w:eastAsia="zh-Hans"/>
        </w:rPr>
        <w:t>结合手机地图</w:t>
      </w:r>
      <w:r>
        <w:rPr>
          <w:rFonts w:ascii="Times New Roman Regular" w:eastAsia="仿宋" w:hAnsi="Times New Roman Regular" w:cs="Times New Roman Regular"/>
          <w:color w:val="000000"/>
          <w:sz w:val="20"/>
          <w:szCs w:val="20"/>
          <w:lang w:eastAsia="zh-Hans"/>
        </w:rPr>
        <w:t>APP</w:t>
      </w:r>
      <w:r>
        <w:rPr>
          <w:rFonts w:ascii="Times New Roman Regular" w:eastAsia="仿宋" w:hAnsi="Times New Roman Regular" w:cs="Times New Roman Regular"/>
          <w:color w:val="000000"/>
          <w:sz w:val="20"/>
          <w:szCs w:val="20"/>
          <w:lang w:eastAsia="zh-Hans"/>
        </w:rPr>
        <w:t>，也可以实时查看各个景点之间的距离</w:t>
      </w:r>
      <w:r>
        <w:rPr>
          <w:rFonts w:ascii="Times New Roman Regular" w:eastAsia="仿宋" w:hAnsi="Times New Roman Regular" w:cs="Times New Roman Regular"/>
          <w:color w:val="000000"/>
          <w:sz w:val="20"/>
          <w:szCs w:val="20"/>
          <w:lang w:eastAsia="zh-Hans"/>
        </w:rPr>
        <w:t>.</w:t>
      </w:r>
    </w:p>
    <w:p w:rsidR="000B3593" w:rsidRDefault="00043E84">
      <w:pPr>
        <w:ind w:firstLineChars="200" w:firstLine="400"/>
        <w:rPr>
          <w:rFonts w:ascii="Times New Roman Regular" w:eastAsia="仿宋" w:hAnsi="Times New Roman Regular" w:cs="Times New Roman Regular" w:hint="eastAsia"/>
          <w:color w:val="000000"/>
          <w:sz w:val="20"/>
          <w:szCs w:val="20"/>
          <w:lang w:eastAsia="zh-Hans"/>
        </w:rPr>
      </w:pPr>
      <w:r>
        <w:rPr>
          <w:rFonts w:ascii="Times New Roman Regular" w:eastAsia="仿宋" w:hAnsi="Times New Roman Regular" w:cs="Times New Roman Regular"/>
          <w:color w:val="000000"/>
          <w:sz w:val="20"/>
          <w:szCs w:val="20"/>
          <w:lang w:eastAsia="zh-Hans"/>
        </w:rPr>
        <w:t>结合上述要求，请你选择以下某一个方案为小李设计游玩路线：</w:t>
      </w:r>
    </w:p>
    <w:p w:rsidR="000B3593" w:rsidRDefault="00043E84">
      <w:pPr>
        <w:ind w:firstLineChars="200" w:firstLine="400"/>
        <w:rPr>
          <w:rFonts w:ascii="Times New Roman Regular" w:eastAsia="仿宋" w:hAnsi="Times New Roman Regular" w:cs="Times New Roman Regular" w:hint="eastAsia"/>
          <w:color w:val="000000"/>
          <w:sz w:val="20"/>
          <w:szCs w:val="20"/>
          <w:lang w:eastAsia="zh-Hans"/>
        </w:rPr>
      </w:pPr>
      <w:r>
        <w:rPr>
          <w:rFonts w:ascii="Times New Roman Regular" w:eastAsia="仿宋" w:hAnsi="Times New Roman Regular" w:cs="Times New Roman Regular"/>
          <w:color w:val="000000"/>
          <w:sz w:val="20"/>
          <w:szCs w:val="20"/>
          <w:lang w:eastAsia="zh-Hans"/>
        </w:rPr>
        <w:t>方案一</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请你为小李设计合适的旅游路线，使小李当天行走的路程尽可能少的前提下，游玩更多的项目</w:t>
      </w:r>
      <w:r>
        <w:rPr>
          <w:rFonts w:ascii="Times New Roman Regular" w:eastAsia="仿宋" w:hAnsi="Times New Roman Regular" w:cs="Times New Roman Regular"/>
          <w:color w:val="000000"/>
          <w:sz w:val="20"/>
          <w:szCs w:val="20"/>
          <w:lang w:eastAsia="zh-Hans"/>
        </w:rPr>
        <w:t>.</w:t>
      </w:r>
    </w:p>
    <w:p w:rsidR="000B3593" w:rsidRDefault="00043E84">
      <w:pPr>
        <w:ind w:firstLineChars="200" w:firstLine="400"/>
        <w:rPr>
          <w:rFonts w:ascii="Times New Roman Regular" w:eastAsia="仿宋" w:hAnsi="Times New Roman Regular" w:cs="Times New Roman Regular" w:hint="eastAsia"/>
          <w:color w:val="000000"/>
          <w:sz w:val="20"/>
          <w:szCs w:val="20"/>
          <w:lang w:eastAsia="zh-Hans"/>
        </w:rPr>
      </w:pPr>
      <w:r>
        <w:rPr>
          <w:rFonts w:ascii="Times New Roman Regular" w:eastAsia="仿宋" w:hAnsi="Times New Roman Regular" w:cs="Times New Roman Regular"/>
          <w:color w:val="000000"/>
          <w:sz w:val="20"/>
          <w:szCs w:val="20"/>
          <w:lang w:eastAsia="zh-Hans"/>
        </w:rPr>
        <w:t>方案二</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如果小李和同学打算将</w:t>
      </w:r>
      <w:r>
        <w:rPr>
          <w:rFonts w:ascii="Times New Roman Regular" w:eastAsia="仿宋" w:hAnsi="Times New Roman Regular" w:cs="Times New Roman Regular"/>
          <w:color w:val="000000"/>
          <w:sz w:val="20"/>
          <w:szCs w:val="20"/>
          <w:lang w:eastAsia="zh-Hans"/>
        </w:rPr>
        <w:t>7</w:t>
      </w:r>
      <w:r>
        <w:rPr>
          <w:rFonts w:ascii="Times New Roman Regular" w:eastAsia="仿宋" w:hAnsi="Times New Roman Regular" w:cs="Times New Roman Regular"/>
          <w:color w:val="000000"/>
          <w:sz w:val="20"/>
          <w:szCs w:val="20"/>
          <w:lang w:eastAsia="zh-Hans"/>
        </w:rPr>
        <w:t>个热门项目全部游玩完毕后才离开乐园，请你为他们设计合适的旅游路线，使得所需等候的时间尽可能的少</w:t>
      </w:r>
      <w:r>
        <w:rPr>
          <w:rFonts w:ascii="Times New Roman Regular" w:eastAsia="仿宋" w:hAnsi="Times New Roman Regular" w:cs="Times New Roman Regular"/>
          <w:color w:val="000000"/>
          <w:sz w:val="20"/>
          <w:szCs w:val="20"/>
          <w:lang w:eastAsia="zh-Hans"/>
        </w:rPr>
        <w:t>.</w:t>
      </w:r>
    </w:p>
    <w:p w:rsidR="000B3593" w:rsidRDefault="00043E84">
      <w:pPr>
        <w:ind w:firstLineChars="200" w:firstLine="400"/>
        <w:rPr>
          <w:rFonts w:ascii="Times New Roman Regular" w:eastAsia="仿宋" w:hAnsi="Times New Roman Regular" w:cs="Times New Roman Regular" w:hint="eastAsia"/>
          <w:color w:val="000000"/>
          <w:sz w:val="20"/>
          <w:szCs w:val="20"/>
          <w:lang w:eastAsia="zh-Hans"/>
        </w:rPr>
      </w:pPr>
      <w:r>
        <w:rPr>
          <w:rFonts w:ascii="Times New Roman Regular" w:eastAsia="仿宋" w:hAnsi="Times New Roman Regular" w:cs="Times New Roman Regular"/>
          <w:color w:val="000000"/>
          <w:sz w:val="20"/>
          <w:szCs w:val="20"/>
          <w:lang w:eastAsia="zh-Hans"/>
        </w:rPr>
        <w:t>方案三</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请你为小李设计合适的旅游路线，使得他们当天花</w:t>
      </w:r>
      <w:r>
        <w:rPr>
          <w:rFonts w:ascii="Times New Roman Regular" w:eastAsia="仿宋" w:hAnsi="Times New Roman Regular" w:cs="Times New Roman Regular"/>
          <w:color w:val="000000"/>
          <w:sz w:val="20"/>
          <w:szCs w:val="20"/>
          <w:lang w:eastAsia="zh-Hans"/>
        </w:rPr>
        <w:t>最少的钱，游玩尽可能多的项目</w:t>
      </w:r>
      <w:r>
        <w:rPr>
          <w:rFonts w:ascii="Times New Roman Regular" w:eastAsia="仿宋" w:hAnsi="Times New Roman Regular" w:cs="Times New Roman Regular"/>
          <w:color w:val="000000"/>
          <w:sz w:val="20"/>
          <w:szCs w:val="20"/>
          <w:lang w:eastAsia="zh-Hans"/>
        </w:rPr>
        <w:t>.</w:t>
      </w:r>
    </w:p>
    <w:p w:rsidR="000B3593" w:rsidRDefault="00043E84">
      <w:pPr>
        <w:ind w:firstLineChars="200" w:firstLine="400"/>
        <w:rPr>
          <w:rFonts w:ascii="Times New Roman Regular" w:eastAsia="仿宋" w:hAnsi="Times New Roman Regular" w:cs="Times New Roman Regular" w:hint="eastAsia"/>
          <w:color w:val="000000"/>
          <w:sz w:val="20"/>
          <w:szCs w:val="20"/>
          <w:lang w:eastAsia="zh-Hans"/>
        </w:rPr>
      </w:pPr>
      <w:r>
        <w:rPr>
          <w:rFonts w:ascii="Times New Roman Regular" w:eastAsia="仿宋" w:hAnsi="Times New Roman Regular" w:cs="Times New Roman Regular" w:hint="eastAsia"/>
          <w:color w:val="000000"/>
          <w:sz w:val="20"/>
          <w:szCs w:val="20"/>
          <w:lang w:eastAsia="zh-Hans"/>
        </w:rPr>
        <w:t>活动目标</w:t>
      </w:r>
      <w:r>
        <w:rPr>
          <w:rFonts w:ascii="Times New Roman Regular" w:eastAsia="仿宋" w:hAnsi="Times New Roman Regular" w:cs="Times New Roman Regular"/>
          <w:color w:val="000000"/>
          <w:sz w:val="20"/>
          <w:szCs w:val="20"/>
          <w:lang w:eastAsia="zh-Hans"/>
        </w:rPr>
        <w:t>：</w:t>
      </w:r>
    </w:p>
    <w:p w:rsidR="000B3593" w:rsidRDefault="00043E84">
      <w:pPr>
        <w:ind w:firstLineChars="200" w:firstLine="400"/>
        <w:rPr>
          <w:rFonts w:ascii="Times New Roman Regular" w:eastAsia="仿宋" w:hAnsi="Times New Roman Regular" w:cs="Times New Roman Regular" w:hint="eastAsia"/>
          <w:color w:val="000000"/>
          <w:sz w:val="20"/>
          <w:szCs w:val="20"/>
          <w:lang w:eastAsia="zh-Hans"/>
        </w:rPr>
      </w:pPr>
      <w:r>
        <w:rPr>
          <w:rFonts w:ascii="Times New Roman Regular" w:eastAsia="仿宋" w:hAnsi="Times New Roman Regular" w:cs="Times New Roman Regular"/>
          <w:color w:val="000000"/>
          <w:sz w:val="20"/>
          <w:szCs w:val="20"/>
          <w:lang w:eastAsia="zh-Hans"/>
        </w:rPr>
        <w:t>1</w:t>
      </w:r>
      <w:r>
        <w:rPr>
          <w:rFonts w:ascii="Times New Roman Regular" w:eastAsia="仿宋" w:hAnsi="Times New Roman Regular" w:cs="Times New Roman Regular"/>
          <w:color w:val="000000"/>
          <w:sz w:val="20"/>
          <w:szCs w:val="20"/>
          <w:lang w:eastAsia="zh-Hans"/>
        </w:rPr>
        <w:t>、能根据情境提出问题，选择合适的变量，建立恰当的数学模型</w:t>
      </w:r>
      <w:r>
        <w:rPr>
          <w:rFonts w:ascii="Times New Roman Regular" w:eastAsia="仿宋" w:hAnsi="Times New Roman Regular" w:cs="Times New Roman Regular"/>
          <w:color w:val="000000"/>
          <w:sz w:val="20"/>
          <w:szCs w:val="20"/>
          <w:lang w:eastAsia="zh-Hans"/>
        </w:rPr>
        <w:t>.</w:t>
      </w:r>
    </w:p>
    <w:p w:rsidR="000B3593" w:rsidRDefault="00043E84">
      <w:pPr>
        <w:ind w:firstLineChars="200" w:firstLine="400"/>
        <w:rPr>
          <w:rFonts w:ascii="Times New Roman Regular" w:eastAsia="仿宋" w:hAnsi="Times New Roman Regular" w:cs="Times New Roman Regular" w:hint="eastAsia"/>
          <w:color w:val="000000"/>
          <w:sz w:val="20"/>
          <w:szCs w:val="20"/>
          <w:lang w:eastAsia="zh-Hans"/>
        </w:rPr>
      </w:pPr>
      <w:r>
        <w:rPr>
          <w:rFonts w:ascii="Times New Roman Regular" w:eastAsia="仿宋" w:hAnsi="Times New Roman Regular" w:cs="Times New Roman Regular"/>
          <w:color w:val="000000"/>
          <w:sz w:val="20"/>
          <w:szCs w:val="20"/>
          <w:lang w:eastAsia="zh-Hans"/>
        </w:rPr>
        <w:t>2</w:t>
      </w:r>
      <w:r>
        <w:rPr>
          <w:rFonts w:ascii="Times New Roman Regular" w:eastAsia="仿宋" w:hAnsi="Times New Roman Regular" w:cs="Times New Roman Regular"/>
          <w:color w:val="000000"/>
          <w:sz w:val="20"/>
          <w:szCs w:val="20"/>
          <w:lang w:eastAsia="zh-Hans"/>
        </w:rPr>
        <w:t>、能分析模型、解释模型，能根据实际情境进一步提出相关问题，并通过所建立的数学模型解决问题</w:t>
      </w:r>
      <w:r>
        <w:rPr>
          <w:rFonts w:ascii="Times New Roman Regular" w:eastAsia="仿宋" w:hAnsi="Times New Roman Regular" w:cs="Times New Roman Regular"/>
          <w:color w:val="000000"/>
          <w:sz w:val="20"/>
          <w:szCs w:val="20"/>
          <w:lang w:eastAsia="zh-Hans"/>
        </w:rPr>
        <w:t>.</w:t>
      </w:r>
    </w:p>
    <w:p w:rsidR="000B3593" w:rsidRDefault="00043E84">
      <w:pPr>
        <w:ind w:firstLineChars="200" w:firstLine="400"/>
        <w:rPr>
          <w:rFonts w:ascii="Times New Roman Regular" w:eastAsia="仿宋" w:hAnsi="Times New Roman Regular" w:cs="Times New Roman Regular" w:hint="eastAsia"/>
          <w:color w:val="000000"/>
          <w:sz w:val="20"/>
          <w:szCs w:val="20"/>
          <w:lang w:eastAsia="zh-Hans"/>
        </w:rPr>
      </w:pPr>
      <w:r>
        <w:rPr>
          <w:rFonts w:ascii="Times New Roman Regular" w:eastAsia="仿宋" w:hAnsi="Times New Roman Regular" w:cs="Times New Roman Regular"/>
          <w:color w:val="000000"/>
          <w:sz w:val="20"/>
          <w:szCs w:val="20"/>
          <w:lang w:eastAsia="zh-Hans"/>
        </w:rPr>
        <w:t>3</w:t>
      </w:r>
      <w:r>
        <w:rPr>
          <w:rFonts w:ascii="Times New Roman Regular" w:eastAsia="仿宋" w:hAnsi="Times New Roman Regular" w:cs="Times New Roman Regular"/>
          <w:color w:val="000000"/>
          <w:sz w:val="20"/>
          <w:szCs w:val="20"/>
          <w:lang w:eastAsia="zh-Hans"/>
        </w:rPr>
        <w:t>、经历建模过程，体验数学与实际生活的联系，体会理性消费，合理规划行程，感受建模的意义</w:t>
      </w:r>
      <w:r>
        <w:rPr>
          <w:rFonts w:ascii="Times New Roman Regular" w:eastAsia="仿宋" w:hAnsi="Times New Roman Regular" w:cs="Times New Roman Regular"/>
          <w:color w:val="000000"/>
          <w:sz w:val="20"/>
          <w:szCs w:val="20"/>
          <w:lang w:eastAsia="zh-Hans"/>
        </w:rPr>
        <w:t>.</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设计意图</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这是一个关于行程规划的建模活动，与日常生活密切相关</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 xml:space="preserve"> </w:t>
      </w:r>
      <w:r>
        <w:rPr>
          <w:rFonts w:ascii="Times New Roman Regular" w:eastAsia="仿宋" w:hAnsi="Times New Roman Regular" w:cs="Times New Roman Regular"/>
          <w:color w:val="000000"/>
          <w:sz w:val="20"/>
          <w:szCs w:val="20"/>
          <w:lang w:eastAsia="zh-Hans"/>
        </w:rPr>
        <w:t>迪士尼乐园的主题学生也比较感兴趣，通过该活动，将来学生也有可能实际运用到生活中去，因而较容易激发学生参与建模活动的热情</w:t>
      </w:r>
      <w:r>
        <w:rPr>
          <w:rFonts w:ascii="Times New Roman Regular" w:eastAsia="仿宋" w:hAnsi="Times New Roman Regular" w:cs="Times New Roman Regular"/>
          <w:color w:val="000000"/>
          <w:sz w:val="20"/>
          <w:szCs w:val="20"/>
          <w:lang w:eastAsia="zh-Hans"/>
        </w:rPr>
        <w:t>.</w:t>
      </w:r>
      <w:r>
        <w:rPr>
          <w:rFonts w:ascii="Times New Roman Regular" w:eastAsia="仿宋" w:hAnsi="Times New Roman Regular" w:cs="Times New Roman Regular"/>
          <w:color w:val="000000"/>
          <w:sz w:val="20"/>
          <w:szCs w:val="20"/>
          <w:lang w:eastAsia="zh-Hans"/>
        </w:rPr>
        <w:t xml:space="preserve"> </w:t>
      </w:r>
      <w:r>
        <w:rPr>
          <w:rFonts w:ascii="Times New Roman Regular" w:eastAsia="仿宋" w:hAnsi="Times New Roman Regular" w:cs="Times New Roman Regular"/>
          <w:color w:val="000000"/>
          <w:sz w:val="20"/>
          <w:szCs w:val="20"/>
          <w:lang w:eastAsia="zh-Hans"/>
        </w:rPr>
        <w:t>学生通过经历此活动，接触社会，考虑</w:t>
      </w:r>
      <w:r>
        <w:rPr>
          <w:rFonts w:ascii="Times New Roman Regular" w:eastAsia="仿宋" w:hAnsi="Times New Roman Regular" w:cs="Times New Roman Regular"/>
          <w:color w:val="000000"/>
          <w:sz w:val="20"/>
          <w:szCs w:val="20"/>
          <w:lang w:eastAsia="zh-Hans"/>
        </w:rPr>
        <w:t>APP</w:t>
      </w:r>
      <w:r>
        <w:rPr>
          <w:rFonts w:ascii="Times New Roman Regular" w:eastAsia="仿宋" w:hAnsi="Times New Roman Regular" w:cs="Times New Roman Regular"/>
          <w:color w:val="000000"/>
          <w:sz w:val="20"/>
          <w:szCs w:val="20"/>
          <w:lang w:eastAsia="zh-Hans"/>
        </w:rPr>
        <w:t>数据背后的实际意义，从而充分感受到数学与社会生活紧密相关</w:t>
      </w:r>
      <w:r>
        <w:rPr>
          <w:rFonts w:ascii="Times New Roman Regular" w:eastAsia="仿宋" w:hAnsi="Times New Roman Regular" w:cs="Times New Roman Regular"/>
          <w:color w:val="000000"/>
          <w:sz w:val="20"/>
          <w:szCs w:val="20"/>
          <w:lang w:eastAsia="zh-Hans"/>
        </w:rPr>
        <w:t>.</w:t>
      </w:r>
    </w:p>
    <w:p w:rsidR="000B3593" w:rsidRDefault="00043E84">
      <w:pPr>
        <w:ind w:firstLineChars="200" w:firstLine="442"/>
        <w:outlineLvl w:val="0"/>
        <w:rPr>
          <w:rFonts w:ascii="Times New Roman Regular" w:eastAsia="仿宋" w:hAnsi="Times New Roman Regular" w:cs="Times New Roman Regular" w:hint="eastAsia"/>
          <w:b/>
          <w:sz w:val="22"/>
          <w:szCs w:val="22"/>
          <w:lang w:eastAsia="zh-Hans"/>
        </w:rPr>
      </w:pPr>
      <w:r>
        <w:rPr>
          <w:rFonts w:ascii="Times New Roman Regular" w:eastAsia="仿宋" w:hAnsi="Times New Roman Regular" w:cs="Times New Roman Regular"/>
          <w:b/>
          <w:sz w:val="22"/>
          <w:szCs w:val="22"/>
          <w:lang w:eastAsia="zh-Hans"/>
        </w:rPr>
        <w:t>五、评价反思与修改</w:t>
      </w:r>
    </w:p>
    <w:p w:rsidR="000B3593" w:rsidRDefault="00043E84">
      <w:pPr>
        <w:ind w:firstLineChars="200" w:firstLine="402"/>
        <w:outlineLvl w:val="1"/>
        <w:rPr>
          <w:rFonts w:ascii="Times New Roman Regular" w:eastAsia="仿宋" w:hAnsi="Times New Roman Regular" w:cs="Times New Roman Regular" w:hint="eastAsia"/>
          <w:b/>
          <w:sz w:val="20"/>
          <w:szCs w:val="20"/>
          <w:lang w:eastAsia="zh-Hans"/>
        </w:rPr>
      </w:pPr>
      <w:r>
        <w:rPr>
          <w:rFonts w:ascii="Times New Roman Regular" w:eastAsia="仿宋" w:hAnsi="Times New Roman Regular" w:cs="Times New Roman Regular"/>
          <w:b/>
          <w:sz w:val="20"/>
          <w:szCs w:val="20"/>
          <w:lang w:eastAsia="zh-Hans"/>
        </w:rPr>
        <w:t>5</w:t>
      </w:r>
      <w:r>
        <w:rPr>
          <w:rFonts w:ascii="Times New Roman Regular" w:eastAsia="仿宋" w:hAnsi="Times New Roman Regular" w:cs="Times New Roman Regular"/>
          <w:b/>
          <w:sz w:val="20"/>
          <w:szCs w:val="20"/>
          <w:lang w:eastAsia="zh-Hans"/>
        </w:rPr>
        <w:t>.</w:t>
      </w:r>
      <w:r>
        <w:rPr>
          <w:rFonts w:ascii="Times New Roman Regular" w:eastAsia="仿宋" w:hAnsi="Times New Roman Regular" w:cs="Times New Roman Regular"/>
          <w:b/>
          <w:sz w:val="20"/>
          <w:szCs w:val="20"/>
          <w:lang w:eastAsia="zh-Hans"/>
        </w:rPr>
        <w:t>1</w:t>
      </w:r>
      <w:r>
        <w:rPr>
          <w:rFonts w:ascii="Times New Roman Regular" w:eastAsia="仿宋" w:hAnsi="Times New Roman Regular" w:cs="Times New Roman Regular"/>
          <w:b/>
          <w:sz w:val="20"/>
          <w:szCs w:val="20"/>
          <w:lang w:eastAsia="zh-Hans"/>
        </w:rPr>
        <w:t>阶段评价与反思</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课时设计中，小结环节的设计，已经呈现阶段性的评价与反思方案。重视学生元认知的过程，突出体现对深度学习面向挑战、主动参与、迁移应用、评价创造的特征的评价与反思，教师可以依据学生的阶段反馈对教学设计的阶段设计进行相应的动态调整。</w:t>
      </w:r>
    </w:p>
    <w:p w:rsidR="000B3593" w:rsidRDefault="00043E84">
      <w:pPr>
        <w:ind w:firstLineChars="200" w:firstLine="402"/>
        <w:outlineLvl w:val="1"/>
        <w:rPr>
          <w:rFonts w:ascii="Times New Roman Regular" w:eastAsia="仿宋" w:hAnsi="Times New Roman Regular" w:cs="Times New Roman Regular" w:hint="eastAsia"/>
          <w:b/>
          <w:sz w:val="20"/>
          <w:szCs w:val="20"/>
          <w:lang w:eastAsia="zh-Hans"/>
        </w:rPr>
      </w:pPr>
      <w:r>
        <w:rPr>
          <w:rFonts w:ascii="Times New Roman Regular" w:eastAsia="仿宋" w:hAnsi="Times New Roman Regular" w:cs="Times New Roman Regular"/>
          <w:b/>
          <w:sz w:val="20"/>
          <w:szCs w:val="20"/>
          <w:lang w:eastAsia="zh-Hans"/>
        </w:rPr>
        <w:t>5</w:t>
      </w:r>
      <w:r>
        <w:rPr>
          <w:rFonts w:ascii="Times New Roman Regular" w:eastAsia="仿宋" w:hAnsi="Times New Roman Regular" w:cs="Times New Roman Regular"/>
          <w:b/>
          <w:sz w:val="20"/>
          <w:szCs w:val="20"/>
          <w:lang w:eastAsia="zh-Hans"/>
        </w:rPr>
        <w:t>.</w:t>
      </w:r>
      <w:r>
        <w:rPr>
          <w:rFonts w:ascii="Times New Roman Regular" w:eastAsia="仿宋" w:hAnsi="Times New Roman Regular" w:cs="Times New Roman Regular"/>
          <w:b/>
          <w:sz w:val="20"/>
          <w:szCs w:val="20"/>
          <w:lang w:eastAsia="zh-Hans"/>
        </w:rPr>
        <w:t>2</w:t>
      </w:r>
      <w:r>
        <w:rPr>
          <w:rFonts w:ascii="Times New Roman Regular" w:eastAsia="仿宋" w:hAnsi="Times New Roman Regular" w:cs="Times New Roman Regular"/>
          <w:b/>
          <w:sz w:val="20"/>
          <w:szCs w:val="20"/>
          <w:lang w:eastAsia="zh-Hans"/>
        </w:rPr>
        <w:t>整体评价与反思</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基本不等式是预备知识下的学习单元之一，学生可以从认知（深度学习）和非认知两个角度进行整体评价反思，教师则针对整个教学设计进行评价反思，最后结合师生评价反思结果，对教学设计进行整体的动态循环改进。</w:t>
      </w:r>
    </w:p>
    <w:p w:rsidR="000B3593" w:rsidRDefault="00043E84">
      <w:pPr>
        <w:ind w:firstLineChars="200" w:firstLine="400"/>
        <w:outlineLvl w:val="2"/>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5</w:t>
      </w:r>
      <w:r>
        <w:rPr>
          <w:rFonts w:ascii="Times New Roman Regular" w:eastAsia="仿宋" w:hAnsi="Times New Roman Regular" w:cs="Times New Roman Regular"/>
          <w:color w:val="000000"/>
          <w:kern w:val="0"/>
          <w:sz w:val="20"/>
          <w:szCs w:val="21"/>
          <w:lang w:eastAsia="zh-Hans"/>
        </w:rPr>
        <w:t>.</w:t>
      </w:r>
      <w:r>
        <w:rPr>
          <w:rFonts w:ascii="Times New Roman Regular" w:eastAsia="仿宋" w:hAnsi="Times New Roman Regular" w:cs="Times New Roman Regular"/>
          <w:color w:val="000000"/>
          <w:kern w:val="0"/>
          <w:sz w:val="20"/>
          <w:szCs w:val="21"/>
          <w:lang w:eastAsia="zh-Hans"/>
        </w:rPr>
        <w:t>2</w:t>
      </w:r>
      <w:r>
        <w:rPr>
          <w:rFonts w:ascii="Times New Roman Regular" w:eastAsia="仿宋" w:hAnsi="Times New Roman Regular" w:cs="Times New Roman Regular"/>
          <w:color w:val="000000"/>
          <w:kern w:val="0"/>
          <w:sz w:val="20"/>
          <w:szCs w:val="21"/>
          <w:lang w:eastAsia="zh-Hans"/>
        </w:rPr>
        <w:t>.</w:t>
      </w:r>
      <w:r>
        <w:rPr>
          <w:rFonts w:ascii="Times New Roman Regular" w:eastAsia="仿宋" w:hAnsi="Times New Roman Regular" w:cs="Times New Roman Regular"/>
          <w:color w:val="000000"/>
          <w:kern w:val="0"/>
          <w:sz w:val="20"/>
          <w:szCs w:val="21"/>
          <w:lang w:eastAsia="zh-Hans"/>
        </w:rPr>
        <w:t>1</w:t>
      </w:r>
      <w:r>
        <w:rPr>
          <w:rFonts w:ascii="Times New Roman Regular" w:eastAsia="仿宋" w:hAnsi="Times New Roman Regular" w:cs="Times New Roman Regular"/>
          <w:color w:val="000000"/>
          <w:kern w:val="0"/>
          <w:sz w:val="20"/>
          <w:szCs w:val="21"/>
        </w:rPr>
        <w:t>学生评价反思内容</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认知方面：</w:t>
      </w:r>
      <w:r>
        <w:rPr>
          <w:rFonts w:ascii="Times New Roman Regular" w:eastAsia="仿宋" w:hAnsi="Times New Roman Regular" w:cs="Times New Roman Regular"/>
          <w:color w:val="000000"/>
          <w:kern w:val="0"/>
          <w:sz w:val="20"/>
          <w:szCs w:val="21"/>
          <w:lang w:eastAsia="zh-Hans"/>
        </w:rPr>
        <w:t>平均值</w:t>
      </w:r>
      <w:r>
        <w:rPr>
          <w:rFonts w:ascii="Times New Roman Regular" w:eastAsia="仿宋" w:hAnsi="Times New Roman Regular" w:cs="Times New Roman Regular"/>
          <w:color w:val="000000"/>
          <w:kern w:val="0"/>
          <w:sz w:val="20"/>
          <w:szCs w:val="21"/>
        </w:rPr>
        <w:t>不等式的学习，挑战性主要体现在哪些方面？在教师的引导下，是否能够主动参与到整个学习过程中并在全程中积极思考？</w:t>
      </w:r>
      <w:r>
        <w:rPr>
          <w:rFonts w:ascii="Times New Roman Regular" w:eastAsia="仿宋" w:hAnsi="Times New Roman Regular" w:cs="Times New Roman Regular"/>
          <w:color w:val="000000"/>
          <w:kern w:val="0"/>
          <w:sz w:val="20"/>
          <w:szCs w:val="21"/>
          <w:lang w:eastAsia="zh-Hans"/>
        </w:rPr>
        <w:t>平均值</w:t>
      </w:r>
      <w:r>
        <w:rPr>
          <w:rFonts w:ascii="Times New Roman Regular" w:eastAsia="仿宋" w:hAnsi="Times New Roman Regular" w:cs="Times New Roman Regular"/>
          <w:color w:val="000000"/>
          <w:kern w:val="0"/>
          <w:sz w:val="20"/>
          <w:szCs w:val="21"/>
        </w:rPr>
        <w:t>不等式有哪些作用，可以用来解决什么样的问题？结合</w:t>
      </w:r>
      <w:r>
        <w:rPr>
          <w:rFonts w:ascii="Times New Roman Regular" w:eastAsia="仿宋" w:hAnsi="Times New Roman Regular" w:cs="Times New Roman Regular"/>
          <w:color w:val="000000"/>
          <w:kern w:val="0"/>
          <w:sz w:val="20"/>
          <w:szCs w:val="21"/>
          <w:lang w:eastAsia="zh-Hans"/>
        </w:rPr>
        <w:t>平均值</w:t>
      </w:r>
      <w:r>
        <w:rPr>
          <w:rFonts w:ascii="Times New Roman Regular" w:eastAsia="仿宋" w:hAnsi="Times New Roman Regular" w:cs="Times New Roman Regular"/>
          <w:color w:val="000000"/>
          <w:kern w:val="0"/>
          <w:sz w:val="20"/>
          <w:szCs w:val="21"/>
        </w:rPr>
        <w:t>不等式的学习过程，分析高中数学学习的一般过程是怎样的？在</w:t>
      </w:r>
      <w:r>
        <w:rPr>
          <w:rFonts w:ascii="Times New Roman Regular" w:eastAsia="仿宋" w:hAnsi="Times New Roman Regular" w:cs="Times New Roman Regular"/>
          <w:color w:val="000000"/>
          <w:kern w:val="0"/>
          <w:sz w:val="20"/>
          <w:szCs w:val="21"/>
          <w:lang w:eastAsia="zh-Hans"/>
        </w:rPr>
        <w:t>平均值</w:t>
      </w:r>
      <w:r>
        <w:rPr>
          <w:rFonts w:ascii="Times New Roman Regular" w:eastAsia="仿宋" w:hAnsi="Times New Roman Regular" w:cs="Times New Roman Regular"/>
          <w:color w:val="000000"/>
          <w:kern w:val="0"/>
          <w:sz w:val="20"/>
          <w:szCs w:val="21"/>
        </w:rPr>
        <w:t>不等式学习过程中学到了哪些数学思想方法？</w:t>
      </w:r>
      <w:r>
        <w:rPr>
          <w:rFonts w:ascii="Times New Roman Regular" w:eastAsia="仿宋" w:hAnsi="Times New Roman Regular" w:cs="Times New Roman Regular"/>
          <w:color w:val="000000"/>
          <w:kern w:val="0"/>
          <w:sz w:val="20"/>
          <w:szCs w:val="21"/>
        </w:rPr>
        <w:t xml:space="preserve"> </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非认知方面：思考初高中数学学习的差异主要体现在哪些方面？该如何克服高中数学学习中的难点？通过本单元的学习，发现了哪些有效的学习方式与方法，积累了哪些方面的数学学习经验？</w:t>
      </w:r>
    </w:p>
    <w:p w:rsidR="000B3593" w:rsidRDefault="00043E84">
      <w:pPr>
        <w:ind w:firstLineChars="200" w:firstLine="400"/>
        <w:outlineLvl w:val="2"/>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5</w:t>
      </w:r>
      <w:r>
        <w:rPr>
          <w:rFonts w:ascii="Times New Roman Regular" w:eastAsia="仿宋" w:hAnsi="Times New Roman Regular" w:cs="Times New Roman Regular"/>
          <w:color w:val="000000"/>
          <w:kern w:val="0"/>
          <w:sz w:val="20"/>
          <w:szCs w:val="21"/>
          <w:lang w:eastAsia="zh-Hans"/>
        </w:rPr>
        <w:t>.</w:t>
      </w:r>
      <w:r>
        <w:rPr>
          <w:rFonts w:ascii="Times New Roman Regular" w:eastAsia="仿宋" w:hAnsi="Times New Roman Regular" w:cs="Times New Roman Regular"/>
          <w:color w:val="000000"/>
          <w:kern w:val="0"/>
          <w:sz w:val="20"/>
          <w:szCs w:val="21"/>
          <w:lang w:eastAsia="zh-Hans"/>
        </w:rPr>
        <w:t>2</w:t>
      </w:r>
      <w:r>
        <w:rPr>
          <w:rFonts w:ascii="Times New Roman Regular" w:eastAsia="仿宋" w:hAnsi="Times New Roman Regular" w:cs="Times New Roman Regular"/>
          <w:color w:val="000000"/>
          <w:kern w:val="0"/>
          <w:sz w:val="20"/>
          <w:szCs w:val="21"/>
          <w:lang w:eastAsia="zh-Hans"/>
        </w:rPr>
        <w:t>.</w:t>
      </w:r>
      <w:r>
        <w:rPr>
          <w:rFonts w:ascii="Times New Roman Regular" w:eastAsia="仿宋" w:hAnsi="Times New Roman Regular" w:cs="Times New Roman Regular"/>
          <w:color w:val="000000"/>
          <w:kern w:val="0"/>
          <w:sz w:val="20"/>
          <w:szCs w:val="21"/>
          <w:lang w:eastAsia="zh-Hans"/>
        </w:rPr>
        <w:t>2</w:t>
      </w:r>
      <w:r>
        <w:rPr>
          <w:rFonts w:ascii="Times New Roman Regular" w:eastAsia="仿宋" w:hAnsi="Times New Roman Regular" w:cs="Times New Roman Regular"/>
          <w:color w:val="000000"/>
          <w:kern w:val="0"/>
          <w:sz w:val="20"/>
          <w:szCs w:val="21"/>
        </w:rPr>
        <w:t>教师评价反思内容</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教学设计方面：指向深度学习的高中数学教学设计环节的设计是否联系紧密，并体现出较强的逻辑性？教学设计整体是否保证了目标</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流程</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评价的一致性？</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教师的教学活动方面：教师是否在保证学生主体地位的基础上，对学生进行了有效的指导？整个学习过程，是否紧紧围绕</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面向挑战、主动参与、迁移应用、评价创造</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开展，并促进学生的深</w:t>
      </w:r>
      <w:r>
        <w:rPr>
          <w:rFonts w:ascii="Times New Roman Regular" w:eastAsia="仿宋" w:hAnsi="Times New Roman Regular" w:cs="Times New Roman Regular"/>
          <w:color w:val="000000"/>
          <w:kern w:val="0"/>
          <w:sz w:val="20"/>
          <w:szCs w:val="21"/>
        </w:rPr>
        <w:t>度学习？</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【设计意图】本部分的设计，主要考虑突出对深度学习的检验和对教学设计整体效果的检验。对于深度学习的检验，从目标、流程以及评价的一致性角度，采用阶段评价与整体评价相结合的</w:t>
      </w:r>
      <w:r>
        <w:rPr>
          <w:rFonts w:ascii="Times New Roman Regular" w:eastAsia="仿宋" w:hAnsi="Times New Roman Regular" w:cs="Times New Roman Regular"/>
          <w:color w:val="000000"/>
          <w:kern w:val="0"/>
          <w:sz w:val="20"/>
          <w:szCs w:val="21"/>
        </w:rPr>
        <w:lastRenderedPageBreak/>
        <w:t>方式。其中，确定</w:t>
      </w:r>
      <w:r>
        <w:rPr>
          <w:rFonts w:ascii="Times New Roman Regular" w:eastAsia="仿宋" w:hAnsi="Times New Roman Regular" w:cs="Times New Roman Regular"/>
          <w:color w:val="000000"/>
          <w:kern w:val="0"/>
          <w:sz w:val="20"/>
          <w:szCs w:val="21"/>
          <w:lang w:eastAsia="zh-Hans"/>
        </w:rPr>
        <w:t>教学</w:t>
      </w:r>
      <w:r>
        <w:rPr>
          <w:rFonts w:ascii="Times New Roman Regular" w:eastAsia="仿宋" w:hAnsi="Times New Roman Regular" w:cs="Times New Roman Regular"/>
          <w:color w:val="000000"/>
          <w:kern w:val="0"/>
          <w:sz w:val="20"/>
          <w:szCs w:val="21"/>
        </w:rPr>
        <w:t>目标的前期提问以及小结问题设计，是针对单元教学设计的不同阶段，对学生的认知情况进行及时把握；整体评价与反思设计，重点关注学生经过整个学习过程后的单元整体学习效果，即是否达成深度学习，对此，一方面通过作业和拓广探索把握学生基于理解，在迁移应用与评价创造方面的具体表现，另一方面从学生的内部评价反思中获得反馈。对于教学设计整体效果的检验，主要是教师综合学生课前提问、课中表现以及课后反馈的情况，结合自身评价反思，对教学设计进行检验与完善。</w:t>
      </w:r>
      <w:r>
        <w:rPr>
          <w:rFonts w:ascii="Times New Roman Regular" w:eastAsia="仿宋" w:hAnsi="Times New Roman Regular" w:cs="Times New Roman Regular"/>
          <w:color w:val="000000"/>
          <w:kern w:val="0"/>
          <w:sz w:val="20"/>
          <w:szCs w:val="21"/>
        </w:rPr>
        <w:t xml:space="preserve"> </w:t>
      </w:r>
    </w:p>
    <w:p w:rsidR="000B3593" w:rsidRDefault="00043E84">
      <w:pPr>
        <w:ind w:firstLineChars="200" w:firstLine="402"/>
        <w:rPr>
          <w:rFonts w:ascii="Times New Roman Regular" w:eastAsia="仿宋" w:hAnsi="Times New Roman Regular" w:cs="Times New Roman Regular" w:hint="eastAsia"/>
          <w:b/>
          <w:bCs/>
          <w:color w:val="000000"/>
          <w:kern w:val="0"/>
          <w:sz w:val="20"/>
          <w:szCs w:val="21"/>
          <w:lang w:eastAsia="zh-Hans"/>
        </w:rPr>
      </w:pPr>
      <w:r>
        <w:rPr>
          <w:rFonts w:ascii="Times New Roman Regular" w:eastAsia="仿宋" w:hAnsi="Times New Roman Regular" w:cs="Times New Roman Regular"/>
          <w:b/>
          <w:bCs/>
          <w:color w:val="000000"/>
          <w:kern w:val="0"/>
          <w:sz w:val="20"/>
          <w:szCs w:val="21"/>
        </w:rPr>
        <w:t>5</w:t>
      </w:r>
      <w:r>
        <w:rPr>
          <w:rFonts w:ascii="Times New Roman Regular" w:eastAsia="仿宋" w:hAnsi="Times New Roman Regular" w:cs="Times New Roman Regular" w:hint="eastAsia"/>
          <w:b/>
          <w:bCs/>
          <w:color w:val="000000"/>
          <w:kern w:val="0"/>
          <w:sz w:val="20"/>
          <w:szCs w:val="21"/>
          <w:lang w:eastAsia="zh-Hans"/>
        </w:rPr>
        <w:t>.</w:t>
      </w:r>
      <w:r>
        <w:rPr>
          <w:rFonts w:ascii="Times New Roman Regular" w:eastAsia="仿宋" w:hAnsi="Times New Roman Regular" w:cs="Times New Roman Regular"/>
          <w:b/>
          <w:bCs/>
          <w:color w:val="000000"/>
          <w:kern w:val="0"/>
          <w:sz w:val="20"/>
          <w:szCs w:val="21"/>
          <w:lang w:eastAsia="zh-Hans"/>
        </w:rPr>
        <w:t>3</w:t>
      </w:r>
      <w:r>
        <w:rPr>
          <w:rFonts w:ascii="Times New Roman Regular" w:eastAsia="仿宋" w:hAnsi="Times New Roman Regular" w:cs="Times New Roman Regular" w:hint="eastAsia"/>
          <w:b/>
          <w:bCs/>
          <w:color w:val="000000"/>
          <w:kern w:val="0"/>
          <w:sz w:val="20"/>
          <w:szCs w:val="21"/>
          <w:lang w:eastAsia="zh-Hans"/>
        </w:rPr>
        <w:t>指向深度学习的教学反思与展望</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回顾整个</w:t>
      </w:r>
      <w:r>
        <w:rPr>
          <w:rFonts w:ascii="Times New Roman Regular" w:eastAsia="仿宋" w:hAnsi="Times New Roman Regular" w:cs="Times New Roman Regular"/>
          <w:color w:val="000000"/>
          <w:kern w:val="0"/>
          <w:sz w:val="20"/>
          <w:szCs w:val="21"/>
          <w:lang w:eastAsia="zh-Hans"/>
        </w:rPr>
        <w:t>平均值</w:t>
      </w:r>
      <w:r>
        <w:rPr>
          <w:rFonts w:ascii="Times New Roman Regular" w:eastAsia="仿宋" w:hAnsi="Times New Roman Regular" w:cs="Times New Roman Regular"/>
          <w:color w:val="000000"/>
          <w:kern w:val="0"/>
          <w:sz w:val="20"/>
          <w:szCs w:val="21"/>
        </w:rPr>
        <w:t>不等式教学设计过程，依据</w:t>
      </w:r>
      <w:r>
        <w:rPr>
          <w:rFonts w:ascii="Times New Roman Regular" w:eastAsia="仿宋" w:hAnsi="Times New Roman Regular" w:cs="Times New Roman Regular"/>
          <w:color w:val="000000"/>
          <w:kern w:val="0"/>
          <w:sz w:val="20"/>
          <w:szCs w:val="21"/>
        </w:rPr>
        <w:t>指向深度学习的高中数学单元教学设计模式，理论指向明确，环节清晰，过程流畅，操作方法可行，能够保证教师在指向深度学习的</w:t>
      </w:r>
      <w:r>
        <w:rPr>
          <w:rFonts w:ascii="Times New Roman Regular" w:eastAsia="仿宋" w:hAnsi="Times New Roman Regular" w:cs="Times New Roman Regular"/>
          <w:color w:val="000000"/>
          <w:kern w:val="0"/>
          <w:sz w:val="20"/>
          <w:szCs w:val="21"/>
          <w:lang w:eastAsia="zh-Hans"/>
        </w:rPr>
        <w:t>平均值</w:t>
      </w:r>
      <w:r>
        <w:rPr>
          <w:rFonts w:ascii="Times New Roman Regular" w:eastAsia="仿宋" w:hAnsi="Times New Roman Regular" w:cs="Times New Roman Regular"/>
          <w:color w:val="000000"/>
          <w:kern w:val="0"/>
          <w:sz w:val="20"/>
          <w:szCs w:val="21"/>
        </w:rPr>
        <w:t>不等式教学设计中，既有理可依，也有法可施，能够达成理论与实践的同步推进与统一。关于对整个教学设计的动态循环改进，可依据后续实践反馈逐步推进。</w:t>
      </w:r>
    </w:p>
    <w:p w:rsidR="000B3593" w:rsidRDefault="00043E84">
      <w:pPr>
        <w:ind w:firstLineChars="200" w:firstLine="400"/>
        <w:rPr>
          <w:rFonts w:ascii="Times New Roman Regular" w:eastAsia="仿宋" w:hAnsi="Times New Roman Regular" w:cs="Times New Roman Regular" w:hint="eastAsia"/>
          <w:color w:val="000000"/>
          <w:kern w:val="0"/>
          <w:sz w:val="20"/>
          <w:szCs w:val="21"/>
          <w:lang w:eastAsia="zh-Hans"/>
        </w:rPr>
      </w:pPr>
      <w:r>
        <w:rPr>
          <w:rFonts w:ascii="Times New Roman Regular" w:eastAsia="仿宋" w:hAnsi="Times New Roman Regular" w:cs="Times New Roman Regular" w:hint="eastAsia"/>
          <w:color w:val="000000"/>
          <w:kern w:val="0"/>
          <w:sz w:val="20"/>
          <w:szCs w:val="21"/>
          <w:lang w:eastAsia="zh-Hans"/>
        </w:rPr>
        <w:t>在本节课的基础上</w:t>
      </w:r>
      <w:r>
        <w:rPr>
          <w:rFonts w:ascii="Times New Roman Regular" w:eastAsia="仿宋" w:hAnsi="Times New Roman Regular" w:cs="Times New Roman Regular"/>
          <w:color w:val="000000"/>
          <w:kern w:val="0"/>
          <w:sz w:val="20"/>
          <w:szCs w:val="21"/>
          <w:lang w:eastAsia="zh-Hans"/>
        </w:rPr>
        <w:t>，</w:t>
      </w:r>
      <w:r>
        <w:rPr>
          <w:rFonts w:ascii="Times New Roman Regular" w:eastAsia="仿宋" w:hAnsi="Times New Roman Regular" w:cs="Times New Roman Regular" w:hint="eastAsia"/>
          <w:color w:val="000000"/>
          <w:kern w:val="0"/>
          <w:sz w:val="20"/>
          <w:szCs w:val="21"/>
          <w:lang w:eastAsia="zh-Hans"/>
        </w:rPr>
        <w:t>教师也可更加关注</w:t>
      </w:r>
      <w:r>
        <w:rPr>
          <w:rFonts w:ascii="Times New Roman Regular" w:eastAsia="仿宋" w:hAnsi="Times New Roman Regular" w:cs="Times New Roman Regular"/>
          <w:color w:val="000000"/>
          <w:kern w:val="0"/>
          <w:sz w:val="20"/>
          <w:szCs w:val="21"/>
          <w:lang w:eastAsia="zh-Hans"/>
        </w:rPr>
        <w:t>终身学习长发展</w:t>
      </w:r>
      <w:r>
        <w:rPr>
          <w:rFonts w:ascii="Times New Roman Regular" w:eastAsia="仿宋" w:hAnsi="Times New Roman Regular" w:cs="Times New Roman Regular"/>
          <w:color w:val="000000"/>
          <w:kern w:val="0"/>
          <w:sz w:val="20"/>
          <w:szCs w:val="21"/>
          <w:lang w:eastAsia="zh-Hans"/>
        </w:rPr>
        <w:t xml:space="preserve">. </w:t>
      </w:r>
      <w:r>
        <w:rPr>
          <w:rFonts w:ascii="Times New Roman Regular" w:eastAsia="仿宋" w:hAnsi="Times New Roman Regular" w:cs="Times New Roman Regular" w:hint="eastAsia"/>
          <w:color w:val="000000"/>
          <w:kern w:val="0"/>
          <w:sz w:val="20"/>
          <w:szCs w:val="21"/>
          <w:lang w:eastAsia="zh-Hans"/>
        </w:rPr>
        <w:t>在</w:t>
      </w:r>
      <w:r>
        <w:rPr>
          <w:rFonts w:ascii="Times New Roman Regular" w:eastAsia="仿宋" w:hAnsi="Times New Roman Regular" w:cs="Times New Roman Regular"/>
          <w:color w:val="000000"/>
          <w:kern w:val="0"/>
          <w:sz w:val="20"/>
          <w:szCs w:val="21"/>
          <w:lang w:eastAsia="zh-Hans"/>
        </w:rPr>
        <w:t>扩大研究视角</w:t>
      </w:r>
      <w:r>
        <w:rPr>
          <w:rFonts w:ascii="Times New Roman Regular" w:eastAsia="仿宋" w:hAnsi="Times New Roman Regular" w:cs="Times New Roman Regular" w:hint="eastAsia"/>
          <w:color w:val="000000"/>
          <w:kern w:val="0"/>
          <w:sz w:val="20"/>
          <w:szCs w:val="21"/>
          <w:lang w:eastAsia="zh-Hans"/>
        </w:rPr>
        <w:t>的基础上</w:t>
      </w:r>
      <w:r>
        <w:rPr>
          <w:rFonts w:ascii="Times New Roman Regular" w:eastAsia="仿宋" w:hAnsi="Times New Roman Regular" w:cs="Times New Roman Regular"/>
          <w:color w:val="000000"/>
          <w:kern w:val="0"/>
          <w:sz w:val="20"/>
          <w:szCs w:val="21"/>
          <w:lang w:eastAsia="zh-Hans"/>
        </w:rPr>
        <w:t>，继续对深度学习和高中数学单元教学设计的关注与学习研究，不断深化对理论的认知，积极思考，将其内化为自身高中数学教学理念的一部分，用以指导工作实践</w:t>
      </w:r>
      <w:r>
        <w:rPr>
          <w:rFonts w:ascii="Times New Roman Regular" w:eastAsia="仿宋" w:hAnsi="Times New Roman Regular" w:cs="Times New Roman Regular"/>
          <w:color w:val="000000"/>
          <w:kern w:val="0"/>
          <w:sz w:val="20"/>
          <w:szCs w:val="21"/>
          <w:lang w:eastAsia="zh-Hans"/>
        </w:rPr>
        <w:t xml:space="preserve">. </w:t>
      </w:r>
    </w:p>
    <w:p w:rsidR="000B3593" w:rsidRDefault="00043E84">
      <w:pPr>
        <w:ind w:firstLineChars="200" w:firstLine="400"/>
        <w:rPr>
          <w:rFonts w:ascii="Times New Roman Regular" w:eastAsia="仿宋" w:hAnsi="Times New Roman Regular" w:cs="Times New Roman Regular" w:hint="eastAsia"/>
          <w:color w:val="000000"/>
          <w:kern w:val="0"/>
          <w:sz w:val="20"/>
          <w:szCs w:val="21"/>
          <w:lang w:eastAsia="zh-Hans"/>
        </w:rPr>
      </w:pPr>
      <w:r>
        <w:rPr>
          <w:rFonts w:ascii="Times New Roman Regular" w:eastAsia="仿宋" w:hAnsi="Times New Roman Regular" w:cs="Times New Roman Regular" w:hint="eastAsia"/>
          <w:color w:val="000000"/>
          <w:kern w:val="0"/>
          <w:sz w:val="20"/>
          <w:szCs w:val="21"/>
          <w:lang w:eastAsia="zh-Hans"/>
        </w:rPr>
        <w:t>本节课主要研究和探讨的是平均数中的算数平均数和几何平均数</w:t>
      </w:r>
      <w:r>
        <w:rPr>
          <w:rFonts w:ascii="Times New Roman Regular" w:eastAsia="仿宋" w:hAnsi="Times New Roman Regular" w:cs="Times New Roman Regular"/>
          <w:color w:val="000000"/>
          <w:kern w:val="0"/>
          <w:sz w:val="20"/>
          <w:szCs w:val="21"/>
          <w:lang w:eastAsia="zh-Hans"/>
        </w:rPr>
        <w:t>，</w:t>
      </w:r>
      <w:r>
        <w:rPr>
          <w:rFonts w:ascii="Times New Roman Regular" w:eastAsia="仿宋" w:hAnsi="Times New Roman Regular" w:cs="Times New Roman Regular" w:hint="eastAsia"/>
          <w:color w:val="000000"/>
          <w:kern w:val="0"/>
          <w:sz w:val="20"/>
          <w:szCs w:val="21"/>
          <w:lang w:eastAsia="zh-Hans"/>
        </w:rPr>
        <w:t>教师课后若有兴趣也可以查阅相关文献</w:t>
      </w:r>
      <w:r>
        <w:rPr>
          <w:rFonts w:ascii="Times New Roman Regular" w:eastAsia="仿宋" w:hAnsi="Times New Roman Regular" w:cs="Times New Roman Regular"/>
          <w:color w:val="000000"/>
          <w:kern w:val="0"/>
          <w:sz w:val="20"/>
          <w:szCs w:val="21"/>
          <w:lang w:eastAsia="zh-Hans"/>
        </w:rPr>
        <w:t>，</w:t>
      </w:r>
      <w:r>
        <w:rPr>
          <w:rFonts w:ascii="Times New Roman Regular" w:eastAsia="仿宋" w:hAnsi="Times New Roman Regular" w:cs="Times New Roman Regular" w:hint="eastAsia"/>
          <w:color w:val="000000"/>
          <w:kern w:val="0"/>
          <w:sz w:val="20"/>
          <w:szCs w:val="21"/>
          <w:lang w:eastAsia="zh-Hans"/>
        </w:rPr>
        <w:t>对以下问题进行深入探讨和挖掘</w:t>
      </w:r>
      <w:r>
        <w:rPr>
          <w:rFonts w:ascii="Times New Roman Regular" w:eastAsia="仿宋" w:hAnsi="Times New Roman Regular" w:cs="Times New Roman Regular"/>
          <w:color w:val="000000"/>
          <w:kern w:val="0"/>
          <w:sz w:val="20"/>
          <w:szCs w:val="21"/>
          <w:lang w:eastAsia="zh-Hans"/>
        </w:rPr>
        <w:t>：</w:t>
      </w:r>
    </w:p>
    <w:p w:rsidR="000B3593" w:rsidRDefault="00043E84">
      <w:pPr>
        <w:ind w:firstLineChars="200" w:firstLine="400"/>
        <w:rPr>
          <w:rFonts w:ascii="Times New Roman Regular" w:eastAsia="仿宋" w:hAnsi="Times New Roman Regular" w:cs="Times New Roman Regular" w:hint="eastAsia"/>
          <w:color w:val="000000"/>
          <w:kern w:val="0"/>
          <w:sz w:val="20"/>
          <w:szCs w:val="21"/>
          <w:lang w:eastAsia="zh-Hans"/>
        </w:rPr>
      </w:pPr>
      <w:r>
        <w:rPr>
          <w:rFonts w:ascii="Times New Roman Regular" w:eastAsia="仿宋" w:hAnsi="Times New Roman Regular" w:cs="Times New Roman Regular"/>
          <w:color w:val="000000"/>
          <w:kern w:val="0"/>
          <w:sz w:val="20"/>
          <w:szCs w:val="21"/>
          <w:lang w:eastAsia="zh-Hans"/>
        </w:rPr>
        <w:t>《</w:t>
      </w:r>
      <w:r>
        <w:rPr>
          <w:rFonts w:ascii="Times New Roman Regular" w:eastAsia="仿宋" w:hAnsi="Times New Roman Regular" w:cs="Times New Roman Regular" w:hint="eastAsia"/>
          <w:color w:val="000000"/>
          <w:kern w:val="0"/>
          <w:sz w:val="20"/>
          <w:szCs w:val="21"/>
          <w:lang w:eastAsia="zh-Hans"/>
        </w:rPr>
        <w:t>调和平均数的“神秘面纱”</w:t>
      </w:r>
      <w:r>
        <w:rPr>
          <w:rFonts w:ascii="Times New Roman Regular" w:eastAsia="仿宋" w:hAnsi="Times New Roman Regular" w:cs="Times New Roman Regular"/>
          <w:color w:val="000000"/>
          <w:kern w:val="0"/>
          <w:sz w:val="20"/>
          <w:szCs w:val="21"/>
          <w:lang w:eastAsia="zh-Hans"/>
        </w:rPr>
        <w:t>》</w:t>
      </w:r>
    </w:p>
    <w:p w:rsidR="000B3593" w:rsidRDefault="00043E84">
      <w:pPr>
        <w:ind w:firstLineChars="200" w:firstLine="400"/>
        <w:rPr>
          <w:rFonts w:ascii="Times New Roman Regular" w:eastAsia="仿宋" w:hAnsi="Times New Roman Regular" w:cs="Times New Roman Regular" w:hint="eastAsia"/>
          <w:color w:val="000000"/>
          <w:kern w:val="0"/>
          <w:sz w:val="20"/>
          <w:szCs w:val="21"/>
          <w:lang w:eastAsia="zh-Hans"/>
        </w:rPr>
      </w:pPr>
      <w:r>
        <w:rPr>
          <w:rFonts w:ascii="Times New Roman Regular" w:eastAsia="仿宋" w:hAnsi="Times New Roman Regular" w:cs="Times New Roman Regular"/>
          <w:color w:val="000000"/>
          <w:kern w:val="0"/>
          <w:sz w:val="20"/>
          <w:szCs w:val="21"/>
          <w:lang w:eastAsia="zh-Hans"/>
        </w:rPr>
        <w:t>1</w:t>
      </w:r>
      <w:r>
        <w:rPr>
          <w:rFonts w:ascii="Times New Roman Regular" w:eastAsia="仿宋" w:hAnsi="Times New Roman Regular" w:cs="Times New Roman Regular"/>
          <w:color w:val="000000"/>
          <w:kern w:val="0"/>
          <w:sz w:val="20"/>
          <w:szCs w:val="21"/>
          <w:lang w:eastAsia="zh-Hans"/>
        </w:rPr>
        <w:t>、</w:t>
      </w:r>
      <w:r>
        <w:rPr>
          <w:rFonts w:ascii="Times New Roman Regular" w:eastAsia="仿宋" w:hAnsi="Times New Roman Regular" w:cs="Times New Roman Regular" w:hint="eastAsia"/>
          <w:color w:val="000000"/>
          <w:kern w:val="0"/>
          <w:sz w:val="20"/>
          <w:szCs w:val="21"/>
          <w:lang w:eastAsia="zh-Hans"/>
        </w:rPr>
        <w:t>类比算术平均数的“算术”和几何平均数中“几何”的含义</w:t>
      </w:r>
      <w:r>
        <w:rPr>
          <w:rFonts w:ascii="Times New Roman Regular" w:eastAsia="仿宋" w:hAnsi="Times New Roman Regular" w:cs="Times New Roman Regular"/>
          <w:color w:val="000000"/>
          <w:kern w:val="0"/>
          <w:sz w:val="20"/>
          <w:szCs w:val="21"/>
          <w:lang w:eastAsia="zh-Hans"/>
        </w:rPr>
        <w:t>，</w:t>
      </w:r>
      <w:r>
        <w:rPr>
          <w:rFonts w:ascii="Times New Roman Regular" w:eastAsia="仿宋" w:hAnsi="Times New Roman Regular" w:cs="Times New Roman Regular"/>
          <w:color w:val="000000"/>
          <w:kern w:val="0"/>
          <w:sz w:val="20"/>
          <w:szCs w:val="21"/>
          <w:lang w:eastAsia="zh-Hans"/>
        </w:rPr>
        <w:t>调和平均数中</w:t>
      </w:r>
      <w:r>
        <w:rPr>
          <w:rFonts w:ascii="Times New Roman Regular" w:eastAsia="仿宋" w:hAnsi="Times New Roman Regular" w:cs="Times New Roman Regular" w:hint="eastAsia"/>
          <w:color w:val="000000"/>
          <w:kern w:val="0"/>
          <w:sz w:val="20"/>
          <w:szCs w:val="21"/>
          <w:lang w:eastAsia="zh-Hans"/>
        </w:rPr>
        <w:t>“</w:t>
      </w:r>
      <w:r>
        <w:rPr>
          <w:rFonts w:ascii="Times New Roman Regular" w:eastAsia="仿宋" w:hAnsi="Times New Roman Regular" w:cs="Times New Roman Regular"/>
          <w:color w:val="000000"/>
          <w:kern w:val="0"/>
          <w:sz w:val="20"/>
          <w:szCs w:val="21"/>
          <w:lang w:eastAsia="zh-Hans"/>
        </w:rPr>
        <w:t>调和</w:t>
      </w:r>
      <w:r>
        <w:rPr>
          <w:rFonts w:ascii="Times New Roman Regular" w:eastAsia="仿宋" w:hAnsi="Times New Roman Regular" w:cs="Times New Roman Regular" w:hint="eastAsia"/>
          <w:color w:val="000000"/>
          <w:kern w:val="0"/>
          <w:sz w:val="20"/>
          <w:szCs w:val="21"/>
          <w:lang w:eastAsia="zh-Hans"/>
        </w:rPr>
        <w:t>”</w:t>
      </w:r>
      <w:r>
        <w:rPr>
          <w:rFonts w:ascii="Times New Roman Regular" w:eastAsia="仿宋" w:hAnsi="Times New Roman Regular" w:cs="Times New Roman Regular"/>
          <w:color w:val="000000"/>
          <w:kern w:val="0"/>
          <w:sz w:val="20"/>
          <w:szCs w:val="21"/>
          <w:lang w:eastAsia="zh-Hans"/>
        </w:rPr>
        <w:t>的含义是什么？调和平均数的实际意义是什么？</w:t>
      </w:r>
    </w:p>
    <w:p w:rsidR="000B3593" w:rsidRDefault="00043E84">
      <w:pPr>
        <w:ind w:firstLineChars="200" w:firstLine="400"/>
        <w:rPr>
          <w:rFonts w:ascii="Times New Roman Regular" w:eastAsia="仿宋" w:hAnsi="Times New Roman Regular" w:cs="Times New Roman Regular" w:hint="eastAsia"/>
          <w:color w:val="000000"/>
          <w:kern w:val="0"/>
          <w:sz w:val="20"/>
          <w:szCs w:val="21"/>
          <w:lang w:eastAsia="zh-Hans"/>
        </w:rPr>
      </w:pPr>
      <w:r>
        <w:rPr>
          <w:rFonts w:ascii="Times New Roman Regular" w:eastAsia="仿宋" w:hAnsi="Times New Roman Regular" w:cs="Times New Roman Regular"/>
          <w:color w:val="000000"/>
          <w:kern w:val="0"/>
          <w:sz w:val="20"/>
          <w:szCs w:val="21"/>
          <w:lang w:eastAsia="zh-Hans"/>
        </w:rPr>
        <w:t>2</w:t>
      </w:r>
      <w:r>
        <w:rPr>
          <w:rFonts w:ascii="Times New Roman Regular" w:eastAsia="仿宋" w:hAnsi="Times New Roman Regular" w:cs="Times New Roman Regular"/>
          <w:color w:val="000000"/>
          <w:kern w:val="0"/>
          <w:sz w:val="20"/>
          <w:szCs w:val="21"/>
          <w:lang w:eastAsia="zh-Hans"/>
        </w:rPr>
        <w:t>、调和平均数和算术平均数</w:t>
      </w:r>
      <w:r>
        <w:rPr>
          <w:rFonts w:ascii="Times New Roman Regular" w:eastAsia="仿宋" w:hAnsi="Times New Roman Regular" w:cs="Times New Roman Regular" w:hint="eastAsia"/>
          <w:color w:val="000000"/>
          <w:kern w:val="0"/>
          <w:sz w:val="20"/>
          <w:szCs w:val="21"/>
          <w:lang w:eastAsia="zh-Hans"/>
        </w:rPr>
        <w:t>的实际应用场景有何差异</w:t>
      </w:r>
      <w:r>
        <w:rPr>
          <w:rFonts w:ascii="Times New Roman Regular" w:eastAsia="仿宋" w:hAnsi="Times New Roman Regular" w:cs="Times New Roman Regular"/>
          <w:color w:val="000000"/>
          <w:kern w:val="0"/>
          <w:sz w:val="20"/>
          <w:szCs w:val="21"/>
          <w:lang w:eastAsia="zh-Hans"/>
        </w:rPr>
        <w:t>？</w:t>
      </w:r>
      <w:r>
        <w:rPr>
          <w:rFonts w:ascii="Times New Roman Regular" w:eastAsia="仿宋" w:hAnsi="Times New Roman Regular" w:cs="Times New Roman Regular" w:hint="eastAsia"/>
          <w:color w:val="000000"/>
          <w:kern w:val="0"/>
          <w:sz w:val="20"/>
          <w:szCs w:val="21"/>
          <w:lang w:eastAsia="zh-Hans"/>
        </w:rPr>
        <w:t>二者是否有</w:t>
      </w:r>
      <w:r>
        <w:rPr>
          <w:rFonts w:ascii="Times New Roman Regular" w:eastAsia="仿宋" w:hAnsi="Times New Roman Regular" w:cs="Times New Roman Regular"/>
          <w:color w:val="000000"/>
          <w:kern w:val="0"/>
          <w:sz w:val="20"/>
          <w:szCs w:val="21"/>
          <w:lang w:eastAsia="zh-Hans"/>
        </w:rPr>
        <w:t>联系？</w:t>
      </w:r>
    </w:p>
    <w:p w:rsidR="000B3593" w:rsidRDefault="00043E84">
      <w:pPr>
        <w:ind w:firstLineChars="200" w:firstLine="400"/>
        <w:rPr>
          <w:rFonts w:ascii="Times New Roman Regular" w:eastAsia="仿宋" w:hAnsi="Times New Roman Regular" w:cs="Times New Roman Regular" w:hint="eastAsia"/>
          <w:color w:val="000000"/>
          <w:kern w:val="0"/>
          <w:sz w:val="20"/>
          <w:szCs w:val="21"/>
          <w:lang w:eastAsia="zh-Hans"/>
        </w:rPr>
      </w:pPr>
      <w:r>
        <w:rPr>
          <w:rFonts w:ascii="Times New Roman Regular" w:eastAsia="仿宋" w:hAnsi="Times New Roman Regular" w:cs="Times New Roman Regular"/>
          <w:color w:val="000000"/>
          <w:kern w:val="0"/>
          <w:sz w:val="20"/>
          <w:szCs w:val="21"/>
          <w:lang w:eastAsia="zh-Hans"/>
        </w:rPr>
        <w:t>3</w:t>
      </w:r>
      <w:r>
        <w:rPr>
          <w:rFonts w:ascii="Times New Roman Regular" w:eastAsia="仿宋" w:hAnsi="Times New Roman Regular" w:cs="Times New Roman Regular"/>
          <w:color w:val="000000"/>
          <w:kern w:val="0"/>
          <w:sz w:val="20"/>
          <w:szCs w:val="21"/>
          <w:lang w:eastAsia="zh-Hans"/>
        </w:rPr>
        <w:t>、在调和平均数使用过程中，</w:t>
      </w:r>
      <w:r>
        <w:rPr>
          <w:rFonts w:ascii="Times New Roman Regular" w:eastAsia="仿宋" w:hAnsi="Times New Roman Regular" w:cs="Times New Roman Regular" w:hint="eastAsia"/>
          <w:color w:val="000000"/>
          <w:kern w:val="0"/>
          <w:sz w:val="20"/>
          <w:szCs w:val="21"/>
          <w:lang w:eastAsia="zh-Hans"/>
        </w:rPr>
        <w:t>有时是</w:t>
      </w:r>
      <w:r>
        <w:rPr>
          <w:rFonts w:ascii="Times New Roman Regular" w:eastAsia="仿宋" w:hAnsi="Times New Roman Regular" w:cs="Times New Roman Regular"/>
          <w:color w:val="000000"/>
          <w:kern w:val="0"/>
          <w:sz w:val="20"/>
          <w:szCs w:val="21"/>
          <w:lang w:eastAsia="zh-Hans"/>
        </w:rPr>
        <w:t>什么情况下是等差中项，什么情况下是等差中项的整数倍？（如并联电路电阻问题）</w:t>
      </w:r>
    </w:p>
    <w:p w:rsidR="000B3593" w:rsidRDefault="00043E84">
      <w:pPr>
        <w:ind w:firstLineChars="200" w:firstLine="442"/>
        <w:outlineLvl w:val="0"/>
        <w:rPr>
          <w:rFonts w:ascii="Times New Roman Regular" w:eastAsia="仿宋" w:hAnsi="Times New Roman Regular" w:cs="Times New Roman Regular" w:hint="eastAsia"/>
          <w:b/>
          <w:sz w:val="22"/>
          <w:szCs w:val="22"/>
          <w:lang w:eastAsia="zh-Hans"/>
        </w:rPr>
      </w:pPr>
      <w:r>
        <w:rPr>
          <w:rFonts w:ascii="Times New Roman Regular" w:eastAsia="仿宋" w:hAnsi="Times New Roman Regular" w:cs="Times New Roman Regular" w:hint="eastAsia"/>
          <w:b/>
          <w:sz w:val="22"/>
          <w:szCs w:val="22"/>
          <w:lang w:eastAsia="zh-Hans"/>
        </w:rPr>
        <w:t>六</w:t>
      </w:r>
      <w:r>
        <w:rPr>
          <w:rFonts w:ascii="Times New Roman Regular" w:eastAsia="仿宋" w:hAnsi="Times New Roman Regular" w:cs="Times New Roman Regular"/>
          <w:b/>
          <w:sz w:val="22"/>
          <w:szCs w:val="22"/>
          <w:lang w:eastAsia="zh-Hans"/>
        </w:rPr>
        <w:t>、</w:t>
      </w:r>
      <w:r>
        <w:rPr>
          <w:rFonts w:ascii="Times New Roman Regular" w:eastAsia="仿宋" w:hAnsi="Times New Roman Regular" w:cs="Times New Roman Regular" w:hint="eastAsia"/>
          <w:b/>
          <w:sz w:val="22"/>
          <w:szCs w:val="22"/>
          <w:lang w:eastAsia="zh-Hans"/>
        </w:rPr>
        <w:t>参考文献</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[1]</w:t>
      </w:r>
      <w:r>
        <w:rPr>
          <w:rFonts w:ascii="Times New Roman Regular" w:eastAsia="仿宋" w:hAnsi="Times New Roman Regular" w:cs="Times New Roman Regular"/>
          <w:color w:val="000000"/>
          <w:kern w:val="0"/>
          <w:sz w:val="20"/>
          <w:szCs w:val="21"/>
        </w:rPr>
        <w:t>易星星</w:t>
      </w:r>
      <w:r>
        <w:rPr>
          <w:rFonts w:ascii="Times New Roman Regular" w:eastAsia="仿宋" w:hAnsi="Times New Roman Regular" w:cs="Times New Roman Regular"/>
          <w:color w:val="000000"/>
          <w:kern w:val="0"/>
          <w:sz w:val="20"/>
          <w:szCs w:val="21"/>
        </w:rPr>
        <w:t xml:space="preserve">. </w:t>
      </w:r>
      <w:r>
        <w:rPr>
          <w:rFonts w:ascii="Times New Roman Regular" w:eastAsia="仿宋" w:hAnsi="Times New Roman Regular" w:cs="Times New Roman Regular"/>
          <w:color w:val="000000"/>
          <w:kern w:val="0"/>
          <w:sz w:val="20"/>
          <w:szCs w:val="21"/>
        </w:rPr>
        <w:t>基于数学核心素养</w:t>
      </w:r>
      <w:r>
        <w:rPr>
          <w:rFonts w:ascii="Times New Roman Regular" w:eastAsia="仿宋" w:hAnsi="Times New Roman Regular" w:cs="Times New Roman Regular"/>
          <w:color w:val="000000"/>
          <w:kern w:val="0"/>
          <w:sz w:val="20"/>
          <w:szCs w:val="21"/>
        </w:rPr>
        <w:t xml:space="preserve">  </w:t>
      </w:r>
      <w:r>
        <w:rPr>
          <w:rFonts w:ascii="Times New Roman Regular" w:eastAsia="仿宋" w:hAnsi="Times New Roman Regular" w:cs="Times New Roman Regular"/>
          <w:color w:val="000000"/>
          <w:kern w:val="0"/>
          <w:sz w:val="20"/>
          <w:szCs w:val="21"/>
        </w:rPr>
        <w:t>落实课堂提质增效</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以</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基本不等式</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的教学设计为例</w:t>
      </w:r>
      <w:r>
        <w:rPr>
          <w:rFonts w:ascii="Times New Roman Regular" w:eastAsia="仿宋" w:hAnsi="Times New Roman Regular" w:cs="Times New Roman Regular"/>
          <w:color w:val="000000"/>
          <w:kern w:val="0"/>
          <w:sz w:val="20"/>
          <w:szCs w:val="21"/>
        </w:rPr>
        <w:t xml:space="preserve">[J]. </w:t>
      </w:r>
      <w:r>
        <w:rPr>
          <w:rFonts w:ascii="Times New Roman Regular" w:eastAsia="仿宋" w:hAnsi="Times New Roman Regular" w:cs="Times New Roman Regular"/>
          <w:color w:val="000000"/>
          <w:kern w:val="0"/>
          <w:sz w:val="20"/>
          <w:szCs w:val="21"/>
        </w:rPr>
        <w:t>中学数学教学参考</w:t>
      </w:r>
      <w:r>
        <w:rPr>
          <w:rFonts w:ascii="Times New Roman Regular" w:eastAsia="仿宋" w:hAnsi="Times New Roman Regular" w:cs="Times New Roman Regular"/>
          <w:color w:val="000000"/>
          <w:kern w:val="0"/>
          <w:sz w:val="20"/>
          <w:szCs w:val="21"/>
        </w:rPr>
        <w:t>,2022,(22):29-31.</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[2]</w:t>
      </w:r>
      <w:r>
        <w:rPr>
          <w:rFonts w:ascii="Times New Roman Regular" w:eastAsia="仿宋" w:hAnsi="Times New Roman Regular" w:cs="Times New Roman Regular"/>
          <w:color w:val="000000"/>
          <w:kern w:val="0"/>
          <w:sz w:val="20"/>
          <w:szCs w:val="21"/>
        </w:rPr>
        <w:t>郭影影</w:t>
      </w:r>
      <w:r>
        <w:rPr>
          <w:rFonts w:ascii="Times New Roman Regular" w:eastAsia="仿宋" w:hAnsi="Times New Roman Regular" w:cs="Times New Roman Regular"/>
          <w:color w:val="000000"/>
          <w:kern w:val="0"/>
          <w:sz w:val="20"/>
          <w:szCs w:val="21"/>
        </w:rPr>
        <w:t xml:space="preserve">. </w:t>
      </w:r>
      <w:r>
        <w:rPr>
          <w:rFonts w:ascii="Times New Roman Regular" w:eastAsia="仿宋" w:hAnsi="Times New Roman Regular" w:cs="Times New Roman Regular"/>
          <w:color w:val="000000"/>
          <w:kern w:val="0"/>
          <w:sz w:val="20"/>
          <w:szCs w:val="21"/>
        </w:rPr>
        <w:t>基于高中数学核心素养的教学情境创设</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以</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基本不等式</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情境引入为例</w:t>
      </w:r>
      <w:r>
        <w:rPr>
          <w:rFonts w:ascii="Times New Roman Regular" w:eastAsia="仿宋" w:hAnsi="Times New Roman Regular" w:cs="Times New Roman Regular"/>
          <w:color w:val="000000"/>
          <w:kern w:val="0"/>
          <w:sz w:val="20"/>
          <w:szCs w:val="21"/>
        </w:rPr>
        <w:t xml:space="preserve">[J]. </w:t>
      </w:r>
      <w:r>
        <w:rPr>
          <w:rFonts w:ascii="Times New Roman Regular" w:eastAsia="仿宋" w:hAnsi="Times New Roman Regular" w:cs="Times New Roman Regular"/>
          <w:color w:val="000000"/>
          <w:kern w:val="0"/>
          <w:sz w:val="20"/>
          <w:szCs w:val="21"/>
        </w:rPr>
        <w:t>中学数学研究</w:t>
      </w:r>
      <w:r>
        <w:rPr>
          <w:rFonts w:ascii="Times New Roman Regular" w:eastAsia="仿宋" w:hAnsi="Times New Roman Regular" w:cs="Times New Roman Regular"/>
          <w:color w:val="000000"/>
          <w:kern w:val="0"/>
          <w:sz w:val="20"/>
          <w:szCs w:val="21"/>
        </w:rPr>
        <w:t>,2022,(04):3-6.</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[3]</w:t>
      </w:r>
      <w:r>
        <w:rPr>
          <w:rFonts w:ascii="Times New Roman Regular" w:eastAsia="仿宋" w:hAnsi="Times New Roman Regular" w:cs="Times New Roman Regular"/>
          <w:color w:val="000000"/>
          <w:kern w:val="0"/>
          <w:sz w:val="20"/>
          <w:szCs w:val="21"/>
        </w:rPr>
        <w:t>于晓宇</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李春兰</w:t>
      </w:r>
      <w:r>
        <w:rPr>
          <w:rFonts w:ascii="Times New Roman Regular" w:eastAsia="仿宋" w:hAnsi="Times New Roman Regular" w:cs="Times New Roman Regular"/>
          <w:color w:val="000000"/>
          <w:kern w:val="0"/>
          <w:sz w:val="20"/>
          <w:szCs w:val="21"/>
        </w:rPr>
        <w:t xml:space="preserve">. </w:t>
      </w:r>
      <w:r>
        <w:rPr>
          <w:rFonts w:ascii="Times New Roman Regular" w:eastAsia="仿宋" w:hAnsi="Times New Roman Regular" w:cs="Times New Roman Regular"/>
          <w:color w:val="000000"/>
          <w:kern w:val="0"/>
          <w:sz w:val="20"/>
          <w:szCs w:val="21"/>
        </w:rPr>
        <w:t>高中基本不等式研究的回顾与展望</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基于中国知网中文核心期刊文献的统计分析</w:t>
      </w:r>
      <w:r>
        <w:rPr>
          <w:rFonts w:ascii="Times New Roman Regular" w:eastAsia="仿宋" w:hAnsi="Times New Roman Regular" w:cs="Times New Roman Regular"/>
          <w:color w:val="000000"/>
          <w:kern w:val="0"/>
          <w:sz w:val="20"/>
          <w:szCs w:val="21"/>
        </w:rPr>
        <w:t xml:space="preserve">[J]. </w:t>
      </w:r>
      <w:r>
        <w:rPr>
          <w:rFonts w:ascii="Times New Roman Regular" w:eastAsia="仿宋" w:hAnsi="Times New Roman Regular" w:cs="Times New Roman Regular"/>
          <w:color w:val="000000"/>
          <w:kern w:val="0"/>
          <w:sz w:val="20"/>
          <w:szCs w:val="21"/>
        </w:rPr>
        <w:t>数学通报</w:t>
      </w:r>
      <w:r>
        <w:rPr>
          <w:rFonts w:ascii="Times New Roman Regular" w:eastAsia="仿宋" w:hAnsi="Times New Roman Regular" w:cs="Times New Roman Regular"/>
          <w:color w:val="000000"/>
          <w:kern w:val="0"/>
          <w:sz w:val="20"/>
          <w:szCs w:val="21"/>
        </w:rPr>
        <w:t>,2021,60(10):21-28.</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[4]</w:t>
      </w:r>
      <w:r>
        <w:rPr>
          <w:rFonts w:ascii="Times New Roman Regular" w:eastAsia="仿宋" w:hAnsi="Times New Roman Regular" w:cs="Times New Roman Regular"/>
          <w:color w:val="000000"/>
          <w:kern w:val="0"/>
          <w:sz w:val="20"/>
          <w:szCs w:val="21"/>
        </w:rPr>
        <w:t>杨凡</w:t>
      </w:r>
      <w:r>
        <w:rPr>
          <w:rFonts w:ascii="Times New Roman Regular" w:eastAsia="仿宋" w:hAnsi="Times New Roman Regular" w:cs="Times New Roman Regular"/>
          <w:color w:val="000000"/>
          <w:kern w:val="0"/>
          <w:sz w:val="20"/>
          <w:szCs w:val="21"/>
        </w:rPr>
        <w:t xml:space="preserve">. </w:t>
      </w:r>
      <w:r>
        <w:rPr>
          <w:rFonts w:ascii="Times New Roman Regular" w:eastAsia="仿宋" w:hAnsi="Times New Roman Regular" w:cs="Times New Roman Regular"/>
          <w:color w:val="000000"/>
          <w:kern w:val="0"/>
          <w:sz w:val="20"/>
          <w:szCs w:val="21"/>
        </w:rPr>
        <w:t>高中数学教师教学反思评价指标体系构建及智能测评研究</w:t>
      </w:r>
      <w:r>
        <w:rPr>
          <w:rFonts w:ascii="Times New Roman Regular" w:eastAsia="仿宋" w:hAnsi="Times New Roman Regular" w:cs="Times New Roman Regular"/>
          <w:color w:val="000000"/>
          <w:kern w:val="0"/>
          <w:sz w:val="20"/>
          <w:szCs w:val="21"/>
        </w:rPr>
        <w:t>[D].</w:t>
      </w:r>
      <w:r>
        <w:rPr>
          <w:rFonts w:ascii="Times New Roman Regular" w:eastAsia="仿宋" w:hAnsi="Times New Roman Regular" w:cs="Times New Roman Regular"/>
          <w:color w:val="000000"/>
          <w:kern w:val="0"/>
          <w:sz w:val="20"/>
          <w:szCs w:val="21"/>
        </w:rPr>
        <w:t>天津师范大学</w:t>
      </w:r>
      <w:r>
        <w:rPr>
          <w:rFonts w:ascii="Times New Roman Regular" w:eastAsia="仿宋" w:hAnsi="Times New Roman Regular" w:cs="Times New Roman Regular"/>
          <w:color w:val="000000"/>
          <w:kern w:val="0"/>
          <w:sz w:val="20"/>
          <w:szCs w:val="21"/>
        </w:rPr>
        <w:t>,2021.</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[5]</w:t>
      </w:r>
      <w:r>
        <w:rPr>
          <w:rFonts w:ascii="Times New Roman Regular" w:eastAsia="仿宋" w:hAnsi="Times New Roman Regular" w:cs="Times New Roman Regular"/>
          <w:color w:val="000000"/>
          <w:kern w:val="0"/>
          <w:sz w:val="20"/>
          <w:szCs w:val="21"/>
        </w:rPr>
        <w:t>李琳</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 xml:space="preserve"> HPM</w:t>
      </w:r>
      <w:r>
        <w:rPr>
          <w:rFonts w:ascii="Times New Roman Regular" w:eastAsia="仿宋" w:hAnsi="Times New Roman Regular" w:cs="Times New Roman Regular"/>
          <w:color w:val="000000"/>
          <w:kern w:val="0"/>
          <w:sz w:val="20"/>
          <w:szCs w:val="21"/>
        </w:rPr>
        <w:t>微课融入高中数学教学的研究</w:t>
      </w:r>
      <w:r>
        <w:rPr>
          <w:rFonts w:ascii="Times New Roman Regular" w:eastAsia="仿宋" w:hAnsi="Times New Roman Regular" w:cs="Times New Roman Regular"/>
          <w:color w:val="000000"/>
          <w:kern w:val="0"/>
          <w:sz w:val="20"/>
          <w:szCs w:val="21"/>
        </w:rPr>
        <w:t>[D].</w:t>
      </w:r>
      <w:r>
        <w:rPr>
          <w:rFonts w:ascii="Times New Roman Regular" w:eastAsia="仿宋" w:hAnsi="Times New Roman Regular" w:cs="Times New Roman Regular"/>
          <w:color w:val="000000"/>
          <w:kern w:val="0"/>
          <w:sz w:val="20"/>
          <w:szCs w:val="21"/>
        </w:rPr>
        <w:t>辽宁师范大学</w:t>
      </w:r>
      <w:r>
        <w:rPr>
          <w:rFonts w:ascii="Times New Roman Regular" w:eastAsia="仿宋" w:hAnsi="Times New Roman Regular" w:cs="Times New Roman Regular"/>
          <w:color w:val="000000"/>
          <w:kern w:val="0"/>
          <w:sz w:val="20"/>
          <w:szCs w:val="21"/>
        </w:rPr>
        <w:t>,2021.</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[6]</w:t>
      </w:r>
      <w:r>
        <w:rPr>
          <w:rFonts w:ascii="Times New Roman Regular" w:eastAsia="仿宋" w:hAnsi="Times New Roman Regular" w:cs="Times New Roman Regular"/>
          <w:color w:val="000000"/>
          <w:kern w:val="0"/>
          <w:sz w:val="20"/>
          <w:szCs w:val="21"/>
        </w:rPr>
        <w:t>高然</w:t>
      </w:r>
      <w:r>
        <w:rPr>
          <w:rFonts w:ascii="Times New Roman Regular" w:eastAsia="仿宋" w:hAnsi="Times New Roman Regular" w:cs="Times New Roman Regular"/>
          <w:color w:val="000000"/>
          <w:kern w:val="0"/>
          <w:sz w:val="20"/>
          <w:szCs w:val="21"/>
        </w:rPr>
        <w:t xml:space="preserve">. </w:t>
      </w:r>
      <w:r>
        <w:rPr>
          <w:rFonts w:ascii="Times New Roman Regular" w:eastAsia="仿宋" w:hAnsi="Times New Roman Regular" w:cs="Times New Roman Regular"/>
          <w:color w:val="000000"/>
          <w:kern w:val="0"/>
          <w:sz w:val="20"/>
          <w:szCs w:val="21"/>
        </w:rPr>
        <w:t>指向深度学习的高中数学单元教学设计研究</w:t>
      </w:r>
      <w:r>
        <w:rPr>
          <w:rFonts w:ascii="Times New Roman Regular" w:eastAsia="仿宋" w:hAnsi="Times New Roman Regular" w:cs="Times New Roman Regular"/>
          <w:color w:val="000000"/>
          <w:kern w:val="0"/>
          <w:sz w:val="20"/>
          <w:szCs w:val="21"/>
        </w:rPr>
        <w:t>[D].</w:t>
      </w:r>
      <w:r>
        <w:rPr>
          <w:rFonts w:ascii="Times New Roman Regular" w:eastAsia="仿宋" w:hAnsi="Times New Roman Regular" w:cs="Times New Roman Regular"/>
          <w:color w:val="000000"/>
          <w:kern w:val="0"/>
          <w:sz w:val="20"/>
          <w:szCs w:val="21"/>
        </w:rPr>
        <w:t>河北师范大学</w:t>
      </w:r>
      <w:r>
        <w:rPr>
          <w:rFonts w:ascii="Times New Roman Regular" w:eastAsia="仿宋" w:hAnsi="Times New Roman Regular" w:cs="Times New Roman Regular"/>
          <w:color w:val="000000"/>
          <w:kern w:val="0"/>
          <w:sz w:val="20"/>
          <w:szCs w:val="21"/>
        </w:rPr>
        <w:t>,2021.</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[7]</w:t>
      </w:r>
      <w:r>
        <w:rPr>
          <w:rFonts w:ascii="Times New Roman Regular" w:eastAsia="仿宋" w:hAnsi="Times New Roman Regular" w:cs="Times New Roman Regular"/>
          <w:color w:val="000000"/>
          <w:kern w:val="0"/>
          <w:sz w:val="20"/>
          <w:szCs w:val="21"/>
        </w:rPr>
        <w:t>于晓宇</w:t>
      </w:r>
      <w:r>
        <w:rPr>
          <w:rFonts w:ascii="Times New Roman Regular" w:eastAsia="仿宋" w:hAnsi="Times New Roman Regular" w:cs="Times New Roman Regular"/>
          <w:color w:val="000000"/>
          <w:kern w:val="0"/>
          <w:sz w:val="20"/>
          <w:szCs w:val="21"/>
        </w:rPr>
        <w:t>. “</w:t>
      </w:r>
      <w:r>
        <w:rPr>
          <w:rFonts w:ascii="Times New Roman Regular" w:eastAsia="仿宋" w:hAnsi="Times New Roman Regular" w:cs="Times New Roman Regular"/>
          <w:color w:val="000000"/>
          <w:kern w:val="0"/>
          <w:sz w:val="20"/>
          <w:szCs w:val="21"/>
        </w:rPr>
        <w:t>人教版</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教科书</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基本不等式</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内容设置之变迁（</w:t>
      </w:r>
      <w:r>
        <w:rPr>
          <w:rFonts w:ascii="Times New Roman Regular" w:eastAsia="仿宋" w:hAnsi="Times New Roman Regular" w:cs="Times New Roman Regular"/>
          <w:color w:val="000000"/>
          <w:kern w:val="0"/>
          <w:sz w:val="20"/>
          <w:szCs w:val="21"/>
        </w:rPr>
        <w:t>1952-2019</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[D].</w:t>
      </w:r>
      <w:r>
        <w:rPr>
          <w:rFonts w:ascii="Times New Roman Regular" w:eastAsia="仿宋" w:hAnsi="Times New Roman Regular" w:cs="Times New Roman Regular"/>
          <w:color w:val="000000"/>
          <w:kern w:val="0"/>
          <w:sz w:val="20"/>
          <w:szCs w:val="21"/>
        </w:rPr>
        <w:t>内蒙古师范大学</w:t>
      </w:r>
      <w:r>
        <w:rPr>
          <w:rFonts w:ascii="Times New Roman Regular" w:eastAsia="仿宋" w:hAnsi="Times New Roman Regular" w:cs="Times New Roman Regular"/>
          <w:color w:val="000000"/>
          <w:kern w:val="0"/>
          <w:sz w:val="20"/>
          <w:szCs w:val="21"/>
        </w:rPr>
        <w:t>,2021.</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[8]</w:t>
      </w:r>
      <w:r>
        <w:rPr>
          <w:rFonts w:ascii="Times New Roman Regular" w:eastAsia="仿宋" w:hAnsi="Times New Roman Regular" w:cs="Times New Roman Regular"/>
          <w:color w:val="000000"/>
          <w:kern w:val="0"/>
          <w:sz w:val="20"/>
          <w:szCs w:val="21"/>
        </w:rPr>
        <w:t>沈中宇</w:t>
      </w:r>
      <w:r>
        <w:rPr>
          <w:rFonts w:ascii="Times New Roman Regular" w:eastAsia="仿宋" w:hAnsi="Times New Roman Regular" w:cs="Times New Roman Regular"/>
          <w:color w:val="000000"/>
          <w:kern w:val="0"/>
          <w:sz w:val="20"/>
          <w:szCs w:val="21"/>
        </w:rPr>
        <w:t xml:space="preserve">. </w:t>
      </w:r>
      <w:r>
        <w:rPr>
          <w:rFonts w:ascii="Times New Roman Regular" w:eastAsia="仿宋" w:hAnsi="Times New Roman Regular" w:cs="Times New Roman Regular"/>
          <w:color w:val="000000"/>
          <w:kern w:val="0"/>
          <w:sz w:val="20"/>
          <w:szCs w:val="21"/>
        </w:rPr>
        <w:t>面向教师教育的数学知识研究</w:t>
      </w:r>
      <w:r>
        <w:rPr>
          <w:rFonts w:ascii="Times New Roman Regular" w:eastAsia="仿宋" w:hAnsi="Times New Roman Regular" w:cs="Times New Roman Regular"/>
          <w:color w:val="000000"/>
          <w:kern w:val="0"/>
          <w:sz w:val="20"/>
          <w:szCs w:val="21"/>
        </w:rPr>
        <w:t>[D].</w:t>
      </w:r>
      <w:r>
        <w:rPr>
          <w:rFonts w:ascii="Times New Roman Regular" w:eastAsia="仿宋" w:hAnsi="Times New Roman Regular" w:cs="Times New Roman Regular"/>
          <w:color w:val="000000"/>
          <w:kern w:val="0"/>
          <w:sz w:val="20"/>
          <w:szCs w:val="21"/>
        </w:rPr>
        <w:t>华东师范大学</w:t>
      </w:r>
      <w:r>
        <w:rPr>
          <w:rFonts w:ascii="Times New Roman Regular" w:eastAsia="仿宋" w:hAnsi="Times New Roman Regular" w:cs="Times New Roman Regular"/>
          <w:color w:val="000000"/>
          <w:kern w:val="0"/>
          <w:sz w:val="20"/>
          <w:szCs w:val="21"/>
        </w:rPr>
        <w:t>,2021.</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[9]</w:t>
      </w:r>
      <w:r>
        <w:rPr>
          <w:rFonts w:ascii="Times New Roman Regular" w:eastAsia="仿宋" w:hAnsi="Times New Roman Regular" w:cs="Times New Roman Regular"/>
          <w:color w:val="000000"/>
          <w:kern w:val="0"/>
          <w:sz w:val="20"/>
          <w:szCs w:val="21"/>
        </w:rPr>
        <w:t>吴友明</w:t>
      </w:r>
      <w:r>
        <w:rPr>
          <w:rFonts w:ascii="Times New Roman Regular" w:eastAsia="仿宋" w:hAnsi="Times New Roman Regular" w:cs="Times New Roman Regular"/>
          <w:color w:val="000000"/>
          <w:kern w:val="0"/>
          <w:sz w:val="20"/>
          <w:szCs w:val="21"/>
        </w:rPr>
        <w:t xml:space="preserve">. </w:t>
      </w:r>
      <w:r>
        <w:rPr>
          <w:rFonts w:ascii="Times New Roman Regular" w:eastAsia="仿宋" w:hAnsi="Times New Roman Regular" w:cs="Times New Roman Regular"/>
          <w:color w:val="000000"/>
          <w:kern w:val="0"/>
          <w:sz w:val="20"/>
          <w:szCs w:val="21"/>
        </w:rPr>
        <w:t>基于深度学习的高中数学概念教学实践研究</w:t>
      </w:r>
      <w:r>
        <w:rPr>
          <w:rFonts w:ascii="Times New Roman Regular" w:eastAsia="仿宋" w:hAnsi="Times New Roman Regular" w:cs="Times New Roman Regular"/>
          <w:color w:val="000000"/>
          <w:kern w:val="0"/>
          <w:sz w:val="20"/>
          <w:szCs w:val="21"/>
        </w:rPr>
        <w:t xml:space="preserve">[J]. </w:t>
      </w:r>
      <w:r>
        <w:rPr>
          <w:rFonts w:ascii="Times New Roman Regular" w:eastAsia="仿宋" w:hAnsi="Times New Roman Regular" w:cs="Times New Roman Regular"/>
          <w:color w:val="000000"/>
          <w:kern w:val="0"/>
          <w:sz w:val="20"/>
          <w:szCs w:val="21"/>
        </w:rPr>
        <w:t>中学数学教学</w:t>
      </w:r>
      <w:r>
        <w:rPr>
          <w:rFonts w:ascii="Times New Roman Regular" w:eastAsia="仿宋" w:hAnsi="Times New Roman Regular" w:cs="Times New Roman Regular"/>
          <w:color w:val="000000"/>
          <w:kern w:val="0"/>
          <w:sz w:val="20"/>
          <w:szCs w:val="21"/>
        </w:rPr>
        <w:t>,2021,(01):1-5.</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[10]</w:t>
      </w:r>
      <w:r>
        <w:rPr>
          <w:rFonts w:ascii="Times New Roman Regular" w:eastAsia="仿宋" w:hAnsi="Times New Roman Regular" w:cs="Times New Roman Regular"/>
          <w:color w:val="000000"/>
          <w:kern w:val="0"/>
          <w:sz w:val="20"/>
          <w:szCs w:val="21"/>
        </w:rPr>
        <w:t>高维宗</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丁艳芬</w:t>
      </w:r>
      <w:r>
        <w:rPr>
          <w:rFonts w:ascii="Times New Roman Regular" w:eastAsia="仿宋" w:hAnsi="Times New Roman Regular" w:cs="Times New Roman Regular"/>
          <w:color w:val="000000"/>
          <w:kern w:val="0"/>
          <w:sz w:val="20"/>
          <w:szCs w:val="21"/>
        </w:rPr>
        <w:t xml:space="preserve">. </w:t>
      </w:r>
      <w:r>
        <w:rPr>
          <w:rFonts w:ascii="Times New Roman Regular" w:eastAsia="仿宋" w:hAnsi="Times New Roman Regular" w:cs="Times New Roman Regular"/>
          <w:color w:val="000000"/>
          <w:kern w:val="0"/>
          <w:sz w:val="20"/>
          <w:szCs w:val="21"/>
        </w:rPr>
        <w:t>学思融合，提升素养</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深度学习</w:t>
      </w:r>
      <w:r>
        <w:rPr>
          <w:rFonts w:ascii="Times New Roman Regular" w:eastAsia="仿宋" w:hAnsi="Times New Roman Regular" w:cs="Times New Roman Regular"/>
          <w:color w:val="000000"/>
          <w:kern w:val="0"/>
          <w:sz w:val="20"/>
          <w:szCs w:val="21"/>
        </w:rPr>
        <w:t>下高中数学教学中思维能力的培养探究</w:t>
      </w:r>
      <w:r>
        <w:rPr>
          <w:rFonts w:ascii="Times New Roman Regular" w:eastAsia="仿宋" w:hAnsi="Times New Roman Regular" w:cs="Times New Roman Regular"/>
          <w:color w:val="000000"/>
          <w:kern w:val="0"/>
          <w:sz w:val="20"/>
          <w:szCs w:val="21"/>
        </w:rPr>
        <w:t xml:space="preserve">[J]. </w:t>
      </w:r>
      <w:r>
        <w:rPr>
          <w:rFonts w:ascii="Times New Roman Regular" w:eastAsia="仿宋" w:hAnsi="Times New Roman Regular" w:cs="Times New Roman Regular"/>
          <w:color w:val="000000"/>
          <w:kern w:val="0"/>
          <w:sz w:val="20"/>
          <w:szCs w:val="21"/>
        </w:rPr>
        <w:t>西北成人教育学院学报</w:t>
      </w:r>
      <w:r>
        <w:rPr>
          <w:rFonts w:ascii="Times New Roman Regular" w:eastAsia="仿宋" w:hAnsi="Times New Roman Regular" w:cs="Times New Roman Regular"/>
          <w:color w:val="000000"/>
          <w:kern w:val="0"/>
          <w:sz w:val="20"/>
          <w:szCs w:val="21"/>
        </w:rPr>
        <w:t>,2020,(06):109-112.</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[11]</w:t>
      </w:r>
      <w:r>
        <w:rPr>
          <w:rFonts w:ascii="Times New Roman Regular" w:eastAsia="仿宋" w:hAnsi="Times New Roman Regular" w:cs="Times New Roman Regular"/>
          <w:color w:val="000000"/>
          <w:kern w:val="0"/>
          <w:sz w:val="20"/>
          <w:szCs w:val="21"/>
        </w:rPr>
        <w:t>吴佐慧</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叶瀚文</w:t>
      </w:r>
      <w:r>
        <w:rPr>
          <w:rFonts w:ascii="Times New Roman Regular" w:eastAsia="仿宋" w:hAnsi="Times New Roman Regular" w:cs="Times New Roman Regular"/>
          <w:color w:val="000000"/>
          <w:kern w:val="0"/>
          <w:sz w:val="20"/>
          <w:szCs w:val="21"/>
        </w:rPr>
        <w:t>. HPM</w:t>
      </w:r>
      <w:r>
        <w:rPr>
          <w:rFonts w:ascii="Times New Roman Regular" w:eastAsia="仿宋" w:hAnsi="Times New Roman Regular" w:cs="Times New Roman Regular"/>
          <w:color w:val="000000"/>
          <w:kern w:val="0"/>
          <w:sz w:val="20"/>
          <w:szCs w:val="21"/>
        </w:rPr>
        <w:t>视角下的基本不等式教学</w:t>
      </w:r>
      <w:r>
        <w:rPr>
          <w:rFonts w:ascii="Times New Roman Regular" w:eastAsia="仿宋" w:hAnsi="Times New Roman Regular" w:cs="Times New Roman Regular"/>
          <w:color w:val="000000"/>
          <w:kern w:val="0"/>
          <w:sz w:val="20"/>
          <w:szCs w:val="21"/>
        </w:rPr>
        <w:t xml:space="preserve">[J]. </w:t>
      </w:r>
      <w:r>
        <w:rPr>
          <w:rFonts w:ascii="Times New Roman Regular" w:eastAsia="仿宋" w:hAnsi="Times New Roman Regular" w:cs="Times New Roman Regular"/>
          <w:color w:val="000000"/>
          <w:kern w:val="0"/>
          <w:sz w:val="20"/>
          <w:szCs w:val="21"/>
        </w:rPr>
        <w:t>数学通报</w:t>
      </w:r>
      <w:r>
        <w:rPr>
          <w:rFonts w:ascii="Times New Roman Regular" w:eastAsia="仿宋" w:hAnsi="Times New Roman Regular" w:cs="Times New Roman Regular"/>
          <w:color w:val="000000"/>
          <w:kern w:val="0"/>
          <w:sz w:val="20"/>
          <w:szCs w:val="21"/>
        </w:rPr>
        <w:t>,2020,59(06):37-42.</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[12]</w:t>
      </w:r>
      <w:r>
        <w:rPr>
          <w:rFonts w:ascii="Times New Roman Regular" w:eastAsia="仿宋" w:hAnsi="Times New Roman Regular" w:cs="Times New Roman Regular"/>
          <w:color w:val="000000"/>
          <w:kern w:val="0"/>
          <w:sz w:val="20"/>
          <w:szCs w:val="21"/>
        </w:rPr>
        <w:t>裴诗芬</w:t>
      </w:r>
      <w:r>
        <w:rPr>
          <w:rFonts w:ascii="Times New Roman Regular" w:eastAsia="仿宋" w:hAnsi="Times New Roman Regular" w:cs="Times New Roman Regular"/>
          <w:color w:val="000000"/>
          <w:kern w:val="0"/>
          <w:sz w:val="20"/>
          <w:szCs w:val="21"/>
        </w:rPr>
        <w:t xml:space="preserve">. </w:t>
      </w:r>
      <w:r>
        <w:rPr>
          <w:rFonts w:ascii="Times New Roman Regular" w:eastAsia="仿宋" w:hAnsi="Times New Roman Regular" w:cs="Times New Roman Regular"/>
          <w:color w:val="000000"/>
          <w:kern w:val="0"/>
          <w:sz w:val="20"/>
          <w:szCs w:val="21"/>
        </w:rPr>
        <w:t>基于教育数学的基本不等式教学研究</w:t>
      </w:r>
      <w:r>
        <w:rPr>
          <w:rFonts w:ascii="Times New Roman Regular" w:eastAsia="仿宋" w:hAnsi="Times New Roman Regular" w:cs="Times New Roman Regular"/>
          <w:color w:val="000000"/>
          <w:kern w:val="0"/>
          <w:sz w:val="20"/>
          <w:szCs w:val="21"/>
        </w:rPr>
        <w:t>[D].</w:t>
      </w:r>
      <w:r>
        <w:rPr>
          <w:rFonts w:ascii="Times New Roman Regular" w:eastAsia="仿宋" w:hAnsi="Times New Roman Regular" w:cs="Times New Roman Regular"/>
          <w:color w:val="000000"/>
          <w:kern w:val="0"/>
          <w:sz w:val="20"/>
          <w:szCs w:val="21"/>
        </w:rPr>
        <w:t>江西师范大学</w:t>
      </w:r>
      <w:r>
        <w:rPr>
          <w:rFonts w:ascii="Times New Roman Regular" w:eastAsia="仿宋" w:hAnsi="Times New Roman Regular" w:cs="Times New Roman Regular"/>
          <w:color w:val="000000"/>
          <w:kern w:val="0"/>
          <w:sz w:val="20"/>
          <w:szCs w:val="21"/>
        </w:rPr>
        <w:t>,2020.</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[13]</w:t>
      </w:r>
      <w:r>
        <w:rPr>
          <w:rFonts w:ascii="Times New Roman Regular" w:eastAsia="仿宋" w:hAnsi="Times New Roman Regular" w:cs="Times New Roman Regular"/>
          <w:color w:val="000000"/>
          <w:kern w:val="0"/>
          <w:sz w:val="20"/>
          <w:szCs w:val="21"/>
        </w:rPr>
        <w:t>吕银爱</w:t>
      </w:r>
      <w:r>
        <w:rPr>
          <w:rFonts w:ascii="Times New Roman Regular" w:eastAsia="仿宋" w:hAnsi="Times New Roman Regular" w:cs="Times New Roman Regular"/>
          <w:color w:val="000000"/>
          <w:kern w:val="0"/>
          <w:sz w:val="20"/>
          <w:szCs w:val="21"/>
        </w:rPr>
        <w:t xml:space="preserve">. </w:t>
      </w:r>
      <w:r>
        <w:rPr>
          <w:rFonts w:ascii="Times New Roman Regular" w:eastAsia="仿宋" w:hAnsi="Times New Roman Regular" w:cs="Times New Roman Regular"/>
          <w:color w:val="000000"/>
          <w:kern w:val="0"/>
          <w:sz w:val="20"/>
          <w:szCs w:val="21"/>
        </w:rPr>
        <w:t>基于元认知的逆向单元教学设计研究</w:t>
      </w:r>
      <w:r>
        <w:rPr>
          <w:rFonts w:ascii="Times New Roman Regular" w:eastAsia="仿宋" w:hAnsi="Times New Roman Regular" w:cs="Times New Roman Regular"/>
          <w:color w:val="000000"/>
          <w:kern w:val="0"/>
          <w:sz w:val="20"/>
          <w:szCs w:val="21"/>
        </w:rPr>
        <w:t>[D].</w:t>
      </w:r>
      <w:r>
        <w:rPr>
          <w:rFonts w:ascii="Times New Roman Regular" w:eastAsia="仿宋" w:hAnsi="Times New Roman Regular" w:cs="Times New Roman Regular"/>
          <w:color w:val="000000"/>
          <w:kern w:val="0"/>
          <w:sz w:val="20"/>
          <w:szCs w:val="21"/>
        </w:rPr>
        <w:t>福建师范大学</w:t>
      </w:r>
      <w:r>
        <w:rPr>
          <w:rFonts w:ascii="Times New Roman Regular" w:eastAsia="仿宋" w:hAnsi="Times New Roman Regular" w:cs="Times New Roman Regular"/>
          <w:color w:val="000000"/>
          <w:kern w:val="0"/>
          <w:sz w:val="20"/>
          <w:szCs w:val="21"/>
        </w:rPr>
        <w:t>,2020.</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[14]</w:t>
      </w:r>
      <w:r>
        <w:rPr>
          <w:rFonts w:ascii="Times New Roman Regular" w:eastAsia="仿宋" w:hAnsi="Times New Roman Regular" w:cs="Times New Roman Regular"/>
          <w:color w:val="000000"/>
          <w:kern w:val="0"/>
          <w:sz w:val="20"/>
          <w:szCs w:val="21"/>
        </w:rPr>
        <w:t>钟壮玲</w:t>
      </w:r>
      <w:r>
        <w:rPr>
          <w:rFonts w:ascii="Times New Roman Regular" w:eastAsia="仿宋" w:hAnsi="Times New Roman Regular" w:cs="Times New Roman Regular"/>
          <w:color w:val="000000"/>
          <w:kern w:val="0"/>
          <w:sz w:val="20"/>
          <w:szCs w:val="21"/>
        </w:rPr>
        <w:t xml:space="preserve">. </w:t>
      </w:r>
      <w:r>
        <w:rPr>
          <w:rFonts w:ascii="Times New Roman Regular" w:eastAsia="仿宋" w:hAnsi="Times New Roman Regular" w:cs="Times New Roman Regular"/>
          <w:color w:val="000000"/>
          <w:kern w:val="0"/>
          <w:sz w:val="20"/>
          <w:szCs w:val="21"/>
        </w:rPr>
        <w:t>基于深度学习的高中数学思想方法教学研究</w:t>
      </w:r>
      <w:r>
        <w:rPr>
          <w:rFonts w:ascii="Times New Roman Regular" w:eastAsia="仿宋" w:hAnsi="Times New Roman Regular" w:cs="Times New Roman Regular"/>
          <w:color w:val="000000"/>
          <w:kern w:val="0"/>
          <w:sz w:val="20"/>
          <w:szCs w:val="21"/>
        </w:rPr>
        <w:t>[D].</w:t>
      </w:r>
      <w:r>
        <w:rPr>
          <w:rFonts w:ascii="Times New Roman Regular" w:eastAsia="仿宋" w:hAnsi="Times New Roman Regular" w:cs="Times New Roman Regular"/>
          <w:color w:val="000000"/>
          <w:kern w:val="0"/>
          <w:sz w:val="20"/>
          <w:szCs w:val="21"/>
        </w:rPr>
        <w:t>海南师范大学</w:t>
      </w:r>
      <w:r>
        <w:rPr>
          <w:rFonts w:ascii="Times New Roman Regular" w:eastAsia="仿宋" w:hAnsi="Times New Roman Regular" w:cs="Times New Roman Regular"/>
          <w:color w:val="000000"/>
          <w:kern w:val="0"/>
          <w:sz w:val="20"/>
          <w:szCs w:val="21"/>
        </w:rPr>
        <w:t>,2020.</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[15]</w:t>
      </w:r>
      <w:r>
        <w:rPr>
          <w:rFonts w:ascii="Times New Roman Regular" w:eastAsia="仿宋" w:hAnsi="Times New Roman Regular" w:cs="Times New Roman Regular"/>
          <w:color w:val="000000"/>
          <w:kern w:val="0"/>
          <w:sz w:val="20"/>
          <w:szCs w:val="21"/>
        </w:rPr>
        <w:t>奉国和</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孔泳欣</w:t>
      </w:r>
      <w:r>
        <w:rPr>
          <w:rFonts w:ascii="Times New Roman Regular" w:eastAsia="仿宋" w:hAnsi="Times New Roman Regular" w:cs="Times New Roman Regular"/>
          <w:color w:val="000000"/>
          <w:kern w:val="0"/>
          <w:sz w:val="20"/>
          <w:szCs w:val="21"/>
        </w:rPr>
        <w:t xml:space="preserve">. </w:t>
      </w:r>
      <w:r>
        <w:rPr>
          <w:rFonts w:ascii="Times New Roman Regular" w:eastAsia="仿宋" w:hAnsi="Times New Roman Regular" w:cs="Times New Roman Regular"/>
          <w:color w:val="000000"/>
          <w:kern w:val="0"/>
          <w:sz w:val="20"/>
          <w:szCs w:val="21"/>
        </w:rPr>
        <w:t>基于时间加权</w:t>
      </w:r>
      <w:r>
        <w:rPr>
          <w:rFonts w:ascii="Times New Roman Regular" w:eastAsia="仿宋" w:hAnsi="Times New Roman Regular" w:cs="Times New Roman Regular"/>
          <w:color w:val="000000"/>
          <w:kern w:val="0"/>
          <w:sz w:val="20"/>
          <w:szCs w:val="21"/>
        </w:rPr>
        <w:t>关键词词频分析的学科热点研究</w:t>
      </w:r>
      <w:r>
        <w:rPr>
          <w:rFonts w:ascii="Times New Roman Regular" w:eastAsia="仿宋" w:hAnsi="Times New Roman Regular" w:cs="Times New Roman Regular"/>
          <w:color w:val="000000"/>
          <w:kern w:val="0"/>
          <w:sz w:val="20"/>
          <w:szCs w:val="21"/>
        </w:rPr>
        <w:t xml:space="preserve">[J]. </w:t>
      </w:r>
      <w:r>
        <w:rPr>
          <w:rFonts w:ascii="Times New Roman Regular" w:eastAsia="仿宋" w:hAnsi="Times New Roman Regular" w:cs="Times New Roman Regular"/>
          <w:color w:val="000000"/>
          <w:kern w:val="0"/>
          <w:sz w:val="20"/>
          <w:szCs w:val="21"/>
        </w:rPr>
        <w:t>情报学报</w:t>
      </w:r>
      <w:r>
        <w:rPr>
          <w:rFonts w:ascii="Times New Roman Regular" w:eastAsia="仿宋" w:hAnsi="Times New Roman Regular" w:cs="Times New Roman Regular"/>
          <w:color w:val="000000"/>
          <w:kern w:val="0"/>
          <w:sz w:val="20"/>
          <w:szCs w:val="21"/>
        </w:rPr>
        <w:t>,2020,39(01):100-110.</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lastRenderedPageBreak/>
        <w:t>[16]</w:t>
      </w:r>
      <w:r>
        <w:rPr>
          <w:rFonts w:ascii="Times New Roman Regular" w:eastAsia="仿宋" w:hAnsi="Times New Roman Regular" w:cs="Times New Roman Regular"/>
          <w:color w:val="000000"/>
          <w:kern w:val="0"/>
          <w:sz w:val="20"/>
          <w:szCs w:val="21"/>
        </w:rPr>
        <w:t>谢欣宇</w:t>
      </w:r>
      <w:r>
        <w:rPr>
          <w:rFonts w:ascii="Times New Roman Regular" w:eastAsia="仿宋" w:hAnsi="Times New Roman Regular" w:cs="Times New Roman Regular"/>
          <w:color w:val="000000"/>
          <w:kern w:val="0"/>
          <w:sz w:val="20"/>
          <w:szCs w:val="21"/>
        </w:rPr>
        <w:t xml:space="preserve">. </w:t>
      </w:r>
      <w:r>
        <w:rPr>
          <w:rFonts w:ascii="Times New Roman Regular" w:eastAsia="仿宋" w:hAnsi="Times New Roman Regular" w:cs="Times New Roman Regular"/>
          <w:color w:val="000000"/>
          <w:kern w:val="0"/>
          <w:sz w:val="20"/>
          <w:szCs w:val="21"/>
        </w:rPr>
        <w:t>高中基本不等式教与学的问题与对策</w:t>
      </w:r>
      <w:r>
        <w:rPr>
          <w:rFonts w:ascii="Times New Roman Regular" w:eastAsia="仿宋" w:hAnsi="Times New Roman Regular" w:cs="Times New Roman Regular"/>
          <w:color w:val="000000"/>
          <w:kern w:val="0"/>
          <w:sz w:val="20"/>
          <w:szCs w:val="21"/>
        </w:rPr>
        <w:t>[D].</w:t>
      </w:r>
      <w:r>
        <w:rPr>
          <w:rFonts w:ascii="Times New Roman Regular" w:eastAsia="仿宋" w:hAnsi="Times New Roman Regular" w:cs="Times New Roman Regular"/>
          <w:color w:val="000000"/>
          <w:kern w:val="0"/>
          <w:sz w:val="20"/>
          <w:szCs w:val="21"/>
        </w:rPr>
        <w:t>哈尔滨师范大学</w:t>
      </w:r>
      <w:r>
        <w:rPr>
          <w:rFonts w:ascii="Times New Roman Regular" w:eastAsia="仿宋" w:hAnsi="Times New Roman Regular" w:cs="Times New Roman Regular"/>
          <w:color w:val="000000"/>
          <w:kern w:val="0"/>
          <w:sz w:val="20"/>
          <w:szCs w:val="21"/>
        </w:rPr>
        <w:t>,2019.</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[17]</w:t>
      </w:r>
      <w:r>
        <w:rPr>
          <w:rFonts w:ascii="Times New Roman Regular" w:eastAsia="仿宋" w:hAnsi="Times New Roman Regular" w:cs="Times New Roman Regular"/>
          <w:color w:val="000000"/>
          <w:kern w:val="0"/>
          <w:sz w:val="20"/>
          <w:szCs w:val="21"/>
        </w:rPr>
        <w:t>马玥聪</w:t>
      </w:r>
      <w:r>
        <w:rPr>
          <w:rFonts w:ascii="Times New Roman Regular" w:eastAsia="仿宋" w:hAnsi="Times New Roman Regular" w:cs="Times New Roman Regular"/>
          <w:color w:val="000000"/>
          <w:kern w:val="0"/>
          <w:sz w:val="20"/>
          <w:szCs w:val="21"/>
        </w:rPr>
        <w:t xml:space="preserve">. </w:t>
      </w:r>
      <w:r>
        <w:rPr>
          <w:rFonts w:ascii="Times New Roman Regular" w:eastAsia="仿宋" w:hAnsi="Times New Roman Regular" w:cs="Times New Roman Regular"/>
          <w:color w:val="000000"/>
          <w:kern w:val="0"/>
          <w:sz w:val="20"/>
          <w:szCs w:val="21"/>
        </w:rPr>
        <w:t>基于深度学习的高中数学教学策略研究</w:t>
      </w:r>
      <w:r>
        <w:rPr>
          <w:rFonts w:ascii="Times New Roman Regular" w:eastAsia="仿宋" w:hAnsi="Times New Roman Regular" w:cs="Times New Roman Regular"/>
          <w:color w:val="000000"/>
          <w:kern w:val="0"/>
          <w:sz w:val="20"/>
          <w:szCs w:val="21"/>
        </w:rPr>
        <w:t>[D].</w:t>
      </w:r>
      <w:r>
        <w:rPr>
          <w:rFonts w:ascii="Times New Roman Regular" w:eastAsia="仿宋" w:hAnsi="Times New Roman Regular" w:cs="Times New Roman Regular"/>
          <w:color w:val="000000"/>
          <w:kern w:val="0"/>
          <w:sz w:val="20"/>
          <w:szCs w:val="21"/>
        </w:rPr>
        <w:t>河北师范大学</w:t>
      </w:r>
      <w:r>
        <w:rPr>
          <w:rFonts w:ascii="Times New Roman Regular" w:eastAsia="仿宋" w:hAnsi="Times New Roman Regular" w:cs="Times New Roman Regular"/>
          <w:color w:val="000000"/>
          <w:kern w:val="0"/>
          <w:sz w:val="20"/>
          <w:szCs w:val="21"/>
        </w:rPr>
        <w:t>,2019.</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[18]</w:t>
      </w:r>
      <w:r>
        <w:rPr>
          <w:rFonts w:ascii="Times New Roman Regular" w:eastAsia="仿宋" w:hAnsi="Times New Roman Regular" w:cs="Times New Roman Regular"/>
          <w:color w:val="000000"/>
          <w:kern w:val="0"/>
          <w:sz w:val="20"/>
          <w:szCs w:val="21"/>
        </w:rPr>
        <w:t>何红梅</w:t>
      </w:r>
      <w:r>
        <w:rPr>
          <w:rFonts w:ascii="Times New Roman Regular" w:eastAsia="仿宋" w:hAnsi="Times New Roman Regular" w:cs="Times New Roman Regular"/>
          <w:color w:val="000000"/>
          <w:kern w:val="0"/>
          <w:sz w:val="20"/>
          <w:szCs w:val="21"/>
        </w:rPr>
        <w:t xml:space="preserve">. </w:t>
      </w:r>
      <w:r>
        <w:rPr>
          <w:rFonts w:ascii="Times New Roman Regular" w:eastAsia="仿宋" w:hAnsi="Times New Roman Regular" w:cs="Times New Roman Regular"/>
          <w:color w:val="000000"/>
          <w:kern w:val="0"/>
          <w:sz w:val="20"/>
          <w:szCs w:val="21"/>
        </w:rPr>
        <w:t>核心素养视野下高中数学</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预备知识</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的教学策略研究</w:t>
      </w:r>
      <w:r>
        <w:rPr>
          <w:rFonts w:ascii="Times New Roman Regular" w:eastAsia="仿宋" w:hAnsi="Times New Roman Regular" w:cs="Times New Roman Regular"/>
          <w:color w:val="000000"/>
          <w:kern w:val="0"/>
          <w:sz w:val="20"/>
          <w:szCs w:val="21"/>
        </w:rPr>
        <w:t>[D].</w:t>
      </w:r>
      <w:r>
        <w:rPr>
          <w:rFonts w:ascii="Times New Roman Regular" w:eastAsia="仿宋" w:hAnsi="Times New Roman Regular" w:cs="Times New Roman Regular"/>
          <w:color w:val="000000"/>
          <w:kern w:val="0"/>
          <w:sz w:val="20"/>
          <w:szCs w:val="21"/>
        </w:rPr>
        <w:t>重庆师范大学</w:t>
      </w:r>
      <w:r>
        <w:rPr>
          <w:rFonts w:ascii="Times New Roman Regular" w:eastAsia="仿宋" w:hAnsi="Times New Roman Regular" w:cs="Times New Roman Regular"/>
          <w:color w:val="000000"/>
          <w:kern w:val="0"/>
          <w:sz w:val="20"/>
          <w:szCs w:val="21"/>
        </w:rPr>
        <w:t>,2019.</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[19]</w:t>
      </w:r>
      <w:r>
        <w:rPr>
          <w:rFonts w:ascii="Times New Roman Regular" w:eastAsia="仿宋" w:hAnsi="Times New Roman Regular" w:cs="Times New Roman Regular"/>
          <w:color w:val="000000"/>
          <w:kern w:val="0"/>
          <w:sz w:val="20"/>
          <w:szCs w:val="21"/>
        </w:rPr>
        <w:t>谢发超</w:t>
      </w:r>
      <w:r>
        <w:rPr>
          <w:rFonts w:ascii="Times New Roman Regular" w:eastAsia="仿宋" w:hAnsi="Times New Roman Regular" w:cs="Times New Roman Regular"/>
          <w:color w:val="000000"/>
          <w:kern w:val="0"/>
          <w:sz w:val="20"/>
          <w:szCs w:val="21"/>
        </w:rPr>
        <w:t xml:space="preserve">. </w:t>
      </w:r>
      <w:r>
        <w:rPr>
          <w:rFonts w:ascii="Times New Roman Regular" w:eastAsia="仿宋" w:hAnsi="Times New Roman Regular" w:cs="Times New Roman Regular"/>
          <w:color w:val="000000"/>
          <w:kern w:val="0"/>
          <w:sz w:val="20"/>
          <w:szCs w:val="21"/>
        </w:rPr>
        <w:t>导向深度学习的数学教学目标设计</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以</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函数的单调性</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为例</w:t>
      </w:r>
      <w:r>
        <w:rPr>
          <w:rFonts w:ascii="Times New Roman Regular" w:eastAsia="仿宋" w:hAnsi="Times New Roman Regular" w:cs="Times New Roman Regular"/>
          <w:color w:val="000000"/>
          <w:kern w:val="0"/>
          <w:sz w:val="20"/>
          <w:szCs w:val="21"/>
        </w:rPr>
        <w:t xml:space="preserve">[J]. </w:t>
      </w:r>
      <w:r>
        <w:rPr>
          <w:rFonts w:ascii="Times New Roman Regular" w:eastAsia="仿宋" w:hAnsi="Times New Roman Regular" w:cs="Times New Roman Regular"/>
          <w:color w:val="000000"/>
          <w:kern w:val="0"/>
          <w:sz w:val="20"/>
          <w:szCs w:val="21"/>
        </w:rPr>
        <w:t>中小学教师培训</w:t>
      </w:r>
      <w:r>
        <w:rPr>
          <w:rFonts w:ascii="Times New Roman Regular" w:eastAsia="仿宋" w:hAnsi="Times New Roman Regular" w:cs="Times New Roman Regular"/>
          <w:color w:val="000000"/>
          <w:kern w:val="0"/>
          <w:sz w:val="20"/>
          <w:szCs w:val="21"/>
        </w:rPr>
        <w:t>,2019,(01):41-45.</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[20]</w:t>
      </w:r>
      <w:r>
        <w:rPr>
          <w:rFonts w:ascii="Times New Roman Regular" w:eastAsia="仿宋" w:hAnsi="Times New Roman Regular" w:cs="Times New Roman Regular"/>
          <w:color w:val="000000"/>
          <w:kern w:val="0"/>
          <w:sz w:val="20"/>
          <w:szCs w:val="21"/>
        </w:rPr>
        <w:t>宋辉武</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刘博</w:t>
      </w:r>
      <w:r>
        <w:rPr>
          <w:rFonts w:ascii="Times New Roman Regular" w:eastAsia="仿宋" w:hAnsi="Times New Roman Regular" w:cs="Times New Roman Regular"/>
          <w:color w:val="000000"/>
          <w:kern w:val="0"/>
          <w:sz w:val="20"/>
          <w:szCs w:val="21"/>
        </w:rPr>
        <w:t xml:space="preserve">. </w:t>
      </w:r>
      <w:r>
        <w:rPr>
          <w:rFonts w:ascii="Times New Roman Regular" w:eastAsia="仿宋" w:hAnsi="Times New Roman Regular" w:cs="Times New Roman Regular"/>
          <w:color w:val="000000"/>
          <w:kern w:val="0"/>
          <w:sz w:val="20"/>
          <w:szCs w:val="21"/>
        </w:rPr>
        <w:t>例析</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比值定义法</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背景下的调和平均数在物理学中的应用</w:t>
      </w:r>
      <w:r>
        <w:rPr>
          <w:rFonts w:ascii="Times New Roman Regular" w:eastAsia="仿宋" w:hAnsi="Times New Roman Regular" w:cs="Times New Roman Regular"/>
          <w:color w:val="000000"/>
          <w:kern w:val="0"/>
          <w:sz w:val="20"/>
          <w:szCs w:val="21"/>
        </w:rPr>
        <w:t xml:space="preserve">[J]. </w:t>
      </w:r>
      <w:r>
        <w:rPr>
          <w:rFonts w:ascii="Times New Roman Regular" w:eastAsia="仿宋" w:hAnsi="Times New Roman Regular" w:cs="Times New Roman Regular"/>
          <w:color w:val="000000"/>
          <w:kern w:val="0"/>
          <w:sz w:val="20"/>
          <w:szCs w:val="21"/>
        </w:rPr>
        <w:t>物理教学</w:t>
      </w:r>
      <w:r>
        <w:rPr>
          <w:rFonts w:ascii="Times New Roman Regular" w:eastAsia="仿宋" w:hAnsi="Times New Roman Regular" w:cs="Times New Roman Regular"/>
          <w:color w:val="000000"/>
          <w:kern w:val="0"/>
          <w:sz w:val="20"/>
          <w:szCs w:val="21"/>
        </w:rPr>
        <w:t>,2018,40(11):12-15.</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[21]</w:t>
      </w:r>
      <w:r>
        <w:rPr>
          <w:rFonts w:ascii="Times New Roman Regular" w:eastAsia="仿宋" w:hAnsi="Times New Roman Regular" w:cs="Times New Roman Regular"/>
          <w:color w:val="000000"/>
          <w:kern w:val="0"/>
          <w:sz w:val="20"/>
          <w:szCs w:val="21"/>
        </w:rPr>
        <w:t>余小芬</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刘成龙</w:t>
      </w:r>
      <w:r>
        <w:rPr>
          <w:rFonts w:ascii="Times New Roman Regular" w:eastAsia="仿宋" w:hAnsi="Times New Roman Regular" w:cs="Times New Roman Regular"/>
          <w:color w:val="000000"/>
          <w:kern w:val="0"/>
          <w:sz w:val="20"/>
          <w:szCs w:val="21"/>
        </w:rPr>
        <w:t xml:space="preserve">. </w:t>
      </w:r>
      <w:r>
        <w:rPr>
          <w:rFonts w:ascii="Times New Roman Regular" w:eastAsia="仿宋" w:hAnsi="Times New Roman Regular" w:cs="Times New Roman Regular"/>
          <w:color w:val="000000"/>
          <w:kern w:val="0"/>
          <w:sz w:val="20"/>
          <w:szCs w:val="21"/>
        </w:rPr>
        <w:t>高中数学人教</w:t>
      </w:r>
      <w:r>
        <w:rPr>
          <w:rFonts w:ascii="Times New Roman Regular" w:eastAsia="仿宋" w:hAnsi="Times New Roman Regular" w:cs="Times New Roman Regular"/>
          <w:color w:val="000000"/>
          <w:kern w:val="0"/>
          <w:sz w:val="20"/>
          <w:szCs w:val="21"/>
        </w:rPr>
        <w:t>A</w:t>
      </w:r>
      <w:r>
        <w:rPr>
          <w:rFonts w:ascii="Times New Roman Regular" w:eastAsia="仿宋" w:hAnsi="Times New Roman Regular" w:cs="Times New Roman Regular"/>
          <w:color w:val="000000"/>
          <w:kern w:val="0"/>
          <w:sz w:val="20"/>
          <w:szCs w:val="21"/>
        </w:rPr>
        <w:t>版</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基本不等式</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教材再构</w:t>
      </w:r>
      <w:r>
        <w:rPr>
          <w:rFonts w:ascii="Times New Roman Regular" w:eastAsia="仿宋" w:hAnsi="Times New Roman Regular" w:cs="Times New Roman Regular"/>
          <w:color w:val="000000"/>
          <w:kern w:val="0"/>
          <w:sz w:val="20"/>
          <w:szCs w:val="21"/>
        </w:rPr>
        <w:t xml:space="preserve">[J]. </w:t>
      </w:r>
      <w:r>
        <w:rPr>
          <w:rFonts w:ascii="Times New Roman Regular" w:eastAsia="仿宋" w:hAnsi="Times New Roman Regular" w:cs="Times New Roman Regular"/>
          <w:color w:val="000000"/>
          <w:kern w:val="0"/>
          <w:sz w:val="20"/>
          <w:szCs w:val="21"/>
        </w:rPr>
        <w:t>教学与管理</w:t>
      </w:r>
      <w:r>
        <w:rPr>
          <w:rFonts w:ascii="Times New Roman Regular" w:eastAsia="仿宋" w:hAnsi="Times New Roman Regular" w:cs="Times New Roman Regular"/>
          <w:color w:val="000000"/>
          <w:kern w:val="0"/>
          <w:sz w:val="20"/>
          <w:szCs w:val="21"/>
        </w:rPr>
        <w:t>,2018,(22):43-46.</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[22]</w:t>
      </w:r>
      <w:r>
        <w:rPr>
          <w:rFonts w:ascii="Times New Roman Regular" w:eastAsia="仿宋" w:hAnsi="Times New Roman Regular" w:cs="Times New Roman Regular"/>
          <w:color w:val="000000"/>
          <w:kern w:val="0"/>
          <w:sz w:val="20"/>
          <w:szCs w:val="21"/>
        </w:rPr>
        <w:t>张吉</w:t>
      </w:r>
      <w:r>
        <w:rPr>
          <w:rFonts w:ascii="Times New Roman Regular" w:eastAsia="仿宋" w:hAnsi="Times New Roman Regular" w:cs="Times New Roman Regular"/>
          <w:color w:val="000000"/>
          <w:kern w:val="0"/>
          <w:sz w:val="20"/>
          <w:szCs w:val="21"/>
        </w:rPr>
        <w:t>. PISA</w:t>
      </w:r>
      <w:r>
        <w:rPr>
          <w:rFonts w:ascii="Times New Roman Regular" w:eastAsia="仿宋" w:hAnsi="Times New Roman Regular" w:cs="Times New Roman Regular"/>
          <w:color w:val="000000"/>
          <w:kern w:val="0"/>
          <w:sz w:val="20"/>
          <w:szCs w:val="21"/>
        </w:rPr>
        <w:t>数学素养测试对中学数学教学及考试评价的启示</w:t>
      </w:r>
      <w:r>
        <w:rPr>
          <w:rFonts w:ascii="Times New Roman Regular" w:eastAsia="仿宋" w:hAnsi="Times New Roman Regular" w:cs="Times New Roman Regular"/>
          <w:color w:val="000000"/>
          <w:kern w:val="0"/>
          <w:sz w:val="20"/>
          <w:szCs w:val="21"/>
        </w:rPr>
        <w:t xml:space="preserve">[J]. </w:t>
      </w:r>
      <w:r>
        <w:rPr>
          <w:rFonts w:ascii="Times New Roman Regular" w:eastAsia="仿宋" w:hAnsi="Times New Roman Regular" w:cs="Times New Roman Regular"/>
          <w:color w:val="000000"/>
          <w:kern w:val="0"/>
          <w:sz w:val="20"/>
          <w:szCs w:val="21"/>
        </w:rPr>
        <w:t>教育测量与评价</w:t>
      </w:r>
      <w:r>
        <w:rPr>
          <w:rFonts w:ascii="Times New Roman Regular" w:eastAsia="仿宋" w:hAnsi="Times New Roman Regular" w:cs="Times New Roman Regular"/>
          <w:color w:val="000000"/>
          <w:kern w:val="0"/>
          <w:sz w:val="20"/>
          <w:szCs w:val="21"/>
        </w:rPr>
        <w:t>,2018,(04):59-64.</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[23]</w:t>
      </w:r>
      <w:r>
        <w:rPr>
          <w:rFonts w:ascii="Times New Roman Regular" w:eastAsia="仿宋" w:hAnsi="Times New Roman Regular" w:cs="Times New Roman Regular"/>
          <w:color w:val="000000"/>
          <w:kern w:val="0"/>
          <w:sz w:val="20"/>
          <w:szCs w:val="21"/>
        </w:rPr>
        <w:t>张蜀青</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曹广福</w:t>
      </w:r>
      <w:r>
        <w:rPr>
          <w:rFonts w:ascii="Times New Roman Regular" w:eastAsia="仿宋" w:hAnsi="Times New Roman Regular" w:cs="Times New Roman Regular"/>
          <w:color w:val="000000"/>
          <w:kern w:val="0"/>
          <w:sz w:val="20"/>
          <w:szCs w:val="21"/>
        </w:rPr>
        <w:t xml:space="preserve">. </w:t>
      </w:r>
      <w:r>
        <w:rPr>
          <w:rFonts w:ascii="Times New Roman Regular" w:eastAsia="仿宋" w:hAnsi="Times New Roman Regular" w:cs="Times New Roman Regular"/>
          <w:color w:val="000000"/>
          <w:kern w:val="0"/>
          <w:sz w:val="20"/>
          <w:szCs w:val="21"/>
        </w:rPr>
        <w:t>大学教师与中学教师关于《基本不等式》的</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同课异构</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评析</w:t>
      </w:r>
      <w:r>
        <w:rPr>
          <w:rFonts w:ascii="Times New Roman Regular" w:eastAsia="仿宋" w:hAnsi="Times New Roman Regular" w:cs="Times New Roman Regular"/>
          <w:color w:val="000000"/>
          <w:kern w:val="0"/>
          <w:sz w:val="20"/>
          <w:szCs w:val="21"/>
        </w:rPr>
        <w:t xml:space="preserve">[J]. </w:t>
      </w:r>
      <w:r>
        <w:rPr>
          <w:rFonts w:ascii="Times New Roman Regular" w:eastAsia="仿宋" w:hAnsi="Times New Roman Regular" w:cs="Times New Roman Regular"/>
          <w:color w:val="000000"/>
          <w:kern w:val="0"/>
          <w:sz w:val="20"/>
          <w:szCs w:val="21"/>
        </w:rPr>
        <w:t>数学教育学报</w:t>
      </w:r>
      <w:r>
        <w:rPr>
          <w:rFonts w:ascii="Times New Roman Regular" w:eastAsia="仿宋" w:hAnsi="Times New Roman Regular" w:cs="Times New Roman Regular"/>
          <w:color w:val="000000"/>
          <w:kern w:val="0"/>
          <w:sz w:val="20"/>
          <w:szCs w:val="21"/>
        </w:rPr>
        <w:t>,2015,24(06):40-43.</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[24</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王雅丽</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李军</w:t>
      </w:r>
      <w:r>
        <w:rPr>
          <w:rFonts w:ascii="Times New Roman Regular" w:eastAsia="仿宋" w:hAnsi="Times New Roman Regular" w:cs="Times New Roman Regular"/>
          <w:color w:val="000000"/>
          <w:kern w:val="0"/>
          <w:sz w:val="20"/>
          <w:szCs w:val="21"/>
        </w:rPr>
        <w:t xml:space="preserve">. </w:t>
      </w:r>
      <w:r>
        <w:rPr>
          <w:rFonts w:ascii="Times New Roman Regular" w:eastAsia="仿宋" w:hAnsi="Times New Roman Regular" w:cs="Times New Roman Regular"/>
          <w:color w:val="000000"/>
          <w:kern w:val="0"/>
          <w:sz w:val="20"/>
          <w:szCs w:val="21"/>
        </w:rPr>
        <w:t>调和平均数的意义和应用</w:t>
      </w:r>
      <w:r>
        <w:rPr>
          <w:rFonts w:ascii="Times New Roman Regular" w:eastAsia="仿宋" w:hAnsi="Times New Roman Regular" w:cs="Times New Roman Regular"/>
          <w:color w:val="000000"/>
          <w:kern w:val="0"/>
          <w:sz w:val="20"/>
          <w:szCs w:val="21"/>
        </w:rPr>
        <w:t xml:space="preserve">[J]. </w:t>
      </w:r>
      <w:r>
        <w:rPr>
          <w:rFonts w:ascii="Times New Roman Regular" w:eastAsia="仿宋" w:hAnsi="Times New Roman Regular" w:cs="Times New Roman Regular"/>
          <w:color w:val="000000"/>
          <w:kern w:val="0"/>
          <w:sz w:val="20"/>
          <w:szCs w:val="21"/>
        </w:rPr>
        <w:t>湘南学院学报</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医学版</w:t>
      </w:r>
      <w:r>
        <w:rPr>
          <w:rFonts w:ascii="Times New Roman Regular" w:eastAsia="仿宋" w:hAnsi="Times New Roman Regular" w:cs="Times New Roman Regular"/>
          <w:color w:val="000000"/>
          <w:kern w:val="0"/>
          <w:sz w:val="20"/>
          <w:szCs w:val="21"/>
        </w:rPr>
        <w:t>),2015,17(01):64-65.</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[25]</w:t>
      </w:r>
      <w:r>
        <w:rPr>
          <w:rFonts w:ascii="Times New Roman Regular" w:eastAsia="仿宋" w:hAnsi="Times New Roman Regular" w:cs="Times New Roman Regular"/>
          <w:color w:val="000000"/>
          <w:kern w:val="0"/>
          <w:sz w:val="20"/>
          <w:szCs w:val="21"/>
        </w:rPr>
        <w:t>邓卫平</w:t>
      </w:r>
      <w:r>
        <w:rPr>
          <w:rFonts w:ascii="Times New Roman Regular" w:eastAsia="仿宋" w:hAnsi="Times New Roman Regular" w:cs="Times New Roman Regular"/>
          <w:color w:val="000000"/>
          <w:kern w:val="0"/>
          <w:sz w:val="20"/>
          <w:szCs w:val="21"/>
        </w:rPr>
        <w:t xml:space="preserve">. </w:t>
      </w:r>
      <w:r>
        <w:rPr>
          <w:rFonts w:ascii="Times New Roman Regular" w:eastAsia="仿宋" w:hAnsi="Times New Roman Regular" w:cs="Times New Roman Regular"/>
          <w:color w:val="000000"/>
          <w:kern w:val="0"/>
          <w:sz w:val="20"/>
          <w:szCs w:val="21"/>
        </w:rPr>
        <w:t>几何平均数与调和平均数那点儿事</w:t>
      </w:r>
      <w:r>
        <w:rPr>
          <w:rFonts w:ascii="Times New Roman Regular" w:eastAsia="仿宋" w:hAnsi="Times New Roman Regular" w:cs="Times New Roman Regular"/>
          <w:color w:val="000000"/>
          <w:kern w:val="0"/>
          <w:sz w:val="20"/>
          <w:szCs w:val="21"/>
        </w:rPr>
        <w:t xml:space="preserve">[J]. </w:t>
      </w:r>
      <w:r>
        <w:rPr>
          <w:rFonts w:ascii="Times New Roman Regular" w:eastAsia="仿宋" w:hAnsi="Times New Roman Regular" w:cs="Times New Roman Regular"/>
          <w:color w:val="000000"/>
          <w:kern w:val="0"/>
          <w:sz w:val="20"/>
          <w:szCs w:val="21"/>
        </w:rPr>
        <w:t>调研世界</w:t>
      </w:r>
      <w:r>
        <w:rPr>
          <w:rFonts w:ascii="Times New Roman Regular" w:eastAsia="仿宋" w:hAnsi="Times New Roman Regular" w:cs="Times New Roman Regular"/>
          <w:color w:val="000000"/>
          <w:kern w:val="0"/>
          <w:sz w:val="20"/>
          <w:szCs w:val="21"/>
        </w:rPr>
        <w:t>,2013,(08):64-65.</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[26]</w:t>
      </w:r>
      <w:r>
        <w:rPr>
          <w:rFonts w:ascii="Times New Roman Regular" w:eastAsia="仿宋" w:hAnsi="Times New Roman Regular" w:cs="Times New Roman Regular"/>
          <w:color w:val="000000"/>
          <w:kern w:val="0"/>
          <w:sz w:val="20"/>
          <w:szCs w:val="21"/>
        </w:rPr>
        <w:t>高素争</w:t>
      </w:r>
      <w:r>
        <w:rPr>
          <w:rFonts w:ascii="Times New Roman Regular" w:eastAsia="仿宋" w:hAnsi="Times New Roman Regular" w:cs="Times New Roman Regular"/>
          <w:color w:val="000000"/>
          <w:kern w:val="0"/>
          <w:sz w:val="20"/>
          <w:szCs w:val="21"/>
        </w:rPr>
        <w:t xml:space="preserve">. </w:t>
      </w:r>
      <w:r>
        <w:rPr>
          <w:rFonts w:ascii="Times New Roman Regular" w:eastAsia="仿宋" w:hAnsi="Times New Roman Regular" w:cs="Times New Roman Regular"/>
          <w:color w:val="000000"/>
          <w:kern w:val="0"/>
          <w:sz w:val="20"/>
          <w:szCs w:val="21"/>
        </w:rPr>
        <w:t>浅谈统计学中的平均思想及其应用</w:t>
      </w:r>
      <w:r>
        <w:rPr>
          <w:rFonts w:ascii="Times New Roman Regular" w:eastAsia="仿宋" w:hAnsi="Times New Roman Regular" w:cs="Times New Roman Regular"/>
          <w:color w:val="000000"/>
          <w:kern w:val="0"/>
          <w:sz w:val="20"/>
          <w:szCs w:val="21"/>
        </w:rPr>
        <w:t xml:space="preserve">[J]. </w:t>
      </w:r>
      <w:r>
        <w:rPr>
          <w:rFonts w:ascii="Times New Roman Regular" w:eastAsia="仿宋" w:hAnsi="Times New Roman Regular" w:cs="Times New Roman Regular"/>
          <w:color w:val="000000"/>
          <w:kern w:val="0"/>
          <w:sz w:val="20"/>
          <w:szCs w:val="21"/>
        </w:rPr>
        <w:t>时代金融</w:t>
      </w:r>
      <w:r>
        <w:rPr>
          <w:rFonts w:ascii="Times New Roman Regular" w:eastAsia="仿宋" w:hAnsi="Times New Roman Regular" w:cs="Times New Roman Regular"/>
          <w:color w:val="000000"/>
          <w:kern w:val="0"/>
          <w:sz w:val="20"/>
          <w:szCs w:val="21"/>
        </w:rPr>
        <w:t>,2012,(20):16-17.</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[27]</w:t>
      </w:r>
      <w:r>
        <w:rPr>
          <w:rFonts w:ascii="Times New Roman Regular" w:eastAsia="仿宋" w:hAnsi="Times New Roman Regular" w:cs="Times New Roman Regular"/>
          <w:color w:val="000000"/>
          <w:kern w:val="0"/>
          <w:sz w:val="20"/>
          <w:szCs w:val="21"/>
        </w:rPr>
        <w:t>张倩</w:t>
      </w:r>
      <w:r>
        <w:rPr>
          <w:rFonts w:ascii="Times New Roman Regular" w:eastAsia="仿宋" w:hAnsi="Times New Roman Regular" w:cs="Times New Roman Regular"/>
          <w:color w:val="000000"/>
          <w:kern w:val="0"/>
          <w:sz w:val="20"/>
          <w:szCs w:val="21"/>
        </w:rPr>
        <w:t xml:space="preserve">. </w:t>
      </w:r>
      <w:r>
        <w:rPr>
          <w:rFonts w:ascii="Times New Roman Regular" w:eastAsia="仿宋" w:hAnsi="Times New Roman Regular" w:cs="Times New Roman Regular"/>
          <w:color w:val="000000"/>
          <w:kern w:val="0"/>
          <w:sz w:val="20"/>
          <w:szCs w:val="21"/>
        </w:rPr>
        <w:t>浅谈调和平均数的应用</w:t>
      </w:r>
      <w:r>
        <w:rPr>
          <w:rFonts w:ascii="Times New Roman Regular" w:eastAsia="仿宋" w:hAnsi="Times New Roman Regular" w:cs="Times New Roman Regular"/>
          <w:color w:val="000000"/>
          <w:kern w:val="0"/>
          <w:sz w:val="20"/>
          <w:szCs w:val="21"/>
        </w:rPr>
        <w:t xml:space="preserve">[J]. </w:t>
      </w:r>
      <w:r>
        <w:rPr>
          <w:rFonts w:ascii="Times New Roman Regular" w:eastAsia="仿宋" w:hAnsi="Times New Roman Regular" w:cs="Times New Roman Regular"/>
          <w:color w:val="000000"/>
          <w:kern w:val="0"/>
          <w:sz w:val="20"/>
          <w:szCs w:val="21"/>
        </w:rPr>
        <w:t>品牌</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理论月刊</w:t>
      </w:r>
      <w:r>
        <w:rPr>
          <w:rFonts w:ascii="Times New Roman Regular" w:eastAsia="仿宋" w:hAnsi="Times New Roman Regular" w:cs="Times New Roman Regular"/>
          <w:color w:val="000000"/>
          <w:kern w:val="0"/>
          <w:sz w:val="20"/>
          <w:szCs w:val="21"/>
        </w:rPr>
        <w:t>),2011,(04):115+148.</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[28]</w:t>
      </w:r>
      <w:r>
        <w:rPr>
          <w:rFonts w:ascii="Times New Roman Regular" w:eastAsia="仿宋" w:hAnsi="Times New Roman Regular" w:cs="Times New Roman Regular"/>
          <w:color w:val="000000"/>
          <w:kern w:val="0"/>
          <w:sz w:val="20"/>
          <w:szCs w:val="21"/>
        </w:rPr>
        <w:t>肖伟</w:t>
      </w:r>
      <w:r>
        <w:rPr>
          <w:rFonts w:ascii="Times New Roman Regular" w:eastAsia="仿宋" w:hAnsi="Times New Roman Regular" w:cs="Times New Roman Regular"/>
          <w:color w:val="000000"/>
          <w:kern w:val="0"/>
          <w:sz w:val="20"/>
          <w:szCs w:val="21"/>
        </w:rPr>
        <w:t xml:space="preserve">. </w:t>
      </w:r>
      <w:r>
        <w:rPr>
          <w:rFonts w:ascii="Times New Roman Regular" w:eastAsia="仿宋" w:hAnsi="Times New Roman Regular" w:cs="Times New Roman Regular"/>
          <w:color w:val="000000"/>
          <w:kern w:val="0"/>
          <w:sz w:val="20"/>
          <w:szCs w:val="21"/>
        </w:rPr>
        <w:t>浅谈几何平均数、算术平均数和调和平均数的关系</w:t>
      </w:r>
      <w:r>
        <w:rPr>
          <w:rFonts w:ascii="Times New Roman Regular" w:eastAsia="仿宋" w:hAnsi="Times New Roman Regular" w:cs="Times New Roman Regular"/>
          <w:color w:val="000000"/>
          <w:kern w:val="0"/>
          <w:sz w:val="20"/>
          <w:szCs w:val="21"/>
        </w:rPr>
        <w:t xml:space="preserve">[J]. </w:t>
      </w:r>
      <w:r>
        <w:rPr>
          <w:rFonts w:ascii="Times New Roman Regular" w:eastAsia="仿宋" w:hAnsi="Times New Roman Regular" w:cs="Times New Roman Regular"/>
          <w:color w:val="000000"/>
          <w:kern w:val="0"/>
          <w:sz w:val="20"/>
          <w:szCs w:val="21"/>
        </w:rPr>
        <w:t>中国科技信息</w:t>
      </w:r>
      <w:r>
        <w:rPr>
          <w:rFonts w:ascii="Times New Roman Regular" w:eastAsia="仿宋" w:hAnsi="Times New Roman Regular" w:cs="Times New Roman Regular"/>
          <w:color w:val="000000"/>
          <w:kern w:val="0"/>
          <w:sz w:val="20"/>
          <w:szCs w:val="21"/>
        </w:rPr>
        <w:t>,2007,(12):286-287.</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[29]</w:t>
      </w:r>
      <w:r>
        <w:rPr>
          <w:rFonts w:ascii="Times New Roman Regular" w:eastAsia="仿宋" w:hAnsi="Times New Roman Regular" w:cs="Times New Roman Regular"/>
          <w:color w:val="000000"/>
          <w:kern w:val="0"/>
          <w:sz w:val="20"/>
          <w:szCs w:val="21"/>
        </w:rPr>
        <w:t>齐春法</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张磊</w:t>
      </w:r>
      <w:r>
        <w:rPr>
          <w:rFonts w:ascii="Times New Roman Regular" w:eastAsia="仿宋" w:hAnsi="Times New Roman Regular" w:cs="Times New Roman Regular"/>
          <w:color w:val="000000"/>
          <w:kern w:val="0"/>
          <w:sz w:val="20"/>
          <w:szCs w:val="21"/>
        </w:rPr>
        <w:t xml:space="preserve">. </w:t>
      </w:r>
      <w:r>
        <w:rPr>
          <w:rFonts w:ascii="Times New Roman Regular" w:eastAsia="仿宋" w:hAnsi="Times New Roman Regular" w:cs="Times New Roman Regular"/>
          <w:color w:val="000000"/>
          <w:kern w:val="0"/>
          <w:sz w:val="20"/>
          <w:szCs w:val="21"/>
        </w:rPr>
        <w:t>应用算术平均数和调和平均数求平均速度的局限性</w:t>
      </w:r>
      <w:r>
        <w:rPr>
          <w:rFonts w:ascii="Times New Roman Regular" w:eastAsia="仿宋" w:hAnsi="Times New Roman Regular" w:cs="Times New Roman Regular"/>
          <w:color w:val="000000"/>
          <w:kern w:val="0"/>
          <w:sz w:val="20"/>
          <w:szCs w:val="21"/>
        </w:rPr>
        <w:t xml:space="preserve">[J]. </w:t>
      </w:r>
      <w:r>
        <w:rPr>
          <w:rFonts w:ascii="Times New Roman Regular" w:eastAsia="仿宋" w:hAnsi="Times New Roman Regular" w:cs="Times New Roman Regular"/>
          <w:color w:val="000000"/>
          <w:kern w:val="0"/>
          <w:sz w:val="20"/>
          <w:szCs w:val="21"/>
        </w:rPr>
        <w:t>聊城大学学报</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自然科学版</w:t>
      </w:r>
      <w:r>
        <w:rPr>
          <w:rFonts w:ascii="Times New Roman Regular" w:eastAsia="仿宋" w:hAnsi="Times New Roman Regular" w:cs="Times New Roman Regular"/>
          <w:color w:val="000000"/>
          <w:kern w:val="0"/>
          <w:sz w:val="20"/>
          <w:szCs w:val="21"/>
        </w:rPr>
        <w:t>),2006,(01):88-89+103.</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[30]</w:t>
      </w:r>
      <w:r>
        <w:rPr>
          <w:rFonts w:ascii="Times New Roman Regular" w:eastAsia="仿宋" w:hAnsi="Times New Roman Regular" w:cs="Times New Roman Regular"/>
          <w:color w:val="000000"/>
          <w:kern w:val="0"/>
          <w:sz w:val="20"/>
          <w:szCs w:val="21"/>
        </w:rPr>
        <w:t>张汉清</w:t>
      </w:r>
      <w:r>
        <w:rPr>
          <w:rFonts w:ascii="Times New Roman Regular" w:eastAsia="仿宋" w:hAnsi="Times New Roman Regular" w:cs="Times New Roman Regular"/>
          <w:color w:val="000000"/>
          <w:kern w:val="0"/>
          <w:sz w:val="20"/>
          <w:szCs w:val="21"/>
        </w:rPr>
        <w:t xml:space="preserve">. </w:t>
      </w:r>
      <w:r>
        <w:rPr>
          <w:rFonts w:ascii="Times New Roman Regular" w:eastAsia="仿宋" w:hAnsi="Times New Roman Regular" w:cs="Times New Roman Regular"/>
          <w:color w:val="000000"/>
          <w:kern w:val="0"/>
          <w:sz w:val="20"/>
          <w:szCs w:val="21"/>
        </w:rPr>
        <w:t>调和平均数的实际意义举例</w:t>
      </w:r>
      <w:r>
        <w:rPr>
          <w:rFonts w:ascii="Times New Roman Regular" w:eastAsia="仿宋" w:hAnsi="Times New Roman Regular" w:cs="Times New Roman Regular"/>
          <w:color w:val="000000"/>
          <w:kern w:val="0"/>
          <w:sz w:val="20"/>
          <w:szCs w:val="21"/>
        </w:rPr>
        <w:t xml:space="preserve">[J]. </w:t>
      </w:r>
      <w:r>
        <w:rPr>
          <w:rFonts w:ascii="Times New Roman Regular" w:eastAsia="仿宋" w:hAnsi="Times New Roman Regular" w:cs="Times New Roman Regular"/>
          <w:color w:val="000000"/>
          <w:kern w:val="0"/>
          <w:sz w:val="20"/>
          <w:szCs w:val="21"/>
        </w:rPr>
        <w:t>数学教师</w:t>
      </w:r>
      <w:r>
        <w:rPr>
          <w:rFonts w:ascii="Times New Roman Regular" w:eastAsia="仿宋" w:hAnsi="Times New Roman Regular" w:cs="Times New Roman Regular"/>
          <w:color w:val="000000"/>
          <w:kern w:val="0"/>
          <w:sz w:val="20"/>
          <w:szCs w:val="21"/>
        </w:rPr>
        <w:t>,1997,(10):8.</w:t>
      </w:r>
    </w:p>
    <w:p w:rsidR="000B3593" w:rsidRDefault="00043E84">
      <w:pPr>
        <w:ind w:firstLineChars="200" w:firstLine="400"/>
        <w:rPr>
          <w:rFonts w:ascii="Times New Roman Regular" w:eastAsia="仿宋" w:hAnsi="Times New Roman Regular" w:cs="Times New Roman Regular" w:hint="eastAsia"/>
          <w:color w:val="000000"/>
          <w:kern w:val="0"/>
          <w:sz w:val="20"/>
          <w:szCs w:val="21"/>
        </w:rPr>
      </w:pPr>
      <w:r>
        <w:rPr>
          <w:rFonts w:ascii="Times New Roman Regular" w:eastAsia="仿宋" w:hAnsi="Times New Roman Regular" w:cs="Times New Roman Regular"/>
          <w:color w:val="000000"/>
          <w:kern w:val="0"/>
          <w:sz w:val="20"/>
          <w:szCs w:val="21"/>
        </w:rPr>
        <w:t>[31]</w:t>
      </w:r>
      <w:r>
        <w:rPr>
          <w:rFonts w:ascii="Times New Roman Regular" w:eastAsia="仿宋" w:hAnsi="Times New Roman Regular" w:cs="Times New Roman Regular"/>
          <w:color w:val="000000"/>
          <w:kern w:val="0"/>
          <w:sz w:val="20"/>
          <w:szCs w:val="21"/>
        </w:rPr>
        <w:t>E.</w:t>
      </w:r>
      <w:r>
        <w:rPr>
          <w:rFonts w:ascii="Times New Roman Regular" w:eastAsia="仿宋" w:hAnsi="Times New Roman Regular" w:cs="Times New Roman Regular"/>
          <w:color w:val="000000"/>
          <w:kern w:val="0"/>
          <w:sz w:val="20"/>
          <w:szCs w:val="21"/>
        </w:rPr>
        <w:t>贝肯巴赫</w:t>
      </w:r>
      <w:r>
        <w:rPr>
          <w:rFonts w:ascii="Times New Roman Regular" w:eastAsia="仿宋" w:hAnsi="Times New Roman Regular" w:cs="Times New Roman Regular"/>
          <w:color w:val="000000"/>
          <w:kern w:val="0"/>
          <w:sz w:val="20"/>
          <w:szCs w:val="21"/>
        </w:rPr>
        <w:t>,R.</w:t>
      </w:r>
      <w:r>
        <w:rPr>
          <w:rFonts w:ascii="Times New Roman Regular" w:eastAsia="仿宋" w:hAnsi="Times New Roman Regular" w:cs="Times New Roman Regular"/>
          <w:color w:val="000000"/>
          <w:kern w:val="0"/>
          <w:sz w:val="20"/>
          <w:szCs w:val="21"/>
        </w:rPr>
        <w:t>贝尔曼</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不等式入门</w:t>
      </w:r>
      <w:r>
        <w:rPr>
          <w:rFonts w:ascii="Times New Roman Regular" w:eastAsia="仿宋" w:hAnsi="Times New Roman Regular" w:cs="Times New Roman Regular"/>
          <w:color w:val="000000"/>
          <w:kern w:val="0"/>
          <w:sz w:val="20"/>
          <w:szCs w:val="21"/>
        </w:rPr>
        <w:t>[M].</w:t>
      </w:r>
      <w:r>
        <w:rPr>
          <w:rFonts w:ascii="Times New Roman Regular" w:eastAsia="仿宋" w:hAnsi="Times New Roman Regular" w:cs="Times New Roman Regular"/>
          <w:color w:val="000000"/>
          <w:kern w:val="0"/>
          <w:sz w:val="20"/>
          <w:szCs w:val="21"/>
        </w:rPr>
        <w:t>文丽</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译</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北京</w:t>
      </w:r>
      <w:r>
        <w:rPr>
          <w:rFonts w:ascii="Times New Roman Regular" w:eastAsia="仿宋" w:hAnsi="Times New Roman Regular" w:cs="Times New Roman Regular"/>
          <w:color w:val="000000"/>
          <w:kern w:val="0"/>
          <w:sz w:val="20"/>
          <w:szCs w:val="21"/>
        </w:rPr>
        <w:t>:</w:t>
      </w:r>
      <w:r>
        <w:rPr>
          <w:rFonts w:ascii="Times New Roman Regular" w:eastAsia="仿宋" w:hAnsi="Times New Roman Regular" w:cs="Times New Roman Regular"/>
          <w:color w:val="000000"/>
          <w:kern w:val="0"/>
          <w:sz w:val="20"/>
          <w:szCs w:val="21"/>
        </w:rPr>
        <w:t>北京大学出版社</w:t>
      </w:r>
      <w:r>
        <w:rPr>
          <w:rFonts w:ascii="Times New Roman Regular" w:eastAsia="仿宋" w:hAnsi="Times New Roman Regular" w:cs="Times New Roman Regular"/>
          <w:color w:val="000000"/>
          <w:kern w:val="0"/>
          <w:sz w:val="20"/>
          <w:szCs w:val="21"/>
        </w:rPr>
        <w:t>,1985</w:t>
      </w:r>
      <w:r>
        <w:rPr>
          <w:rFonts w:ascii="Times New Roman Regular" w:eastAsia="仿宋" w:hAnsi="Times New Roman Regular" w:cs="Times New Roman Regular"/>
          <w:color w:val="000000"/>
          <w:kern w:val="0"/>
          <w:sz w:val="20"/>
          <w:szCs w:val="21"/>
        </w:rPr>
        <w:t>.</w:t>
      </w:r>
    </w:p>
    <w:p w:rsidR="000B3593" w:rsidRDefault="00043E84">
      <w:pPr>
        <w:ind w:firstLineChars="200" w:firstLine="400"/>
        <w:rPr>
          <w:rFonts w:ascii="Times New Roman Regular" w:eastAsia="仿宋" w:hAnsi="Times New Roman Regular" w:cs="Times New Roman Regular" w:hint="eastAsia"/>
          <w:color w:val="FF0000"/>
          <w:sz w:val="20"/>
          <w:szCs w:val="20"/>
          <w:lang w:eastAsia="zh-Hans"/>
        </w:rPr>
      </w:pPr>
      <w:r>
        <w:rPr>
          <w:rFonts w:ascii="Times New Roman Regular" w:eastAsia="仿宋" w:hAnsi="Times New Roman Regular" w:cs="Times New Roman Regular"/>
          <w:color w:val="000000"/>
          <w:kern w:val="0"/>
          <w:sz w:val="20"/>
          <w:szCs w:val="21"/>
        </w:rPr>
        <w:t>[32]</w:t>
      </w:r>
      <w:r>
        <w:rPr>
          <w:rFonts w:ascii="Times New Roman Regular" w:eastAsia="仿宋" w:hAnsi="Times New Roman Regular" w:cs="Times New Roman Regular"/>
          <w:color w:val="000000"/>
          <w:kern w:val="0"/>
          <w:sz w:val="20"/>
          <w:szCs w:val="21"/>
        </w:rPr>
        <w:t>裴诗芬</w:t>
      </w:r>
      <w:r>
        <w:rPr>
          <w:rFonts w:ascii="Times New Roman Regular" w:eastAsia="仿宋" w:hAnsi="Times New Roman Regular" w:cs="Times New Roman Regular"/>
          <w:color w:val="000000"/>
          <w:kern w:val="0"/>
          <w:sz w:val="20"/>
          <w:szCs w:val="21"/>
        </w:rPr>
        <w:t xml:space="preserve">. </w:t>
      </w:r>
      <w:r>
        <w:rPr>
          <w:rFonts w:ascii="Times New Roman Regular" w:eastAsia="仿宋" w:hAnsi="Times New Roman Regular" w:cs="Times New Roman Regular"/>
          <w:color w:val="000000"/>
          <w:kern w:val="0"/>
          <w:sz w:val="20"/>
          <w:szCs w:val="21"/>
        </w:rPr>
        <w:t>基于教育数学的基本不等式教学研究</w:t>
      </w:r>
      <w:r>
        <w:rPr>
          <w:rFonts w:ascii="Times New Roman Regular" w:eastAsia="仿宋" w:hAnsi="Times New Roman Regular" w:cs="Times New Roman Regular"/>
          <w:color w:val="000000"/>
          <w:kern w:val="0"/>
          <w:sz w:val="20"/>
          <w:szCs w:val="21"/>
        </w:rPr>
        <w:t>[D].</w:t>
      </w:r>
      <w:r>
        <w:rPr>
          <w:rFonts w:ascii="Times New Roman Regular" w:eastAsia="仿宋" w:hAnsi="Times New Roman Regular" w:cs="Times New Roman Regular"/>
          <w:color w:val="000000"/>
          <w:kern w:val="0"/>
          <w:sz w:val="20"/>
          <w:szCs w:val="21"/>
        </w:rPr>
        <w:t>江西师范大学</w:t>
      </w:r>
      <w:r>
        <w:rPr>
          <w:rFonts w:ascii="Times New Roman Regular" w:eastAsia="仿宋" w:hAnsi="Times New Roman Regular" w:cs="Times New Roman Regular"/>
          <w:color w:val="000000"/>
          <w:kern w:val="0"/>
          <w:sz w:val="20"/>
          <w:szCs w:val="21"/>
        </w:rPr>
        <w:t>, 2020.</w:t>
      </w:r>
    </w:p>
    <w:sectPr w:rsidR="000B359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3E84" w:rsidRDefault="00043E84" w:rsidP="007D2A0F">
      <w:r>
        <w:separator/>
      </w:r>
    </w:p>
  </w:endnote>
  <w:endnote w:type="continuationSeparator" w:id="0">
    <w:p w:rsidR="00043E84" w:rsidRDefault="00043E84" w:rsidP="007D2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Regular">
    <w:altName w:val="Times New Roman"/>
    <w:charset w:val="00"/>
    <w:family w:val="auto"/>
    <w:pitch w:val="default"/>
  </w:font>
  <w:font w:name="仿宋">
    <w:panose1 w:val="02010609060101010101"/>
    <w:charset w:val="86"/>
    <w:family w:val="modern"/>
    <w:pitch w:val="fixed"/>
    <w:sig w:usb0="800002BF" w:usb1="38CF7CFA" w:usb2="00000016" w:usb3="00000000" w:csb0="00040001" w:csb1="00000000"/>
  </w:font>
  <w:font w:name="Times New Roman Italic">
    <w:altName w:val="Times New Roman"/>
    <w:panose1 w:val="02020503050405090304"/>
    <w:charset w:val="00"/>
    <w:family w:val="auto"/>
    <w:pitch w:val="default"/>
  </w:font>
  <w:font w:name="DejaVu Math TeX Gyre">
    <w:altName w:val="Malgun Gothic Semilight"/>
    <w:charset w:val="00"/>
    <w:family w:val="auto"/>
    <w:pitch w:val="default"/>
    <w:sig w:usb0="00000001" w:usb1="4201F9EE" w:usb2="02000000" w:usb3="00000000" w:csb0="60000193" w:csb1="0DD4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3E84" w:rsidRDefault="00043E84" w:rsidP="007D2A0F">
      <w:r>
        <w:separator/>
      </w:r>
    </w:p>
  </w:footnote>
  <w:footnote w:type="continuationSeparator" w:id="0">
    <w:p w:rsidR="00043E84" w:rsidRDefault="00043E84" w:rsidP="007D2A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E2NGRlZGEwMGRhZjUxYzQ0MmI2YmM0MzYwZDQ0OTMifQ=="/>
  </w:docVars>
  <w:rsids>
    <w:rsidRoot w:val="4268502D"/>
    <w:rsid w:val="FE7F67DF"/>
    <w:rsid w:val="FE8399B6"/>
    <w:rsid w:val="FEF614E5"/>
    <w:rsid w:val="FEFF5155"/>
    <w:rsid w:val="FF7C828B"/>
    <w:rsid w:val="FF7FFF4A"/>
    <w:rsid w:val="FFA955A4"/>
    <w:rsid w:val="FFB4FA93"/>
    <w:rsid w:val="FFD6B2A6"/>
    <w:rsid w:val="FFEF68A2"/>
    <w:rsid w:val="FFFF1FA6"/>
    <w:rsid w:val="00043E84"/>
    <w:rsid w:val="000B3593"/>
    <w:rsid w:val="007D2A0F"/>
    <w:rsid w:val="0EF57B45"/>
    <w:rsid w:val="12D96969"/>
    <w:rsid w:val="23C78649"/>
    <w:rsid w:val="2ECC7555"/>
    <w:rsid w:val="2F41F809"/>
    <w:rsid w:val="2F770A39"/>
    <w:rsid w:val="2FED6F78"/>
    <w:rsid w:val="3CFBF0A6"/>
    <w:rsid w:val="3EFFB347"/>
    <w:rsid w:val="3F4C66E4"/>
    <w:rsid w:val="3FA47EA3"/>
    <w:rsid w:val="3FFD99B0"/>
    <w:rsid w:val="4268502D"/>
    <w:rsid w:val="47FFF252"/>
    <w:rsid w:val="4D9F4635"/>
    <w:rsid w:val="4F6F684F"/>
    <w:rsid w:val="52D610C7"/>
    <w:rsid w:val="57FB6BD3"/>
    <w:rsid w:val="59FF3052"/>
    <w:rsid w:val="5BFFB677"/>
    <w:rsid w:val="5DF7CCE7"/>
    <w:rsid w:val="5DF7F959"/>
    <w:rsid w:val="5E4F7609"/>
    <w:rsid w:val="5EFD2A2E"/>
    <w:rsid w:val="5F7D83B6"/>
    <w:rsid w:val="5F7E0BC7"/>
    <w:rsid w:val="62A83FCF"/>
    <w:rsid w:val="67DA297F"/>
    <w:rsid w:val="6CF7BA2A"/>
    <w:rsid w:val="6D9EC6CB"/>
    <w:rsid w:val="6DEFD865"/>
    <w:rsid w:val="737E1C33"/>
    <w:rsid w:val="737F2691"/>
    <w:rsid w:val="73D910FB"/>
    <w:rsid w:val="76B40927"/>
    <w:rsid w:val="76CE9034"/>
    <w:rsid w:val="773FA172"/>
    <w:rsid w:val="77AF5E45"/>
    <w:rsid w:val="7AE53E02"/>
    <w:rsid w:val="7BF9BA8C"/>
    <w:rsid w:val="7BFF2C40"/>
    <w:rsid w:val="7CBB404E"/>
    <w:rsid w:val="7CBF89AE"/>
    <w:rsid w:val="7CDF58E4"/>
    <w:rsid w:val="7CEEF2B5"/>
    <w:rsid w:val="7DED9A45"/>
    <w:rsid w:val="7DF712F0"/>
    <w:rsid w:val="7E5BCE70"/>
    <w:rsid w:val="7EB78F5A"/>
    <w:rsid w:val="7EFF2AB3"/>
    <w:rsid w:val="7FADF237"/>
    <w:rsid w:val="7FBBC691"/>
    <w:rsid w:val="7FF7797E"/>
    <w:rsid w:val="7FF95C5B"/>
    <w:rsid w:val="87FF6199"/>
    <w:rsid w:val="8FFF1924"/>
    <w:rsid w:val="93DFCAA3"/>
    <w:rsid w:val="AEEB4410"/>
    <w:rsid w:val="B7D75EFA"/>
    <w:rsid w:val="BAB3D0F5"/>
    <w:rsid w:val="BFF19A01"/>
    <w:rsid w:val="C5FDC4FD"/>
    <w:rsid w:val="CBBF7C9F"/>
    <w:rsid w:val="D1F748BD"/>
    <w:rsid w:val="D4AF9BF0"/>
    <w:rsid w:val="D77B20B3"/>
    <w:rsid w:val="DBFF2E1D"/>
    <w:rsid w:val="DFEB3A1B"/>
    <w:rsid w:val="DFFF2206"/>
    <w:rsid w:val="E2E30896"/>
    <w:rsid w:val="E7A6CAA4"/>
    <w:rsid w:val="E9DED033"/>
    <w:rsid w:val="ED7D50FC"/>
    <w:rsid w:val="EF7567D0"/>
    <w:rsid w:val="EFDB5113"/>
    <w:rsid w:val="EFDF76A3"/>
    <w:rsid w:val="F3BF7040"/>
    <w:rsid w:val="F3CFC91A"/>
    <w:rsid w:val="F3DF130D"/>
    <w:rsid w:val="F3FD6CD3"/>
    <w:rsid w:val="F53B9788"/>
    <w:rsid w:val="F56BA9D5"/>
    <w:rsid w:val="F57FD0D3"/>
    <w:rsid w:val="F5FCA015"/>
    <w:rsid w:val="F67EB53C"/>
    <w:rsid w:val="F6FCD475"/>
    <w:rsid w:val="F7FD3630"/>
    <w:rsid w:val="F9FA87D2"/>
    <w:rsid w:val="F9FEEC59"/>
    <w:rsid w:val="FAB5D910"/>
    <w:rsid w:val="FAD76B98"/>
    <w:rsid w:val="FBDE2BE4"/>
    <w:rsid w:val="FBFF78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7D30CB37"/>
  <w15:docId w15:val="{EC785F5F-8091-4A14-B03A-85FE618C7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59"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spacing w:before="340" w:after="330"/>
      <w:outlineLvl w:val="0"/>
    </w:pPr>
    <w:rPr>
      <w:b/>
      <w:kern w:val="44"/>
      <w:sz w:val="28"/>
    </w:rPr>
  </w:style>
  <w:style w:type="paragraph" w:styleId="2">
    <w:name w:val="heading 2"/>
    <w:basedOn w:val="a"/>
    <w:next w:val="a"/>
    <w:unhideWhenUsed/>
    <w:qFormat/>
    <w:pPr>
      <w:keepNext/>
      <w:keepLines/>
      <w:spacing w:before="260" w:after="260"/>
      <w:outlineLvl w:val="1"/>
    </w:pPr>
    <w:rPr>
      <w:rFonts w:ascii="Arial" w:eastAsia="宋体" w:hAnsi="Arial"/>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qFormat/>
    <w:pPr>
      <w:tabs>
        <w:tab w:val="center" w:pos="4153"/>
        <w:tab w:val="right" w:pos="8306"/>
      </w:tabs>
      <w:snapToGrid w:val="0"/>
      <w:jc w:val="left"/>
    </w:pPr>
    <w:rPr>
      <w:sz w:val="18"/>
      <w:szCs w:val="18"/>
    </w:rPr>
  </w:style>
  <w:style w:type="table" w:styleId="a4">
    <w:name w:val="Table Grid"/>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Style4">
    <w:name w:val="_Style 4"/>
    <w:basedOn w:val="a"/>
    <w:next w:val="10"/>
    <w:uiPriority w:val="34"/>
    <w:qFormat/>
    <w:pPr>
      <w:ind w:firstLineChars="200" w:firstLine="420"/>
    </w:pPr>
    <w:rPr>
      <w:rFonts w:ascii="等线" w:eastAsia="等线" w:hAnsi="等线" w:cs="Times New Roman"/>
    </w:rPr>
  </w:style>
  <w:style w:type="paragraph" w:customStyle="1" w:styleId="10">
    <w:name w:val="列出段落1"/>
    <w:basedOn w:val="a"/>
    <w:uiPriority w:val="34"/>
    <w:qFormat/>
    <w:pPr>
      <w:ind w:firstLineChars="200" w:firstLine="420"/>
    </w:pPr>
  </w:style>
  <w:style w:type="paragraph" w:styleId="a5">
    <w:name w:val="header"/>
    <w:basedOn w:val="a"/>
    <w:link w:val="a6"/>
    <w:rsid w:val="007D2A0F"/>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7D2A0F"/>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oleObject" Target="embeddings/oleObject67.bin"/><Relationship Id="rId21" Type="http://schemas.openxmlformats.org/officeDocument/2006/relationships/image" Target="media/image8.wmf"/><Relationship Id="rId42" Type="http://schemas.openxmlformats.org/officeDocument/2006/relationships/image" Target="media/image16.wmf"/><Relationship Id="rId63" Type="http://schemas.openxmlformats.org/officeDocument/2006/relationships/oleObject" Target="embeddings/oleObject32.bin"/><Relationship Id="rId84" Type="http://schemas.openxmlformats.org/officeDocument/2006/relationships/image" Target="media/image32.wmf"/><Relationship Id="rId138" Type="http://schemas.openxmlformats.org/officeDocument/2006/relationships/image" Target="media/image52.wmf"/><Relationship Id="rId159" Type="http://schemas.openxmlformats.org/officeDocument/2006/relationships/image" Target="media/image63.wmf"/><Relationship Id="rId170" Type="http://schemas.openxmlformats.org/officeDocument/2006/relationships/image" Target="media/image67.wmf"/><Relationship Id="rId107" Type="http://schemas.openxmlformats.org/officeDocument/2006/relationships/oleObject" Target="embeddings/oleObject59.bin"/><Relationship Id="rId11" Type="http://schemas.openxmlformats.org/officeDocument/2006/relationships/image" Target="media/image3.wmf"/><Relationship Id="rId32" Type="http://schemas.openxmlformats.org/officeDocument/2006/relationships/oleObject" Target="embeddings/oleObject14.bin"/><Relationship Id="rId53" Type="http://schemas.openxmlformats.org/officeDocument/2006/relationships/oleObject" Target="embeddings/oleObject27.bin"/><Relationship Id="rId74" Type="http://schemas.openxmlformats.org/officeDocument/2006/relationships/oleObject" Target="embeddings/oleObject40.bin"/><Relationship Id="rId128" Type="http://schemas.openxmlformats.org/officeDocument/2006/relationships/image" Target="media/image48.wmf"/><Relationship Id="rId149" Type="http://schemas.openxmlformats.org/officeDocument/2006/relationships/image" Target="media/image57.wmf"/><Relationship Id="rId5" Type="http://schemas.openxmlformats.org/officeDocument/2006/relationships/footnotes" Target="footnotes.xml"/><Relationship Id="rId95" Type="http://schemas.openxmlformats.org/officeDocument/2006/relationships/image" Target="media/image37.wmf"/><Relationship Id="rId160" Type="http://schemas.openxmlformats.org/officeDocument/2006/relationships/oleObject" Target="embeddings/oleObject91.bin"/><Relationship Id="rId181" Type="http://schemas.openxmlformats.org/officeDocument/2006/relationships/oleObject" Target="embeddings/oleObject103.bin"/><Relationship Id="rId22" Type="http://schemas.openxmlformats.org/officeDocument/2006/relationships/oleObject" Target="embeddings/oleObject8.bin"/><Relationship Id="rId43" Type="http://schemas.openxmlformats.org/officeDocument/2006/relationships/oleObject" Target="embeddings/oleObject21.bin"/><Relationship Id="rId64" Type="http://schemas.openxmlformats.org/officeDocument/2006/relationships/image" Target="media/image26.wmf"/><Relationship Id="rId118" Type="http://schemas.openxmlformats.org/officeDocument/2006/relationships/oleObject" Target="embeddings/oleObject68.bin"/><Relationship Id="rId139" Type="http://schemas.openxmlformats.org/officeDocument/2006/relationships/oleObject" Target="embeddings/oleObject81.bin"/><Relationship Id="rId85" Type="http://schemas.openxmlformats.org/officeDocument/2006/relationships/oleObject" Target="embeddings/oleObject47.bin"/><Relationship Id="rId150" Type="http://schemas.openxmlformats.org/officeDocument/2006/relationships/oleObject" Target="embeddings/oleObject87.bin"/><Relationship Id="rId171" Type="http://schemas.openxmlformats.org/officeDocument/2006/relationships/oleObject" Target="embeddings/oleObject98.bin"/><Relationship Id="rId12" Type="http://schemas.openxmlformats.org/officeDocument/2006/relationships/oleObject" Target="embeddings/oleObject3.bin"/><Relationship Id="rId33" Type="http://schemas.openxmlformats.org/officeDocument/2006/relationships/oleObject" Target="embeddings/oleObject15.bin"/><Relationship Id="rId108" Type="http://schemas.openxmlformats.org/officeDocument/2006/relationships/oleObject" Target="embeddings/oleObject60.bin"/><Relationship Id="rId129" Type="http://schemas.openxmlformats.org/officeDocument/2006/relationships/oleObject" Target="embeddings/oleObject75.bin"/><Relationship Id="rId54" Type="http://schemas.openxmlformats.org/officeDocument/2006/relationships/image" Target="media/image21.wmf"/><Relationship Id="rId75" Type="http://schemas.openxmlformats.org/officeDocument/2006/relationships/image" Target="media/image29.wmf"/><Relationship Id="rId96" Type="http://schemas.openxmlformats.org/officeDocument/2006/relationships/oleObject" Target="embeddings/oleObject53.bin"/><Relationship Id="rId140" Type="http://schemas.openxmlformats.org/officeDocument/2006/relationships/image" Target="media/image53.wmf"/><Relationship Id="rId161" Type="http://schemas.openxmlformats.org/officeDocument/2006/relationships/oleObject" Target="embeddings/oleObject92.bin"/><Relationship Id="rId182" Type="http://schemas.openxmlformats.org/officeDocument/2006/relationships/image" Target="media/image73.png"/><Relationship Id="rId6" Type="http://schemas.openxmlformats.org/officeDocument/2006/relationships/endnotes" Target="endnotes.xml"/><Relationship Id="rId23" Type="http://schemas.openxmlformats.org/officeDocument/2006/relationships/image" Target="media/image9.wmf"/><Relationship Id="rId119" Type="http://schemas.openxmlformats.org/officeDocument/2006/relationships/oleObject" Target="embeddings/oleObject69.bin"/><Relationship Id="rId44" Type="http://schemas.openxmlformats.org/officeDocument/2006/relationships/image" Target="media/image17.wmf"/><Relationship Id="rId65" Type="http://schemas.openxmlformats.org/officeDocument/2006/relationships/oleObject" Target="embeddings/oleObject33.bin"/><Relationship Id="rId86" Type="http://schemas.openxmlformats.org/officeDocument/2006/relationships/image" Target="media/image33.wmf"/><Relationship Id="rId130" Type="http://schemas.openxmlformats.org/officeDocument/2006/relationships/oleObject" Target="embeddings/oleObject76.bin"/><Relationship Id="rId151" Type="http://schemas.openxmlformats.org/officeDocument/2006/relationships/image" Target="media/image58.wmf"/><Relationship Id="rId172" Type="http://schemas.openxmlformats.org/officeDocument/2006/relationships/image" Target="media/image68.wmf"/><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oleObject" Target="embeddings/oleObject19.bin"/><Relationship Id="rId109" Type="http://schemas.openxmlformats.org/officeDocument/2006/relationships/oleObject" Target="embeddings/oleObject61.bin"/><Relationship Id="rId34" Type="http://schemas.openxmlformats.org/officeDocument/2006/relationships/image" Target="media/image13.wmf"/><Relationship Id="rId50" Type="http://schemas.openxmlformats.org/officeDocument/2006/relationships/image" Target="media/image19.wmf"/><Relationship Id="rId55" Type="http://schemas.openxmlformats.org/officeDocument/2006/relationships/oleObject" Target="embeddings/oleObject28.bin"/><Relationship Id="rId76" Type="http://schemas.openxmlformats.org/officeDocument/2006/relationships/oleObject" Target="embeddings/oleObject41.bin"/><Relationship Id="rId97" Type="http://schemas.openxmlformats.org/officeDocument/2006/relationships/image" Target="media/image38.wmf"/><Relationship Id="rId104" Type="http://schemas.openxmlformats.org/officeDocument/2006/relationships/image" Target="media/image41.wmf"/><Relationship Id="rId120" Type="http://schemas.openxmlformats.org/officeDocument/2006/relationships/oleObject" Target="embeddings/oleObject70.bin"/><Relationship Id="rId125" Type="http://schemas.openxmlformats.org/officeDocument/2006/relationships/image" Target="media/image46.wmf"/><Relationship Id="rId141" Type="http://schemas.openxmlformats.org/officeDocument/2006/relationships/oleObject" Target="embeddings/oleObject82.bin"/><Relationship Id="rId146" Type="http://schemas.openxmlformats.org/officeDocument/2006/relationships/oleObject" Target="embeddings/oleObject85.bin"/><Relationship Id="rId167" Type="http://schemas.openxmlformats.org/officeDocument/2006/relationships/oleObject" Target="embeddings/oleObject96.bin"/><Relationship Id="rId7" Type="http://schemas.openxmlformats.org/officeDocument/2006/relationships/image" Target="media/image1.wmf"/><Relationship Id="rId71" Type="http://schemas.openxmlformats.org/officeDocument/2006/relationships/oleObject" Target="embeddings/oleObject37.bin"/><Relationship Id="rId92" Type="http://schemas.openxmlformats.org/officeDocument/2006/relationships/image" Target="media/image36.wmf"/><Relationship Id="rId162" Type="http://schemas.openxmlformats.org/officeDocument/2006/relationships/oleObject" Target="embeddings/oleObject93.bin"/><Relationship Id="rId183" Type="http://schemas.openxmlformats.org/officeDocument/2006/relationships/image" Target="media/image74.png"/><Relationship Id="rId2" Type="http://schemas.openxmlformats.org/officeDocument/2006/relationships/styles" Target="styles.xml"/><Relationship Id="rId29" Type="http://schemas.openxmlformats.org/officeDocument/2006/relationships/oleObject" Target="embeddings/oleObject12.bin"/><Relationship Id="rId24" Type="http://schemas.openxmlformats.org/officeDocument/2006/relationships/oleObject" Target="embeddings/oleObject9.bin"/><Relationship Id="rId40" Type="http://schemas.openxmlformats.org/officeDocument/2006/relationships/image" Target="media/image15.wmf"/><Relationship Id="rId45" Type="http://schemas.openxmlformats.org/officeDocument/2006/relationships/oleObject" Target="embeddings/oleObject22.bin"/><Relationship Id="rId66" Type="http://schemas.openxmlformats.org/officeDocument/2006/relationships/image" Target="media/image27.wmf"/><Relationship Id="rId87" Type="http://schemas.openxmlformats.org/officeDocument/2006/relationships/oleObject" Target="embeddings/oleObject48.bin"/><Relationship Id="rId110" Type="http://schemas.openxmlformats.org/officeDocument/2006/relationships/oleObject" Target="embeddings/oleObject62.bin"/><Relationship Id="rId115" Type="http://schemas.openxmlformats.org/officeDocument/2006/relationships/oleObject" Target="embeddings/oleObject66.bin"/><Relationship Id="rId131" Type="http://schemas.openxmlformats.org/officeDocument/2006/relationships/image" Target="media/image49.wmf"/><Relationship Id="rId136" Type="http://schemas.openxmlformats.org/officeDocument/2006/relationships/image" Target="media/image51.wmf"/><Relationship Id="rId157" Type="http://schemas.openxmlformats.org/officeDocument/2006/relationships/image" Target="media/image62.wmf"/><Relationship Id="rId178" Type="http://schemas.openxmlformats.org/officeDocument/2006/relationships/image" Target="media/image71.wmf"/><Relationship Id="rId61" Type="http://schemas.openxmlformats.org/officeDocument/2006/relationships/oleObject" Target="embeddings/oleObject31.bin"/><Relationship Id="rId82" Type="http://schemas.openxmlformats.org/officeDocument/2006/relationships/image" Target="media/image31.wmf"/><Relationship Id="rId152" Type="http://schemas.openxmlformats.org/officeDocument/2006/relationships/oleObject" Target="embeddings/oleObject88.bin"/><Relationship Id="rId173" Type="http://schemas.openxmlformats.org/officeDocument/2006/relationships/oleObject" Target="embeddings/oleObject99.bin"/><Relationship Id="rId19" Type="http://schemas.openxmlformats.org/officeDocument/2006/relationships/image" Target="media/image7.wmf"/><Relationship Id="rId14" Type="http://schemas.openxmlformats.org/officeDocument/2006/relationships/oleObject" Target="embeddings/oleObject4.bin"/><Relationship Id="rId30" Type="http://schemas.openxmlformats.org/officeDocument/2006/relationships/image" Target="media/image12.wmf"/><Relationship Id="rId35" Type="http://schemas.openxmlformats.org/officeDocument/2006/relationships/oleObject" Target="embeddings/oleObject16.bin"/><Relationship Id="rId56" Type="http://schemas.openxmlformats.org/officeDocument/2006/relationships/image" Target="media/image22.wmf"/><Relationship Id="rId77" Type="http://schemas.openxmlformats.org/officeDocument/2006/relationships/oleObject" Target="embeddings/oleObject42.bin"/><Relationship Id="rId100" Type="http://schemas.openxmlformats.org/officeDocument/2006/relationships/oleObject" Target="embeddings/oleObject55.bin"/><Relationship Id="rId105" Type="http://schemas.openxmlformats.org/officeDocument/2006/relationships/oleObject" Target="embeddings/oleObject58.bin"/><Relationship Id="rId126" Type="http://schemas.openxmlformats.org/officeDocument/2006/relationships/image" Target="media/image47.wmf"/><Relationship Id="rId147" Type="http://schemas.openxmlformats.org/officeDocument/2006/relationships/image" Target="media/image56.wmf"/><Relationship Id="rId168" Type="http://schemas.openxmlformats.org/officeDocument/2006/relationships/image" Target="media/image66.wmf"/><Relationship Id="rId8" Type="http://schemas.openxmlformats.org/officeDocument/2006/relationships/oleObject" Target="embeddings/oleObject1.bin"/><Relationship Id="rId51" Type="http://schemas.openxmlformats.org/officeDocument/2006/relationships/oleObject" Target="embeddings/oleObject26.bin"/><Relationship Id="rId72" Type="http://schemas.openxmlformats.org/officeDocument/2006/relationships/oleObject" Target="embeddings/oleObject38.bin"/><Relationship Id="rId93" Type="http://schemas.openxmlformats.org/officeDocument/2006/relationships/oleObject" Target="embeddings/oleObject51.bin"/><Relationship Id="rId98" Type="http://schemas.openxmlformats.org/officeDocument/2006/relationships/oleObject" Target="embeddings/oleObject54.bin"/><Relationship Id="rId121" Type="http://schemas.openxmlformats.org/officeDocument/2006/relationships/oleObject" Target="embeddings/oleObject71.bin"/><Relationship Id="rId142" Type="http://schemas.openxmlformats.org/officeDocument/2006/relationships/image" Target="media/image54.wmf"/><Relationship Id="rId163" Type="http://schemas.openxmlformats.org/officeDocument/2006/relationships/oleObject" Target="embeddings/oleObject94.bin"/><Relationship Id="rId184"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oleObject" Target="embeddings/oleObject10.bin"/><Relationship Id="rId46" Type="http://schemas.openxmlformats.org/officeDocument/2006/relationships/oleObject" Target="embeddings/oleObject23.bin"/><Relationship Id="rId67" Type="http://schemas.openxmlformats.org/officeDocument/2006/relationships/oleObject" Target="embeddings/oleObject34.bin"/><Relationship Id="rId116" Type="http://schemas.openxmlformats.org/officeDocument/2006/relationships/image" Target="media/image44.wmf"/><Relationship Id="rId137" Type="http://schemas.openxmlformats.org/officeDocument/2006/relationships/oleObject" Target="embeddings/oleObject80.bin"/><Relationship Id="rId158" Type="http://schemas.openxmlformats.org/officeDocument/2006/relationships/oleObject" Target="embeddings/oleObject90.bin"/><Relationship Id="rId20" Type="http://schemas.openxmlformats.org/officeDocument/2006/relationships/oleObject" Target="embeddings/oleObject7.bin"/><Relationship Id="rId41" Type="http://schemas.openxmlformats.org/officeDocument/2006/relationships/oleObject" Target="embeddings/oleObject20.bin"/><Relationship Id="rId62" Type="http://schemas.openxmlformats.org/officeDocument/2006/relationships/image" Target="media/image25.wmf"/><Relationship Id="rId83" Type="http://schemas.openxmlformats.org/officeDocument/2006/relationships/oleObject" Target="embeddings/oleObject46.bin"/><Relationship Id="rId88" Type="http://schemas.openxmlformats.org/officeDocument/2006/relationships/image" Target="media/image34.wmf"/><Relationship Id="rId111" Type="http://schemas.openxmlformats.org/officeDocument/2006/relationships/oleObject" Target="embeddings/oleObject63.bin"/><Relationship Id="rId132" Type="http://schemas.openxmlformats.org/officeDocument/2006/relationships/oleObject" Target="embeddings/oleObject77.bin"/><Relationship Id="rId153" Type="http://schemas.openxmlformats.org/officeDocument/2006/relationships/image" Target="media/image59.png"/><Relationship Id="rId174" Type="http://schemas.openxmlformats.org/officeDocument/2006/relationships/image" Target="media/image69.wmf"/><Relationship Id="rId179" Type="http://schemas.openxmlformats.org/officeDocument/2006/relationships/oleObject" Target="embeddings/oleObject102.bin"/><Relationship Id="rId15" Type="http://schemas.openxmlformats.org/officeDocument/2006/relationships/image" Target="media/image5.wmf"/><Relationship Id="rId36" Type="http://schemas.openxmlformats.org/officeDocument/2006/relationships/image" Target="media/image14.wmf"/><Relationship Id="rId57" Type="http://schemas.openxmlformats.org/officeDocument/2006/relationships/oleObject" Target="embeddings/oleObject29.bin"/><Relationship Id="rId106" Type="http://schemas.openxmlformats.org/officeDocument/2006/relationships/image" Target="media/image42.wmf"/><Relationship Id="rId127" Type="http://schemas.openxmlformats.org/officeDocument/2006/relationships/oleObject" Target="embeddings/oleObject74.bin"/><Relationship Id="rId10" Type="http://schemas.openxmlformats.org/officeDocument/2006/relationships/oleObject" Target="embeddings/oleObject2.bin"/><Relationship Id="rId31" Type="http://schemas.openxmlformats.org/officeDocument/2006/relationships/oleObject" Target="embeddings/oleObject13.bin"/><Relationship Id="rId52" Type="http://schemas.openxmlformats.org/officeDocument/2006/relationships/image" Target="media/image20.wmf"/><Relationship Id="rId73" Type="http://schemas.openxmlformats.org/officeDocument/2006/relationships/oleObject" Target="embeddings/oleObject39.bin"/><Relationship Id="rId78" Type="http://schemas.openxmlformats.org/officeDocument/2006/relationships/oleObject" Target="embeddings/oleObject43.bin"/><Relationship Id="rId94" Type="http://schemas.openxmlformats.org/officeDocument/2006/relationships/oleObject" Target="embeddings/oleObject52.bin"/><Relationship Id="rId99" Type="http://schemas.openxmlformats.org/officeDocument/2006/relationships/image" Target="media/image39.wmf"/><Relationship Id="rId101" Type="http://schemas.openxmlformats.org/officeDocument/2006/relationships/image" Target="media/image40.wmf"/><Relationship Id="rId122" Type="http://schemas.openxmlformats.org/officeDocument/2006/relationships/oleObject" Target="embeddings/oleObject72.bin"/><Relationship Id="rId143" Type="http://schemas.openxmlformats.org/officeDocument/2006/relationships/oleObject" Target="embeddings/oleObject83.bin"/><Relationship Id="rId148" Type="http://schemas.openxmlformats.org/officeDocument/2006/relationships/oleObject" Target="embeddings/oleObject86.bin"/><Relationship Id="rId164" Type="http://schemas.openxmlformats.org/officeDocument/2006/relationships/image" Target="media/image64.wmf"/><Relationship Id="rId169" Type="http://schemas.openxmlformats.org/officeDocument/2006/relationships/oleObject" Target="embeddings/oleObject97.bin"/><Relationship Id="rId18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wmf"/><Relationship Id="rId180" Type="http://schemas.openxmlformats.org/officeDocument/2006/relationships/image" Target="media/image72.wmf"/><Relationship Id="rId26" Type="http://schemas.openxmlformats.org/officeDocument/2006/relationships/image" Target="media/image10.wmf"/><Relationship Id="rId47" Type="http://schemas.openxmlformats.org/officeDocument/2006/relationships/image" Target="media/image18.wmf"/><Relationship Id="rId68" Type="http://schemas.openxmlformats.org/officeDocument/2006/relationships/oleObject" Target="embeddings/oleObject35.bin"/><Relationship Id="rId89" Type="http://schemas.openxmlformats.org/officeDocument/2006/relationships/oleObject" Target="embeddings/oleObject49.bin"/><Relationship Id="rId112" Type="http://schemas.openxmlformats.org/officeDocument/2006/relationships/oleObject" Target="embeddings/oleObject64.bin"/><Relationship Id="rId133" Type="http://schemas.openxmlformats.org/officeDocument/2006/relationships/image" Target="media/image50.wmf"/><Relationship Id="rId154" Type="http://schemas.openxmlformats.org/officeDocument/2006/relationships/image" Target="media/image60.png"/><Relationship Id="rId175" Type="http://schemas.openxmlformats.org/officeDocument/2006/relationships/oleObject" Target="embeddings/oleObject100.bin"/><Relationship Id="rId16" Type="http://schemas.openxmlformats.org/officeDocument/2006/relationships/oleObject" Target="embeddings/oleObject5.bin"/><Relationship Id="rId37" Type="http://schemas.openxmlformats.org/officeDocument/2006/relationships/oleObject" Target="embeddings/oleObject17.bin"/><Relationship Id="rId58" Type="http://schemas.openxmlformats.org/officeDocument/2006/relationships/image" Target="media/image23.wmf"/><Relationship Id="rId79" Type="http://schemas.openxmlformats.org/officeDocument/2006/relationships/oleObject" Target="embeddings/oleObject44.bin"/><Relationship Id="rId102" Type="http://schemas.openxmlformats.org/officeDocument/2006/relationships/oleObject" Target="embeddings/oleObject56.bin"/><Relationship Id="rId123" Type="http://schemas.openxmlformats.org/officeDocument/2006/relationships/oleObject" Target="embeddings/oleObject73.bin"/><Relationship Id="rId144" Type="http://schemas.openxmlformats.org/officeDocument/2006/relationships/oleObject" Target="embeddings/oleObject84.bin"/><Relationship Id="rId90" Type="http://schemas.openxmlformats.org/officeDocument/2006/relationships/image" Target="media/image35.wmf"/><Relationship Id="rId165" Type="http://schemas.openxmlformats.org/officeDocument/2006/relationships/oleObject" Target="embeddings/oleObject95.bin"/><Relationship Id="rId27" Type="http://schemas.openxmlformats.org/officeDocument/2006/relationships/oleObject" Target="embeddings/oleObject11.bin"/><Relationship Id="rId48" Type="http://schemas.openxmlformats.org/officeDocument/2006/relationships/oleObject" Target="embeddings/oleObject24.bin"/><Relationship Id="rId69" Type="http://schemas.openxmlformats.org/officeDocument/2006/relationships/oleObject" Target="embeddings/oleObject36.bin"/><Relationship Id="rId113" Type="http://schemas.openxmlformats.org/officeDocument/2006/relationships/oleObject" Target="embeddings/oleObject65.bin"/><Relationship Id="rId134" Type="http://schemas.openxmlformats.org/officeDocument/2006/relationships/oleObject" Target="embeddings/oleObject78.bin"/><Relationship Id="rId80" Type="http://schemas.openxmlformats.org/officeDocument/2006/relationships/image" Target="media/image30.wmf"/><Relationship Id="rId155" Type="http://schemas.openxmlformats.org/officeDocument/2006/relationships/image" Target="media/image61.wmf"/><Relationship Id="rId176" Type="http://schemas.openxmlformats.org/officeDocument/2006/relationships/image" Target="media/image70.wmf"/><Relationship Id="rId17" Type="http://schemas.openxmlformats.org/officeDocument/2006/relationships/image" Target="media/image6.wmf"/><Relationship Id="rId38" Type="http://schemas.openxmlformats.org/officeDocument/2006/relationships/oleObject" Target="embeddings/oleObject18.bin"/><Relationship Id="rId59" Type="http://schemas.openxmlformats.org/officeDocument/2006/relationships/oleObject" Target="embeddings/oleObject30.bin"/><Relationship Id="rId103" Type="http://schemas.openxmlformats.org/officeDocument/2006/relationships/oleObject" Target="embeddings/oleObject57.bin"/><Relationship Id="rId124" Type="http://schemas.openxmlformats.org/officeDocument/2006/relationships/image" Target="media/image45.wmf"/><Relationship Id="rId70" Type="http://schemas.openxmlformats.org/officeDocument/2006/relationships/image" Target="media/image28.wmf"/><Relationship Id="rId91" Type="http://schemas.openxmlformats.org/officeDocument/2006/relationships/oleObject" Target="embeddings/oleObject50.bin"/><Relationship Id="rId145" Type="http://schemas.openxmlformats.org/officeDocument/2006/relationships/image" Target="media/image55.wmf"/><Relationship Id="rId166" Type="http://schemas.openxmlformats.org/officeDocument/2006/relationships/image" Target="media/image65.wmf"/><Relationship Id="rId1" Type="http://schemas.openxmlformats.org/officeDocument/2006/relationships/customXml" Target="../customXml/item1.xml"/><Relationship Id="rId28" Type="http://schemas.openxmlformats.org/officeDocument/2006/relationships/image" Target="media/image11.wmf"/><Relationship Id="rId49" Type="http://schemas.openxmlformats.org/officeDocument/2006/relationships/oleObject" Target="embeddings/oleObject25.bin"/><Relationship Id="rId114" Type="http://schemas.openxmlformats.org/officeDocument/2006/relationships/image" Target="media/image43.wmf"/><Relationship Id="rId60" Type="http://schemas.openxmlformats.org/officeDocument/2006/relationships/image" Target="media/image24.wmf"/><Relationship Id="rId81" Type="http://schemas.openxmlformats.org/officeDocument/2006/relationships/oleObject" Target="embeddings/oleObject45.bin"/><Relationship Id="rId135" Type="http://schemas.openxmlformats.org/officeDocument/2006/relationships/oleObject" Target="embeddings/oleObject79.bin"/><Relationship Id="rId156" Type="http://schemas.openxmlformats.org/officeDocument/2006/relationships/oleObject" Target="embeddings/oleObject89.bin"/><Relationship Id="rId177" Type="http://schemas.openxmlformats.org/officeDocument/2006/relationships/oleObject" Target="embeddings/oleObject10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39"/>
    <customShpInfo spid="_x0000_s1040"/>
    <customShpInfo spid="_x0000_s1041"/>
    <customShpInfo spid="_x0000_s1042"/>
    <customShpInfo spid="_x0000_s1043"/>
    <customShpInfo spid="_x0000_s103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2033</Words>
  <Characters>11590</Characters>
  <Application>Microsoft Office Word</Application>
  <DocSecurity>0</DocSecurity>
  <Lines>96</Lines>
  <Paragraphs>27</Paragraphs>
  <ScaleCrop>false</ScaleCrop>
  <Company>Microsoft</Company>
  <LinksUpToDate>false</LinksUpToDate>
  <CharactersWithSpaces>13596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袁格芷</dc:creator>
  <cp:lastModifiedBy>Microsoft</cp:lastModifiedBy>
  <cp:revision>2</cp:revision>
  <dcterms:created xsi:type="dcterms:W3CDTF">2022-09-23T01:13:00Z</dcterms:created>
  <dcterms:modified xsi:type="dcterms:W3CDTF">2024-03-28T04:49:00Z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36FBEFCA2C29442891255FBBFA11C991</vt:lpwstr>
  </property>
</Properties>
</file>