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0B6" w:rsidRPr="00057EFE" w:rsidRDefault="003E36E5" w:rsidP="00344DAA">
      <w:pPr>
        <w:jc w:val="center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立足探究方法 创设合理情景</w:t>
      </w:r>
    </w:p>
    <w:p w:rsidR="00D410B6" w:rsidRPr="00057EFE" w:rsidRDefault="00FF6C7C" w:rsidP="00D410B6">
      <w:pPr>
        <w:spacing w:line="420" w:lineRule="exact"/>
        <w:ind w:firstLineChars="200" w:firstLine="480"/>
        <w:jc w:val="center"/>
        <w:rPr>
          <w:rFonts w:ascii="楷体" w:eastAsia="楷体" w:hAnsi="楷体"/>
          <w:sz w:val="24"/>
          <w:szCs w:val="24"/>
        </w:rPr>
      </w:pPr>
      <w:r w:rsidRPr="00057EFE">
        <w:rPr>
          <w:rFonts w:ascii="楷体" w:eastAsia="楷体" w:hAnsi="楷体"/>
          <w:sz w:val="24"/>
          <w:szCs w:val="24"/>
        </w:rPr>
        <w:t xml:space="preserve">                              </w:t>
      </w:r>
      <w:r w:rsidR="00D410B6" w:rsidRPr="00057EFE">
        <w:rPr>
          <w:rFonts w:ascii="楷体" w:eastAsia="楷体" w:hAnsi="楷体" w:hint="eastAsia"/>
          <w:sz w:val="24"/>
          <w:szCs w:val="24"/>
        </w:rPr>
        <w:t>-</w:t>
      </w:r>
      <w:r w:rsidR="00D410B6" w:rsidRPr="00057EFE">
        <w:rPr>
          <w:rFonts w:ascii="楷体" w:eastAsia="楷体" w:hAnsi="楷体"/>
          <w:sz w:val="24"/>
          <w:szCs w:val="24"/>
        </w:rPr>
        <w:t>----</w:t>
      </w:r>
      <w:r w:rsidRPr="00057EFE">
        <w:rPr>
          <w:rFonts w:ascii="楷体" w:eastAsia="楷体" w:hAnsi="楷体" w:hint="eastAsia"/>
          <w:sz w:val="24"/>
          <w:szCs w:val="24"/>
        </w:rPr>
        <w:t>小学探究活动课例的实践与思考</w:t>
      </w:r>
    </w:p>
    <w:p w:rsidR="00D410B6" w:rsidRPr="00057EFE" w:rsidRDefault="00D410B6" w:rsidP="00B976E7">
      <w:pPr>
        <w:spacing w:line="420" w:lineRule="exact"/>
        <w:ind w:firstLineChars="1300" w:firstLine="3120"/>
        <w:rPr>
          <w:rFonts w:ascii="楷体" w:eastAsia="楷体" w:hAnsi="楷体"/>
          <w:sz w:val="24"/>
          <w:szCs w:val="24"/>
        </w:rPr>
      </w:pPr>
      <w:r w:rsidRPr="00057EFE">
        <w:rPr>
          <w:rFonts w:ascii="楷体" w:eastAsia="楷体" w:hAnsi="楷体" w:hint="eastAsia"/>
          <w:sz w:val="24"/>
          <w:szCs w:val="24"/>
        </w:rPr>
        <w:t>上海市徐汇区华</w:t>
      </w:r>
      <w:proofErr w:type="gramStart"/>
      <w:r w:rsidRPr="00057EFE">
        <w:rPr>
          <w:rFonts w:ascii="楷体" w:eastAsia="楷体" w:hAnsi="楷体" w:hint="eastAsia"/>
          <w:sz w:val="24"/>
          <w:szCs w:val="24"/>
        </w:rPr>
        <w:t>泾</w:t>
      </w:r>
      <w:proofErr w:type="gramEnd"/>
      <w:r w:rsidRPr="00057EFE">
        <w:rPr>
          <w:rFonts w:ascii="楷体" w:eastAsia="楷体" w:hAnsi="楷体" w:hint="eastAsia"/>
          <w:sz w:val="24"/>
          <w:szCs w:val="24"/>
        </w:rPr>
        <w:t>小学 沈莉</w:t>
      </w:r>
    </w:p>
    <w:p w:rsidR="000A6AEE" w:rsidRDefault="00FF6C7C" w:rsidP="00057EFE">
      <w:pPr>
        <w:spacing w:line="360" w:lineRule="auto"/>
        <w:ind w:firstLineChars="200" w:firstLine="480"/>
        <w:rPr>
          <w:rFonts w:ascii="楷体" w:eastAsia="楷体" w:hAnsi="楷体"/>
          <w:sz w:val="24"/>
          <w:szCs w:val="24"/>
        </w:rPr>
      </w:pPr>
      <w:r w:rsidRPr="00057EFE">
        <w:rPr>
          <w:rFonts w:ascii="楷体" w:eastAsia="楷体" w:hAnsi="楷体"/>
          <w:sz w:val="24"/>
          <w:szCs w:val="24"/>
        </w:rPr>
        <w:t>小学生往往是对周围的事物极具好奇心和求知欲的,又是学生思维发展、习惯养成的关键时期。因此,遵循学生身心发展的规律、引导学生亲历探究实践的过程,将有助于学生科学精神、科学态度、科学习惯的培养,有助于学生核心素养的发展。以“探究实践”为核心组织教学内容、安排教学过程,使学生在真实情境中亲历探究实践的过程，发现问题、学会探究、理解探究实践的一般过程和方法、理解科学技术与人类社会的关系。</w:t>
      </w:r>
      <w:r w:rsidRPr="00057EFE">
        <w:rPr>
          <w:rFonts w:ascii="楷体" w:eastAsia="楷体" w:hAnsi="楷体" w:hint="eastAsia"/>
          <w:sz w:val="24"/>
          <w:szCs w:val="24"/>
        </w:rPr>
        <w:t>那如何在小学教学中促进和培养学生探究实践的兴趣呢</w:t>
      </w:r>
      <w:r w:rsidRPr="00057EFE">
        <w:rPr>
          <w:rFonts w:ascii="楷体" w:eastAsia="楷体" w:hAnsi="楷体"/>
          <w:sz w:val="24"/>
          <w:szCs w:val="24"/>
        </w:rPr>
        <w:t>?将结合</w:t>
      </w:r>
      <w:r w:rsidRPr="00057EFE">
        <w:rPr>
          <w:rFonts w:ascii="楷体" w:eastAsia="楷体" w:hAnsi="楷体" w:hint="eastAsia"/>
          <w:sz w:val="24"/>
          <w:szCs w:val="24"/>
        </w:rPr>
        <w:t>学校</w:t>
      </w:r>
      <w:r w:rsidR="00057EFE">
        <w:rPr>
          <w:rFonts w:ascii="楷体" w:eastAsia="楷体" w:hAnsi="楷体" w:hint="eastAsia"/>
          <w:sz w:val="24"/>
          <w:szCs w:val="24"/>
        </w:rPr>
        <w:t>探究活动课程</w:t>
      </w:r>
      <w:r w:rsidRPr="00057EFE">
        <w:rPr>
          <w:rFonts w:ascii="楷体" w:eastAsia="楷体" w:hAnsi="楷体"/>
          <w:sz w:val="24"/>
          <w:szCs w:val="24"/>
        </w:rPr>
        <w:t>的教学</w:t>
      </w:r>
      <w:r w:rsidR="000A6AEE" w:rsidRPr="00057EFE">
        <w:rPr>
          <w:rFonts w:ascii="楷体" w:eastAsia="楷体" w:hAnsi="楷体" w:hint="eastAsia"/>
          <w:sz w:val="24"/>
          <w:szCs w:val="24"/>
        </w:rPr>
        <w:t>案例</w:t>
      </w:r>
      <w:r w:rsidRPr="00057EFE">
        <w:rPr>
          <w:rFonts w:ascii="楷体" w:eastAsia="楷体" w:hAnsi="楷体"/>
          <w:sz w:val="24"/>
          <w:szCs w:val="24"/>
        </w:rPr>
        <w:t>,浅谈</w:t>
      </w:r>
      <w:r w:rsidR="00DA38F9">
        <w:rPr>
          <w:rFonts w:ascii="楷体" w:eastAsia="楷体" w:hAnsi="楷体" w:hint="eastAsia"/>
          <w:sz w:val="24"/>
          <w:szCs w:val="24"/>
        </w:rPr>
        <w:t>立足探究方法，创设合理情景，</w:t>
      </w:r>
      <w:r w:rsidR="00DA38F9" w:rsidRPr="00057EFE">
        <w:rPr>
          <w:rFonts w:ascii="楷体" w:eastAsia="楷体" w:hAnsi="楷体"/>
          <w:sz w:val="24"/>
          <w:szCs w:val="24"/>
        </w:rPr>
        <w:t>培养</w:t>
      </w:r>
      <w:r w:rsidRPr="00057EFE">
        <w:rPr>
          <w:rFonts w:ascii="楷体" w:eastAsia="楷体" w:hAnsi="楷体"/>
          <w:sz w:val="24"/>
          <w:szCs w:val="24"/>
        </w:rPr>
        <w:t>学生探究实践兴趣</w:t>
      </w:r>
      <w:r w:rsidR="000A6AEE" w:rsidRPr="00057EFE">
        <w:rPr>
          <w:rFonts w:ascii="楷体" w:eastAsia="楷体" w:hAnsi="楷体" w:hint="eastAsia"/>
          <w:sz w:val="24"/>
          <w:szCs w:val="24"/>
        </w:rPr>
        <w:t>，促使学生自主参与提高课堂教学实施的实践与思考。</w:t>
      </w:r>
    </w:p>
    <w:p w:rsidR="00057EFE" w:rsidRPr="00DA38F9" w:rsidRDefault="00057EFE" w:rsidP="00057EFE">
      <w:pPr>
        <w:spacing w:line="360" w:lineRule="auto"/>
        <w:ind w:firstLineChars="200" w:firstLine="482"/>
        <w:rPr>
          <w:rFonts w:ascii="楷体" w:eastAsia="楷体" w:hAnsi="楷体"/>
          <w:b/>
          <w:sz w:val="24"/>
          <w:szCs w:val="24"/>
        </w:rPr>
      </w:pPr>
      <w:r w:rsidRPr="00DA38F9">
        <w:rPr>
          <w:rFonts w:ascii="楷体" w:eastAsia="楷体" w:hAnsi="楷体" w:hint="eastAsia"/>
          <w:b/>
          <w:sz w:val="24"/>
          <w:szCs w:val="24"/>
        </w:rPr>
        <w:t>一、借助游戏</w:t>
      </w:r>
      <w:r w:rsidR="005164BA" w:rsidRPr="00DA38F9">
        <w:rPr>
          <w:rFonts w:ascii="楷体" w:eastAsia="楷体" w:hAnsi="楷体" w:hint="eastAsia"/>
          <w:b/>
          <w:sz w:val="24"/>
          <w:szCs w:val="24"/>
        </w:rPr>
        <w:t>与实验激发探究实践兴趣</w:t>
      </w:r>
    </w:p>
    <w:p w:rsidR="00187D7A" w:rsidRPr="00057EFE" w:rsidRDefault="000A6AEE" w:rsidP="00DC1F8A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057EFE">
        <w:rPr>
          <w:rFonts w:ascii="楷体" w:eastAsia="楷体" w:hAnsi="楷体" w:hint="eastAsia"/>
          <w:sz w:val="24"/>
          <w:szCs w:val="24"/>
        </w:rPr>
        <w:t>一年级的</w:t>
      </w:r>
      <w:r w:rsidR="00DF7F10" w:rsidRPr="00057EFE">
        <w:rPr>
          <w:rFonts w:ascii="楷体" w:eastAsia="楷体" w:hAnsi="楷体" w:hint="eastAsia"/>
          <w:sz w:val="24"/>
          <w:szCs w:val="24"/>
        </w:rPr>
        <w:t>《神奇的影子》的教学设计</w:t>
      </w:r>
      <w:r w:rsidR="003B3824" w:rsidRPr="00057EFE">
        <w:rPr>
          <w:rFonts w:ascii="楷体" w:eastAsia="楷体" w:hAnsi="楷体" w:hint="eastAsia"/>
          <w:sz w:val="24"/>
          <w:szCs w:val="24"/>
        </w:rPr>
        <w:t>，</w:t>
      </w:r>
      <w:r w:rsidR="00DF7F10" w:rsidRPr="00057EFE">
        <w:rPr>
          <w:rFonts w:ascii="楷体" w:eastAsia="楷体" w:hAnsi="楷体" w:hint="eastAsia"/>
          <w:sz w:val="24"/>
          <w:szCs w:val="24"/>
        </w:rPr>
        <w:t>旨在通过各种有趣的实践</w:t>
      </w:r>
      <w:r w:rsidR="00524550" w:rsidRPr="00057EFE">
        <w:rPr>
          <w:rFonts w:ascii="楷体" w:eastAsia="楷体" w:hAnsi="楷体" w:hint="eastAsia"/>
          <w:sz w:val="24"/>
          <w:szCs w:val="24"/>
        </w:rPr>
        <w:t>与游戏</w:t>
      </w:r>
      <w:r w:rsidR="00DF7F10" w:rsidRPr="00057EFE">
        <w:rPr>
          <w:rFonts w:ascii="楷体" w:eastAsia="楷体" w:hAnsi="楷体" w:hint="eastAsia"/>
          <w:sz w:val="24"/>
          <w:szCs w:val="24"/>
        </w:rPr>
        <w:t>活动，让学生自己探索影子的奇妙有趣之处，</w:t>
      </w:r>
      <w:r w:rsidR="003B3824" w:rsidRPr="00057EFE">
        <w:rPr>
          <w:rFonts w:ascii="楷体" w:eastAsia="楷体" w:hAnsi="楷体" w:hint="eastAsia"/>
          <w:sz w:val="24"/>
          <w:szCs w:val="24"/>
        </w:rPr>
        <w:t>在通过欣赏手影</w:t>
      </w:r>
      <w:proofErr w:type="gramStart"/>
      <w:r w:rsidR="003B3824" w:rsidRPr="00057EFE">
        <w:rPr>
          <w:rFonts w:ascii="楷体" w:eastAsia="楷体" w:hAnsi="楷体" w:hint="eastAsia"/>
          <w:sz w:val="24"/>
          <w:szCs w:val="24"/>
        </w:rPr>
        <w:t>微电影</w:t>
      </w:r>
      <w:proofErr w:type="gramEnd"/>
      <w:r w:rsidR="003B3824" w:rsidRPr="00057EFE">
        <w:rPr>
          <w:rFonts w:ascii="楷体" w:eastAsia="楷体" w:hAnsi="楷体" w:hint="eastAsia"/>
          <w:sz w:val="24"/>
          <w:szCs w:val="24"/>
        </w:rPr>
        <w:t>后</w:t>
      </w:r>
      <w:r w:rsidR="00BE4FEC" w:rsidRPr="00057EFE">
        <w:rPr>
          <w:rFonts w:ascii="楷体" w:eastAsia="楷体" w:hAnsi="楷体" w:hint="eastAsia"/>
          <w:sz w:val="24"/>
          <w:szCs w:val="24"/>
        </w:rPr>
        <w:t>，让学生</w:t>
      </w:r>
      <w:r w:rsidR="003B3824" w:rsidRPr="00057EFE">
        <w:rPr>
          <w:rFonts w:ascii="楷体" w:eastAsia="楷体" w:hAnsi="楷体" w:hint="eastAsia"/>
          <w:sz w:val="24"/>
          <w:szCs w:val="24"/>
        </w:rPr>
        <w:t>能初步感知手影的奥秘所在，对探究影子的变化产生兴趣</w:t>
      </w:r>
      <w:r w:rsidR="00524550" w:rsidRPr="00057EFE">
        <w:rPr>
          <w:rFonts w:ascii="楷体" w:eastAsia="楷体" w:hAnsi="楷体" w:hint="eastAsia"/>
          <w:sz w:val="24"/>
          <w:szCs w:val="24"/>
        </w:rPr>
        <w:t>；在造影游戏中，</w:t>
      </w:r>
      <w:r w:rsidR="00BE4FEC" w:rsidRPr="00057EFE">
        <w:rPr>
          <w:rFonts w:ascii="楷体" w:eastAsia="楷体" w:hAnsi="楷体" w:hint="eastAsia"/>
          <w:sz w:val="24"/>
          <w:szCs w:val="24"/>
        </w:rPr>
        <w:t>学生四人</w:t>
      </w:r>
      <w:r w:rsidR="00524550" w:rsidRPr="00057EFE">
        <w:rPr>
          <w:rFonts w:ascii="楷体" w:eastAsia="楷体" w:hAnsi="楷体" w:hint="eastAsia"/>
          <w:sz w:val="24"/>
          <w:szCs w:val="24"/>
        </w:rPr>
        <w:t>小组合作做出不同造型的影子，</w:t>
      </w:r>
      <w:r w:rsidR="00BE4FEC" w:rsidRPr="00057EFE">
        <w:rPr>
          <w:rFonts w:ascii="楷体" w:eastAsia="楷体" w:hAnsi="楷体" w:hint="eastAsia"/>
          <w:sz w:val="24"/>
          <w:szCs w:val="24"/>
        </w:rPr>
        <w:t>在这过程中同学们</w:t>
      </w:r>
      <w:r w:rsidR="00524550" w:rsidRPr="00057EFE">
        <w:rPr>
          <w:rFonts w:ascii="楷体" w:eastAsia="楷体" w:hAnsi="楷体" w:hint="eastAsia"/>
          <w:sz w:val="24"/>
          <w:szCs w:val="24"/>
        </w:rPr>
        <w:t>享受和同伴造影的乐趣</w:t>
      </w:r>
      <w:r w:rsidR="009948EF" w:rsidRPr="00057EFE">
        <w:rPr>
          <w:rFonts w:ascii="楷体" w:eastAsia="楷体" w:hAnsi="楷体" w:hint="eastAsia"/>
          <w:sz w:val="24"/>
          <w:szCs w:val="24"/>
        </w:rPr>
        <w:t>；通过主动发现问题和尝试，初步认识影子的变化与光和物体的位置变化及物体本身的特点有关。</w:t>
      </w:r>
      <w:r w:rsidR="00187D7A" w:rsidRPr="00057EFE">
        <w:rPr>
          <w:rFonts w:ascii="楷体" w:eastAsia="楷体" w:hAnsi="楷体"/>
          <w:sz w:val="24"/>
          <w:szCs w:val="24"/>
        </w:rPr>
        <w:t xml:space="preserve">        </w:t>
      </w:r>
    </w:p>
    <w:p w:rsidR="00187D7A" w:rsidRPr="00057EFE" w:rsidRDefault="0071328B" w:rsidP="00DC1F8A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057EFE">
        <w:rPr>
          <w:rFonts w:ascii="楷体" w:eastAsia="楷体" w:hAnsi="楷体" w:hint="eastAsia"/>
          <w:sz w:val="24"/>
          <w:szCs w:val="24"/>
        </w:rPr>
        <w:t>当初研究上课内容时，我们发现</w:t>
      </w:r>
      <w:r w:rsidR="00187D7A" w:rsidRPr="00057EFE">
        <w:rPr>
          <w:rFonts w:ascii="楷体" w:eastAsia="楷体" w:hAnsi="楷体"/>
          <w:sz w:val="24"/>
          <w:szCs w:val="24"/>
        </w:rPr>
        <w:t>影子对于一年级学生来说并不陌生，就在自己的身边，都认识它。但它对于学生来说又是神奇的，是有变幻本领的。教育要贴近学生的生活来选择事物和现象的特点、变化规律产生兴趣和探究欲望。因此，本堂探究活动内容是来源于学生的身边，是从学生的生活经验、兴趣需要出发的。</w:t>
      </w:r>
    </w:p>
    <w:p w:rsidR="00187D7A" w:rsidRPr="00057EFE" w:rsidRDefault="00187D7A" w:rsidP="00DC1F8A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057EFE">
        <w:rPr>
          <w:rFonts w:ascii="楷体" w:eastAsia="楷体" w:hAnsi="楷体"/>
          <w:sz w:val="24"/>
          <w:szCs w:val="24"/>
        </w:rPr>
        <w:t xml:space="preserve"> 但由于一年级的学生对周围事物充满了好奇，各种习惯都在养成阶段，注意力很难长时间地集中，</w:t>
      </w:r>
      <w:r w:rsidR="00653926" w:rsidRPr="00057EFE">
        <w:rPr>
          <w:rFonts w:ascii="楷体" w:eastAsia="楷体" w:hAnsi="楷体" w:hint="eastAsia"/>
          <w:sz w:val="24"/>
          <w:szCs w:val="24"/>
        </w:rPr>
        <w:t>陈老师</w:t>
      </w:r>
      <w:r w:rsidR="0071328B" w:rsidRPr="00057EFE">
        <w:rPr>
          <w:rFonts w:ascii="楷体" w:eastAsia="楷体" w:hAnsi="楷体" w:hint="eastAsia"/>
          <w:sz w:val="24"/>
          <w:szCs w:val="24"/>
        </w:rPr>
        <w:t>就</w:t>
      </w:r>
      <w:r w:rsidRPr="00057EFE">
        <w:rPr>
          <w:rFonts w:ascii="楷体" w:eastAsia="楷体" w:hAnsi="楷体"/>
          <w:sz w:val="24"/>
          <w:szCs w:val="24"/>
        </w:rPr>
        <w:t>从他们喜闻乐见的</w:t>
      </w:r>
      <w:proofErr w:type="gramStart"/>
      <w:r w:rsidRPr="00057EFE">
        <w:rPr>
          <w:rFonts w:ascii="楷体" w:eastAsia="楷体" w:hAnsi="楷体"/>
          <w:sz w:val="24"/>
          <w:szCs w:val="24"/>
        </w:rPr>
        <w:t>微电影</w:t>
      </w:r>
      <w:proofErr w:type="gramEnd"/>
      <w:r w:rsidRPr="00057EFE">
        <w:rPr>
          <w:rFonts w:ascii="楷体" w:eastAsia="楷体" w:hAnsi="楷体"/>
          <w:sz w:val="24"/>
          <w:szCs w:val="24"/>
        </w:rPr>
        <w:t>入手，有利于激发学生学习探究的兴趣，让学生亲身经历各项活动，在活动中体验和感受生活，发展实践创新能力。</w:t>
      </w:r>
    </w:p>
    <w:p w:rsidR="00187D7A" w:rsidRPr="00057EFE" w:rsidRDefault="00187D7A" w:rsidP="00DC1F8A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057EFE">
        <w:rPr>
          <w:rFonts w:ascii="楷体" w:eastAsia="楷体" w:hAnsi="楷体"/>
          <w:sz w:val="24"/>
          <w:szCs w:val="24"/>
        </w:rPr>
        <w:t>当</w:t>
      </w:r>
      <w:r w:rsidR="000A6AEE" w:rsidRPr="00057EFE">
        <w:rPr>
          <w:rFonts w:ascii="楷体" w:eastAsia="楷体" w:hAnsi="楷体" w:hint="eastAsia"/>
          <w:sz w:val="24"/>
          <w:szCs w:val="24"/>
        </w:rPr>
        <w:t>学生们</w:t>
      </w:r>
      <w:r w:rsidRPr="00057EFE">
        <w:rPr>
          <w:rFonts w:ascii="楷体" w:eastAsia="楷体" w:hAnsi="楷体"/>
          <w:sz w:val="24"/>
          <w:szCs w:val="24"/>
        </w:rPr>
        <w:t>从手影故事中发现了区别与固有认知的动物形象，他们的激动和好奇心驱使着一系列有意思的探索行为出现。在玩手影游戏过程中，有了许多奇妙的发现，从孩子身体局部的影子探索到同伴间合作模仿，再到想象手影造型。孩子们把这些发现的奥秘转变成了艺术化的方式表现了出来，使得原来单一的影子造型有了更多趣味化的表达。孩子的想象力、创造力和同伴的合作能力都有了很</w:t>
      </w:r>
      <w:r w:rsidRPr="00057EFE">
        <w:rPr>
          <w:rFonts w:ascii="楷体" w:eastAsia="楷体" w:hAnsi="楷体"/>
          <w:sz w:val="24"/>
          <w:szCs w:val="24"/>
        </w:rPr>
        <w:lastRenderedPageBreak/>
        <w:t>大的提高。</w:t>
      </w:r>
    </w:p>
    <w:p w:rsidR="00187D7A" w:rsidRDefault="000A6AEE" w:rsidP="00DC1F8A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057EFE">
        <w:rPr>
          <w:rFonts w:ascii="楷体" w:eastAsia="楷体" w:hAnsi="楷体" w:hint="eastAsia"/>
          <w:sz w:val="24"/>
          <w:szCs w:val="24"/>
        </w:rPr>
        <w:t>在</w:t>
      </w:r>
      <w:r w:rsidR="0071328B" w:rsidRPr="00057EFE">
        <w:rPr>
          <w:rFonts w:ascii="楷体" w:eastAsia="楷体" w:hAnsi="楷体" w:hint="eastAsia"/>
          <w:sz w:val="24"/>
          <w:szCs w:val="24"/>
        </w:rPr>
        <w:t>展示课上，</w:t>
      </w:r>
      <w:r w:rsidR="00187D7A" w:rsidRPr="00057EFE">
        <w:rPr>
          <w:rFonts w:ascii="楷体" w:eastAsia="楷体" w:hAnsi="楷体"/>
          <w:sz w:val="24"/>
          <w:szCs w:val="24"/>
        </w:rPr>
        <w:t>学生在其中充分地调用自己的经验和认知，去观察、思考和直觉行动，运用自己的智慧解释所发现和理解的现象，引导自己不断感知自然科学的规律和法则。在整个探究的过程中，他们兴致盎然，进行了自主的、自我引导式的学习。正是通过这样的探索，学生在玩的过程中其实进行了深度的、有意义、有趣味的学习。学生的学习离不开对周围事物和现象的直接感知、亲身体验和实际操作，而教师的关键作用，便在于倾听，组织分享和讨论，以支持探究的深入和拓展。</w:t>
      </w:r>
    </w:p>
    <w:p w:rsidR="005164BA" w:rsidRPr="00DA38F9" w:rsidRDefault="005164BA" w:rsidP="00DC1F8A">
      <w:pPr>
        <w:spacing w:line="420" w:lineRule="exact"/>
        <w:ind w:firstLineChars="200" w:firstLine="482"/>
        <w:rPr>
          <w:rFonts w:ascii="楷体" w:eastAsia="楷体" w:hAnsi="楷体"/>
          <w:b/>
          <w:sz w:val="24"/>
          <w:szCs w:val="24"/>
        </w:rPr>
      </w:pPr>
      <w:r w:rsidRPr="00DA38F9">
        <w:rPr>
          <w:rFonts w:ascii="楷体" w:eastAsia="楷体" w:hAnsi="楷体" w:hint="eastAsia"/>
          <w:b/>
          <w:sz w:val="24"/>
          <w:szCs w:val="24"/>
        </w:rPr>
        <w:t>二、任务驱动完善探究实践的学习支架</w:t>
      </w:r>
    </w:p>
    <w:p w:rsidR="00187D7A" w:rsidRPr="00057EFE" w:rsidRDefault="000A6AEE" w:rsidP="00DC1F8A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057EFE">
        <w:rPr>
          <w:rFonts w:ascii="楷体" w:eastAsia="楷体" w:hAnsi="楷体" w:hint="eastAsia"/>
          <w:sz w:val="24"/>
          <w:szCs w:val="24"/>
        </w:rPr>
        <w:t>而高年级</w:t>
      </w:r>
      <w:r w:rsidR="00187D7A" w:rsidRPr="00057EFE">
        <w:rPr>
          <w:rFonts w:ascii="楷体" w:eastAsia="楷体" w:hAnsi="楷体" w:hint="eastAsia"/>
          <w:sz w:val="24"/>
          <w:szCs w:val="24"/>
        </w:rPr>
        <w:t>《恐龙图鉴手册》设计思路从三方面来说：</w:t>
      </w:r>
    </w:p>
    <w:p w:rsidR="00187D7A" w:rsidRPr="00057EFE" w:rsidRDefault="005164BA" w:rsidP="00DC1F8A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（</w:t>
      </w:r>
      <w:r w:rsidR="00187D7A" w:rsidRPr="00057EFE">
        <w:rPr>
          <w:rFonts w:ascii="楷体" w:eastAsia="楷体" w:hAnsi="楷体" w:hint="eastAsia"/>
          <w:sz w:val="24"/>
          <w:szCs w:val="24"/>
        </w:rPr>
        <w:t>一</w:t>
      </w:r>
      <w:r>
        <w:rPr>
          <w:rFonts w:ascii="楷体" w:eastAsia="楷体" w:hAnsi="楷体" w:hint="eastAsia"/>
          <w:sz w:val="24"/>
          <w:szCs w:val="24"/>
        </w:rPr>
        <w:t>）</w:t>
      </w:r>
      <w:r w:rsidR="00187D7A" w:rsidRPr="00057EFE">
        <w:rPr>
          <w:rFonts w:ascii="楷体" w:eastAsia="楷体" w:hAnsi="楷体" w:hint="eastAsia"/>
          <w:sz w:val="24"/>
          <w:szCs w:val="24"/>
        </w:rPr>
        <w:t>从实际问题出发，确定本课探究主题</w:t>
      </w:r>
      <w:r w:rsidR="0071328B" w:rsidRPr="00057EFE">
        <w:rPr>
          <w:rFonts w:ascii="楷体" w:eastAsia="楷体" w:hAnsi="楷体" w:hint="eastAsia"/>
          <w:sz w:val="24"/>
          <w:szCs w:val="24"/>
        </w:rPr>
        <w:t>。</w:t>
      </w:r>
    </w:p>
    <w:p w:rsidR="00187D7A" w:rsidRPr="00057EFE" w:rsidRDefault="00187D7A" w:rsidP="00DC1F8A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057EFE">
        <w:rPr>
          <w:rFonts w:ascii="楷体" w:eastAsia="楷体" w:hAnsi="楷体" w:hint="eastAsia"/>
          <w:sz w:val="24"/>
          <w:szCs w:val="24"/>
        </w:rPr>
        <w:t>低年级的学生对新鲜事物充满好奇，自然界的动植物对学生很有吸引力。在授课中，了解到学生对恐龙也很感兴趣，但是他们掌握的知识有限，也难以阅读文字量较大的百科全书。用什么方式让低年级学生在短时间</w:t>
      </w:r>
      <w:proofErr w:type="gramStart"/>
      <w:r w:rsidRPr="00057EFE">
        <w:rPr>
          <w:rFonts w:ascii="楷体" w:eastAsia="楷体" w:hAnsi="楷体" w:hint="eastAsia"/>
          <w:sz w:val="24"/>
          <w:szCs w:val="24"/>
        </w:rPr>
        <w:t>内认识</w:t>
      </w:r>
      <w:proofErr w:type="gramEnd"/>
      <w:r w:rsidRPr="00057EFE">
        <w:rPr>
          <w:rFonts w:ascii="楷体" w:eastAsia="楷体" w:hAnsi="楷体" w:hint="eastAsia"/>
          <w:sz w:val="24"/>
          <w:szCs w:val="24"/>
        </w:rPr>
        <w:t>更多的恐龙，这是一个实际存在的问题。</w:t>
      </w:r>
    </w:p>
    <w:p w:rsidR="00187D7A" w:rsidRPr="00057EFE" w:rsidRDefault="00187D7A" w:rsidP="00DC1F8A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057EFE">
        <w:rPr>
          <w:rFonts w:ascii="楷体" w:eastAsia="楷体" w:hAnsi="楷体" w:hint="eastAsia"/>
          <w:sz w:val="24"/>
          <w:szCs w:val="24"/>
        </w:rPr>
        <w:t>图鉴是最适合低年级学生阅读的科普形式之一。五年级学生通过积累，对动物的知识有了更为深入的了解，也初步掌握查找资料、分析制作的能力，具备完成这个任务的学习基础。因此，确定了本课的探究主题为：制作一本恐龙图鉴手册。</w:t>
      </w:r>
    </w:p>
    <w:p w:rsidR="00187D7A" w:rsidRPr="00057EFE" w:rsidRDefault="005164BA" w:rsidP="00DC1F8A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（二）</w:t>
      </w:r>
      <w:r w:rsidR="00187D7A" w:rsidRPr="00057EFE">
        <w:rPr>
          <w:rFonts w:ascii="楷体" w:eastAsia="楷体" w:hAnsi="楷体" w:hint="eastAsia"/>
          <w:sz w:val="24"/>
          <w:szCs w:val="24"/>
        </w:rPr>
        <w:t>基于学情，设计本课学习目标</w:t>
      </w:r>
      <w:r w:rsidR="0071328B" w:rsidRPr="00057EFE">
        <w:rPr>
          <w:rFonts w:ascii="楷体" w:eastAsia="楷体" w:hAnsi="楷体" w:hint="eastAsia"/>
          <w:sz w:val="24"/>
          <w:szCs w:val="24"/>
        </w:rPr>
        <w:t>。</w:t>
      </w:r>
    </w:p>
    <w:p w:rsidR="00187D7A" w:rsidRPr="00057EFE" w:rsidRDefault="00187D7A" w:rsidP="00DC1F8A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057EFE">
        <w:rPr>
          <w:rFonts w:ascii="楷体" w:eastAsia="楷体" w:hAnsi="楷体" w:hint="eastAsia"/>
          <w:sz w:val="24"/>
          <w:szCs w:val="24"/>
        </w:rPr>
        <w:t>最初的设计中，为了帮助学生理清思路，使其了解做好一件事的一般流程，将学习任务拆解为三个步骤：</w:t>
      </w:r>
    </w:p>
    <w:p w:rsidR="00187D7A" w:rsidRPr="00057EFE" w:rsidRDefault="00187D7A" w:rsidP="00DC1F8A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057EFE">
        <w:rPr>
          <w:rFonts w:ascii="楷体" w:eastAsia="楷体" w:hAnsi="楷体" w:hint="eastAsia"/>
          <w:sz w:val="24"/>
          <w:szCs w:val="24"/>
        </w:rPr>
        <w:t>1. 能通过观察、比较，知道什么是图鉴手册。</w:t>
      </w:r>
    </w:p>
    <w:p w:rsidR="00187D7A" w:rsidRPr="00057EFE" w:rsidRDefault="00187D7A" w:rsidP="00DC1F8A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057EFE">
        <w:rPr>
          <w:rFonts w:ascii="楷体" w:eastAsia="楷体" w:hAnsi="楷体" w:hint="eastAsia"/>
          <w:sz w:val="24"/>
          <w:szCs w:val="24"/>
        </w:rPr>
        <w:t>2. 能通过交流、讨论，明确恐龙图鉴手册的目录编写方式。</w:t>
      </w:r>
    </w:p>
    <w:p w:rsidR="00187D7A" w:rsidRPr="00057EFE" w:rsidRDefault="00187D7A" w:rsidP="00DC1F8A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057EFE">
        <w:rPr>
          <w:rFonts w:ascii="楷体" w:eastAsia="楷体" w:hAnsi="楷体" w:hint="eastAsia"/>
          <w:sz w:val="24"/>
          <w:szCs w:val="24"/>
        </w:rPr>
        <w:t>3. 能按小组完成恐龙图鉴手册的内页设计，并在交流和讨论后进行优化。</w:t>
      </w:r>
    </w:p>
    <w:p w:rsidR="00187D7A" w:rsidRPr="00057EFE" w:rsidRDefault="00187D7A" w:rsidP="00DC1F8A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057EFE">
        <w:rPr>
          <w:rFonts w:ascii="楷体" w:eastAsia="楷体" w:hAnsi="楷体" w:hint="eastAsia"/>
          <w:sz w:val="24"/>
          <w:szCs w:val="24"/>
        </w:rPr>
        <w:t>随着信息技术的发展，查阅资料的方式不再局限于翻阅书籍，信息化设备与互联网的普及，为学生查阅资料提供了更多可能。五年级学生在生活中能够频繁接触电子设备，已有使用平板电脑的经验。但是在传统课堂中，信息化设备的使用还不普及。本课设计从学生学情出发，激发学生为解决实际问题，借助信息化设备查阅制作图鉴手册的资料，提升解决问题的效率。希望学生通过当场查阅资料，并借助资料完成目录的编写和内页的设计。</w:t>
      </w:r>
    </w:p>
    <w:p w:rsidR="00187D7A" w:rsidRPr="00057EFE" w:rsidRDefault="00187D7A" w:rsidP="00DC1F8A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057EFE">
        <w:rPr>
          <w:rFonts w:ascii="楷体" w:eastAsia="楷体" w:hAnsi="楷体" w:hint="eastAsia"/>
          <w:sz w:val="24"/>
          <w:szCs w:val="24"/>
        </w:rPr>
        <w:t>通过试教，发现信息的筛选和整合是学生的短板，很多同学把网上找到的文字整段复制、</w:t>
      </w:r>
      <w:proofErr w:type="gramStart"/>
      <w:r w:rsidRPr="00057EFE">
        <w:rPr>
          <w:rFonts w:ascii="楷体" w:eastAsia="楷体" w:hAnsi="楷体" w:hint="eastAsia"/>
          <w:sz w:val="24"/>
          <w:szCs w:val="24"/>
        </w:rPr>
        <w:t>黏</w:t>
      </w:r>
      <w:proofErr w:type="gramEnd"/>
      <w:r w:rsidRPr="00057EFE">
        <w:rPr>
          <w:rFonts w:ascii="楷体" w:eastAsia="楷体" w:hAnsi="楷体" w:hint="eastAsia"/>
          <w:sz w:val="24"/>
          <w:szCs w:val="24"/>
        </w:rPr>
        <w:t>贴，直接成为了内页的内容，不仅冗长，而且欠缺可读性，无法</w:t>
      </w:r>
      <w:r w:rsidRPr="00057EFE">
        <w:rPr>
          <w:rFonts w:ascii="楷体" w:eastAsia="楷体" w:hAnsi="楷体" w:hint="eastAsia"/>
          <w:sz w:val="24"/>
          <w:szCs w:val="24"/>
        </w:rPr>
        <w:lastRenderedPageBreak/>
        <w:t>满足低年级学生科普的需求。于是，针对学生这一短板，重新设计了学习目标中的第三条：</w:t>
      </w:r>
    </w:p>
    <w:p w:rsidR="00187D7A" w:rsidRPr="00057EFE" w:rsidRDefault="00187D7A" w:rsidP="00DC1F8A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057EFE">
        <w:rPr>
          <w:rFonts w:ascii="楷体" w:eastAsia="楷体" w:hAnsi="楷体" w:hint="eastAsia"/>
          <w:sz w:val="24"/>
          <w:szCs w:val="24"/>
        </w:rPr>
        <w:t>能按小组查找制作内页的相关资料，并按照需要对资料进行筛选和完善。</w:t>
      </w:r>
    </w:p>
    <w:p w:rsidR="00187D7A" w:rsidRPr="00057EFE" w:rsidRDefault="005164BA" w:rsidP="00DC1F8A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（三）</w:t>
      </w:r>
      <w:r w:rsidR="00187D7A" w:rsidRPr="00057EFE">
        <w:rPr>
          <w:rFonts w:ascii="楷体" w:eastAsia="楷体" w:hAnsi="楷体" w:hint="eastAsia"/>
          <w:sz w:val="24"/>
          <w:szCs w:val="24"/>
        </w:rPr>
        <w:t>关注已有经验和习得方法之间的联系，架设合理的学习支架</w:t>
      </w:r>
      <w:r w:rsidR="0071328B" w:rsidRPr="00057EFE">
        <w:rPr>
          <w:rFonts w:ascii="楷体" w:eastAsia="楷体" w:hAnsi="楷体" w:hint="eastAsia"/>
          <w:sz w:val="24"/>
          <w:szCs w:val="24"/>
        </w:rPr>
        <w:t>。</w:t>
      </w:r>
    </w:p>
    <w:p w:rsidR="00342BC3" w:rsidRPr="00057EFE" w:rsidRDefault="00187D7A" w:rsidP="00342BC3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057EFE">
        <w:rPr>
          <w:rFonts w:ascii="楷体" w:eastAsia="楷体" w:hAnsi="楷体" w:hint="eastAsia"/>
          <w:sz w:val="24"/>
          <w:szCs w:val="24"/>
        </w:rPr>
        <w:t xml:space="preserve"> 收集资料时，筛选出与动物相关的儿童科普性图鉴范例，以求给学生提供更为有参考性的资料。课程引入环节，认真倾听学生提到的方法，积极建立与本课主题的联系。用商量的语气拉进和学生之间的距离，鼓励学生尝试通过制作一本图鉴手册来解决问题。</w:t>
      </w:r>
    </w:p>
    <w:p w:rsidR="00187D7A" w:rsidRDefault="00187D7A" w:rsidP="000A6AEE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057EFE">
        <w:rPr>
          <w:rFonts w:ascii="楷体" w:eastAsia="楷体" w:hAnsi="楷体" w:hint="eastAsia"/>
          <w:sz w:val="24"/>
          <w:szCs w:val="24"/>
        </w:rPr>
        <w:t>在认识图鉴时，</w:t>
      </w:r>
      <w:proofErr w:type="gramStart"/>
      <w:r w:rsidRPr="00057EFE">
        <w:rPr>
          <w:rFonts w:ascii="楷体" w:eastAsia="楷体" w:hAnsi="楷体" w:hint="eastAsia"/>
          <w:sz w:val="24"/>
          <w:szCs w:val="24"/>
        </w:rPr>
        <w:t>先引导</w:t>
      </w:r>
      <w:proofErr w:type="gramEnd"/>
      <w:r w:rsidRPr="00057EFE">
        <w:rPr>
          <w:rFonts w:ascii="楷体" w:eastAsia="楷体" w:hAnsi="楷体" w:hint="eastAsia"/>
          <w:sz w:val="24"/>
          <w:szCs w:val="24"/>
        </w:rPr>
        <w:t>学生阐述自己对图鉴的理解，再通过观察、比较，提炼出图鉴的要素：图文并茂、文字简洁。制定目录时，</w:t>
      </w:r>
      <w:r w:rsidR="00342BC3" w:rsidRPr="00057EFE">
        <w:rPr>
          <w:rFonts w:ascii="楷体" w:eastAsia="楷体" w:hAnsi="楷体" w:hint="eastAsia"/>
          <w:sz w:val="24"/>
          <w:szCs w:val="24"/>
        </w:rPr>
        <w:t>则</w:t>
      </w:r>
      <w:r w:rsidRPr="00057EFE">
        <w:rPr>
          <w:rFonts w:ascii="楷体" w:eastAsia="楷体" w:hAnsi="楷体" w:hint="eastAsia"/>
          <w:sz w:val="24"/>
          <w:szCs w:val="24"/>
        </w:rPr>
        <w:t>侧重于对内容编排的思考</w:t>
      </w:r>
      <w:r w:rsidR="00D00A32" w:rsidRPr="00057EFE">
        <w:rPr>
          <w:rFonts w:ascii="楷体" w:eastAsia="楷体" w:hAnsi="楷体" w:hint="eastAsia"/>
          <w:sz w:val="24"/>
          <w:szCs w:val="24"/>
        </w:rPr>
        <w:t>。</w:t>
      </w:r>
    </w:p>
    <w:p w:rsidR="005164BA" w:rsidRDefault="005164BA" w:rsidP="000A6AEE">
      <w:pPr>
        <w:spacing w:line="420" w:lineRule="exact"/>
        <w:ind w:firstLineChars="200" w:firstLine="482"/>
        <w:rPr>
          <w:rFonts w:ascii="楷体" w:eastAsia="楷体" w:hAnsi="楷体"/>
          <w:b/>
          <w:sz w:val="24"/>
          <w:szCs w:val="24"/>
        </w:rPr>
      </w:pPr>
      <w:r w:rsidRPr="00DA38F9">
        <w:rPr>
          <w:rFonts w:ascii="楷体" w:eastAsia="楷体" w:hAnsi="楷体" w:hint="eastAsia"/>
          <w:b/>
          <w:sz w:val="24"/>
          <w:szCs w:val="24"/>
        </w:rPr>
        <w:t>三、立足课程标准</w:t>
      </w:r>
      <w:r w:rsidR="00DA38F9">
        <w:rPr>
          <w:rFonts w:ascii="楷体" w:eastAsia="楷体" w:hAnsi="楷体" w:hint="eastAsia"/>
          <w:b/>
          <w:sz w:val="24"/>
          <w:szCs w:val="24"/>
        </w:rPr>
        <w:t>要求</w:t>
      </w:r>
      <w:r w:rsidRPr="00DA38F9">
        <w:rPr>
          <w:rFonts w:ascii="楷体" w:eastAsia="楷体" w:hAnsi="楷体" w:hint="eastAsia"/>
          <w:b/>
          <w:sz w:val="24"/>
          <w:szCs w:val="24"/>
        </w:rPr>
        <w:t>凸显探究</w:t>
      </w:r>
      <w:r w:rsidR="003E36E5">
        <w:rPr>
          <w:rFonts w:ascii="楷体" w:eastAsia="楷体" w:hAnsi="楷体" w:hint="eastAsia"/>
          <w:b/>
          <w:sz w:val="24"/>
          <w:szCs w:val="24"/>
        </w:rPr>
        <w:t>的</w:t>
      </w:r>
      <w:r w:rsidRPr="00DA38F9">
        <w:rPr>
          <w:rFonts w:ascii="楷体" w:eastAsia="楷体" w:hAnsi="楷体" w:hint="eastAsia"/>
          <w:b/>
          <w:sz w:val="24"/>
          <w:szCs w:val="24"/>
        </w:rPr>
        <w:t>特性</w:t>
      </w:r>
    </w:p>
    <w:p w:rsidR="003E36E5" w:rsidRPr="003E36E5" w:rsidRDefault="003E36E5" w:rsidP="000A6AEE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3E36E5">
        <w:rPr>
          <w:rFonts w:ascii="楷体" w:eastAsia="楷体" w:hAnsi="楷体" w:hint="eastAsia"/>
          <w:sz w:val="24"/>
          <w:szCs w:val="24"/>
        </w:rPr>
        <w:t>《义务教育科学课程标准》</w:t>
      </w:r>
      <w:r w:rsidRPr="003E36E5">
        <w:rPr>
          <w:rFonts w:ascii="楷体" w:eastAsia="楷体" w:hAnsi="楷体"/>
          <w:sz w:val="24"/>
          <w:szCs w:val="24"/>
        </w:rPr>
        <w:t>(2022年版)提出义务教育科学课程是一门体现科学本质的综合性基础课程,具有实践性。科学课程立足于学生核心素养的发展,了解物质科学、生命科学、地球与宇宙、技术与工程领域的一些常见基础知识,并初步形成以基本的科学观念为基础、以科学思维能力、科学探究和实践能力、科学态度与社会责任的培养为重点,引导学生逐步树立正确的世界观、人生观和价值观,为今后学习、生活以及终身发展奠定良好的基础。</w:t>
      </w:r>
      <w:r w:rsidRPr="003E36E5">
        <w:rPr>
          <w:rFonts w:ascii="楷体" w:eastAsia="楷体" w:hAnsi="楷体" w:hint="eastAsia"/>
          <w:sz w:val="24"/>
          <w:szCs w:val="24"/>
        </w:rPr>
        <w:t>①</w:t>
      </w:r>
    </w:p>
    <w:p w:rsidR="0071328B" w:rsidRPr="00057EFE" w:rsidRDefault="0071328B" w:rsidP="00DC1F8A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057EFE">
        <w:rPr>
          <w:rFonts w:ascii="楷体" w:eastAsia="楷体" w:hAnsi="楷体" w:hint="eastAsia"/>
          <w:sz w:val="24"/>
          <w:szCs w:val="24"/>
        </w:rPr>
        <w:t>一年级的《神奇的影子》和五年级的《恐龙图鉴手册》这两节</w:t>
      </w:r>
      <w:r w:rsidR="00653926" w:rsidRPr="00057EFE">
        <w:rPr>
          <w:rFonts w:ascii="楷体" w:eastAsia="楷体" w:hAnsi="楷体" w:hint="eastAsia"/>
          <w:sz w:val="24"/>
          <w:szCs w:val="24"/>
        </w:rPr>
        <w:t>探究</w:t>
      </w:r>
      <w:r w:rsidRPr="00057EFE">
        <w:rPr>
          <w:rFonts w:ascii="楷体" w:eastAsia="楷体" w:hAnsi="楷体" w:hint="eastAsia"/>
          <w:sz w:val="24"/>
          <w:szCs w:val="24"/>
        </w:rPr>
        <w:t>活动课的主题不同</w:t>
      </w:r>
      <w:r w:rsidR="00342BC3" w:rsidRPr="00057EFE">
        <w:rPr>
          <w:rFonts w:ascii="楷体" w:eastAsia="楷体" w:hAnsi="楷体" w:hint="eastAsia"/>
          <w:sz w:val="24"/>
          <w:szCs w:val="24"/>
        </w:rPr>
        <w:t>、</w:t>
      </w:r>
      <w:r w:rsidRPr="00057EFE">
        <w:rPr>
          <w:rFonts w:ascii="楷体" w:eastAsia="楷体" w:hAnsi="楷体" w:hint="eastAsia"/>
          <w:sz w:val="24"/>
          <w:szCs w:val="24"/>
        </w:rPr>
        <w:t>年段不同，但是它们还是有一些共同点，凸显了</w:t>
      </w:r>
      <w:r w:rsidR="00653926" w:rsidRPr="00057EFE">
        <w:rPr>
          <w:rFonts w:ascii="楷体" w:eastAsia="楷体" w:hAnsi="楷体" w:hint="eastAsia"/>
          <w:sz w:val="24"/>
          <w:szCs w:val="24"/>
        </w:rPr>
        <w:t>探究</w:t>
      </w:r>
      <w:r w:rsidR="00DC1F8A" w:rsidRPr="00057EFE">
        <w:rPr>
          <w:rFonts w:ascii="楷体" w:eastAsia="楷体" w:hAnsi="楷体" w:hint="eastAsia"/>
          <w:sz w:val="24"/>
          <w:szCs w:val="24"/>
        </w:rPr>
        <w:t>学科的</w:t>
      </w:r>
      <w:r w:rsidR="00342BC3" w:rsidRPr="00057EFE">
        <w:rPr>
          <w:rFonts w:ascii="楷体" w:eastAsia="楷体" w:hAnsi="楷体" w:hint="eastAsia"/>
          <w:sz w:val="24"/>
          <w:szCs w:val="24"/>
        </w:rPr>
        <w:t>特性</w:t>
      </w:r>
      <w:r w:rsidR="00DC1F8A" w:rsidRPr="00057EFE">
        <w:rPr>
          <w:rFonts w:ascii="楷体" w:eastAsia="楷体" w:hAnsi="楷体" w:hint="eastAsia"/>
          <w:sz w:val="24"/>
          <w:szCs w:val="24"/>
        </w:rPr>
        <w:t>，</w:t>
      </w:r>
      <w:r w:rsidR="00DC1F8A" w:rsidRPr="00057EFE">
        <w:rPr>
          <w:rFonts w:ascii="楷体" w:eastAsia="楷体" w:hAnsi="楷体"/>
          <w:sz w:val="24"/>
          <w:szCs w:val="24"/>
        </w:rPr>
        <w:t>倡导学生从真实生活和发展需要出发，基于生活情境中的问题转化为活动主题，这样的做法能够激发学生的学习兴趣并增强其学习的主动性</w:t>
      </w:r>
      <w:r w:rsidRPr="00057EFE">
        <w:rPr>
          <w:rFonts w:ascii="楷体" w:eastAsia="楷体" w:hAnsi="楷体" w:hint="eastAsia"/>
          <w:sz w:val="24"/>
          <w:szCs w:val="24"/>
        </w:rPr>
        <w:t>：</w:t>
      </w:r>
    </w:p>
    <w:p w:rsidR="0071328B" w:rsidRPr="00057EFE" w:rsidRDefault="00653926" w:rsidP="00DC1F8A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057EFE">
        <w:rPr>
          <w:rFonts w:ascii="楷体" w:eastAsia="楷体" w:hAnsi="楷体" w:hint="eastAsia"/>
          <w:sz w:val="24"/>
          <w:szCs w:val="24"/>
        </w:rPr>
        <w:t>第一都是科学探索：两节课都</w:t>
      </w:r>
      <w:r w:rsidR="0071328B" w:rsidRPr="00057EFE">
        <w:rPr>
          <w:rFonts w:ascii="楷体" w:eastAsia="楷体" w:hAnsi="楷体" w:hint="eastAsia"/>
          <w:sz w:val="24"/>
          <w:szCs w:val="24"/>
        </w:rPr>
        <w:t>围绕科学探索来设计，让学生通过观察、实践、游戏中学习知识。在《神奇的影子》中，学生初步认知光和物体的位置变化及物体本身特</w:t>
      </w:r>
      <w:r w:rsidRPr="00057EFE">
        <w:rPr>
          <w:rFonts w:ascii="楷体" w:eastAsia="楷体" w:hAnsi="楷体" w:hint="eastAsia"/>
          <w:sz w:val="24"/>
          <w:szCs w:val="24"/>
        </w:rPr>
        <w:t>点有关；而在《恐龙图鉴手册》中，学生在制作图鉴手册的过程中</w:t>
      </w:r>
      <w:r w:rsidR="0071328B" w:rsidRPr="00057EFE">
        <w:rPr>
          <w:rFonts w:ascii="楷体" w:eastAsia="楷体" w:hAnsi="楷体" w:hint="eastAsia"/>
          <w:sz w:val="24"/>
          <w:szCs w:val="24"/>
        </w:rPr>
        <w:t>探索恐龙的种类、生活习性等相关资料。</w:t>
      </w:r>
    </w:p>
    <w:p w:rsidR="0071328B" w:rsidRPr="00057EFE" w:rsidRDefault="00653926" w:rsidP="00DC1F8A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057EFE">
        <w:rPr>
          <w:rFonts w:ascii="楷体" w:eastAsia="楷体" w:hAnsi="楷体" w:hint="eastAsia"/>
          <w:sz w:val="24"/>
          <w:szCs w:val="24"/>
        </w:rPr>
        <w:t>第二都有实践操作：</w:t>
      </w:r>
      <w:proofErr w:type="gramStart"/>
      <w:r w:rsidRPr="00057EFE">
        <w:rPr>
          <w:rFonts w:ascii="楷体" w:eastAsia="楷体" w:hAnsi="楷体" w:hint="eastAsia"/>
          <w:sz w:val="24"/>
          <w:szCs w:val="24"/>
        </w:rPr>
        <w:t>两节课均</w:t>
      </w:r>
      <w:r w:rsidR="00DA5C16" w:rsidRPr="00057EFE">
        <w:rPr>
          <w:rFonts w:ascii="楷体" w:eastAsia="楷体" w:hAnsi="楷体" w:hint="eastAsia"/>
          <w:sz w:val="24"/>
          <w:szCs w:val="24"/>
        </w:rPr>
        <w:t>包含</w:t>
      </w:r>
      <w:proofErr w:type="gramEnd"/>
      <w:r w:rsidR="00DA5C16" w:rsidRPr="00057EFE">
        <w:rPr>
          <w:rFonts w:ascii="楷体" w:eastAsia="楷体" w:hAnsi="楷体" w:hint="eastAsia"/>
          <w:sz w:val="24"/>
          <w:szCs w:val="24"/>
        </w:rPr>
        <w:t>实践操作的环节，比如一年级的学生通过实际操作光源和物体来观察影子的变化，而五年级学生则</w:t>
      </w:r>
      <w:r w:rsidR="0071328B" w:rsidRPr="00057EFE">
        <w:rPr>
          <w:rFonts w:ascii="楷体" w:eastAsia="楷体" w:hAnsi="楷体" w:hint="eastAsia"/>
          <w:sz w:val="24"/>
          <w:szCs w:val="24"/>
        </w:rPr>
        <w:t>通过制作恐龙图鉴来了解恐龙特征。无论是关于影子还是恐龙的课程，都设计得趣味性强，以吸引学生的注意力并激发他们对知识的好奇心。</w:t>
      </w:r>
    </w:p>
    <w:p w:rsidR="0071328B" w:rsidRPr="00057EFE" w:rsidRDefault="0071328B" w:rsidP="00DC1F8A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057EFE">
        <w:rPr>
          <w:rFonts w:ascii="楷体" w:eastAsia="楷体" w:hAnsi="楷体" w:hint="eastAsia"/>
          <w:sz w:val="24"/>
          <w:szCs w:val="24"/>
        </w:rPr>
        <w:t>第三跨学科学习，促进合作学习：两节课都有机会融入跨学科的内容，如自然、历史、地理和艺术等。《神奇的影子》与一年级自然学科涉及光的物理性质，</w:t>
      </w:r>
      <w:r w:rsidR="00342BC3" w:rsidRPr="00057EFE">
        <w:rPr>
          <w:rFonts w:ascii="楷体" w:eastAsia="楷体" w:hAnsi="楷体" w:hint="eastAsia"/>
          <w:sz w:val="24"/>
          <w:szCs w:val="24"/>
        </w:rPr>
        <w:t>影子的形成等；</w:t>
      </w:r>
      <w:r w:rsidRPr="00057EFE">
        <w:rPr>
          <w:rFonts w:ascii="楷体" w:eastAsia="楷体" w:hAnsi="楷体" w:hint="eastAsia"/>
          <w:sz w:val="24"/>
          <w:szCs w:val="24"/>
        </w:rPr>
        <w:t>而《恐龙图鉴手册》结合古生物学、地质和绘画技巧。课程设计</w:t>
      </w:r>
      <w:r w:rsidRPr="00057EFE">
        <w:rPr>
          <w:rFonts w:ascii="楷体" w:eastAsia="楷体" w:hAnsi="楷体" w:hint="eastAsia"/>
          <w:sz w:val="24"/>
          <w:szCs w:val="24"/>
        </w:rPr>
        <w:lastRenderedPageBreak/>
        <w:t>以小组合作项目，鼓励学生相互协作，分享想法，两节课都能够在传授知识的同时，采用小组合作项目的方式增强学生之间的互动，促进合作学习，并帮助学生发展解决问题和团队协作的能力。</w:t>
      </w:r>
    </w:p>
    <w:p w:rsidR="0071328B" w:rsidRPr="00057EFE" w:rsidRDefault="0071328B" w:rsidP="00DC1F8A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057EFE">
        <w:rPr>
          <w:rFonts w:ascii="楷体" w:eastAsia="楷体" w:hAnsi="楷体" w:hint="eastAsia"/>
          <w:sz w:val="24"/>
          <w:szCs w:val="24"/>
        </w:rPr>
        <w:t>第四整合信息技术：现代教育倡导利用信息技术丰富教学手段，刚才课上也看到了两节</w:t>
      </w:r>
      <w:proofErr w:type="gramStart"/>
      <w:r w:rsidRPr="00057EFE">
        <w:rPr>
          <w:rFonts w:ascii="楷体" w:eastAsia="楷体" w:hAnsi="楷体" w:hint="eastAsia"/>
          <w:sz w:val="24"/>
          <w:szCs w:val="24"/>
        </w:rPr>
        <w:t>课通过</w:t>
      </w:r>
      <w:proofErr w:type="gramEnd"/>
      <w:r w:rsidRPr="00057EFE">
        <w:rPr>
          <w:rFonts w:ascii="楷体" w:eastAsia="楷体" w:hAnsi="楷体" w:hint="eastAsia"/>
          <w:sz w:val="24"/>
          <w:szCs w:val="24"/>
        </w:rPr>
        <w:t>使用多媒体工具、网络资源</w:t>
      </w:r>
      <w:r w:rsidR="00342BC3" w:rsidRPr="00057EFE">
        <w:rPr>
          <w:rFonts w:ascii="楷体" w:eastAsia="楷体" w:hAnsi="楷体" w:hint="eastAsia"/>
          <w:sz w:val="24"/>
          <w:szCs w:val="24"/>
        </w:rPr>
        <w:t>（微电影、小视频）</w:t>
      </w:r>
      <w:r w:rsidRPr="00057EFE">
        <w:rPr>
          <w:rFonts w:ascii="楷体" w:eastAsia="楷体" w:hAnsi="楷体" w:hint="eastAsia"/>
          <w:sz w:val="24"/>
          <w:szCs w:val="24"/>
        </w:rPr>
        <w:t>和钉钉教学助手相应的软件应用来提升教学效果。</w:t>
      </w:r>
    </w:p>
    <w:p w:rsidR="004F2B97" w:rsidRPr="00057EFE" w:rsidRDefault="004F2B97" w:rsidP="00DC1F8A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2B63B1" w:rsidRPr="002B63B1" w:rsidRDefault="002B63B1" w:rsidP="002B63B1">
      <w:pPr>
        <w:spacing w:line="420" w:lineRule="exact"/>
        <w:rPr>
          <w:rFonts w:ascii="楷体" w:eastAsia="楷体" w:hAnsi="楷体" w:hint="eastAsia"/>
          <w:sz w:val="24"/>
          <w:szCs w:val="24"/>
        </w:rPr>
      </w:pPr>
      <w:bookmarkStart w:id="0" w:name="_GoBack"/>
      <w:bookmarkEnd w:id="0"/>
      <w:r w:rsidRPr="002B63B1">
        <w:rPr>
          <w:rFonts w:ascii="楷体" w:eastAsia="楷体" w:hAnsi="楷体" w:hint="eastAsia"/>
          <w:sz w:val="24"/>
          <w:szCs w:val="24"/>
        </w:rPr>
        <w:t>①中华人民共和国教育部</w:t>
      </w:r>
      <w:r w:rsidRPr="002B63B1">
        <w:rPr>
          <w:rFonts w:ascii="楷体" w:eastAsia="楷体" w:hAnsi="楷体"/>
          <w:sz w:val="24"/>
          <w:szCs w:val="24"/>
        </w:rPr>
        <w:t>.义务教育科学课程标准(2022年版)[S].北京:北京师范大学出版社</w:t>
      </w:r>
      <w:r>
        <w:rPr>
          <w:rFonts w:ascii="楷体" w:eastAsia="楷体" w:hAnsi="楷体"/>
          <w:sz w:val="24"/>
          <w:szCs w:val="24"/>
        </w:rPr>
        <w:t>,2022:4.</w:t>
      </w:r>
    </w:p>
    <w:p w:rsidR="00524550" w:rsidRPr="00057EFE" w:rsidRDefault="00524550" w:rsidP="002B63B1">
      <w:pPr>
        <w:spacing w:line="42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sectPr w:rsidR="00524550" w:rsidRPr="00057E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16C" w:rsidRDefault="0090716C" w:rsidP="00DC1F8A">
      <w:r>
        <w:separator/>
      </w:r>
    </w:p>
  </w:endnote>
  <w:endnote w:type="continuationSeparator" w:id="0">
    <w:p w:rsidR="0090716C" w:rsidRDefault="0090716C" w:rsidP="00DC1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F8A" w:rsidRDefault="00DC1F8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5562198"/>
      <w:docPartObj>
        <w:docPartGallery w:val="Page Numbers (Bottom of Page)"/>
        <w:docPartUnique/>
      </w:docPartObj>
    </w:sdtPr>
    <w:sdtEndPr/>
    <w:sdtContent>
      <w:p w:rsidR="00DC1F8A" w:rsidRDefault="00DC1F8A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63B1" w:rsidRPr="002B63B1">
          <w:rPr>
            <w:noProof/>
            <w:lang w:val="zh-CN"/>
          </w:rPr>
          <w:t>1</w:t>
        </w:r>
        <w:r>
          <w:fldChar w:fldCharType="end"/>
        </w:r>
      </w:p>
    </w:sdtContent>
  </w:sdt>
  <w:p w:rsidR="00DC1F8A" w:rsidRDefault="00DC1F8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F8A" w:rsidRDefault="00DC1F8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16C" w:rsidRDefault="0090716C" w:rsidP="00DC1F8A">
      <w:r>
        <w:separator/>
      </w:r>
    </w:p>
  </w:footnote>
  <w:footnote w:type="continuationSeparator" w:id="0">
    <w:p w:rsidR="0090716C" w:rsidRDefault="0090716C" w:rsidP="00DC1F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F8A" w:rsidRDefault="00DC1F8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F8A" w:rsidRDefault="00DC1F8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F8A" w:rsidRDefault="00DC1F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AB7E42"/>
    <w:multiLevelType w:val="singleLevel"/>
    <w:tmpl w:val="5EAB7E42"/>
    <w:lvl w:ilvl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F10"/>
    <w:rsid w:val="0003588E"/>
    <w:rsid w:val="00057EFE"/>
    <w:rsid w:val="000A6AEE"/>
    <w:rsid w:val="000F1DF5"/>
    <w:rsid w:val="00187D7A"/>
    <w:rsid w:val="00204AEA"/>
    <w:rsid w:val="002B63B1"/>
    <w:rsid w:val="003001D8"/>
    <w:rsid w:val="00320F15"/>
    <w:rsid w:val="00342BC3"/>
    <w:rsid w:val="00344DAA"/>
    <w:rsid w:val="003B3824"/>
    <w:rsid w:val="003E36E5"/>
    <w:rsid w:val="004337D6"/>
    <w:rsid w:val="00474FCE"/>
    <w:rsid w:val="004F2B97"/>
    <w:rsid w:val="005164BA"/>
    <w:rsid w:val="00524550"/>
    <w:rsid w:val="00540EDC"/>
    <w:rsid w:val="00544832"/>
    <w:rsid w:val="00653926"/>
    <w:rsid w:val="00712923"/>
    <w:rsid w:val="0071328B"/>
    <w:rsid w:val="008F445D"/>
    <w:rsid w:val="0090716C"/>
    <w:rsid w:val="00991417"/>
    <w:rsid w:val="009948EF"/>
    <w:rsid w:val="00B976E7"/>
    <w:rsid w:val="00BE4FEC"/>
    <w:rsid w:val="00D00A32"/>
    <w:rsid w:val="00D410B6"/>
    <w:rsid w:val="00DA38F9"/>
    <w:rsid w:val="00DA5C16"/>
    <w:rsid w:val="00DC1F8A"/>
    <w:rsid w:val="00DF7F10"/>
    <w:rsid w:val="00E33C1D"/>
    <w:rsid w:val="00E7011C"/>
    <w:rsid w:val="00FE2839"/>
    <w:rsid w:val="00FF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4CDA1"/>
  <w15:chartTrackingRefBased/>
  <w15:docId w15:val="{4635F7E2-6B80-48CC-8BD1-466F160CF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1F8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DC1F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C1F8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C1F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C1F8A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40EDC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40E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0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467</Words>
  <Characters>2662</Characters>
  <Application>Microsoft Office Word</Application>
  <DocSecurity>0</DocSecurity>
  <Lines>22</Lines>
  <Paragraphs>6</Paragraphs>
  <ScaleCrop>false</ScaleCrop>
  <Company>微软中国</Company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4</cp:revision>
  <cp:lastPrinted>2024-03-29T00:06:00Z</cp:lastPrinted>
  <dcterms:created xsi:type="dcterms:W3CDTF">2024-04-07T01:15:00Z</dcterms:created>
  <dcterms:modified xsi:type="dcterms:W3CDTF">2024-04-07T01:22:00Z</dcterms:modified>
</cp:coreProperties>
</file>