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537E8" w14:textId="3BBEF06C" w:rsidR="00A56C25" w:rsidRDefault="005F53BC" w:rsidP="00BC4533">
      <w:pPr>
        <w:jc w:val="center"/>
        <w:rPr>
          <w:rFonts w:ascii="黑体" w:eastAsia="黑体" w:hAnsi="黑体"/>
          <w:sz w:val="30"/>
          <w:szCs w:val="30"/>
        </w:rPr>
      </w:pPr>
      <w:r>
        <w:rPr>
          <w:rFonts w:ascii="黑体" w:eastAsia="黑体" w:hAnsi="黑体" w:hint="eastAsia"/>
          <w:sz w:val="30"/>
          <w:szCs w:val="30"/>
        </w:rPr>
        <w:t>地理</w:t>
      </w:r>
      <w:r w:rsidR="002C66EA">
        <w:rPr>
          <w:rFonts w:ascii="黑体" w:eastAsia="黑体" w:hAnsi="黑体" w:hint="eastAsia"/>
          <w:sz w:val="30"/>
          <w:szCs w:val="30"/>
        </w:rPr>
        <w:t>学科</w:t>
      </w:r>
      <w:r w:rsidR="00145457">
        <w:rPr>
          <w:rFonts w:ascii="黑体" w:eastAsia="黑体" w:hAnsi="黑体" w:hint="eastAsia"/>
          <w:sz w:val="30"/>
          <w:szCs w:val="30"/>
        </w:rPr>
        <w:t>厚植</w:t>
      </w:r>
      <w:r>
        <w:rPr>
          <w:rFonts w:ascii="黑体" w:eastAsia="黑体" w:hAnsi="黑体" w:hint="eastAsia"/>
          <w:sz w:val="30"/>
          <w:szCs w:val="30"/>
        </w:rPr>
        <w:t>爱国情怀</w:t>
      </w:r>
      <w:r w:rsidR="009B0EC3" w:rsidRPr="00AA4E1B">
        <w:rPr>
          <w:rFonts w:ascii="黑体" w:eastAsia="黑体" w:hAnsi="黑体" w:hint="eastAsia"/>
          <w:sz w:val="30"/>
          <w:szCs w:val="30"/>
        </w:rPr>
        <w:t>的</w:t>
      </w:r>
      <w:r w:rsidR="002C66EA">
        <w:rPr>
          <w:rFonts w:ascii="黑体" w:eastAsia="黑体" w:hAnsi="黑体" w:hint="eastAsia"/>
          <w:sz w:val="30"/>
          <w:szCs w:val="30"/>
        </w:rPr>
        <w:t>教学实践</w:t>
      </w:r>
      <w:r w:rsidR="00181592">
        <w:rPr>
          <w:rFonts w:ascii="黑体" w:eastAsia="黑体" w:hAnsi="黑体" w:hint="eastAsia"/>
          <w:sz w:val="30"/>
          <w:szCs w:val="30"/>
        </w:rPr>
        <w:t>研究</w:t>
      </w:r>
    </w:p>
    <w:p w14:paraId="39C1E460" w14:textId="501DF8E9" w:rsidR="008630C8" w:rsidRDefault="00A56C25" w:rsidP="00BC4533">
      <w:pPr>
        <w:jc w:val="right"/>
        <w:rPr>
          <w:rFonts w:ascii="黑体" w:eastAsia="黑体" w:hAnsi="黑体"/>
          <w:sz w:val="28"/>
          <w:szCs w:val="28"/>
        </w:rPr>
      </w:pPr>
      <w:r w:rsidRPr="00A56C25">
        <w:rPr>
          <w:rFonts w:ascii="黑体" w:eastAsia="黑体" w:hAnsi="黑体"/>
          <w:sz w:val="28"/>
          <w:szCs w:val="28"/>
        </w:rPr>
        <w:t>—</w:t>
      </w:r>
      <w:r w:rsidRPr="00A56C25">
        <w:rPr>
          <w:rFonts w:ascii="黑体" w:eastAsia="黑体" w:hAnsi="黑体" w:hint="eastAsia"/>
          <w:sz w:val="28"/>
          <w:szCs w:val="28"/>
        </w:rPr>
        <w:t>以</w:t>
      </w:r>
      <w:r w:rsidR="002C66EA">
        <w:rPr>
          <w:rFonts w:ascii="黑体" w:eastAsia="黑体" w:hAnsi="黑体" w:hint="eastAsia"/>
          <w:sz w:val="28"/>
          <w:szCs w:val="28"/>
        </w:rPr>
        <w:t>初中</w:t>
      </w:r>
      <w:r w:rsidR="00BC4533">
        <w:rPr>
          <w:rFonts w:ascii="黑体" w:eastAsia="黑体" w:hAnsi="黑体" w:hint="eastAsia"/>
          <w:sz w:val="28"/>
          <w:szCs w:val="28"/>
        </w:rPr>
        <w:t>“</w:t>
      </w:r>
      <w:r w:rsidRPr="00A56C25">
        <w:rPr>
          <w:rFonts w:ascii="黑体" w:eastAsia="黑体" w:hAnsi="黑体" w:hint="eastAsia"/>
          <w:sz w:val="28"/>
          <w:szCs w:val="28"/>
        </w:rPr>
        <w:t>河西走廊</w:t>
      </w:r>
      <w:r w:rsidR="00BC4533">
        <w:rPr>
          <w:rFonts w:ascii="黑体" w:eastAsia="黑体" w:hAnsi="黑体" w:hint="eastAsia"/>
          <w:sz w:val="28"/>
          <w:szCs w:val="28"/>
        </w:rPr>
        <w:t>”</w:t>
      </w:r>
      <w:r w:rsidR="00145457">
        <w:rPr>
          <w:rFonts w:ascii="黑体" w:eastAsia="黑体" w:hAnsi="黑体" w:hint="eastAsia"/>
          <w:sz w:val="28"/>
          <w:szCs w:val="28"/>
        </w:rPr>
        <w:t>教学</w:t>
      </w:r>
      <w:r w:rsidRPr="00A56C25">
        <w:rPr>
          <w:rFonts w:ascii="黑体" w:eastAsia="黑体" w:hAnsi="黑体" w:hint="eastAsia"/>
          <w:sz w:val="28"/>
          <w:szCs w:val="28"/>
        </w:rPr>
        <w:t>为例</w:t>
      </w:r>
    </w:p>
    <w:p w14:paraId="1ACB6138" w14:textId="56DBFD82" w:rsidR="00C44813" w:rsidRPr="00C44813" w:rsidRDefault="00C44813" w:rsidP="00C44813">
      <w:pPr>
        <w:wordWrap w:val="0"/>
        <w:jc w:val="right"/>
        <w:rPr>
          <w:rFonts w:ascii="宋体" w:eastAsia="宋体" w:hAnsi="宋体" w:hint="eastAsia"/>
          <w:sz w:val="24"/>
          <w:szCs w:val="24"/>
        </w:rPr>
      </w:pPr>
      <w:r w:rsidRPr="00C44813">
        <w:rPr>
          <w:rFonts w:ascii="宋体" w:eastAsia="宋体" w:hAnsi="宋体" w:hint="eastAsia"/>
          <w:sz w:val="24"/>
          <w:szCs w:val="24"/>
        </w:rPr>
        <w:t>徐汇中学 朱颖妍</w:t>
      </w:r>
    </w:p>
    <w:p w14:paraId="6AC0B000" w14:textId="6B193DDF" w:rsidR="00C97469" w:rsidRDefault="00C97469" w:rsidP="00C97469">
      <w:pPr>
        <w:tabs>
          <w:tab w:val="left" w:pos="567"/>
        </w:tabs>
        <w:spacing w:line="276" w:lineRule="auto"/>
        <w:rPr>
          <w:rFonts w:ascii="楷体" w:eastAsia="楷体" w:hAnsi="楷体"/>
          <w:szCs w:val="21"/>
        </w:rPr>
      </w:pPr>
      <w:r w:rsidRPr="00BC4533">
        <w:rPr>
          <w:rFonts w:ascii="黑体" w:eastAsia="黑体" w:hAnsi="黑体" w:hint="eastAsia"/>
          <w:szCs w:val="21"/>
        </w:rPr>
        <w:t>【摘要】</w:t>
      </w:r>
      <w:r w:rsidRPr="00D83DC5">
        <w:rPr>
          <w:rFonts w:ascii="楷体" w:eastAsia="楷体" w:hAnsi="楷体" w:hint="eastAsia"/>
          <w:szCs w:val="21"/>
        </w:rPr>
        <w:t>立德树人作为教育的根本任务</w:t>
      </w:r>
      <w:r w:rsidRPr="00D83DC5">
        <w:rPr>
          <w:rFonts w:ascii="楷体" w:eastAsia="楷体" w:hAnsi="楷体"/>
          <w:szCs w:val="21"/>
        </w:rPr>
        <w:t>,地理学科蕴含丰富的德育资源，</w:t>
      </w:r>
      <w:r>
        <w:rPr>
          <w:rFonts w:ascii="楷体" w:eastAsia="楷体" w:hAnsi="楷体" w:hint="eastAsia"/>
          <w:szCs w:val="21"/>
        </w:rPr>
        <w:t>本文关注</w:t>
      </w:r>
      <w:r w:rsidR="0018058F">
        <w:rPr>
          <w:rFonts w:ascii="楷体" w:eastAsia="楷体" w:hAnsi="楷体" w:hint="eastAsia"/>
          <w:szCs w:val="21"/>
        </w:rPr>
        <w:t>地理学科</w:t>
      </w:r>
      <w:r>
        <w:rPr>
          <w:rFonts w:ascii="楷体" w:eastAsia="楷体" w:hAnsi="楷体" w:hint="eastAsia"/>
          <w:szCs w:val="21"/>
        </w:rPr>
        <w:t>中</w:t>
      </w:r>
      <w:r>
        <w:rPr>
          <w:rFonts w:ascii="楷体" w:eastAsia="楷体" w:hAnsi="楷体"/>
          <w:szCs w:val="21"/>
        </w:rPr>
        <w:t>涉及</w:t>
      </w:r>
      <w:r w:rsidR="0018058F">
        <w:rPr>
          <w:rFonts w:ascii="楷体" w:eastAsia="楷体" w:hAnsi="楷体"/>
          <w:szCs w:val="21"/>
        </w:rPr>
        <w:t>较多</w:t>
      </w:r>
      <w:r w:rsidR="0018058F">
        <w:rPr>
          <w:rFonts w:ascii="楷体" w:eastAsia="楷体" w:hAnsi="楷体" w:hint="eastAsia"/>
          <w:szCs w:val="21"/>
        </w:rPr>
        <w:t>的</w:t>
      </w:r>
      <w:r>
        <w:rPr>
          <w:rFonts w:ascii="楷体" w:eastAsia="楷体" w:hAnsi="楷体"/>
          <w:szCs w:val="21"/>
        </w:rPr>
        <w:t>学科德育</w:t>
      </w:r>
      <w:r>
        <w:rPr>
          <w:rFonts w:ascii="楷体" w:eastAsia="楷体" w:hAnsi="楷体" w:hint="eastAsia"/>
          <w:szCs w:val="21"/>
        </w:rPr>
        <w:t>之一--</w:t>
      </w:r>
      <w:r>
        <w:rPr>
          <w:rFonts w:ascii="楷体" w:eastAsia="楷体" w:hAnsi="楷体"/>
          <w:szCs w:val="21"/>
        </w:rPr>
        <w:t>爱国情怀，</w:t>
      </w:r>
      <w:r>
        <w:rPr>
          <w:rFonts w:ascii="楷体" w:eastAsia="楷体" w:hAnsi="楷体" w:hint="eastAsia"/>
          <w:szCs w:val="21"/>
        </w:rPr>
        <w:t>而</w:t>
      </w:r>
      <w:r>
        <w:rPr>
          <w:rFonts w:ascii="楷体" w:eastAsia="楷体" w:hAnsi="楷体"/>
          <w:szCs w:val="21"/>
        </w:rPr>
        <w:t>目前</w:t>
      </w:r>
      <w:r w:rsidR="00B724A3">
        <w:rPr>
          <w:rFonts w:ascii="楷体" w:eastAsia="楷体" w:hAnsi="楷体" w:hint="eastAsia"/>
          <w:szCs w:val="21"/>
        </w:rPr>
        <w:t>教学中</w:t>
      </w:r>
      <w:r w:rsidR="0018058F">
        <w:rPr>
          <w:rFonts w:ascii="楷体" w:eastAsia="楷体" w:hAnsi="楷体" w:hint="eastAsia"/>
          <w:szCs w:val="21"/>
        </w:rPr>
        <w:t>厚植爱国情怀</w:t>
      </w:r>
      <w:r>
        <w:rPr>
          <w:rFonts w:ascii="楷体" w:eastAsia="楷体" w:hAnsi="楷体" w:hint="eastAsia"/>
          <w:szCs w:val="21"/>
        </w:rPr>
        <w:t>仍存在</w:t>
      </w:r>
      <w:r w:rsidR="007B62C4">
        <w:rPr>
          <w:rFonts w:ascii="楷体" w:eastAsia="楷体" w:hAnsi="楷体" w:hint="eastAsia"/>
          <w:szCs w:val="21"/>
        </w:rPr>
        <w:t>诸多</w:t>
      </w:r>
      <w:r>
        <w:rPr>
          <w:rFonts w:ascii="楷体" w:eastAsia="楷体" w:hAnsi="楷体" w:hint="eastAsia"/>
          <w:szCs w:val="21"/>
        </w:rPr>
        <w:t>问题。</w:t>
      </w:r>
      <w:r w:rsidR="000F0B4F">
        <w:rPr>
          <w:rFonts w:ascii="楷体" w:eastAsia="楷体" w:hAnsi="楷体" w:hint="eastAsia"/>
          <w:szCs w:val="21"/>
        </w:rPr>
        <w:t>为优化现状问题，</w:t>
      </w:r>
      <w:r>
        <w:rPr>
          <w:rFonts w:ascii="楷体" w:eastAsia="楷体" w:hAnsi="楷体" w:hint="eastAsia"/>
          <w:szCs w:val="21"/>
        </w:rPr>
        <w:t>结合七年级河西走廊</w:t>
      </w:r>
      <w:r w:rsidR="00B724A3">
        <w:rPr>
          <w:rFonts w:ascii="楷体" w:eastAsia="楷体" w:hAnsi="楷体" w:hint="eastAsia"/>
          <w:szCs w:val="21"/>
        </w:rPr>
        <w:t>展开实践</w:t>
      </w:r>
      <w:r>
        <w:rPr>
          <w:rFonts w:ascii="楷体" w:eastAsia="楷体" w:hAnsi="楷体" w:hint="eastAsia"/>
          <w:szCs w:val="21"/>
        </w:rPr>
        <w:t>，通过研读课标及教材，为落实爱国情怀确定德育目标，</w:t>
      </w:r>
      <w:r w:rsidR="000F0B4F">
        <w:rPr>
          <w:rFonts w:ascii="楷体" w:eastAsia="楷体" w:hAnsi="楷体" w:hint="eastAsia"/>
          <w:szCs w:val="21"/>
        </w:rPr>
        <w:t>以</w:t>
      </w:r>
      <w:r w:rsidR="0018058F">
        <w:rPr>
          <w:rFonts w:ascii="楷体" w:eastAsia="楷体" w:hAnsi="楷体" w:hint="eastAsia"/>
          <w:szCs w:val="21"/>
        </w:rPr>
        <w:t>情景</w:t>
      </w:r>
      <w:r>
        <w:rPr>
          <w:rFonts w:ascii="楷体" w:eastAsia="楷体" w:hAnsi="楷体" w:hint="eastAsia"/>
          <w:szCs w:val="21"/>
        </w:rPr>
        <w:t>激发学生爱国情感，</w:t>
      </w:r>
      <w:r w:rsidR="000F0B4F">
        <w:rPr>
          <w:rFonts w:ascii="楷体" w:eastAsia="楷体" w:hAnsi="楷体" w:hint="eastAsia"/>
          <w:szCs w:val="21"/>
        </w:rPr>
        <w:t>深挖</w:t>
      </w:r>
      <w:r w:rsidR="0018058F">
        <w:rPr>
          <w:rFonts w:ascii="楷体" w:eastAsia="楷体" w:hAnsi="楷体" w:hint="eastAsia"/>
          <w:szCs w:val="21"/>
        </w:rPr>
        <w:t>丰富的材料充盈爱国思想，</w:t>
      </w:r>
      <w:r w:rsidR="00B724A3">
        <w:rPr>
          <w:rFonts w:ascii="楷体" w:eastAsia="楷体" w:hAnsi="楷体" w:hint="eastAsia"/>
          <w:szCs w:val="21"/>
        </w:rPr>
        <w:t>采用</w:t>
      </w:r>
      <w:r>
        <w:rPr>
          <w:rFonts w:ascii="楷体" w:eastAsia="楷体" w:hAnsi="楷体" w:hint="eastAsia"/>
          <w:szCs w:val="21"/>
        </w:rPr>
        <w:t>多样的教学手段，激发学生自身的爱国行为，</w:t>
      </w:r>
      <w:r w:rsidR="0018058F">
        <w:rPr>
          <w:rFonts w:ascii="楷体" w:eastAsia="楷体" w:hAnsi="楷体" w:hint="eastAsia"/>
          <w:szCs w:val="21"/>
        </w:rPr>
        <w:t>最后通过学习评价体系促使情感、思想、行为一致性，</w:t>
      </w:r>
      <w:r w:rsidR="000F0B4F">
        <w:rPr>
          <w:rFonts w:ascii="楷体" w:eastAsia="楷体" w:hAnsi="楷体" w:hint="eastAsia"/>
          <w:szCs w:val="21"/>
        </w:rPr>
        <w:t>这样</w:t>
      </w:r>
      <w:r>
        <w:rPr>
          <w:rFonts w:ascii="楷体" w:eastAsia="楷体" w:hAnsi="楷体" w:hint="eastAsia"/>
          <w:szCs w:val="21"/>
        </w:rPr>
        <w:t>层层递进让</w:t>
      </w:r>
      <w:r w:rsidR="0018058F">
        <w:rPr>
          <w:rFonts w:ascii="楷体" w:eastAsia="楷体" w:hAnsi="楷体" w:hint="eastAsia"/>
          <w:szCs w:val="21"/>
        </w:rPr>
        <w:t>厚植</w:t>
      </w:r>
      <w:r>
        <w:rPr>
          <w:rFonts w:ascii="楷体" w:eastAsia="楷体" w:hAnsi="楷体" w:hint="eastAsia"/>
          <w:szCs w:val="21"/>
        </w:rPr>
        <w:t>爱国情怀</w:t>
      </w:r>
      <w:r w:rsidRPr="00BC4533">
        <w:rPr>
          <w:rFonts w:ascii="楷体" w:eastAsia="楷体" w:hAnsi="楷体" w:hint="eastAsia"/>
          <w:szCs w:val="21"/>
        </w:rPr>
        <w:t>更加鲜活，真正内化于心，外化于行。</w:t>
      </w:r>
    </w:p>
    <w:p w14:paraId="7D2CD7C6" w14:textId="77777777" w:rsidR="00C97469" w:rsidRPr="00D83DC5" w:rsidRDefault="00C97469" w:rsidP="00C97469">
      <w:pPr>
        <w:tabs>
          <w:tab w:val="left" w:pos="567"/>
        </w:tabs>
        <w:spacing w:line="276" w:lineRule="auto"/>
        <w:rPr>
          <w:rFonts w:ascii="楷体" w:eastAsia="楷体" w:hAnsi="楷体"/>
          <w:szCs w:val="21"/>
        </w:rPr>
      </w:pPr>
      <w:r w:rsidRPr="00BC4533">
        <w:rPr>
          <w:rFonts w:ascii="黑体" w:eastAsia="黑体" w:hAnsi="黑体" w:hint="eastAsia"/>
          <w:szCs w:val="21"/>
        </w:rPr>
        <w:t>关键词：</w:t>
      </w:r>
      <w:r>
        <w:rPr>
          <w:rFonts w:ascii="楷体" w:eastAsia="楷体" w:hAnsi="楷体" w:hint="eastAsia"/>
          <w:szCs w:val="21"/>
        </w:rPr>
        <w:t xml:space="preserve">初中地理 </w:t>
      </w:r>
      <w:r>
        <w:rPr>
          <w:rFonts w:ascii="楷体" w:eastAsia="楷体" w:hAnsi="楷体"/>
          <w:szCs w:val="21"/>
        </w:rPr>
        <w:t xml:space="preserve"> </w:t>
      </w:r>
      <w:r>
        <w:rPr>
          <w:rFonts w:ascii="楷体" w:eastAsia="楷体" w:hAnsi="楷体" w:hint="eastAsia"/>
          <w:szCs w:val="21"/>
        </w:rPr>
        <w:t xml:space="preserve">爱国情怀 </w:t>
      </w:r>
      <w:r>
        <w:rPr>
          <w:rFonts w:ascii="楷体" w:eastAsia="楷体" w:hAnsi="楷体"/>
          <w:szCs w:val="21"/>
        </w:rPr>
        <w:t xml:space="preserve"> </w:t>
      </w:r>
      <w:r>
        <w:rPr>
          <w:rFonts w:ascii="楷体" w:eastAsia="楷体" w:hAnsi="楷体" w:hint="eastAsia"/>
          <w:szCs w:val="21"/>
        </w:rPr>
        <w:t>河西走廊</w:t>
      </w:r>
    </w:p>
    <w:p w14:paraId="3C66EAE0" w14:textId="472B387C" w:rsidR="008A5799" w:rsidRDefault="002C66EA" w:rsidP="005A1250">
      <w:pPr>
        <w:pStyle w:val="a3"/>
        <w:numPr>
          <w:ilvl w:val="0"/>
          <w:numId w:val="2"/>
        </w:numPr>
        <w:tabs>
          <w:tab w:val="left" w:pos="567"/>
        </w:tabs>
        <w:ind w:firstLineChars="0"/>
        <w:rPr>
          <w:rFonts w:ascii="宋体" w:eastAsia="宋体" w:hAnsi="宋体"/>
          <w:b/>
          <w:bCs/>
          <w:sz w:val="24"/>
          <w:szCs w:val="24"/>
        </w:rPr>
      </w:pPr>
      <w:r>
        <w:rPr>
          <w:rFonts w:ascii="宋体" w:eastAsia="宋体" w:hAnsi="宋体" w:hint="eastAsia"/>
          <w:b/>
          <w:bCs/>
          <w:sz w:val="24"/>
          <w:szCs w:val="24"/>
        </w:rPr>
        <w:t>对地理学科厚植爱国情怀的价值审视</w:t>
      </w:r>
    </w:p>
    <w:p w14:paraId="2F185C74" w14:textId="774E8F49" w:rsidR="002C66EA" w:rsidRPr="00DF1D84" w:rsidRDefault="002C66EA" w:rsidP="002C66EA">
      <w:pPr>
        <w:tabs>
          <w:tab w:val="left" w:pos="567"/>
        </w:tabs>
        <w:rPr>
          <w:rFonts w:ascii="宋体" w:eastAsia="宋体" w:hAnsi="宋体"/>
          <w:b/>
          <w:bCs/>
          <w:sz w:val="22"/>
        </w:rPr>
      </w:pPr>
      <w:r w:rsidRPr="00DF1D84">
        <w:rPr>
          <w:rFonts w:ascii="宋体" w:eastAsia="宋体" w:hAnsi="宋体" w:hint="eastAsia"/>
          <w:b/>
          <w:bCs/>
          <w:sz w:val="22"/>
        </w:rPr>
        <w:t>1.爱国情怀的内涵</w:t>
      </w:r>
    </w:p>
    <w:p w14:paraId="37A3B567" w14:textId="77777777" w:rsidR="008A5799" w:rsidRPr="008A5799" w:rsidRDefault="008A5799" w:rsidP="001F30E2">
      <w:pPr>
        <w:spacing w:line="276" w:lineRule="auto"/>
        <w:ind w:firstLineChars="200" w:firstLine="420"/>
        <w:rPr>
          <w:rFonts w:ascii="宋体" w:eastAsia="宋体" w:hAnsi="宋体"/>
        </w:rPr>
      </w:pPr>
      <w:r w:rsidRPr="008A5799">
        <w:rPr>
          <w:rFonts w:ascii="宋体" w:eastAsia="宋体" w:hAnsi="宋体" w:hint="eastAsia"/>
        </w:rPr>
        <w:t>随着教育的改革，教学目标的根本任务并不能仅仅停留在知识点上，而是强调“立德树人”。德育是教师的基本职责，包括道德教育、思想教育、政治教育及心理教育等。学科德育也是其中一部分，指学科教师在其教学中展现学科的德育价值。</w:t>
      </w:r>
    </w:p>
    <w:p w14:paraId="33720705" w14:textId="42F0BC60" w:rsidR="001F30E2" w:rsidRPr="008A5799" w:rsidRDefault="008A5799" w:rsidP="001F30E2">
      <w:pPr>
        <w:spacing w:line="276" w:lineRule="auto"/>
        <w:ind w:firstLineChars="200" w:firstLine="420"/>
        <w:rPr>
          <w:rFonts w:ascii="宋体" w:eastAsia="宋体" w:hAnsi="宋体"/>
        </w:rPr>
      </w:pPr>
      <w:r w:rsidRPr="008A5799">
        <w:rPr>
          <w:rFonts w:ascii="宋体" w:eastAsia="宋体" w:hAnsi="宋体" w:hint="eastAsia"/>
        </w:rPr>
        <w:t>地理学科拥有非常丰富的学科德育因素</w:t>
      </w:r>
      <w:r w:rsidR="00AF630F">
        <w:rPr>
          <w:rFonts w:ascii="宋体" w:eastAsia="宋体" w:hAnsi="宋体" w:hint="eastAsia"/>
        </w:rPr>
        <w:t>，如爱国情怀、</w:t>
      </w:r>
      <w:r w:rsidR="001F346D">
        <w:rPr>
          <w:rFonts w:ascii="宋体" w:eastAsia="宋体" w:hAnsi="宋体" w:hint="eastAsia"/>
        </w:rPr>
        <w:t>全球意识、多元文化等等，在初中地理中由于与区域地理、世界地理的内容居多，教学中渗透爱国情怀的过程较多</w:t>
      </w:r>
      <w:r w:rsidR="00BB543E">
        <w:rPr>
          <w:rFonts w:ascii="宋体" w:eastAsia="宋体" w:hAnsi="宋体" w:hint="eastAsia"/>
        </w:rPr>
        <w:t>。建立爱国情怀是培养合格公民的必备要求，如何在教学中融入爱国情怀，成为教育者思考的问题。爱国情怀不是简单的表达爱国，而是包含着</w:t>
      </w:r>
      <w:r w:rsidR="00EC4C31">
        <w:rPr>
          <w:rFonts w:ascii="宋体" w:eastAsia="宋体" w:hAnsi="宋体" w:hint="eastAsia"/>
        </w:rPr>
        <w:t>三层含义：①</w:t>
      </w:r>
      <w:r w:rsidR="001F30E2">
        <w:rPr>
          <w:rFonts w:ascii="宋体" w:eastAsia="宋体" w:hAnsi="宋体" w:hint="eastAsia"/>
        </w:rPr>
        <w:t>爱国情感，</w:t>
      </w:r>
      <w:r w:rsidR="00A93385">
        <w:rPr>
          <w:rFonts w:ascii="宋体" w:eastAsia="宋体" w:hAnsi="宋体" w:hint="eastAsia"/>
        </w:rPr>
        <w:t>建立民族自豪感，激发爱国之情。②</w:t>
      </w:r>
      <w:r w:rsidR="001F30E2">
        <w:rPr>
          <w:rFonts w:ascii="宋体" w:eastAsia="宋体" w:hAnsi="宋体" w:hint="eastAsia"/>
        </w:rPr>
        <w:t>爱国思想，</w:t>
      </w:r>
      <w:r w:rsidR="00A93385">
        <w:rPr>
          <w:rFonts w:ascii="宋体" w:eastAsia="宋体" w:hAnsi="宋体" w:hint="eastAsia"/>
        </w:rPr>
        <w:t>能够</w:t>
      </w:r>
      <w:r w:rsidR="001F30E2">
        <w:rPr>
          <w:rFonts w:ascii="宋体" w:eastAsia="宋体" w:hAnsi="宋体" w:hint="eastAsia"/>
        </w:rPr>
        <w:t>建立国家意识、国家荣誉感。③爱国行为，利用所感受及感悟到情感与思想，通过自身行为表达出对国家的深厚感情。</w:t>
      </w:r>
    </w:p>
    <w:p w14:paraId="16CEDAD2" w14:textId="5EB8F692" w:rsidR="002C66EA" w:rsidRPr="00DF1D84" w:rsidRDefault="002C66EA" w:rsidP="00DF1D84">
      <w:pPr>
        <w:tabs>
          <w:tab w:val="left" w:pos="567"/>
        </w:tabs>
        <w:rPr>
          <w:rFonts w:ascii="宋体" w:eastAsia="宋体" w:hAnsi="宋体"/>
          <w:b/>
          <w:bCs/>
          <w:sz w:val="22"/>
        </w:rPr>
      </w:pPr>
      <w:r w:rsidRPr="00DF1D84">
        <w:rPr>
          <w:rFonts w:ascii="宋体" w:eastAsia="宋体" w:hAnsi="宋体" w:hint="eastAsia"/>
          <w:b/>
          <w:bCs/>
          <w:sz w:val="22"/>
        </w:rPr>
        <w:t>2.厚植爱国情怀的现实意义</w:t>
      </w:r>
    </w:p>
    <w:p w14:paraId="55B84311" w14:textId="303632E2" w:rsidR="002C66EA" w:rsidRDefault="00E41325" w:rsidP="000F7CCA">
      <w:pPr>
        <w:spacing w:line="276" w:lineRule="auto"/>
        <w:ind w:firstLineChars="200" w:firstLine="420"/>
        <w:rPr>
          <w:rFonts w:ascii="宋体" w:eastAsia="宋体" w:hAnsi="宋体"/>
        </w:rPr>
      </w:pPr>
      <w:r>
        <w:rPr>
          <w:rFonts w:ascii="宋体" w:eastAsia="宋体" w:hAnsi="宋体" w:hint="eastAsia"/>
        </w:rPr>
        <w:t>厚植爱国情怀有利于</w:t>
      </w:r>
      <w:r w:rsidR="00DA0F48">
        <w:rPr>
          <w:rFonts w:ascii="宋体" w:eastAsia="宋体" w:hAnsi="宋体" w:hint="eastAsia"/>
        </w:rPr>
        <w:t>建立</w:t>
      </w:r>
      <w:r w:rsidR="00A72F3A">
        <w:rPr>
          <w:rFonts w:ascii="宋体" w:eastAsia="宋体" w:hAnsi="宋体" w:hint="eastAsia"/>
        </w:rPr>
        <w:t>学生</w:t>
      </w:r>
      <w:r w:rsidR="00DA0F48">
        <w:rPr>
          <w:rFonts w:ascii="宋体" w:eastAsia="宋体" w:hAnsi="宋体" w:hint="eastAsia"/>
        </w:rPr>
        <w:t>正确的价值观</w:t>
      </w:r>
      <w:r w:rsidR="000F7CCA">
        <w:rPr>
          <w:rFonts w:ascii="宋体" w:eastAsia="宋体" w:hAnsi="宋体" w:hint="eastAsia"/>
        </w:rPr>
        <w:t>。</w:t>
      </w:r>
      <w:r w:rsidR="004D5EAE">
        <w:rPr>
          <w:rFonts w:ascii="宋体" w:eastAsia="宋体" w:hAnsi="宋体" w:hint="eastAsia"/>
        </w:rPr>
        <w:t>中学生作为新时代的接班人，</w:t>
      </w:r>
      <w:r w:rsidR="00406A51">
        <w:rPr>
          <w:rFonts w:ascii="宋体" w:eastAsia="宋体" w:hAnsi="宋体" w:hint="eastAsia"/>
        </w:rPr>
        <w:t>学生</w:t>
      </w:r>
      <w:r w:rsidR="000F7CCA">
        <w:rPr>
          <w:rFonts w:ascii="宋体" w:eastAsia="宋体" w:hAnsi="宋体" w:hint="eastAsia"/>
        </w:rPr>
        <w:t>正向的价值观</w:t>
      </w:r>
      <w:r w:rsidR="007A0CC3">
        <w:rPr>
          <w:rFonts w:ascii="宋体" w:eastAsia="宋体" w:hAnsi="宋体" w:hint="eastAsia"/>
        </w:rPr>
        <w:t>是为</w:t>
      </w:r>
      <w:r w:rsidR="004E7E43">
        <w:rPr>
          <w:rFonts w:ascii="宋体" w:eastAsia="宋体" w:hAnsi="宋体" w:hint="eastAsia"/>
        </w:rPr>
        <w:t>中华民族发展和奋斗</w:t>
      </w:r>
      <w:r w:rsidR="007A0CC3">
        <w:rPr>
          <w:rFonts w:ascii="宋体" w:eastAsia="宋体" w:hAnsi="宋体" w:hint="eastAsia"/>
        </w:rPr>
        <w:t>的基础</w:t>
      </w:r>
      <w:r w:rsidR="00406A51">
        <w:rPr>
          <w:rFonts w:ascii="宋体" w:eastAsia="宋体" w:hAnsi="宋体" w:hint="eastAsia"/>
        </w:rPr>
        <w:t>，爱国情怀</w:t>
      </w:r>
      <w:r w:rsidR="0077724B">
        <w:rPr>
          <w:rFonts w:ascii="宋体" w:eastAsia="宋体" w:hAnsi="宋体" w:hint="eastAsia"/>
        </w:rPr>
        <w:t>则在其中起到重要的作用</w:t>
      </w:r>
      <w:r w:rsidR="004E7E43">
        <w:rPr>
          <w:rFonts w:ascii="宋体" w:eastAsia="宋体" w:hAnsi="宋体" w:hint="eastAsia"/>
        </w:rPr>
        <w:t>。</w:t>
      </w:r>
      <w:r w:rsidR="004D5EAE">
        <w:rPr>
          <w:rFonts w:ascii="宋体" w:eastAsia="宋体" w:hAnsi="宋体" w:hint="eastAsia"/>
        </w:rPr>
        <w:t>青少年</w:t>
      </w:r>
      <w:r w:rsidR="00C30A3A">
        <w:rPr>
          <w:rFonts w:ascii="宋体" w:eastAsia="宋体" w:hAnsi="宋体" w:hint="eastAsia"/>
        </w:rPr>
        <w:t>时期是</w:t>
      </w:r>
      <w:r w:rsidR="004D5EAE">
        <w:rPr>
          <w:rFonts w:ascii="宋体" w:eastAsia="宋体" w:hAnsi="宋体" w:hint="eastAsia"/>
        </w:rPr>
        <w:t>形成爱国情怀的关键</w:t>
      </w:r>
      <w:r w:rsidR="00C30A3A">
        <w:rPr>
          <w:rFonts w:ascii="宋体" w:eastAsia="宋体" w:hAnsi="宋体" w:hint="eastAsia"/>
        </w:rPr>
        <w:t>时刻</w:t>
      </w:r>
      <w:r w:rsidR="004D5EAE">
        <w:rPr>
          <w:rFonts w:ascii="宋体" w:eastAsia="宋体" w:hAnsi="宋体" w:hint="eastAsia"/>
        </w:rPr>
        <w:t>，</w:t>
      </w:r>
      <w:r w:rsidR="00F865ED" w:rsidRPr="00F865ED">
        <w:rPr>
          <w:rFonts w:ascii="宋体" w:eastAsia="宋体" w:hAnsi="宋体" w:hint="eastAsia"/>
        </w:rPr>
        <w:t>新课程新课改</w:t>
      </w:r>
      <w:r w:rsidR="00F865ED" w:rsidRPr="00F865ED">
        <w:rPr>
          <w:rFonts w:ascii="宋体" w:eastAsia="宋体" w:hAnsi="宋体"/>
        </w:rPr>
        <w:t>都将增</w:t>
      </w:r>
      <w:r w:rsidR="00F865ED" w:rsidRPr="00F865ED">
        <w:rPr>
          <w:rFonts w:ascii="宋体" w:eastAsia="宋体" w:hAnsi="宋体" w:hint="eastAsia"/>
        </w:rPr>
        <w:t>强爱国主义情感、具备家国情怀作为课程教学的目标，</w:t>
      </w:r>
      <w:r w:rsidR="00B4298A">
        <w:rPr>
          <w:rFonts w:ascii="宋体" w:eastAsia="宋体" w:hAnsi="宋体" w:hint="eastAsia"/>
        </w:rPr>
        <w:t>以</w:t>
      </w:r>
      <w:r w:rsidR="004E7E43">
        <w:rPr>
          <w:rFonts w:ascii="宋体" w:eastAsia="宋体" w:hAnsi="宋体" w:hint="eastAsia"/>
        </w:rPr>
        <w:t>地理</w:t>
      </w:r>
      <w:r w:rsidR="00374C90">
        <w:rPr>
          <w:rFonts w:ascii="宋体" w:eastAsia="宋体" w:hAnsi="宋体" w:hint="eastAsia"/>
        </w:rPr>
        <w:t>课堂</w:t>
      </w:r>
      <w:r w:rsidR="004D5EAE">
        <w:rPr>
          <w:rFonts w:ascii="宋体" w:eastAsia="宋体" w:hAnsi="宋体" w:hint="eastAsia"/>
        </w:rPr>
        <w:t>教学</w:t>
      </w:r>
      <w:r w:rsidR="00374C90">
        <w:rPr>
          <w:rFonts w:ascii="宋体" w:eastAsia="宋体" w:hAnsi="宋体" w:hint="eastAsia"/>
        </w:rPr>
        <w:t>作为重要载体，</w:t>
      </w:r>
      <w:r w:rsidR="00B4298A">
        <w:rPr>
          <w:rFonts w:ascii="宋体" w:eastAsia="宋体" w:hAnsi="宋体" w:hint="eastAsia"/>
        </w:rPr>
        <w:t>利用</w:t>
      </w:r>
      <w:r w:rsidR="004E7E43">
        <w:rPr>
          <w:rFonts w:ascii="宋体" w:eastAsia="宋体" w:hAnsi="宋体" w:hint="eastAsia"/>
        </w:rPr>
        <w:t>课堂中对于国家空间认识、主权意识、资源分布等</w:t>
      </w:r>
      <w:r w:rsidR="00B4298A">
        <w:rPr>
          <w:rFonts w:ascii="宋体" w:eastAsia="宋体" w:hAnsi="宋体" w:hint="eastAsia"/>
        </w:rPr>
        <w:t>方面</w:t>
      </w:r>
      <w:r w:rsidR="004E7E43">
        <w:rPr>
          <w:rFonts w:ascii="宋体" w:eastAsia="宋体" w:hAnsi="宋体" w:hint="eastAsia"/>
        </w:rPr>
        <w:t>，</w:t>
      </w:r>
      <w:r w:rsidR="00374C90">
        <w:rPr>
          <w:rFonts w:ascii="宋体" w:eastAsia="宋体" w:hAnsi="宋体" w:hint="eastAsia"/>
        </w:rPr>
        <w:t>增进学生对于国家的认识与了解，有助于激发起学生的爱国情怀，</w:t>
      </w:r>
      <w:r w:rsidR="004E7E43">
        <w:rPr>
          <w:rFonts w:ascii="宋体" w:eastAsia="宋体" w:hAnsi="宋体" w:hint="eastAsia"/>
        </w:rPr>
        <w:t>建立正确而又坚定的思想意识，</w:t>
      </w:r>
      <w:r>
        <w:rPr>
          <w:rFonts w:ascii="宋体" w:eastAsia="宋体" w:hAnsi="宋体" w:hint="eastAsia"/>
        </w:rPr>
        <w:t>为学生未来为国发展、贡献奠定基础。</w:t>
      </w:r>
      <w:r w:rsidR="0077724B">
        <w:rPr>
          <w:rFonts w:ascii="宋体" w:eastAsia="宋体" w:hAnsi="宋体" w:hint="eastAsia"/>
        </w:rPr>
        <w:t>再通过</w:t>
      </w:r>
      <w:r w:rsidR="00DA0F48">
        <w:rPr>
          <w:rFonts w:ascii="宋体" w:eastAsia="宋体" w:hAnsi="宋体" w:hint="eastAsia"/>
        </w:rPr>
        <w:t>课堂中</w:t>
      </w:r>
      <w:r w:rsidR="0077724B">
        <w:rPr>
          <w:rFonts w:ascii="宋体" w:eastAsia="宋体" w:hAnsi="宋体" w:hint="eastAsia"/>
        </w:rPr>
        <w:t>融入</w:t>
      </w:r>
      <w:r w:rsidR="00DA0F48">
        <w:rPr>
          <w:rFonts w:ascii="宋体" w:eastAsia="宋体" w:hAnsi="宋体" w:hint="eastAsia"/>
        </w:rPr>
        <w:t>爱国情怀的案例，了解国家或是地区发展的历史及变革，明确自身担负的责任，树立起为国家、社会发展做出贡献的意识，以此转化为自身的实际行动，</w:t>
      </w:r>
      <w:r w:rsidR="0077724B">
        <w:rPr>
          <w:rFonts w:ascii="宋体" w:eastAsia="宋体" w:hAnsi="宋体" w:hint="eastAsia"/>
        </w:rPr>
        <w:t>从中逐渐</w:t>
      </w:r>
      <w:r w:rsidR="00DA0F48">
        <w:rPr>
          <w:rFonts w:ascii="宋体" w:eastAsia="宋体" w:hAnsi="宋体" w:hint="eastAsia"/>
        </w:rPr>
        <w:t>推动学生正向的价值观建立</w:t>
      </w:r>
      <w:r w:rsidR="0077724B">
        <w:rPr>
          <w:rFonts w:ascii="宋体" w:eastAsia="宋体" w:hAnsi="宋体" w:hint="eastAsia"/>
        </w:rPr>
        <w:t>。</w:t>
      </w:r>
    </w:p>
    <w:p w14:paraId="75F14597" w14:textId="2AED1623" w:rsidR="0077724B" w:rsidRDefault="0077724B" w:rsidP="000F7CCA">
      <w:pPr>
        <w:spacing w:line="276" w:lineRule="auto"/>
        <w:ind w:firstLineChars="200" w:firstLine="420"/>
        <w:rPr>
          <w:rFonts w:ascii="宋体" w:eastAsia="宋体" w:hAnsi="宋体"/>
        </w:rPr>
      </w:pPr>
      <w:r>
        <w:rPr>
          <w:rFonts w:ascii="宋体" w:eastAsia="宋体" w:hAnsi="宋体" w:hint="eastAsia"/>
        </w:rPr>
        <w:t>厚植爱国情怀</w:t>
      </w:r>
      <w:r w:rsidR="007A62B2">
        <w:rPr>
          <w:rFonts w:ascii="宋体" w:eastAsia="宋体" w:hAnsi="宋体" w:hint="eastAsia"/>
        </w:rPr>
        <w:t>展现</w:t>
      </w:r>
      <w:r w:rsidR="004013AF">
        <w:rPr>
          <w:rFonts w:ascii="宋体" w:eastAsia="宋体" w:hAnsi="宋体" w:hint="eastAsia"/>
        </w:rPr>
        <w:t>出</w:t>
      </w:r>
      <w:r w:rsidR="00A72F3A">
        <w:rPr>
          <w:rFonts w:ascii="宋体" w:eastAsia="宋体" w:hAnsi="宋体" w:hint="eastAsia"/>
        </w:rPr>
        <w:t>地理学科的育人价值。</w:t>
      </w:r>
      <w:r w:rsidR="000E486A">
        <w:rPr>
          <w:rFonts w:ascii="宋体" w:eastAsia="宋体" w:hAnsi="宋体" w:hint="eastAsia"/>
        </w:rPr>
        <w:t>在新课改以来，</w:t>
      </w:r>
      <w:r w:rsidR="005267CC">
        <w:rPr>
          <w:rFonts w:ascii="宋体" w:eastAsia="宋体" w:hAnsi="宋体" w:hint="eastAsia"/>
        </w:rPr>
        <w:t>强调立德树人的根本任务，也强调</w:t>
      </w:r>
      <w:r w:rsidR="00EE7AB8">
        <w:rPr>
          <w:rFonts w:ascii="宋体" w:eastAsia="宋体" w:hAnsi="宋体" w:hint="eastAsia"/>
        </w:rPr>
        <w:t>德育不能只靠</w:t>
      </w:r>
      <w:r w:rsidR="000E486A">
        <w:rPr>
          <w:rFonts w:ascii="宋体" w:eastAsia="宋体" w:hAnsi="宋体" w:hint="eastAsia"/>
        </w:rPr>
        <w:t>简单的灌输得到体现，而是应该有目的、有方法融入教学中</w:t>
      </w:r>
      <w:r w:rsidR="005267CC">
        <w:rPr>
          <w:rFonts w:ascii="宋体" w:eastAsia="宋体" w:hAnsi="宋体" w:hint="eastAsia"/>
        </w:rPr>
        <w:t>。</w:t>
      </w:r>
      <w:r w:rsidR="004013AF">
        <w:rPr>
          <w:rFonts w:ascii="宋体" w:eastAsia="宋体" w:hAnsi="宋体" w:hint="eastAsia"/>
        </w:rPr>
        <w:t>地理</w:t>
      </w:r>
      <w:r w:rsidR="007A62B2">
        <w:rPr>
          <w:rFonts w:ascii="宋体" w:eastAsia="宋体" w:hAnsi="宋体" w:hint="eastAsia"/>
        </w:rPr>
        <w:t>学习结合区域环境特征中</w:t>
      </w:r>
      <w:r w:rsidR="005267CC">
        <w:rPr>
          <w:rFonts w:ascii="宋体" w:eastAsia="宋体" w:hAnsi="宋体" w:hint="eastAsia"/>
        </w:rPr>
        <w:t>不仅仅能学会</w:t>
      </w:r>
      <w:r w:rsidR="004013AF">
        <w:rPr>
          <w:rFonts w:ascii="宋体" w:eastAsia="宋体" w:hAnsi="宋体" w:hint="eastAsia"/>
        </w:rPr>
        <w:t>相关的</w:t>
      </w:r>
      <w:r w:rsidR="005267CC">
        <w:rPr>
          <w:rFonts w:ascii="宋体" w:eastAsia="宋体" w:hAnsi="宋体" w:hint="eastAsia"/>
        </w:rPr>
        <w:t>地理知识与技能，</w:t>
      </w:r>
      <w:r w:rsidR="007A62B2">
        <w:rPr>
          <w:rFonts w:ascii="宋体" w:eastAsia="宋体" w:hAnsi="宋体" w:hint="eastAsia"/>
        </w:rPr>
        <w:t>也易激发学生的爱国</w:t>
      </w:r>
      <w:r w:rsidR="00C30A3A">
        <w:rPr>
          <w:rFonts w:ascii="宋体" w:eastAsia="宋体" w:hAnsi="宋体" w:hint="eastAsia"/>
        </w:rPr>
        <w:t>之情</w:t>
      </w:r>
      <w:r w:rsidR="007A62B2">
        <w:rPr>
          <w:rFonts w:ascii="宋体" w:eastAsia="宋体" w:hAnsi="宋体" w:hint="eastAsia"/>
        </w:rPr>
        <w:t>，在探究与思考区域环境现象、问题等方面，也能</w:t>
      </w:r>
      <w:r w:rsidR="00290506">
        <w:rPr>
          <w:rFonts w:ascii="宋体" w:eastAsia="宋体" w:hAnsi="宋体" w:hint="eastAsia"/>
        </w:rPr>
        <w:t>使得爱国情怀真正的深耕于心</w:t>
      </w:r>
      <w:r w:rsidR="004013AF">
        <w:rPr>
          <w:rFonts w:ascii="宋体" w:eastAsia="宋体" w:hAnsi="宋体" w:hint="eastAsia"/>
        </w:rPr>
        <w:t>，</w:t>
      </w:r>
      <w:r w:rsidR="00290506">
        <w:rPr>
          <w:rFonts w:ascii="宋体" w:eastAsia="宋体" w:hAnsi="宋体" w:hint="eastAsia"/>
        </w:rPr>
        <w:t>以此</w:t>
      </w:r>
      <w:r w:rsidR="004013AF">
        <w:rPr>
          <w:rFonts w:ascii="宋体" w:eastAsia="宋体" w:hAnsi="宋体" w:hint="eastAsia"/>
        </w:rPr>
        <w:t>展现</w:t>
      </w:r>
      <w:r w:rsidR="00290506">
        <w:rPr>
          <w:rFonts w:ascii="宋体" w:eastAsia="宋体" w:hAnsi="宋体" w:hint="eastAsia"/>
        </w:rPr>
        <w:t>地理学科的育人价值。</w:t>
      </w:r>
    </w:p>
    <w:p w14:paraId="0B0C9FD5" w14:textId="4CA5FC5A" w:rsidR="005A1250" w:rsidRPr="00DF1D84" w:rsidRDefault="002C66EA" w:rsidP="00DF1D84">
      <w:pPr>
        <w:tabs>
          <w:tab w:val="left" w:pos="567"/>
        </w:tabs>
        <w:rPr>
          <w:rFonts w:ascii="宋体" w:eastAsia="宋体" w:hAnsi="宋体"/>
          <w:b/>
          <w:bCs/>
          <w:sz w:val="22"/>
        </w:rPr>
      </w:pPr>
      <w:r w:rsidRPr="00DF1D84">
        <w:rPr>
          <w:rFonts w:ascii="宋体" w:eastAsia="宋体" w:hAnsi="宋体" w:hint="eastAsia"/>
          <w:b/>
          <w:bCs/>
          <w:sz w:val="22"/>
        </w:rPr>
        <w:t>3.地理课程内容在厚植爱国情怀方面的独特性</w:t>
      </w:r>
      <w:r w:rsidRPr="00DF1D84">
        <w:rPr>
          <w:rFonts w:ascii="宋体" w:eastAsia="宋体" w:hAnsi="宋体"/>
          <w:b/>
          <w:bCs/>
          <w:sz w:val="22"/>
        </w:rPr>
        <w:t xml:space="preserve"> </w:t>
      </w:r>
    </w:p>
    <w:p w14:paraId="1925D9BC" w14:textId="3EFCEEF9" w:rsidR="00F60B64" w:rsidRPr="00290506" w:rsidRDefault="00290506" w:rsidP="00290506">
      <w:pPr>
        <w:spacing w:line="276" w:lineRule="auto"/>
        <w:rPr>
          <w:rFonts w:ascii="宋体" w:eastAsia="宋体" w:hAnsi="宋体"/>
          <w:b/>
          <w:bCs/>
        </w:rPr>
      </w:pPr>
      <w:r>
        <w:rPr>
          <w:rFonts w:ascii="宋体" w:eastAsia="宋体" w:hAnsi="宋体" w:hint="eastAsia"/>
          <w:b/>
          <w:bCs/>
        </w:rPr>
        <w:t>（1）从地理学科的教学内容来看</w:t>
      </w:r>
    </w:p>
    <w:p w14:paraId="540BD24D" w14:textId="1AC7FAEB" w:rsidR="005A1250" w:rsidRDefault="00C874D1" w:rsidP="001F30E2">
      <w:pPr>
        <w:pStyle w:val="a3"/>
        <w:spacing w:line="276" w:lineRule="auto"/>
        <w:rPr>
          <w:rFonts w:ascii="宋体" w:eastAsia="宋体" w:hAnsi="宋体"/>
          <w:szCs w:val="21"/>
        </w:rPr>
      </w:pPr>
      <w:r>
        <w:rPr>
          <w:rFonts w:ascii="宋体" w:eastAsia="宋体" w:hAnsi="宋体" w:hint="eastAsia"/>
          <w:szCs w:val="21"/>
        </w:rPr>
        <w:lastRenderedPageBreak/>
        <w:t>地理教学</w:t>
      </w:r>
      <w:r w:rsidR="007A62B2">
        <w:rPr>
          <w:rFonts w:ascii="宋体" w:eastAsia="宋体" w:hAnsi="宋体" w:hint="eastAsia"/>
          <w:szCs w:val="21"/>
        </w:rPr>
        <w:t>其内容涵盖</w:t>
      </w:r>
      <w:r>
        <w:rPr>
          <w:rFonts w:ascii="宋体" w:eastAsia="宋体" w:hAnsi="宋体" w:hint="eastAsia"/>
          <w:szCs w:val="21"/>
        </w:rPr>
        <w:t>自然地理、人文地理以及区域地理三方面，其中</w:t>
      </w:r>
      <w:r w:rsidR="00C30A3A">
        <w:rPr>
          <w:rFonts w:ascii="宋体" w:eastAsia="宋体" w:hAnsi="宋体" w:hint="eastAsia"/>
          <w:szCs w:val="21"/>
        </w:rPr>
        <w:t>展现</w:t>
      </w:r>
      <w:r w:rsidR="004013AF">
        <w:rPr>
          <w:rFonts w:ascii="宋体" w:eastAsia="宋体" w:hAnsi="宋体" w:hint="eastAsia"/>
          <w:szCs w:val="21"/>
        </w:rPr>
        <w:t>出</w:t>
      </w:r>
      <w:r>
        <w:rPr>
          <w:rFonts w:ascii="宋体" w:eastAsia="宋体" w:hAnsi="宋体" w:hint="eastAsia"/>
          <w:szCs w:val="21"/>
        </w:rPr>
        <w:t>本</w:t>
      </w:r>
      <w:r w:rsidR="007B62FF">
        <w:rPr>
          <w:rFonts w:ascii="宋体" w:eastAsia="宋体" w:hAnsi="宋体" w:hint="eastAsia"/>
          <w:szCs w:val="21"/>
        </w:rPr>
        <w:t>学科</w:t>
      </w:r>
      <w:r>
        <w:rPr>
          <w:rFonts w:ascii="宋体" w:eastAsia="宋体" w:hAnsi="宋体" w:hint="eastAsia"/>
          <w:szCs w:val="21"/>
        </w:rPr>
        <w:t>最为显著</w:t>
      </w:r>
      <w:r w:rsidR="004013AF">
        <w:rPr>
          <w:rFonts w:ascii="宋体" w:eastAsia="宋体" w:hAnsi="宋体" w:hint="eastAsia"/>
          <w:szCs w:val="21"/>
        </w:rPr>
        <w:t>两个特征：</w:t>
      </w:r>
      <w:r w:rsidR="007B62FF">
        <w:rPr>
          <w:rFonts w:ascii="宋体" w:eastAsia="宋体" w:hAnsi="宋体" w:hint="eastAsia"/>
          <w:szCs w:val="21"/>
        </w:rPr>
        <w:t>综合性与区域性</w:t>
      </w:r>
      <w:r w:rsidR="00802364">
        <w:rPr>
          <w:rFonts w:ascii="宋体" w:eastAsia="宋体" w:hAnsi="宋体" w:hint="eastAsia"/>
          <w:szCs w:val="21"/>
        </w:rPr>
        <w:t>，</w:t>
      </w:r>
      <w:r w:rsidR="007B62FF">
        <w:rPr>
          <w:rFonts w:ascii="宋体" w:eastAsia="宋体" w:hAnsi="宋体" w:hint="eastAsia"/>
          <w:szCs w:val="21"/>
        </w:rPr>
        <w:t>这两个特点就为学生</w:t>
      </w:r>
      <w:r w:rsidR="00EE7AB8">
        <w:rPr>
          <w:rFonts w:ascii="宋体" w:eastAsia="宋体" w:hAnsi="宋体" w:hint="eastAsia"/>
          <w:szCs w:val="21"/>
        </w:rPr>
        <w:t>厚植</w:t>
      </w:r>
      <w:r w:rsidR="007B62FF">
        <w:rPr>
          <w:rFonts w:ascii="宋体" w:eastAsia="宋体" w:hAnsi="宋体" w:hint="eastAsia"/>
          <w:szCs w:val="21"/>
        </w:rPr>
        <w:t>爱国情怀提供很多的切入点。</w:t>
      </w:r>
    </w:p>
    <w:p w14:paraId="79C5094D" w14:textId="443B84E4" w:rsidR="00554C4F" w:rsidRDefault="007B62FF" w:rsidP="001F30E2">
      <w:pPr>
        <w:pStyle w:val="a3"/>
        <w:spacing w:line="276" w:lineRule="auto"/>
        <w:rPr>
          <w:rFonts w:ascii="宋体" w:eastAsia="宋体" w:hAnsi="宋体"/>
          <w:szCs w:val="21"/>
        </w:rPr>
      </w:pPr>
      <w:r>
        <w:rPr>
          <w:rFonts w:ascii="宋体" w:eastAsia="宋体" w:hAnsi="宋体" w:hint="eastAsia"/>
          <w:szCs w:val="21"/>
        </w:rPr>
        <w:t>任何的地理现象、规律及问题都是在有一个特定的空间环境下产生的</w:t>
      </w:r>
      <w:r w:rsidR="006B324A">
        <w:rPr>
          <w:rFonts w:ascii="宋体" w:eastAsia="宋体" w:hAnsi="宋体" w:hint="eastAsia"/>
          <w:szCs w:val="21"/>
        </w:rPr>
        <w:t>。学生们通过各自鲜明的区域</w:t>
      </w:r>
      <w:r w:rsidR="00975167">
        <w:rPr>
          <w:rFonts w:ascii="宋体" w:eastAsia="宋体" w:hAnsi="宋体" w:hint="eastAsia"/>
          <w:szCs w:val="21"/>
        </w:rPr>
        <w:t>特征</w:t>
      </w:r>
      <w:r w:rsidR="00802364">
        <w:rPr>
          <w:rFonts w:ascii="宋体" w:eastAsia="宋体" w:hAnsi="宋体" w:hint="eastAsia"/>
          <w:szCs w:val="21"/>
        </w:rPr>
        <w:t>不仅</w:t>
      </w:r>
      <w:r w:rsidR="006B324A">
        <w:rPr>
          <w:rFonts w:ascii="宋体" w:eastAsia="宋体" w:hAnsi="宋体" w:hint="eastAsia"/>
          <w:szCs w:val="21"/>
        </w:rPr>
        <w:t>开阔他们的眼界，也能树立正确的人生观</w:t>
      </w:r>
      <w:r w:rsidR="00975167">
        <w:rPr>
          <w:rFonts w:ascii="宋体" w:eastAsia="宋体" w:hAnsi="宋体" w:hint="eastAsia"/>
          <w:szCs w:val="21"/>
        </w:rPr>
        <w:t>，</w:t>
      </w:r>
      <w:r w:rsidR="00EE7AB8">
        <w:rPr>
          <w:rFonts w:ascii="宋体" w:eastAsia="宋体" w:hAnsi="宋体" w:hint="eastAsia"/>
          <w:szCs w:val="21"/>
        </w:rPr>
        <w:t>激发</w:t>
      </w:r>
      <w:r w:rsidR="00975167">
        <w:rPr>
          <w:rFonts w:ascii="宋体" w:eastAsia="宋体" w:hAnsi="宋体" w:hint="eastAsia"/>
          <w:szCs w:val="21"/>
        </w:rPr>
        <w:t>爱国</w:t>
      </w:r>
      <w:r w:rsidR="00554C4F">
        <w:rPr>
          <w:rFonts w:ascii="宋体" w:eastAsia="宋体" w:hAnsi="宋体" w:hint="eastAsia"/>
          <w:szCs w:val="21"/>
        </w:rPr>
        <w:t>之情</w:t>
      </w:r>
      <w:r w:rsidR="00975167">
        <w:rPr>
          <w:rFonts w:ascii="宋体" w:eastAsia="宋体" w:hAnsi="宋体" w:hint="eastAsia"/>
          <w:szCs w:val="21"/>
        </w:rPr>
        <w:t>。当学生在</w:t>
      </w:r>
      <w:r w:rsidR="00417F7B">
        <w:rPr>
          <w:rFonts w:ascii="宋体" w:eastAsia="宋体" w:hAnsi="宋体" w:hint="eastAsia"/>
          <w:szCs w:val="21"/>
        </w:rPr>
        <w:t>分析区域现象及</w:t>
      </w:r>
      <w:r w:rsidR="00975167">
        <w:rPr>
          <w:rFonts w:ascii="宋体" w:eastAsia="宋体" w:hAnsi="宋体" w:hint="eastAsia"/>
          <w:szCs w:val="21"/>
        </w:rPr>
        <w:t>问题的时候，能更加全面的认识自己的祖国和家乡</w:t>
      </w:r>
      <w:r w:rsidR="00417F7B">
        <w:rPr>
          <w:rFonts w:ascii="宋体" w:eastAsia="宋体" w:hAnsi="宋体" w:hint="eastAsia"/>
          <w:szCs w:val="21"/>
        </w:rPr>
        <w:t>，注重国家意识、国家荣誉感的建立。</w:t>
      </w:r>
      <w:r w:rsidR="00554C4F">
        <w:rPr>
          <w:rFonts w:ascii="宋体" w:eastAsia="宋体" w:hAnsi="宋体" w:hint="eastAsia"/>
          <w:szCs w:val="21"/>
        </w:rPr>
        <w:t>最后利用区域中出现的问题，即可引导学生通过实际行动来表达对祖国的深厚情感。总而言之，无论想要表达爱国情怀的哪一层涵义，都可以利用区域地理这一显著的特点，通过层层递进</w:t>
      </w:r>
      <w:r w:rsidR="00494FD6">
        <w:rPr>
          <w:rFonts w:ascii="宋体" w:eastAsia="宋体" w:hAnsi="宋体" w:hint="eastAsia"/>
          <w:szCs w:val="21"/>
        </w:rPr>
        <w:t>深化爱国情怀</w:t>
      </w:r>
      <w:r w:rsidR="00554C4F">
        <w:rPr>
          <w:rFonts w:ascii="宋体" w:eastAsia="宋体" w:hAnsi="宋体" w:hint="eastAsia"/>
          <w:szCs w:val="21"/>
        </w:rPr>
        <w:t>。</w:t>
      </w:r>
    </w:p>
    <w:p w14:paraId="2DEC20EA" w14:textId="3DB001AB" w:rsidR="00882384" w:rsidRPr="0063320C" w:rsidRDefault="00802364" w:rsidP="001F30E2">
      <w:pPr>
        <w:pStyle w:val="a3"/>
        <w:spacing w:line="276" w:lineRule="auto"/>
        <w:rPr>
          <w:rFonts w:ascii="宋体" w:eastAsia="宋体" w:hAnsi="宋体"/>
          <w:szCs w:val="21"/>
        </w:rPr>
      </w:pPr>
      <w:r>
        <w:rPr>
          <w:rFonts w:ascii="宋体" w:eastAsia="宋体" w:hAnsi="宋体" w:hint="eastAsia"/>
          <w:szCs w:val="21"/>
        </w:rPr>
        <w:t>若</w:t>
      </w:r>
      <w:r w:rsidR="00F46AA7">
        <w:rPr>
          <w:rFonts w:ascii="宋体" w:eastAsia="宋体" w:hAnsi="宋体" w:hint="eastAsia"/>
          <w:szCs w:val="21"/>
        </w:rPr>
        <w:t>区域性是地理学科的</w:t>
      </w:r>
      <w:r w:rsidR="007A62B2">
        <w:rPr>
          <w:rFonts w:ascii="宋体" w:eastAsia="宋体" w:hAnsi="宋体" w:hint="eastAsia"/>
          <w:szCs w:val="21"/>
        </w:rPr>
        <w:t>“外在”</w:t>
      </w:r>
      <w:r w:rsidR="00F46AA7">
        <w:rPr>
          <w:rFonts w:ascii="宋体" w:eastAsia="宋体" w:hAnsi="宋体" w:hint="eastAsia"/>
          <w:szCs w:val="21"/>
        </w:rPr>
        <w:t>，</w:t>
      </w:r>
      <w:r>
        <w:rPr>
          <w:rFonts w:ascii="宋体" w:eastAsia="宋体" w:hAnsi="宋体" w:hint="eastAsia"/>
          <w:szCs w:val="21"/>
        </w:rPr>
        <w:t>那</w:t>
      </w:r>
      <w:r w:rsidR="00F46AA7">
        <w:rPr>
          <w:rFonts w:ascii="宋体" w:eastAsia="宋体" w:hAnsi="宋体" w:hint="eastAsia"/>
          <w:szCs w:val="21"/>
        </w:rPr>
        <w:t>综合性</w:t>
      </w:r>
      <w:r>
        <w:rPr>
          <w:rFonts w:ascii="宋体" w:eastAsia="宋体" w:hAnsi="宋体" w:hint="eastAsia"/>
          <w:szCs w:val="21"/>
        </w:rPr>
        <w:t>就</w:t>
      </w:r>
      <w:r w:rsidR="00F46AA7">
        <w:rPr>
          <w:rFonts w:ascii="宋体" w:eastAsia="宋体" w:hAnsi="宋体" w:hint="eastAsia"/>
          <w:szCs w:val="21"/>
        </w:rPr>
        <w:t>是地理学科的“内在”之一，它综合了自然地理和人文地理特征，</w:t>
      </w:r>
      <w:r w:rsidR="00882384">
        <w:rPr>
          <w:rFonts w:ascii="宋体" w:eastAsia="宋体" w:hAnsi="宋体" w:hint="eastAsia"/>
          <w:szCs w:val="21"/>
        </w:rPr>
        <w:t>包含着丰富的人口、民族、资源和环境等与爱国情怀相联系的内容</w:t>
      </w:r>
      <w:r w:rsidR="0063320C">
        <w:rPr>
          <w:rFonts w:ascii="宋体" w:eastAsia="宋体" w:hAnsi="宋体" w:hint="eastAsia"/>
          <w:szCs w:val="21"/>
        </w:rPr>
        <w:t>，</w:t>
      </w:r>
      <w:r w:rsidR="00F46AA7">
        <w:rPr>
          <w:rFonts w:ascii="宋体" w:eastAsia="宋体" w:hAnsi="宋体" w:hint="eastAsia"/>
          <w:szCs w:val="21"/>
        </w:rPr>
        <w:t>也与其他学科</w:t>
      </w:r>
      <w:r w:rsidR="00C77A36">
        <w:rPr>
          <w:rFonts w:ascii="宋体" w:eastAsia="宋体" w:hAnsi="宋体" w:hint="eastAsia"/>
          <w:szCs w:val="21"/>
        </w:rPr>
        <w:t>有密切的联系，如历史、政治等学科，可提供更多的情景与材料，更好</w:t>
      </w:r>
      <w:r w:rsidR="0063320C">
        <w:rPr>
          <w:rFonts w:ascii="宋体" w:eastAsia="宋体" w:hAnsi="宋体" w:hint="eastAsia"/>
          <w:szCs w:val="21"/>
        </w:rPr>
        <w:t>的全面认识国家，</w:t>
      </w:r>
      <w:r w:rsidR="00EE7AB8">
        <w:rPr>
          <w:rFonts w:ascii="宋体" w:eastAsia="宋体" w:hAnsi="宋体" w:hint="eastAsia"/>
          <w:szCs w:val="21"/>
        </w:rPr>
        <w:t>厚植</w:t>
      </w:r>
      <w:r w:rsidR="0063320C">
        <w:rPr>
          <w:rFonts w:ascii="宋体" w:eastAsia="宋体" w:hAnsi="宋体" w:hint="eastAsia"/>
          <w:szCs w:val="21"/>
        </w:rPr>
        <w:t>学生的爱国情怀。</w:t>
      </w:r>
    </w:p>
    <w:p w14:paraId="39DEA481" w14:textId="08E56653" w:rsidR="00880EF2" w:rsidRPr="00290506" w:rsidRDefault="00095B34" w:rsidP="00290506">
      <w:pPr>
        <w:spacing w:line="276" w:lineRule="auto"/>
        <w:rPr>
          <w:rFonts w:ascii="宋体" w:eastAsia="宋体" w:hAnsi="宋体"/>
          <w:b/>
          <w:bCs/>
        </w:rPr>
      </w:pPr>
      <w:r>
        <w:rPr>
          <w:rFonts w:ascii="宋体" w:eastAsia="宋体" w:hAnsi="宋体" w:hint="eastAsia"/>
          <w:b/>
          <w:bCs/>
        </w:rPr>
        <w:t>（2）</w:t>
      </w:r>
      <w:r w:rsidR="007A62B2">
        <w:rPr>
          <w:rFonts w:ascii="宋体" w:eastAsia="宋体" w:hAnsi="宋体" w:hint="eastAsia"/>
          <w:b/>
          <w:bCs/>
        </w:rPr>
        <w:t>从地理教学手段来看</w:t>
      </w:r>
    </w:p>
    <w:p w14:paraId="4D1392AD" w14:textId="5E22341B" w:rsidR="00167CE3" w:rsidRPr="0063320C" w:rsidRDefault="007A62B2" w:rsidP="00537975">
      <w:pPr>
        <w:pStyle w:val="a3"/>
        <w:spacing w:line="276" w:lineRule="auto"/>
        <w:rPr>
          <w:rFonts w:ascii="宋体" w:eastAsia="宋体" w:hAnsi="宋体"/>
          <w:szCs w:val="21"/>
        </w:rPr>
      </w:pPr>
      <w:r>
        <w:rPr>
          <w:rFonts w:ascii="宋体" w:eastAsia="宋体" w:hAnsi="宋体" w:hint="eastAsia"/>
          <w:szCs w:val="21"/>
        </w:rPr>
        <w:t>地理教学</w:t>
      </w:r>
      <w:r w:rsidR="00624196">
        <w:rPr>
          <w:rFonts w:ascii="宋体" w:eastAsia="宋体" w:hAnsi="宋体" w:hint="eastAsia"/>
          <w:szCs w:val="21"/>
        </w:rPr>
        <w:t>过程中除了传统的文字资料之外，还有有别于其他</w:t>
      </w:r>
      <w:r w:rsidR="00C30A3A">
        <w:rPr>
          <w:rFonts w:ascii="宋体" w:eastAsia="宋体" w:hAnsi="宋体" w:hint="eastAsia"/>
          <w:szCs w:val="21"/>
        </w:rPr>
        <w:t>课程</w:t>
      </w:r>
      <w:r w:rsidR="00624196">
        <w:rPr>
          <w:rFonts w:ascii="宋体" w:eastAsia="宋体" w:hAnsi="宋体" w:hint="eastAsia"/>
          <w:szCs w:val="21"/>
        </w:rPr>
        <w:t>教学的教学手段，如地图、地球仪等</w:t>
      </w:r>
      <w:r w:rsidR="00494FD6">
        <w:rPr>
          <w:rFonts w:ascii="宋体" w:eastAsia="宋体" w:hAnsi="宋体" w:hint="eastAsia"/>
          <w:szCs w:val="21"/>
        </w:rPr>
        <w:t>，这些手段的应用都可一定程度上深化学生爱国情怀。</w:t>
      </w:r>
      <w:r w:rsidR="00CE5643">
        <w:rPr>
          <w:rFonts w:ascii="宋体" w:eastAsia="宋体" w:hAnsi="宋体" w:hint="eastAsia"/>
          <w:szCs w:val="21"/>
        </w:rPr>
        <w:t>如历史资料，能从时间的角度认识到时代变更后区域的差异，感受到区域</w:t>
      </w:r>
      <w:r w:rsidR="00C30A3A">
        <w:rPr>
          <w:rFonts w:ascii="宋体" w:eastAsia="宋体" w:hAnsi="宋体" w:hint="eastAsia"/>
          <w:szCs w:val="21"/>
        </w:rPr>
        <w:t>变革</w:t>
      </w:r>
      <w:r w:rsidR="00CE5643">
        <w:rPr>
          <w:rFonts w:ascii="宋体" w:eastAsia="宋体" w:hAnsi="宋体" w:hint="eastAsia"/>
          <w:szCs w:val="21"/>
        </w:rPr>
        <w:t>的不易，如地图，作为地理学的第二种语言，在引导学生学会读图的同时，</w:t>
      </w:r>
      <w:r w:rsidR="004A2337">
        <w:rPr>
          <w:rFonts w:ascii="宋体" w:eastAsia="宋体" w:hAnsi="宋体" w:hint="eastAsia"/>
          <w:szCs w:val="21"/>
        </w:rPr>
        <w:t>从空间的角度，能够全视角的认识区域、国家，深知每个区域发展背后的深意。总之，</w:t>
      </w:r>
      <w:r w:rsidR="00537975">
        <w:rPr>
          <w:rFonts w:ascii="宋体" w:eastAsia="宋体" w:hAnsi="宋体" w:hint="eastAsia"/>
          <w:szCs w:val="21"/>
        </w:rPr>
        <w:t>利用这些教学手段</w:t>
      </w:r>
      <w:r w:rsidR="000352C5">
        <w:rPr>
          <w:rFonts w:ascii="宋体" w:eastAsia="宋体" w:hAnsi="宋体" w:hint="eastAsia"/>
          <w:szCs w:val="21"/>
        </w:rPr>
        <w:t>之后，学生</w:t>
      </w:r>
      <w:r w:rsidR="00537975">
        <w:rPr>
          <w:rFonts w:ascii="宋体" w:eastAsia="宋体" w:hAnsi="宋体" w:hint="eastAsia"/>
          <w:szCs w:val="21"/>
        </w:rPr>
        <w:t>会有更多</w:t>
      </w:r>
      <w:r w:rsidR="00EE7AB8">
        <w:rPr>
          <w:rFonts w:ascii="宋体" w:eastAsia="宋体" w:hAnsi="宋体" w:hint="eastAsia"/>
          <w:szCs w:val="21"/>
        </w:rPr>
        <w:t>独自思考及感悟的过程，激发起学生的爱国之情</w:t>
      </w:r>
      <w:r w:rsidR="000352C5">
        <w:rPr>
          <w:rFonts w:ascii="宋体" w:eastAsia="宋体" w:hAnsi="宋体" w:hint="eastAsia"/>
          <w:szCs w:val="21"/>
        </w:rPr>
        <w:t>。</w:t>
      </w:r>
    </w:p>
    <w:p w14:paraId="199B77C1" w14:textId="3E073369" w:rsidR="00880EF2" w:rsidRPr="001F30E2" w:rsidRDefault="00537975" w:rsidP="00DF1D84">
      <w:pPr>
        <w:pStyle w:val="a3"/>
        <w:numPr>
          <w:ilvl w:val="0"/>
          <w:numId w:val="2"/>
        </w:numPr>
        <w:tabs>
          <w:tab w:val="left" w:pos="567"/>
        </w:tabs>
        <w:ind w:firstLineChars="0"/>
        <w:rPr>
          <w:rFonts w:ascii="宋体" w:eastAsia="宋体" w:hAnsi="宋体"/>
          <w:b/>
          <w:bCs/>
          <w:sz w:val="24"/>
          <w:szCs w:val="24"/>
        </w:rPr>
      </w:pPr>
      <w:r>
        <w:rPr>
          <w:rFonts w:ascii="宋体" w:eastAsia="宋体" w:hAnsi="宋体" w:hint="eastAsia"/>
          <w:b/>
          <w:bCs/>
          <w:sz w:val="24"/>
          <w:szCs w:val="24"/>
        </w:rPr>
        <w:t>地理教学厚植爱国情怀的现状思考</w:t>
      </w:r>
    </w:p>
    <w:p w14:paraId="6C0F585E" w14:textId="044FD6EC" w:rsidR="000352C5" w:rsidRPr="00DF1D84" w:rsidRDefault="00DF1D84" w:rsidP="00DF1D84">
      <w:pPr>
        <w:tabs>
          <w:tab w:val="left" w:pos="567"/>
        </w:tabs>
        <w:rPr>
          <w:rFonts w:ascii="宋体" w:eastAsia="宋体" w:hAnsi="宋体"/>
          <w:b/>
          <w:bCs/>
          <w:sz w:val="22"/>
        </w:rPr>
      </w:pPr>
      <w:r>
        <w:rPr>
          <w:rFonts w:ascii="宋体" w:eastAsia="宋体" w:hAnsi="宋体" w:hint="eastAsia"/>
          <w:b/>
          <w:bCs/>
          <w:sz w:val="22"/>
        </w:rPr>
        <w:t>1.</w:t>
      </w:r>
      <w:r w:rsidR="00634B3A" w:rsidRPr="00DF1D84">
        <w:rPr>
          <w:rFonts w:ascii="宋体" w:eastAsia="宋体" w:hAnsi="宋体" w:hint="eastAsia"/>
          <w:b/>
          <w:bCs/>
          <w:sz w:val="22"/>
        </w:rPr>
        <w:t>缺乏关于爱国情怀的教学目标</w:t>
      </w:r>
    </w:p>
    <w:p w14:paraId="37302753" w14:textId="6BE94DCA" w:rsidR="0040388A" w:rsidRPr="001F0831" w:rsidRDefault="006E6D12" w:rsidP="001F30E2">
      <w:pPr>
        <w:pStyle w:val="a3"/>
        <w:spacing w:line="276" w:lineRule="auto"/>
        <w:rPr>
          <w:rFonts w:ascii="宋体" w:eastAsia="宋体" w:hAnsi="宋体"/>
          <w:szCs w:val="21"/>
        </w:rPr>
      </w:pPr>
      <w:r w:rsidRPr="001F0831">
        <w:rPr>
          <w:rFonts w:ascii="宋体" w:eastAsia="宋体" w:hAnsi="宋体" w:hint="eastAsia"/>
          <w:szCs w:val="21"/>
        </w:rPr>
        <w:t>在组织学习中，逐步让不少学科教师从“德育忽视”走向“德育自觉”，</w:t>
      </w:r>
      <w:r w:rsidR="00B77C16" w:rsidRPr="001F0831">
        <w:rPr>
          <w:rFonts w:ascii="宋体" w:eastAsia="宋体" w:hAnsi="宋体"/>
          <w:szCs w:val="21"/>
        </w:rPr>
        <w:t xml:space="preserve"> </w:t>
      </w:r>
      <w:r w:rsidR="00B77C16" w:rsidRPr="001F0831">
        <w:rPr>
          <w:rFonts w:ascii="宋体" w:eastAsia="宋体" w:hAnsi="宋体" w:hint="eastAsia"/>
          <w:szCs w:val="21"/>
        </w:rPr>
        <w:t>虽然</w:t>
      </w:r>
      <w:r w:rsidR="00EE7AB8">
        <w:rPr>
          <w:rFonts w:ascii="宋体" w:eastAsia="宋体" w:hAnsi="宋体" w:hint="eastAsia"/>
          <w:szCs w:val="21"/>
        </w:rPr>
        <w:t>对于爱国情怀的教育秉持的积极态度，但是</w:t>
      </w:r>
      <w:r w:rsidR="00494FD6">
        <w:rPr>
          <w:rFonts w:ascii="宋体" w:eastAsia="宋体" w:hAnsi="宋体" w:hint="eastAsia"/>
          <w:szCs w:val="21"/>
        </w:rPr>
        <w:t>厚植</w:t>
      </w:r>
      <w:r w:rsidR="00EE7AB8">
        <w:rPr>
          <w:rFonts w:ascii="宋体" w:eastAsia="宋体" w:hAnsi="宋体" w:hint="eastAsia"/>
          <w:szCs w:val="21"/>
        </w:rPr>
        <w:t>爱国情怀的</w:t>
      </w:r>
      <w:r w:rsidR="00EE7AB8">
        <w:rPr>
          <w:rFonts w:ascii="宋体" w:eastAsia="宋体" w:hAnsi="宋体"/>
          <w:szCs w:val="21"/>
        </w:rPr>
        <w:t>程度</w:t>
      </w:r>
      <w:r w:rsidR="0040388A" w:rsidRPr="00B77C16">
        <w:rPr>
          <w:rFonts w:ascii="宋体" w:eastAsia="宋体" w:hAnsi="宋体" w:hint="eastAsia"/>
          <w:szCs w:val="21"/>
        </w:rPr>
        <w:t>却仍是不足，</w:t>
      </w:r>
      <w:r w:rsidR="00F47DD7">
        <w:rPr>
          <w:rFonts w:ascii="宋体" w:eastAsia="宋体" w:hAnsi="宋体" w:hint="eastAsia"/>
          <w:szCs w:val="21"/>
        </w:rPr>
        <w:t>更多</w:t>
      </w:r>
      <w:r w:rsidR="00C27028">
        <w:rPr>
          <w:rFonts w:ascii="宋体" w:eastAsia="宋体" w:hAnsi="宋体" w:hint="eastAsia"/>
          <w:szCs w:val="21"/>
        </w:rPr>
        <w:t>教师教学时聚焦</w:t>
      </w:r>
      <w:r w:rsidR="00181592" w:rsidRPr="00B77C16">
        <w:rPr>
          <w:rFonts w:ascii="宋体" w:eastAsia="宋体" w:hAnsi="宋体" w:hint="eastAsia"/>
          <w:szCs w:val="21"/>
        </w:rPr>
        <w:t>在</w:t>
      </w:r>
      <w:r w:rsidR="00F47DD7">
        <w:rPr>
          <w:rFonts w:ascii="宋体" w:eastAsia="宋体" w:hAnsi="宋体" w:hint="eastAsia"/>
          <w:szCs w:val="21"/>
        </w:rPr>
        <w:t>其中的</w:t>
      </w:r>
      <w:r w:rsidR="00181592" w:rsidRPr="00B77C16">
        <w:rPr>
          <w:rFonts w:ascii="宋体" w:eastAsia="宋体" w:hAnsi="宋体" w:hint="eastAsia"/>
          <w:szCs w:val="21"/>
        </w:rPr>
        <w:t>“爱国”二字，如在</w:t>
      </w:r>
      <w:r w:rsidR="001F0831">
        <w:rPr>
          <w:rFonts w:ascii="宋体" w:eastAsia="宋体" w:hAnsi="宋体" w:hint="eastAsia"/>
          <w:szCs w:val="21"/>
        </w:rPr>
        <w:t>河西走廊</w:t>
      </w:r>
      <w:r w:rsidR="00181592" w:rsidRPr="00B77C16">
        <w:rPr>
          <w:rFonts w:ascii="宋体" w:eastAsia="宋体" w:hAnsi="宋体" w:hint="eastAsia"/>
          <w:szCs w:val="21"/>
        </w:rPr>
        <w:t>学习时，只是用言语表述，这地区对于我国</w:t>
      </w:r>
      <w:r w:rsidR="001F0831">
        <w:rPr>
          <w:rFonts w:ascii="宋体" w:eastAsia="宋体" w:hAnsi="宋体" w:hint="eastAsia"/>
          <w:szCs w:val="21"/>
        </w:rPr>
        <w:t>贸易</w:t>
      </w:r>
      <w:r w:rsidR="00181592" w:rsidRPr="00B77C16">
        <w:rPr>
          <w:rFonts w:ascii="宋体" w:eastAsia="宋体" w:hAnsi="宋体" w:hint="eastAsia"/>
          <w:szCs w:val="21"/>
        </w:rPr>
        <w:t>的重要意义，导致学生只是表面知道了这层含义，但背后的意义却不明，</w:t>
      </w:r>
      <w:r w:rsidR="00C27028">
        <w:rPr>
          <w:rFonts w:ascii="宋体" w:eastAsia="宋体" w:hAnsi="宋体" w:hint="eastAsia"/>
          <w:szCs w:val="21"/>
        </w:rPr>
        <w:t>就</w:t>
      </w:r>
      <w:r w:rsidR="00181592" w:rsidRPr="00B77C16">
        <w:rPr>
          <w:rFonts w:ascii="宋体" w:eastAsia="宋体" w:hAnsi="宋体" w:hint="eastAsia"/>
          <w:szCs w:val="21"/>
        </w:rPr>
        <w:t>无法激发学生</w:t>
      </w:r>
      <w:r w:rsidR="0023672D">
        <w:rPr>
          <w:rFonts w:ascii="宋体" w:eastAsia="宋体" w:hAnsi="宋体" w:hint="eastAsia"/>
          <w:szCs w:val="21"/>
        </w:rPr>
        <w:t>爱国之情</w:t>
      </w:r>
      <w:r w:rsidR="00181592" w:rsidRPr="00B77C16">
        <w:rPr>
          <w:rFonts w:ascii="宋体" w:eastAsia="宋体" w:hAnsi="宋体" w:hint="eastAsia"/>
          <w:szCs w:val="21"/>
        </w:rPr>
        <w:t>为区域、国家提供力所能及的力量。</w:t>
      </w:r>
    </w:p>
    <w:p w14:paraId="00D0647D" w14:textId="1F0E43FA" w:rsidR="00B466B9" w:rsidRDefault="00181592" w:rsidP="001F30E2">
      <w:pPr>
        <w:pStyle w:val="a3"/>
        <w:spacing w:line="276" w:lineRule="auto"/>
        <w:rPr>
          <w:rFonts w:ascii="宋体" w:eastAsia="宋体" w:hAnsi="宋体"/>
          <w:szCs w:val="21"/>
        </w:rPr>
      </w:pPr>
      <w:r>
        <w:rPr>
          <w:rFonts w:ascii="宋体" w:eastAsia="宋体" w:hAnsi="宋体" w:hint="eastAsia"/>
          <w:szCs w:val="21"/>
        </w:rPr>
        <w:t>这背后</w:t>
      </w:r>
      <w:r w:rsidR="00B466B9">
        <w:rPr>
          <w:rFonts w:ascii="宋体" w:eastAsia="宋体" w:hAnsi="宋体" w:hint="eastAsia"/>
          <w:szCs w:val="21"/>
        </w:rPr>
        <w:t>的原因之一</w:t>
      </w:r>
      <w:r>
        <w:rPr>
          <w:rFonts w:ascii="宋体" w:eastAsia="宋体" w:hAnsi="宋体" w:hint="eastAsia"/>
          <w:szCs w:val="21"/>
        </w:rPr>
        <w:t>就是教师</w:t>
      </w:r>
      <w:r w:rsidR="00634B3A">
        <w:rPr>
          <w:rFonts w:ascii="宋体" w:eastAsia="宋体" w:hAnsi="宋体" w:hint="eastAsia"/>
          <w:szCs w:val="21"/>
        </w:rPr>
        <w:t>缺少</w:t>
      </w:r>
      <w:r w:rsidR="00B466B9">
        <w:rPr>
          <w:rFonts w:ascii="宋体" w:eastAsia="宋体" w:hAnsi="宋体" w:hint="eastAsia"/>
          <w:szCs w:val="21"/>
        </w:rPr>
        <w:t>对于课程标准的解读</w:t>
      </w:r>
      <w:r>
        <w:rPr>
          <w:rFonts w:ascii="宋体" w:eastAsia="宋体" w:hAnsi="宋体" w:hint="eastAsia"/>
          <w:szCs w:val="21"/>
        </w:rPr>
        <w:t>，</w:t>
      </w:r>
      <w:r w:rsidR="00B77C16">
        <w:rPr>
          <w:rFonts w:ascii="宋体" w:eastAsia="宋体" w:hAnsi="宋体" w:hint="eastAsia"/>
          <w:szCs w:val="21"/>
        </w:rPr>
        <w:t>片面的认识了课程标准中对于</w:t>
      </w:r>
      <w:r w:rsidR="00EE7AB8">
        <w:rPr>
          <w:rFonts w:ascii="宋体" w:eastAsia="宋体" w:hAnsi="宋体" w:hint="eastAsia"/>
          <w:szCs w:val="21"/>
        </w:rPr>
        <w:t>厚植</w:t>
      </w:r>
      <w:r w:rsidR="00B77C16">
        <w:rPr>
          <w:rFonts w:ascii="宋体" w:eastAsia="宋体" w:hAnsi="宋体" w:hint="eastAsia"/>
          <w:szCs w:val="21"/>
        </w:rPr>
        <w:t>爱国情怀的要求，也</w:t>
      </w:r>
      <w:r w:rsidR="006E6D12">
        <w:rPr>
          <w:rFonts w:ascii="宋体" w:eastAsia="宋体" w:hAnsi="宋体" w:hint="eastAsia"/>
          <w:szCs w:val="21"/>
        </w:rPr>
        <w:t>缺少把这样的学科德育放入教学</w:t>
      </w:r>
      <w:r w:rsidR="00B77C16">
        <w:rPr>
          <w:rFonts w:ascii="宋体" w:eastAsia="宋体" w:hAnsi="宋体" w:hint="eastAsia"/>
          <w:szCs w:val="21"/>
        </w:rPr>
        <w:t>目标，</w:t>
      </w:r>
      <w:r w:rsidR="00B466B9">
        <w:rPr>
          <w:rFonts w:ascii="宋体" w:eastAsia="宋体" w:hAnsi="宋体" w:hint="eastAsia"/>
          <w:szCs w:val="21"/>
        </w:rPr>
        <w:t>更是没有</w:t>
      </w:r>
      <w:r w:rsidR="00B77C16">
        <w:rPr>
          <w:rFonts w:ascii="宋体" w:eastAsia="宋体" w:hAnsi="宋体" w:hint="eastAsia"/>
          <w:szCs w:val="21"/>
        </w:rPr>
        <w:t>设计具有层次性</w:t>
      </w:r>
      <w:r w:rsidR="006E6D12">
        <w:rPr>
          <w:rFonts w:ascii="宋体" w:eastAsia="宋体" w:hAnsi="宋体" w:hint="eastAsia"/>
          <w:szCs w:val="21"/>
        </w:rPr>
        <w:t>实施</w:t>
      </w:r>
      <w:r w:rsidR="00B77C16">
        <w:rPr>
          <w:rFonts w:ascii="宋体" w:eastAsia="宋体" w:hAnsi="宋体" w:hint="eastAsia"/>
          <w:szCs w:val="21"/>
        </w:rPr>
        <w:t>学科德育</w:t>
      </w:r>
      <w:r w:rsidR="006E6D12">
        <w:rPr>
          <w:rFonts w:ascii="宋体" w:eastAsia="宋体" w:hAnsi="宋体" w:hint="eastAsia"/>
          <w:szCs w:val="21"/>
        </w:rPr>
        <w:t>过程</w:t>
      </w:r>
      <w:r w:rsidR="00B77C16">
        <w:rPr>
          <w:rFonts w:ascii="宋体" w:eastAsia="宋体" w:hAnsi="宋体" w:hint="eastAsia"/>
          <w:szCs w:val="21"/>
        </w:rPr>
        <w:t>的意识</w:t>
      </w:r>
      <w:r w:rsidR="006E6D12">
        <w:rPr>
          <w:rFonts w:ascii="宋体" w:eastAsia="宋体" w:hAnsi="宋体" w:hint="eastAsia"/>
          <w:szCs w:val="21"/>
        </w:rPr>
        <w:t>，则最后的落实效果则是有限。</w:t>
      </w:r>
    </w:p>
    <w:p w14:paraId="6FEE72A0" w14:textId="45B22E55" w:rsidR="006E6D12" w:rsidRDefault="00B466B9" w:rsidP="001F30E2">
      <w:pPr>
        <w:pStyle w:val="a3"/>
        <w:spacing w:line="276" w:lineRule="auto"/>
        <w:rPr>
          <w:rFonts w:ascii="宋体" w:eastAsia="宋体" w:hAnsi="宋体"/>
          <w:szCs w:val="21"/>
        </w:rPr>
      </w:pPr>
      <w:r>
        <w:rPr>
          <w:rFonts w:ascii="宋体" w:eastAsia="宋体" w:hAnsi="宋体" w:hint="eastAsia"/>
          <w:szCs w:val="21"/>
        </w:rPr>
        <w:t>另一原因</w:t>
      </w:r>
      <w:r w:rsidR="00B77C16">
        <w:rPr>
          <w:rFonts w:ascii="宋体" w:eastAsia="宋体" w:hAnsi="宋体" w:hint="eastAsia"/>
          <w:szCs w:val="21"/>
        </w:rPr>
        <w:t>是缺少对于该年龄段学生认识，初中学生的爱国热情高</w:t>
      </w:r>
      <w:r>
        <w:rPr>
          <w:rFonts w:ascii="宋体" w:eastAsia="宋体" w:hAnsi="宋体" w:hint="eastAsia"/>
          <w:szCs w:val="21"/>
        </w:rPr>
        <w:t>，而且该学段学生也是正值</w:t>
      </w:r>
      <w:r w:rsidR="00B9355D">
        <w:rPr>
          <w:rFonts w:ascii="宋体" w:eastAsia="宋体" w:hAnsi="宋体" w:hint="eastAsia"/>
          <w:szCs w:val="21"/>
        </w:rPr>
        <w:t>厚植</w:t>
      </w:r>
      <w:r>
        <w:rPr>
          <w:rFonts w:ascii="宋体" w:eastAsia="宋体" w:hAnsi="宋体" w:hint="eastAsia"/>
          <w:szCs w:val="21"/>
        </w:rPr>
        <w:t>爱国情怀的重要时间，</w:t>
      </w:r>
      <w:r w:rsidR="00C27028">
        <w:rPr>
          <w:rFonts w:ascii="宋体" w:eastAsia="宋体" w:hAnsi="宋体" w:hint="eastAsia"/>
          <w:szCs w:val="21"/>
        </w:rPr>
        <w:t>若是利用学情特点</w:t>
      </w:r>
      <w:r>
        <w:rPr>
          <w:rFonts w:ascii="宋体" w:eastAsia="宋体" w:hAnsi="宋体" w:hint="eastAsia"/>
          <w:szCs w:val="21"/>
        </w:rPr>
        <w:t>能更好的达到学科德育的目标。</w:t>
      </w:r>
    </w:p>
    <w:p w14:paraId="154FA430" w14:textId="47497170" w:rsidR="00294842" w:rsidRPr="00DF1D84" w:rsidRDefault="00DF1D84" w:rsidP="00DF1D84">
      <w:pPr>
        <w:tabs>
          <w:tab w:val="left" w:pos="567"/>
        </w:tabs>
        <w:rPr>
          <w:rFonts w:ascii="宋体" w:eastAsia="宋体" w:hAnsi="宋体"/>
          <w:b/>
          <w:bCs/>
          <w:sz w:val="22"/>
        </w:rPr>
      </w:pPr>
      <w:r>
        <w:rPr>
          <w:rFonts w:ascii="宋体" w:eastAsia="宋体" w:hAnsi="宋体" w:hint="eastAsia"/>
          <w:b/>
          <w:bCs/>
          <w:sz w:val="22"/>
        </w:rPr>
        <w:t>2.</w:t>
      </w:r>
      <w:r w:rsidR="00294842" w:rsidRPr="00DF1D84">
        <w:rPr>
          <w:rFonts w:ascii="宋体" w:eastAsia="宋体" w:hAnsi="宋体" w:hint="eastAsia"/>
          <w:b/>
          <w:bCs/>
          <w:sz w:val="22"/>
        </w:rPr>
        <w:t>资源的挖掘不够深入</w:t>
      </w:r>
    </w:p>
    <w:p w14:paraId="5BCFE80F" w14:textId="77777777" w:rsidR="00C27028" w:rsidRDefault="001F0831" w:rsidP="001F30E2">
      <w:pPr>
        <w:pStyle w:val="a3"/>
        <w:spacing w:line="276" w:lineRule="auto"/>
        <w:rPr>
          <w:rFonts w:ascii="宋体" w:eastAsia="宋体" w:hAnsi="宋体"/>
          <w:szCs w:val="21"/>
        </w:rPr>
      </w:pPr>
      <w:r>
        <w:rPr>
          <w:rFonts w:ascii="宋体" w:eastAsia="宋体" w:hAnsi="宋体" w:hint="eastAsia"/>
          <w:szCs w:val="21"/>
        </w:rPr>
        <w:t>每个区域地理中有很多阅读窗、地图等材料，而部分教师更为关注于落实区域的内容，而忽视了这些知识、材料背后更为深层次含义的表现，如河西走廊中文字材料主要有</w:t>
      </w:r>
      <w:r w:rsidRPr="001F0831">
        <w:rPr>
          <w:rFonts w:ascii="宋体" w:eastAsia="宋体" w:hAnsi="宋体" w:hint="eastAsia"/>
          <w:szCs w:val="21"/>
        </w:rPr>
        <w:t>“交通要道”、“文化宝库”、“灌溉农业”和“丰富的矿产”共</w:t>
      </w:r>
      <w:r w:rsidRPr="001F0831">
        <w:rPr>
          <w:rFonts w:ascii="宋体" w:eastAsia="宋体" w:hAnsi="宋体"/>
          <w:szCs w:val="21"/>
        </w:rPr>
        <w:t>4个部分组成</w:t>
      </w:r>
      <w:r>
        <w:rPr>
          <w:rFonts w:ascii="宋体" w:eastAsia="宋体" w:hAnsi="宋体" w:hint="eastAsia"/>
          <w:szCs w:val="21"/>
        </w:rPr>
        <w:t>，但是较多的教师按照八股式的教学方式引导学生</w:t>
      </w:r>
      <w:r w:rsidR="00C27028">
        <w:rPr>
          <w:rFonts w:ascii="宋体" w:eastAsia="宋体" w:hAnsi="宋体" w:hint="eastAsia"/>
          <w:szCs w:val="21"/>
        </w:rPr>
        <w:t>学习</w:t>
      </w:r>
      <w:r>
        <w:rPr>
          <w:rFonts w:ascii="宋体" w:eastAsia="宋体" w:hAnsi="宋体" w:hint="eastAsia"/>
          <w:szCs w:val="21"/>
        </w:rPr>
        <w:t>，</w:t>
      </w:r>
      <w:r w:rsidR="00C27028">
        <w:rPr>
          <w:rFonts w:ascii="宋体" w:eastAsia="宋体" w:hAnsi="宋体" w:hint="eastAsia"/>
          <w:szCs w:val="21"/>
        </w:rPr>
        <w:t>使得教学只是停留在知识层面，缺少更深的认识。</w:t>
      </w:r>
    </w:p>
    <w:p w14:paraId="5969E7B3" w14:textId="705A416E" w:rsidR="001F0831" w:rsidRPr="006E6D12" w:rsidRDefault="00C27028" w:rsidP="00C27028">
      <w:pPr>
        <w:pStyle w:val="a3"/>
        <w:spacing w:line="276" w:lineRule="auto"/>
        <w:rPr>
          <w:rFonts w:ascii="宋体" w:eastAsia="宋体" w:hAnsi="宋体"/>
          <w:szCs w:val="21"/>
        </w:rPr>
      </w:pPr>
      <w:r>
        <w:rPr>
          <w:rFonts w:ascii="宋体" w:eastAsia="宋体" w:hAnsi="宋体" w:hint="eastAsia"/>
          <w:szCs w:val="21"/>
        </w:rPr>
        <w:t>其实</w:t>
      </w:r>
      <w:r w:rsidR="00FE0AE8">
        <w:rPr>
          <w:rFonts w:ascii="宋体" w:eastAsia="宋体" w:hAnsi="宋体" w:hint="eastAsia"/>
          <w:szCs w:val="21"/>
        </w:rPr>
        <w:t>在</w:t>
      </w:r>
      <w:r>
        <w:rPr>
          <w:rFonts w:ascii="宋体" w:eastAsia="宋体" w:hAnsi="宋体" w:hint="eastAsia"/>
          <w:szCs w:val="21"/>
        </w:rPr>
        <w:t>教材</w:t>
      </w:r>
      <w:r w:rsidR="00FE0AE8">
        <w:rPr>
          <w:rFonts w:ascii="宋体" w:eastAsia="宋体" w:hAnsi="宋体" w:hint="eastAsia"/>
          <w:szCs w:val="21"/>
        </w:rPr>
        <w:t>中有提及河西走廊是丝绸之路的重要</w:t>
      </w:r>
      <w:r>
        <w:rPr>
          <w:rFonts w:ascii="宋体" w:eastAsia="宋体" w:hAnsi="宋体" w:hint="eastAsia"/>
          <w:szCs w:val="21"/>
        </w:rPr>
        <w:t>通道</w:t>
      </w:r>
      <w:r w:rsidR="00FE0AE8">
        <w:rPr>
          <w:rFonts w:ascii="宋体" w:eastAsia="宋体" w:hAnsi="宋体" w:hint="eastAsia"/>
          <w:szCs w:val="21"/>
        </w:rPr>
        <w:t>，那么为什么</w:t>
      </w:r>
      <w:r>
        <w:rPr>
          <w:rFonts w:ascii="宋体" w:eastAsia="宋体" w:hAnsi="宋体" w:hint="eastAsia"/>
          <w:szCs w:val="21"/>
        </w:rPr>
        <w:t>该通道对我国发展有着重要价值？</w:t>
      </w:r>
      <w:r w:rsidR="00FE0AE8">
        <w:rPr>
          <w:rFonts w:ascii="宋体" w:eastAsia="宋体" w:hAnsi="宋体" w:hint="eastAsia"/>
          <w:szCs w:val="21"/>
        </w:rPr>
        <w:t>为什么现在没落？</w:t>
      </w:r>
      <w:r w:rsidR="001F0831">
        <w:rPr>
          <w:rFonts w:ascii="宋体" w:eastAsia="宋体" w:hAnsi="宋体" w:hint="eastAsia"/>
          <w:szCs w:val="21"/>
        </w:rPr>
        <w:t>若是结合</w:t>
      </w:r>
      <w:r w:rsidR="00B67A07">
        <w:rPr>
          <w:rFonts w:ascii="宋体" w:eastAsia="宋体" w:hAnsi="宋体" w:hint="eastAsia"/>
          <w:szCs w:val="21"/>
        </w:rPr>
        <w:t>丰富的</w:t>
      </w:r>
      <w:r w:rsidR="001F0831">
        <w:rPr>
          <w:rFonts w:ascii="宋体" w:eastAsia="宋体" w:hAnsi="宋体" w:hint="eastAsia"/>
          <w:szCs w:val="21"/>
        </w:rPr>
        <w:t>材料</w:t>
      </w:r>
      <w:r>
        <w:rPr>
          <w:rFonts w:ascii="宋体" w:eastAsia="宋体" w:hAnsi="宋体" w:hint="eastAsia"/>
          <w:szCs w:val="21"/>
        </w:rPr>
        <w:t>在理清</w:t>
      </w:r>
      <w:r w:rsidR="00FE0AE8">
        <w:rPr>
          <w:rFonts w:ascii="宋体" w:eastAsia="宋体" w:hAnsi="宋体" w:hint="eastAsia"/>
          <w:szCs w:val="21"/>
        </w:rPr>
        <w:t>河西走廊的区域特征</w:t>
      </w:r>
      <w:r>
        <w:rPr>
          <w:rFonts w:ascii="宋体" w:eastAsia="宋体" w:hAnsi="宋体" w:hint="eastAsia"/>
          <w:szCs w:val="21"/>
        </w:rPr>
        <w:t>同时</w:t>
      </w:r>
      <w:r w:rsidR="00FE0AE8">
        <w:rPr>
          <w:rFonts w:ascii="宋体" w:eastAsia="宋体" w:hAnsi="宋体" w:hint="eastAsia"/>
          <w:szCs w:val="21"/>
        </w:rPr>
        <w:t>，</w:t>
      </w:r>
      <w:r>
        <w:rPr>
          <w:rFonts w:ascii="宋体" w:eastAsia="宋体" w:hAnsi="宋体" w:hint="eastAsia"/>
          <w:szCs w:val="21"/>
        </w:rPr>
        <w:t>助力</w:t>
      </w:r>
      <w:r w:rsidR="00FE0AE8">
        <w:rPr>
          <w:rFonts w:ascii="宋体" w:eastAsia="宋体" w:hAnsi="宋体" w:hint="eastAsia"/>
          <w:szCs w:val="21"/>
        </w:rPr>
        <w:t>学生了解它对于我国的意义</w:t>
      </w:r>
      <w:r w:rsidR="001F0831">
        <w:rPr>
          <w:rFonts w:ascii="宋体" w:eastAsia="宋体" w:hAnsi="宋体" w:hint="eastAsia"/>
          <w:szCs w:val="21"/>
        </w:rPr>
        <w:t>，</w:t>
      </w:r>
      <w:r>
        <w:rPr>
          <w:rFonts w:ascii="宋体" w:eastAsia="宋体" w:hAnsi="宋体" w:hint="eastAsia"/>
          <w:szCs w:val="21"/>
        </w:rPr>
        <w:t>进一步</w:t>
      </w:r>
      <w:r w:rsidR="00EE7AB8">
        <w:rPr>
          <w:rFonts w:ascii="宋体" w:eastAsia="宋体" w:hAnsi="宋体" w:hint="eastAsia"/>
          <w:szCs w:val="21"/>
        </w:rPr>
        <w:t>激发</w:t>
      </w:r>
      <w:r>
        <w:rPr>
          <w:rFonts w:ascii="宋体" w:eastAsia="宋体" w:hAnsi="宋体" w:hint="eastAsia"/>
          <w:szCs w:val="21"/>
        </w:rPr>
        <w:t>学生</w:t>
      </w:r>
      <w:r w:rsidR="00FE0AE8">
        <w:rPr>
          <w:rFonts w:ascii="宋体" w:eastAsia="宋体" w:hAnsi="宋体" w:hint="eastAsia"/>
          <w:szCs w:val="21"/>
        </w:rPr>
        <w:t>爱国情感，</w:t>
      </w:r>
      <w:r>
        <w:rPr>
          <w:rFonts w:ascii="宋体" w:eastAsia="宋体" w:hAnsi="宋体" w:hint="eastAsia"/>
          <w:szCs w:val="21"/>
        </w:rPr>
        <w:t>进而</w:t>
      </w:r>
      <w:r w:rsidR="00FE0AE8">
        <w:rPr>
          <w:rFonts w:ascii="宋体" w:eastAsia="宋体" w:hAnsi="宋体" w:hint="eastAsia"/>
          <w:szCs w:val="21"/>
        </w:rPr>
        <w:t>上升到</w:t>
      </w:r>
      <w:r w:rsidR="00EE7AB8">
        <w:rPr>
          <w:rFonts w:ascii="宋体" w:eastAsia="宋体" w:hAnsi="宋体" w:hint="eastAsia"/>
          <w:szCs w:val="21"/>
        </w:rPr>
        <w:t>形成</w:t>
      </w:r>
      <w:r w:rsidR="00FE0AE8">
        <w:rPr>
          <w:rFonts w:ascii="宋体" w:eastAsia="宋体" w:hAnsi="宋体" w:hint="eastAsia"/>
          <w:szCs w:val="21"/>
        </w:rPr>
        <w:t>自身爱国行</w:t>
      </w:r>
      <w:r w:rsidR="00FE0AE8">
        <w:rPr>
          <w:rFonts w:ascii="宋体" w:eastAsia="宋体" w:hAnsi="宋体" w:hint="eastAsia"/>
          <w:szCs w:val="21"/>
        </w:rPr>
        <w:lastRenderedPageBreak/>
        <w:t>为过程。</w:t>
      </w:r>
    </w:p>
    <w:p w14:paraId="4ED7BC53" w14:textId="786A850F" w:rsidR="00294842" w:rsidRPr="00DF1D84" w:rsidRDefault="00DF1D84" w:rsidP="00DF1D84">
      <w:pPr>
        <w:tabs>
          <w:tab w:val="left" w:pos="567"/>
        </w:tabs>
        <w:rPr>
          <w:rFonts w:ascii="宋体" w:eastAsia="宋体" w:hAnsi="宋体"/>
          <w:b/>
          <w:bCs/>
          <w:sz w:val="22"/>
        </w:rPr>
      </w:pPr>
      <w:r>
        <w:rPr>
          <w:rFonts w:ascii="宋体" w:eastAsia="宋体" w:hAnsi="宋体" w:hint="eastAsia"/>
          <w:b/>
          <w:bCs/>
          <w:sz w:val="22"/>
        </w:rPr>
        <w:t>3.</w:t>
      </w:r>
      <w:r w:rsidR="00294842" w:rsidRPr="00DF1D84">
        <w:rPr>
          <w:rFonts w:ascii="宋体" w:eastAsia="宋体" w:hAnsi="宋体" w:hint="eastAsia"/>
          <w:b/>
          <w:bCs/>
          <w:sz w:val="22"/>
        </w:rPr>
        <w:t>教学方式过于</w:t>
      </w:r>
      <w:r w:rsidR="001F0831" w:rsidRPr="00DF1D84">
        <w:rPr>
          <w:rFonts w:ascii="宋体" w:eastAsia="宋体" w:hAnsi="宋体" w:hint="eastAsia"/>
          <w:b/>
          <w:bCs/>
          <w:sz w:val="22"/>
        </w:rPr>
        <w:t>单一</w:t>
      </w:r>
    </w:p>
    <w:p w14:paraId="56F1351E" w14:textId="755E0377" w:rsidR="00FE0AE8" w:rsidRPr="00F10B5A" w:rsidRDefault="00022E5D" w:rsidP="001F30E2">
      <w:pPr>
        <w:pStyle w:val="a3"/>
        <w:spacing w:line="276" w:lineRule="auto"/>
        <w:rPr>
          <w:rFonts w:ascii="宋体" w:eastAsia="宋体" w:hAnsi="宋体"/>
          <w:szCs w:val="21"/>
        </w:rPr>
      </w:pPr>
      <w:r>
        <w:rPr>
          <w:rFonts w:ascii="宋体" w:eastAsia="宋体" w:hAnsi="宋体" w:hint="eastAsia"/>
          <w:szCs w:val="21"/>
        </w:rPr>
        <w:t>在传统教学中，</w:t>
      </w:r>
      <w:r w:rsidR="008A6550">
        <w:rPr>
          <w:rFonts w:ascii="宋体" w:eastAsia="宋体" w:hAnsi="宋体" w:hint="eastAsia"/>
          <w:szCs w:val="21"/>
        </w:rPr>
        <w:t>厚植</w:t>
      </w:r>
      <w:r w:rsidR="00A072CC">
        <w:rPr>
          <w:rFonts w:ascii="宋体" w:eastAsia="宋体" w:hAnsi="宋体" w:hint="eastAsia"/>
          <w:szCs w:val="21"/>
        </w:rPr>
        <w:t>爱国情怀的</w:t>
      </w:r>
      <w:r>
        <w:rPr>
          <w:rFonts w:ascii="宋体" w:eastAsia="宋体" w:hAnsi="宋体" w:hint="eastAsia"/>
          <w:szCs w:val="21"/>
        </w:rPr>
        <w:t>过程</w:t>
      </w:r>
      <w:r w:rsidR="00A072CC">
        <w:rPr>
          <w:rFonts w:ascii="宋体" w:eastAsia="宋体" w:hAnsi="宋体" w:hint="eastAsia"/>
          <w:szCs w:val="21"/>
        </w:rPr>
        <w:t>多</w:t>
      </w:r>
      <w:r>
        <w:rPr>
          <w:rFonts w:ascii="宋体" w:eastAsia="宋体" w:hAnsi="宋体" w:hint="eastAsia"/>
          <w:szCs w:val="21"/>
        </w:rPr>
        <w:t>以</w:t>
      </w:r>
      <w:r w:rsidR="00A072CC">
        <w:rPr>
          <w:rFonts w:ascii="宋体" w:eastAsia="宋体" w:hAnsi="宋体" w:hint="eastAsia"/>
          <w:szCs w:val="21"/>
        </w:rPr>
        <w:t>讲授法</w:t>
      </w:r>
      <w:r>
        <w:rPr>
          <w:rFonts w:ascii="宋体" w:eastAsia="宋体" w:hAnsi="宋体" w:hint="eastAsia"/>
          <w:szCs w:val="21"/>
        </w:rPr>
        <w:t>呈现</w:t>
      </w:r>
      <w:r w:rsidR="00A072CC">
        <w:rPr>
          <w:rFonts w:ascii="宋体" w:eastAsia="宋体" w:hAnsi="宋体" w:hint="eastAsia"/>
          <w:szCs w:val="21"/>
        </w:rPr>
        <w:t>，</w:t>
      </w:r>
      <w:r>
        <w:rPr>
          <w:rFonts w:ascii="宋体" w:eastAsia="宋体" w:hAnsi="宋体" w:hint="eastAsia"/>
          <w:szCs w:val="21"/>
        </w:rPr>
        <w:t>如</w:t>
      </w:r>
      <w:r w:rsidR="00A072CC">
        <w:rPr>
          <w:rFonts w:ascii="宋体" w:eastAsia="宋体" w:hAnsi="宋体" w:hint="eastAsia"/>
          <w:szCs w:val="21"/>
        </w:rPr>
        <w:t>河西走廊在丝绸之路中的重要地位，</w:t>
      </w:r>
      <w:r>
        <w:rPr>
          <w:rFonts w:ascii="宋体" w:eastAsia="宋体" w:hAnsi="宋体" w:hint="eastAsia"/>
          <w:szCs w:val="21"/>
        </w:rPr>
        <w:t>运用讲述一些故事让</w:t>
      </w:r>
      <w:r w:rsidR="00A072CC">
        <w:rPr>
          <w:rFonts w:ascii="宋体" w:eastAsia="宋体" w:hAnsi="宋体" w:hint="eastAsia"/>
          <w:szCs w:val="21"/>
        </w:rPr>
        <w:t>学生知道原来我国的这个地区有着这样的发展历史，在感叹之余</w:t>
      </w:r>
      <w:r w:rsidR="00B9355D">
        <w:rPr>
          <w:rFonts w:ascii="宋体" w:eastAsia="宋体" w:hAnsi="宋体" w:hint="eastAsia"/>
          <w:szCs w:val="21"/>
        </w:rPr>
        <w:t>激发起</w:t>
      </w:r>
      <w:r w:rsidR="00A072CC">
        <w:rPr>
          <w:rFonts w:ascii="宋体" w:eastAsia="宋体" w:hAnsi="宋体" w:hint="eastAsia"/>
          <w:szCs w:val="21"/>
        </w:rPr>
        <w:t>爱国情感，</w:t>
      </w:r>
      <w:r w:rsidR="00B9355D">
        <w:rPr>
          <w:rFonts w:ascii="宋体" w:eastAsia="宋体" w:hAnsi="宋体" w:hint="eastAsia"/>
          <w:szCs w:val="21"/>
        </w:rPr>
        <w:t>但</w:t>
      </w:r>
      <w:r>
        <w:rPr>
          <w:rFonts w:ascii="宋体" w:eastAsia="宋体" w:hAnsi="宋体" w:hint="eastAsia"/>
          <w:szCs w:val="21"/>
        </w:rPr>
        <w:t>这样</w:t>
      </w:r>
      <w:r w:rsidR="00B9355D">
        <w:rPr>
          <w:rFonts w:ascii="宋体" w:eastAsia="宋体" w:hAnsi="宋体" w:hint="eastAsia"/>
          <w:szCs w:val="21"/>
        </w:rPr>
        <w:t>缺少</w:t>
      </w:r>
      <w:r>
        <w:rPr>
          <w:rFonts w:ascii="宋体" w:eastAsia="宋体" w:hAnsi="宋体" w:hint="eastAsia"/>
          <w:szCs w:val="21"/>
        </w:rPr>
        <w:t>引发学生思考</w:t>
      </w:r>
      <w:r w:rsidR="00B9355D">
        <w:rPr>
          <w:rFonts w:ascii="宋体" w:eastAsia="宋体" w:hAnsi="宋体" w:hint="eastAsia"/>
          <w:szCs w:val="21"/>
        </w:rPr>
        <w:t>的过程</w:t>
      </w:r>
      <w:r>
        <w:rPr>
          <w:rFonts w:ascii="宋体" w:eastAsia="宋体" w:hAnsi="宋体" w:hint="eastAsia"/>
          <w:szCs w:val="21"/>
        </w:rPr>
        <w:t>，若没有深入的思考学生就不清楚为</w:t>
      </w:r>
      <w:r w:rsidR="00A072CC">
        <w:rPr>
          <w:rFonts w:ascii="宋体" w:eastAsia="宋体" w:hAnsi="宋体" w:hint="eastAsia"/>
          <w:szCs w:val="21"/>
        </w:rPr>
        <w:t>什么</w:t>
      </w:r>
      <w:r>
        <w:rPr>
          <w:rFonts w:ascii="宋体" w:eastAsia="宋体" w:hAnsi="宋体" w:hint="eastAsia"/>
          <w:szCs w:val="21"/>
        </w:rPr>
        <w:t>爱国？</w:t>
      </w:r>
      <w:r w:rsidR="00A072CC">
        <w:rPr>
          <w:rFonts w:ascii="宋体" w:eastAsia="宋体" w:hAnsi="宋体" w:hint="eastAsia"/>
          <w:szCs w:val="21"/>
        </w:rPr>
        <w:t>怎么去爱国</w:t>
      </w:r>
      <w:r>
        <w:rPr>
          <w:rFonts w:ascii="宋体" w:eastAsia="宋体" w:hAnsi="宋体" w:hint="eastAsia"/>
          <w:szCs w:val="21"/>
        </w:rPr>
        <w:t>？最终也无法体现在行为上</w:t>
      </w:r>
      <w:r w:rsidR="00A072CC">
        <w:rPr>
          <w:rFonts w:ascii="宋体" w:eastAsia="宋体" w:hAnsi="宋体" w:hint="eastAsia"/>
          <w:szCs w:val="21"/>
        </w:rPr>
        <w:t>，所以在课堂上</w:t>
      </w:r>
      <w:r w:rsidR="00C43440">
        <w:rPr>
          <w:rFonts w:ascii="宋体" w:eastAsia="宋体" w:hAnsi="宋体" w:hint="eastAsia"/>
          <w:szCs w:val="21"/>
        </w:rPr>
        <w:t>需</w:t>
      </w:r>
      <w:r w:rsidR="00A072CC">
        <w:rPr>
          <w:rFonts w:ascii="宋体" w:eastAsia="宋体" w:hAnsi="宋体" w:hint="eastAsia"/>
          <w:szCs w:val="21"/>
        </w:rPr>
        <w:t>综合多种教学方式</w:t>
      </w:r>
      <w:r>
        <w:rPr>
          <w:rFonts w:ascii="宋体" w:eastAsia="宋体" w:hAnsi="宋体" w:hint="eastAsia"/>
          <w:szCs w:val="21"/>
        </w:rPr>
        <w:t>为学生提供更多的学习体验，让</w:t>
      </w:r>
      <w:r w:rsidR="00A072CC">
        <w:rPr>
          <w:rFonts w:ascii="宋体" w:eastAsia="宋体" w:hAnsi="宋体" w:hint="eastAsia"/>
          <w:szCs w:val="21"/>
        </w:rPr>
        <w:t>学生</w:t>
      </w:r>
      <w:r w:rsidR="00A072CC" w:rsidRPr="00A072CC">
        <w:rPr>
          <w:rFonts w:ascii="宋体" w:eastAsia="宋体" w:hAnsi="宋体" w:hint="eastAsia"/>
          <w:szCs w:val="21"/>
        </w:rPr>
        <w:t>在合作中学习、在探究中发现、在情境中感悟、在自学中成长</w:t>
      </w:r>
      <w:r w:rsidR="00A072CC">
        <w:rPr>
          <w:rFonts w:ascii="宋体" w:eastAsia="宋体" w:hAnsi="宋体" w:hint="eastAsia"/>
          <w:szCs w:val="21"/>
        </w:rPr>
        <w:t>，</w:t>
      </w:r>
      <w:r w:rsidR="00A072CC" w:rsidRPr="00A072CC">
        <w:rPr>
          <w:rFonts w:ascii="宋体" w:eastAsia="宋体" w:hAnsi="宋体" w:hint="eastAsia"/>
          <w:szCs w:val="21"/>
        </w:rPr>
        <w:t>层层深入爱国知识，增强爱国情感和</w:t>
      </w:r>
      <w:r w:rsidR="008A6550">
        <w:rPr>
          <w:rFonts w:ascii="宋体" w:eastAsia="宋体" w:hAnsi="宋体" w:hint="eastAsia"/>
          <w:szCs w:val="21"/>
        </w:rPr>
        <w:t>树立</w:t>
      </w:r>
      <w:r w:rsidR="00634B3A">
        <w:rPr>
          <w:rFonts w:ascii="宋体" w:eastAsia="宋体" w:hAnsi="宋体" w:hint="eastAsia"/>
          <w:szCs w:val="21"/>
        </w:rPr>
        <w:t>爱国情怀。</w:t>
      </w:r>
    </w:p>
    <w:p w14:paraId="63E53D87" w14:textId="7009D902" w:rsidR="000765EB" w:rsidRPr="00AA4E1B" w:rsidRDefault="00537975" w:rsidP="00A56C25">
      <w:pPr>
        <w:pStyle w:val="a3"/>
        <w:numPr>
          <w:ilvl w:val="0"/>
          <w:numId w:val="2"/>
        </w:numPr>
        <w:tabs>
          <w:tab w:val="left" w:pos="567"/>
        </w:tabs>
        <w:ind w:firstLineChars="0"/>
        <w:rPr>
          <w:rFonts w:ascii="宋体" w:eastAsia="宋体" w:hAnsi="宋体"/>
          <w:b/>
          <w:bCs/>
          <w:sz w:val="24"/>
          <w:szCs w:val="24"/>
        </w:rPr>
      </w:pPr>
      <w:r>
        <w:rPr>
          <w:rFonts w:ascii="宋体" w:eastAsia="宋体" w:hAnsi="宋体" w:hint="eastAsia"/>
          <w:b/>
          <w:bCs/>
          <w:sz w:val="24"/>
          <w:szCs w:val="24"/>
        </w:rPr>
        <w:t>地理学科厚植</w:t>
      </w:r>
      <w:r w:rsidR="00634B3A">
        <w:rPr>
          <w:rFonts w:ascii="宋体" w:eastAsia="宋体" w:hAnsi="宋体" w:hint="eastAsia"/>
          <w:b/>
          <w:bCs/>
          <w:sz w:val="24"/>
          <w:szCs w:val="24"/>
        </w:rPr>
        <w:t>爱国情怀的</w:t>
      </w:r>
      <w:r>
        <w:rPr>
          <w:rFonts w:ascii="宋体" w:eastAsia="宋体" w:hAnsi="宋体" w:hint="eastAsia"/>
          <w:b/>
          <w:bCs/>
          <w:sz w:val="24"/>
          <w:szCs w:val="24"/>
        </w:rPr>
        <w:t>实践---以初中“河西走廊”教学为例</w:t>
      </w:r>
    </w:p>
    <w:p w14:paraId="4EBF17F7" w14:textId="7B37D90C" w:rsidR="00624CE9" w:rsidRDefault="00C25BFF" w:rsidP="00AA4E1B">
      <w:pPr>
        <w:spacing w:line="276" w:lineRule="auto"/>
        <w:ind w:firstLineChars="200" w:firstLine="420"/>
        <w:rPr>
          <w:rFonts w:ascii="宋体" w:eastAsia="宋体" w:hAnsi="宋体"/>
        </w:rPr>
      </w:pPr>
      <w:r w:rsidRPr="00C25BFF">
        <w:rPr>
          <w:rFonts w:ascii="宋体" w:eastAsia="宋体" w:hAnsi="宋体" w:hint="eastAsia"/>
        </w:rPr>
        <w:t>为了更好</w:t>
      </w:r>
      <w:r w:rsidR="00022E5D">
        <w:rPr>
          <w:rFonts w:ascii="宋体" w:eastAsia="宋体" w:hAnsi="宋体" w:hint="eastAsia"/>
        </w:rPr>
        <w:t>在区域地理教学中渗透爱国情怀</w:t>
      </w:r>
      <w:r w:rsidRPr="00C25BFF">
        <w:rPr>
          <w:rFonts w:ascii="宋体" w:eastAsia="宋体" w:hAnsi="宋体" w:hint="eastAsia"/>
        </w:rPr>
        <w:t>，结合《上海市地理学科德育教学指导意见》的建议，以七年级河西走廊地区进行课堂教学尝试。</w:t>
      </w:r>
    </w:p>
    <w:p w14:paraId="0D55D9E4" w14:textId="790B0064" w:rsidR="00537975" w:rsidRPr="00DF1D84" w:rsidRDefault="00537975" w:rsidP="00DF1D84">
      <w:pPr>
        <w:tabs>
          <w:tab w:val="left" w:pos="567"/>
        </w:tabs>
        <w:rPr>
          <w:rFonts w:ascii="宋体" w:eastAsia="宋体" w:hAnsi="宋体"/>
          <w:b/>
          <w:bCs/>
          <w:sz w:val="22"/>
        </w:rPr>
      </w:pPr>
      <w:r w:rsidRPr="00DF1D84">
        <w:rPr>
          <w:rFonts w:ascii="宋体" w:eastAsia="宋体" w:hAnsi="宋体" w:hint="eastAsia"/>
          <w:b/>
          <w:bCs/>
          <w:sz w:val="22"/>
        </w:rPr>
        <w:t>1.落实地理课程理念，确立课时德育目标</w:t>
      </w:r>
    </w:p>
    <w:p w14:paraId="29927618" w14:textId="2B450671" w:rsidR="00B67A07" w:rsidRPr="00B67A07" w:rsidRDefault="00C25BFF" w:rsidP="003F4BFA">
      <w:pPr>
        <w:spacing w:line="276" w:lineRule="auto"/>
        <w:ind w:firstLineChars="200" w:firstLine="420"/>
        <w:rPr>
          <w:rFonts w:ascii="宋体" w:eastAsia="宋体" w:hAnsi="宋体"/>
        </w:rPr>
      </w:pPr>
      <w:r w:rsidRPr="00B67A07">
        <w:rPr>
          <w:rFonts w:ascii="宋体" w:eastAsia="宋体" w:hAnsi="宋体" w:hint="eastAsia"/>
        </w:rPr>
        <w:t>求木之长者，必固其根本</w:t>
      </w:r>
      <w:r w:rsidR="0055589D" w:rsidRPr="00B67A07">
        <w:rPr>
          <w:rFonts w:ascii="宋体" w:eastAsia="宋体" w:hAnsi="宋体" w:hint="eastAsia"/>
        </w:rPr>
        <w:t>，</w:t>
      </w:r>
      <w:r w:rsidRPr="00B67A07">
        <w:rPr>
          <w:rFonts w:ascii="宋体" w:eastAsia="宋体" w:hAnsi="宋体" w:hint="eastAsia"/>
        </w:rPr>
        <w:t>要</w:t>
      </w:r>
      <w:r w:rsidR="008A6550">
        <w:rPr>
          <w:rFonts w:ascii="宋体" w:eastAsia="宋体" w:hAnsi="宋体" w:hint="eastAsia"/>
        </w:rPr>
        <w:t>厚植</w:t>
      </w:r>
      <w:r w:rsidR="00B67A07" w:rsidRPr="00B67A07">
        <w:rPr>
          <w:rFonts w:ascii="宋体" w:eastAsia="宋体" w:hAnsi="宋体" w:hint="eastAsia"/>
        </w:rPr>
        <w:t>爱国情怀</w:t>
      </w:r>
      <w:r w:rsidRPr="00B67A07">
        <w:rPr>
          <w:rFonts w:ascii="宋体" w:eastAsia="宋体" w:hAnsi="宋体" w:hint="eastAsia"/>
        </w:rPr>
        <w:t>，</w:t>
      </w:r>
      <w:r w:rsidR="003F4BFA" w:rsidRPr="00B67A07">
        <w:rPr>
          <w:rFonts w:ascii="宋体" w:eastAsia="宋体" w:hAnsi="宋体" w:hint="eastAsia"/>
        </w:rPr>
        <w:t>先从课程入手</w:t>
      </w:r>
      <w:r w:rsidR="003F4BFA">
        <w:rPr>
          <w:rFonts w:ascii="宋体" w:eastAsia="宋体" w:hAnsi="宋体" w:hint="eastAsia"/>
        </w:rPr>
        <w:t>，找到本节课在课程标准中的要求，明确教学的根本任务，为本节课厚植爱国情怀确定基本目标。结合</w:t>
      </w:r>
      <w:r w:rsidR="00B67A07" w:rsidRPr="00B67A07">
        <w:rPr>
          <w:rFonts w:ascii="宋体" w:eastAsia="宋体" w:hAnsi="宋体" w:hint="eastAsia"/>
        </w:rPr>
        <w:t>《上海中学地理学科德育教学指导意见》初中学科德育要求，</w:t>
      </w:r>
      <w:r w:rsidR="003F4BFA">
        <w:rPr>
          <w:rFonts w:ascii="宋体" w:eastAsia="宋体" w:hAnsi="宋体" w:hint="eastAsia"/>
        </w:rPr>
        <w:t>本节课涉及</w:t>
      </w:r>
      <w:r w:rsidR="009D1113">
        <w:rPr>
          <w:rFonts w:ascii="宋体" w:eastAsia="宋体" w:hAnsi="宋体" w:hint="eastAsia"/>
        </w:rPr>
        <w:t>德育要求</w:t>
      </w:r>
      <w:r w:rsidR="00B67A07" w:rsidRPr="00B67A07">
        <w:rPr>
          <w:rFonts w:ascii="宋体" w:eastAsia="宋体" w:hAnsi="宋体" w:hint="eastAsia"/>
        </w:rPr>
        <w:t>是“感受祖国大好河山和发生巨变，激发爱国情怀”</w:t>
      </w:r>
      <w:r w:rsidR="009D1113">
        <w:rPr>
          <w:rFonts w:ascii="宋体" w:eastAsia="宋体" w:hAnsi="宋体" w:hint="eastAsia"/>
        </w:rPr>
        <w:t>。</w:t>
      </w:r>
      <w:r w:rsidR="00B728F0">
        <w:rPr>
          <w:rFonts w:ascii="宋体" w:eastAsia="宋体" w:hAnsi="宋体" w:hint="eastAsia"/>
        </w:rPr>
        <w:t>由此可得出利用区域的变化来激发学生的爱国情怀，为</w:t>
      </w:r>
      <w:r w:rsidR="008A6550">
        <w:rPr>
          <w:rFonts w:ascii="宋体" w:eastAsia="宋体" w:hAnsi="宋体" w:hint="eastAsia"/>
        </w:rPr>
        <w:t>厚植</w:t>
      </w:r>
      <w:r w:rsidR="00B728F0">
        <w:rPr>
          <w:rFonts w:ascii="宋体" w:eastAsia="宋体" w:hAnsi="宋体" w:hint="eastAsia"/>
        </w:rPr>
        <w:t>爱国情怀提供路径。</w:t>
      </w:r>
    </w:p>
    <w:p w14:paraId="109D0395" w14:textId="1214D600" w:rsidR="00C25BFF" w:rsidRDefault="002852F2" w:rsidP="008A6550">
      <w:pPr>
        <w:spacing w:line="276" w:lineRule="auto"/>
        <w:ind w:firstLineChars="200" w:firstLine="420"/>
        <w:rPr>
          <w:rFonts w:ascii="宋体" w:eastAsia="宋体" w:hAnsi="宋体"/>
        </w:rPr>
      </w:pPr>
      <w:r>
        <w:rPr>
          <w:rFonts w:ascii="宋体" w:eastAsia="宋体" w:hAnsi="宋体" w:hint="eastAsia"/>
        </w:rPr>
        <w:t>其次，</w:t>
      </w:r>
      <w:r w:rsidR="003F4BFA">
        <w:rPr>
          <w:rFonts w:ascii="宋体" w:eastAsia="宋体" w:hAnsi="宋体" w:hint="eastAsia"/>
        </w:rPr>
        <w:t>要结合教材，一切抛开实际的教学都是无法最终达到</w:t>
      </w:r>
      <w:r w:rsidR="00FE599E">
        <w:rPr>
          <w:rFonts w:ascii="宋体" w:eastAsia="宋体" w:hAnsi="宋体" w:hint="eastAsia"/>
        </w:rPr>
        <w:t>德育目标的，因而要从课本中出发，教材是学生最容易获取的教学</w:t>
      </w:r>
      <w:r w:rsidR="008A6550">
        <w:rPr>
          <w:rFonts w:ascii="宋体" w:eastAsia="宋体" w:hAnsi="宋体" w:hint="eastAsia"/>
        </w:rPr>
        <w:t>资料，</w:t>
      </w:r>
      <w:r w:rsidR="00FE599E">
        <w:rPr>
          <w:rFonts w:ascii="宋体" w:eastAsia="宋体" w:hAnsi="宋体" w:hint="eastAsia"/>
        </w:rPr>
        <w:t>从这些资料不仅可梳理本节课的教学内容，还找到厚植学生爱国情怀的方向。如</w:t>
      </w:r>
      <w:r>
        <w:rPr>
          <w:rFonts w:ascii="宋体" w:eastAsia="宋体" w:hAnsi="宋体" w:hint="eastAsia"/>
        </w:rPr>
        <w:t>本节</w:t>
      </w:r>
      <w:r w:rsidR="00B728F0">
        <w:rPr>
          <w:rFonts w:ascii="宋体" w:eastAsia="宋体" w:hAnsi="宋体" w:hint="eastAsia"/>
        </w:rPr>
        <w:t>共分为四</w:t>
      </w:r>
      <w:r>
        <w:rPr>
          <w:rFonts w:ascii="宋体" w:eastAsia="宋体" w:hAnsi="宋体" w:hint="eastAsia"/>
        </w:rPr>
        <w:t>部分</w:t>
      </w:r>
      <w:r w:rsidR="002B582F">
        <w:rPr>
          <w:rFonts w:ascii="宋体" w:eastAsia="宋体" w:hAnsi="宋体" w:hint="eastAsia"/>
        </w:rPr>
        <w:t>，</w:t>
      </w:r>
      <w:r w:rsidR="00022E5D">
        <w:rPr>
          <w:rFonts w:ascii="宋体" w:eastAsia="宋体" w:hAnsi="宋体" w:hint="eastAsia"/>
        </w:rPr>
        <w:t>其中</w:t>
      </w:r>
      <w:r w:rsidR="002B582F">
        <w:rPr>
          <w:rFonts w:ascii="宋体" w:eastAsia="宋体" w:hAnsi="宋体" w:hint="eastAsia"/>
        </w:rPr>
        <w:t>“丰富的矿产资源”及“灌溉农业”</w:t>
      </w:r>
      <w:r w:rsidR="00B728F0">
        <w:rPr>
          <w:rFonts w:ascii="宋体" w:eastAsia="宋体" w:hAnsi="宋体" w:hint="eastAsia"/>
        </w:rPr>
        <w:t>利用当地丰富的资源特征</w:t>
      </w:r>
      <w:r w:rsidR="002B582F">
        <w:rPr>
          <w:rFonts w:ascii="宋体" w:eastAsia="宋体" w:hAnsi="宋体" w:hint="eastAsia"/>
        </w:rPr>
        <w:t>提升学生对于</w:t>
      </w:r>
      <w:r w:rsidR="006C243C">
        <w:rPr>
          <w:rFonts w:ascii="宋体" w:eastAsia="宋体" w:hAnsi="宋体" w:hint="eastAsia"/>
        </w:rPr>
        <w:t>国情的认识，</w:t>
      </w:r>
      <w:r w:rsidR="00B9355D">
        <w:rPr>
          <w:rFonts w:ascii="宋体" w:eastAsia="宋体" w:hAnsi="宋体" w:hint="eastAsia"/>
        </w:rPr>
        <w:t>正</w:t>
      </w:r>
      <w:r w:rsidR="00B728F0">
        <w:rPr>
          <w:rFonts w:ascii="宋体" w:eastAsia="宋体" w:hAnsi="宋体" w:hint="eastAsia"/>
        </w:rPr>
        <w:t>是因为丝绸之路的开通给内陆地区提供机遇</w:t>
      </w:r>
      <w:r w:rsidR="00B9355D">
        <w:rPr>
          <w:rFonts w:ascii="宋体" w:eastAsia="宋体" w:hAnsi="宋体" w:hint="eastAsia"/>
        </w:rPr>
        <w:t>，使得当地资源得到开发与利用</w:t>
      </w:r>
      <w:r w:rsidR="00B728F0">
        <w:rPr>
          <w:rFonts w:ascii="宋体" w:eastAsia="宋体" w:hAnsi="宋体" w:hint="eastAsia"/>
        </w:rPr>
        <w:t>，</w:t>
      </w:r>
      <w:r w:rsidR="006C243C">
        <w:rPr>
          <w:rFonts w:ascii="宋体" w:eastAsia="宋体" w:hAnsi="宋体" w:hint="eastAsia"/>
        </w:rPr>
        <w:t>这</w:t>
      </w:r>
      <w:r w:rsidR="00B9355D">
        <w:rPr>
          <w:rFonts w:ascii="宋体" w:eastAsia="宋体" w:hAnsi="宋体" w:hint="eastAsia"/>
        </w:rPr>
        <w:t>展现</w:t>
      </w:r>
      <w:r w:rsidR="006C243C">
        <w:rPr>
          <w:rFonts w:ascii="宋体" w:eastAsia="宋体" w:hAnsi="宋体" w:hint="eastAsia"/>
        </w:rPr>
        <w:t>爱国情怀的第一层含义</w:t>
      </w:r>
      <w:r w:rsidR="002B582F">
        <w:rPr>
          <w:rFonts w:ascii="宋体" w:eastAsia="宋体" w:hAnsi="宋体" w:hint="eastAsia"/>
        </w:rPr>
        <w:t>。“文化魁宝”及“交通要道”</w:t>
      </w:r>
      <w:r w:rsidR="00B728F0">
        <w:rPr>
          <w:rFonts w:ascii="宋体" w:eastAsia="宋体" w:hAnsi="宋体" w:hint="eastAsia"/>
        </w:rPr>
        <w:t>又</w:t>
      </w:r>
      <w:r w:rsidR="002B582F">
        <w:rPr>
          <w:rFonts w:ascii="宋体" w:eastAsia="宋体" w:hAnsi="宋体" w:hint="eastAsia"/>
        </w:rPr>
        <w:t>与丝绸之路有着密切的联系，而丝绸之路对于我国乃至全世界的发展有着重要的意义，</w:t>
      </w:r>
      <w:r w:rsidR="00A05186">
        <w:rPr>
          <w:rFonts w:ascii="宋体" w:eastAsia="宋体" w:hAnsi="宋体" w:hint="eastAsia"/>
        </w:rPr>
        <w:t>这能</w:t>
      </w:r>
      <w:r w:rsidR="002B582F">
        <w:rPr>
          <w:rFonts w:ascii="宋体" w:eastAsia="宋体" w:hAnsi="宋体" w:hint="eastAsia"/>
        </w:rPr>
        <w:t>唤起学生的</w:t>
      </w:r>
      <w:r w:rsidR="006C243C">
        <w:rPr>
          <w:rFonts w:ascii="宋体" w:eastAsia="宋体" w:hAnsi="宋体" w:hint="eastAsia"/>
        </w:rPr>
        <w:t>自豪感及国家意识，展现爱国情怀的第二层含义。由此可见，</w:t>
      </w:r>
      <w:r w:rsidR="00B728F0">
        <w:rPr>
          <w:rFonts w:ascii="宋体" w:eastAsia="宋体" w:hAnsi="宋体" w:hint="eastAsia"/>
        </w:rPr>
        <w:t>教学中可依托丝绸之路的背景</w:t>
      </w:r>
      <w:r w:rsidR="008A6550">
        <w:rPr>
          <w:rFonts w:ascii="宋体" w:eastAsia="宋体" w:hAnsi="宋体" w:hint="eastAsia"/>
        </w:rPr>
        <w:t>为厚植</w:t>
      </w:r>
      <w:r w:rsidR="00B728F0">
        <w:rPr>
          <w:rFonts w:ascii="宋体" w:eastAsia="宋体" w:hAnsi="宋体" w:hint="eastAsia"/>
        </w:rPr>
        <w:t>爱国情怀</w:t>
      </w:r>
      <w:r w:rsidR="008A6550">
        <w:rPr>
          <w:rFonts w:ascii="宋体" w:eastAsia="宋体" w:hAnsi="宋体" w:hint="eastAsia"/>
        </w:rPr>
        <w:t>的</w:t>
      </w:r>
      <w:r w:rsidR="008A6550">
        <w:rPr>
          <w:rFonts w:ascii="宋体" w:eastAsia="宋体" w:hAnsi="宋体"/>
        </w:rPr>
        <w:t>路径提供方向</w:t>
      </w:r>
      <w:r w:rsidR="00B728F0">
        <w:rPr>
          <w:rFonts w:ascii="宋体" w:eastAsia="宋体" w:hAnsi="宋体" w:hint="eastAsia"/>
        </w:rPr>
        <w:t>。</w:t>
      </w:r>
    </w:p>
    <w:p w14:paraId="3D06666E" w14:textId="44627346" w:rsidR="00C25BFF" w:rsidRDefault="006C243C" w:rsidP="00384BA6">
      <w:pPr>
        <w:spacing w:line="276" w:lineRule="auto"/>
        <w:ind w:firstLineChars="200" w:firstLine="420"/>
        <w:rPr>
          <w:rFonts w:ascii="宋体" w:eastAsia="宋体" w:hAnsi="宋体"/>
        </w:rPr>
      </w:pPr>
      <w:r>
        <w:rPr>
          <w:rFonts w:ascii="宋体" w:eastAsia="宋体" w:hAnsi="宋体" w:hint="eastAsia"/>
        </w:rPr>
        <w:t>最后</w:t>
      </w:r>
      <w:r w:rsidR="00FE599E">
        <w:rPr>
          <w:rFonts w:ascii="宋体" w:eastAsia="宋体" w:hAnsi="宋体" w:hint="eastAsia"/>
        </w:rPr>
        <w:t>需关注本节课的学情，</w:t>
      </w:r>
      <w:r w:rsidR="00FA1D46">
        <w:rPr>
          <w:rFonts w:ascii="宋体" w:eastAsia="宋体" w:hAnsi="宋体" w:hint="eastAsia"/>
        </w:rPr>
        <w:t>由于爱国情怀是学生教学后情感上的感受，相较于知识较难被直接展现出来，</w:t>
      </w:r>
      <w:r w:rsidR="008A6550">
        <w:rPr>
          <w:rFonts w:ascii="宋体" w:eastAsia="宋体" w:hAnsi="宋体" w:hint="eastAsia"/>
        </w:rPr>
        <w:t>而且</w:t>
      </w:r>
      <w:r w:rsidR="008A6550">
        <w:rPr>
          <w:rFonts w:ascii="宋体" w:eastAsia="宋体" w:hAnsi="宋体"/>
        </w:rPr>
        <w:t>每位</w:t>
      </w:r>
      <w:r w:rsidR="00FA1D46">
        <w:rPr>
          <w:rFonts w:ascii="宋体" w:eastAsia="宋体" w:hAnsi="宋体" w:hint="eastAsia"/>
        </w:rPr>
        <w:t>学生感受到也是各不相同，因而</w:t>
      </w:r>
      <w:r w:rsidR="00B053BD">
        <w:rPr>
          <w:rFonts w:ascii="宋体" w:eastAsia="宋体" w:hAnsi="宋体" w:hint="eastAsia"/>
        </w:rPr>
        <w:t>教学设计结合该学段学生的思维、意识</w:t>
      </w:r>
      <w:r w:rsidR="00C43440">
        <w:rPr>
          <w:rFonts w:ascii="宋体" w:eastAsia="宋体" w:hAnsi="宋体" w:hint="eastAsia"/>
        </w:rPr>
        <w:t>，这</w:t>
      </w:r>
      <w:r w:rsidR="00FA1D46">
        <w:rPr>
          <w:rFonts w:ascii="宋体" w:eastAsia="宋体" w:hAnsi="宋体" w:hint="eastAsia"/>
        </w:rPr>
        <w:t>能增加教学</w:t>
      </w:r>
      <w:r w:rsidR="00B053BD">
        <w:rPr>
          <w:rFonts w:ascii="宋体" w:eastAsia="宋体" w:hAnsi="宋体" w:hint="eastAsia"/>
        </w:rPr>
        <w:t>的有效性，</w:t>
      </w:r>
      <w:r w:rsidR="00B053BD">
        <w:rPr>
          <w:rFonts w:ascii="宋体" w:eastAsia="宋体" w:hAnsi="宋体"/>
        </w:rPr>
        <w:t>也能</w:t>
      </w:r>
      <w:r w:rsidR="00FA1D46">
        <w:rPr>
          <w:rFonts w:ascii="宋体" w:eastAsia="宋体" w:hAnsi="宋体" w:hint="eastAsia"/>
        </w:rPr>
        <w:t>更好的激发学生</w:t>
      </w:r>
      <w:r w:rsidR="00384BA6">
        <w:rPr>
          <w:rFonts w:ascii="宋体" w:eastAsia="宋体" w:hAnsi="宋体" w:hint="eastAsia"/>
        </w:rPr>
        <w:t>学习动机和愿望，提高学习的主动性，为学生厚植爱国情怀奠定基础。如</w:t>
      </w:r>
      <w:r w:rsidR="00C25BFF" w:rsidRPr="00AA4E1B">
        <w:rPr>
          <w:rFonts w:ascii="宋体" w:eastAsia="宋体" w:hAnsi="宋体" w:hint="eastAsia"/>
        </w:rPr>
        <w:t>初一年级学生有较好的观察力，喜欢探索但是综合分析能力较弱，有较强的爱国主义情怀。</w:t>
      </w:r>
      <w:r w:rsidR="00B053BD">
        <w:rPr>
          <w:rFonts w:ascii="宋体" w:eastAsia="宋体" w:hAnsi="宋体" w:hint="eastAsia"/>
        </w:rPr>
        <w:t>此外</w:t>
      </w:r>
      <w:r w:rsidR="00B053BD" w:rsidRPr="00AA4E1B">
        <w:rPr>
          <w:rFonts w:ascii="宋体" w:eastAsia="宋体" w:hAnsi="宋体" w:hint="eastAsia"/>
        </w:rPr>
        <w:t>在历史和政治</w:t>
      </w:r>
      <w:r w:rsidR="00B053BD">
        <w:rPr>
          <w:rFonts w:ascii="宋体" w:eastAsia="宋体" w:hAnsi="宋体" w:hint="eastAsia"/>
        </w:rPr>
        <w:t>课程</w:t>
      </w:r>
      <w:r w:rsidR="00C25BFF" w:rsidRPr="00AA4E1B">
        <w:rPr>
          <w:rFonts w:ascii="宋体" w:eastAsia="宋体" w:hAnsi="宋体" w:hint="eastAsia"/>
        </w:rPr>
        <w:t>对河西走廊地区已</w:t>
      </w:r>
      <w:r w:rsidR="00B053BD">
        <w:rPr>
          <w:rFonts w:ascii="宋体" w:eastAsia="宋体" w:hAnsi="宋体" w:hint="eastAsia"/>
        </w:rPr>
        <w:t>有了</w:t>
      </w:r>
      <w:r w:rsidR="00C25BFF" w:rsidRPr="00AA4E1B">
        <w:rPr>
          <w:rFonts w:ascii="宋体" w:eastAsia="宋体" w:hAnsi="宋体" w:hint="eastAsia"/>
        </w:rPr>
        <w:t>积淀的知识</w:t>
      </w:r>
      <w:r w:rsidR="00B4421B" w:rsidRPr="00AA4E1B">
        <w:rPr>
          <w:rFonts w:ascii="宋体" w:eastAsia="宋体" w:hAnsi="宋体" w:hint="eastAsia"/>
        </w:rPr>
        <w:t>，</w:t>
      </w:r>
      <w:r w:rsidR="00C25BFF" w:rsidRPr="00AA4E1B">
        <w:rPr>
          <w:rFonts w:ascii="宋体" w:eastAsia="宋体" w:hAnsi="宋体" w:hint="eastAsia"/>
        </w:rPr>
        <w:t>历史</w:t>
      </w:r>
      <w:r w:rsidR="00B4421B" w:rsidRPr="00AA4E1B">
        <w:rPr>
          <w:rFonts w:ascii="宋体" w:eastAsia="宋体" w:hAnsi="宋体" w:hint="eastAsia"/>
        </w:rPr>
        <w:t>课</w:t>
      </w:r>
      <w:r w:rsidR="00C25BFF" w:rsidRPr="00AA4E1B">
        <w:rPr>
          <w:rFonts w:ascii="宋体" w:eastAsia="宋体" w:hAnsi="宋体" w:hint="eastAsia"/>
        </w:rPr>
        <w:t>学习了张骞开拓丝绸之路的背景、影响及历史意义，弘扬张骞的家国情怀。政治</w:t>
      </w:r>
      <w:r w:rsidR="00B4421B" w:rsidRPr="00AA4E1B">
        <w:rPr>
          <w:rFonts w:ascii="宋体" w:eastAsia="宋体" w:hAnsi="宋体" w:hint="eastAsia"/>
        </w:rPr>
        <w:t>课</w:t>
      </w:r>
      <w:r w:rsidR="00C25BFF" w:rsidRPr="00AA4E1B">
        <w:rPr>
          <w:rFonts w:ascii="宋体" w:eastAsia="宋体" w:hAnsi="宋体" w:hint="eastAsia"/>
        </w:rPr>
        <w:t>学习开拓一带一路带来的国际合作共赢方式，了解如何开展国际经济合作。</w:t>
      </w:r>
      <w:r>
        <w:rPr>
          <w:rFonts w:ascii="宋体" w:eastAsia="宋体" w:hAnsi="宋体" w:hint="eastAsia"/>
        </w:rPr>
        <w:t>由此可见，结合河西走廊的教学内容与学情，更有利于</w:t>
      </w:r>
      <w:r w:rsidR="000520B9">
        <w:rPr>
          <w:rFonts w:ascii="宋体" w:eastAsia="宋体" w:hAnsi="宋体" w:hint="eastAsia"/>
        </w:rPr>
        <w:t>激发学生</w:t>
      </w:r>
      <w:r>
        <w:rPr>
          <w:rFonts w:ascii="宋体" w:eastAsia="宋体" w:hAnsi="宋体" w:hint="eastAsia"/>
        </w:rPr>
        <w:t>爱国</w:t>
      </w:r>
      <w:r w:rsidR="00E80792">
        <w:rPr>
          <w:rFonts w:ascii="宋体" w:eastAsia="宋体" w:hAnsi="宋体" w:hint="eastAsia"/>
        </w:rPr>
        <w:t>情感</w:t>
      </w:r>
      <w:r>
        <w:rPr>
          <w:rFonts w:ascii="宋体" w:eastAsia="宋体" w:hAnsi="宋体" w:hint="eastAsia"/>
        </w:rPr>
        <w:t>。</w:t>
      </w:r>
    </w:p>
    <w:p w14:paraId="69ACA04E" w14:textId="6DF4135D" w:rsidR="004211DF" w:rsidRPr="00AA4E1B" w:rsidRDefault="004211DF" w:rsidP="006C243C">
      <w:pPr>
        <w:spacing w:line="276" w:lineRule="auto"/>
        <w:ind w:firstLineChars="200" w:firstLine="420"/>
        <w:rPr>
          <w:rFonts w:ascii="宋体" w:eastAsia="宋体" w:hAnsi="宋体"/>
        </w:rPr>
      </w:pPr>
      <w:r>
        <w:rPr>
          <w:rFonts w:ascii="宋体" w:eastAsia="宋体" w:hAnsi="宋体" w:hint="eastAsia"/>
        </w:rPr>
        <w:t>综上所述，本节课的德育目标为“</w:t>
      </w:r>
      <w:r w:rsidR="00B053BD">
        <w:rPr>
          <w:rFonts w:ascii="宋体" w:eastAsia="宋体" w:hAnsi="宋体" w:hint="eastAsia"/>
        </w:rPr>
        <w:t>通过张骞出使西域，赞叹张骞为国发展的坚韧毅力，感受到丝绸之路对</w:t>
      </w:r>
      <w:r>
        <w:rPr>
          <w:rFonts w:ascii="宋体" w:eastAsia="宋体" w:hAnsi="宋体" w:hint="eastAsia"/>
        </w:rPr>
        <w:t>我国、世界发展的巨大贡献，树立为国发展出力的意识，</w:t>
      </w:r>
      <w:r w:rsidR="00E80792">
        <w:rPr>
          <w:rFonts w:ascii="宋体" w:eastAsia="宋体" w:hAnsi="宋体" w:hint="eastAsia"/>
        </w:rPr>
        <w:t>树立</w:t>
      </w:r>
      <w:r>
        <w:rPr>
          <w:rFonts w:ascii="宋体" w:eastAsia="宋体" w:hAnsi="宋体" w:hint="eastAsia"/>
        </w:rPr>
        <w:t>爱国情怀。”</w:t>
      </w:r>
    </w:p>
    <w:p w14:paraId="155E665B" w14:textId="5E2BE382" w:rsidR="00384BA6" w:rsidRPr="00DF1D84" w:rsidRDefault="00384BA6" w:rsidP="00DF1D84">
      <w:pPr>
        <w:tabs>
          <w:tab w:val="left" w:pos="567"/>
        </w:tabs>
        <w:rPr>
          <w:rFonts w:ascii="宋体" w:eastAsia="宋体" w:hAnsi="宋体"/>
          <w:b/>
          <w:bCs/>
          <w:sz w:val="22"/>
        </w:rPr>
      </w:pPr>
      <w:r w:rsidRPr="00DF1D84">
        <w:rPr>
          <w:rFonts w:ascii="宋体" w:eastAsia="宋体" w:hAnsi="宋体" w:hint="eastAsia"/>
          <w:b/>
          <w:bCs/>
          <w:sz w:val="22"/>
        </w:rPr>
        <w:t>2.设置真实教学情境，激发爱国情感意识</w:t>
      </w:r>
    </w:p>
    <w:p w14:paraId="5931275D" w14:textId="71526359" w:rsidR="00384BA6" w:rsidRDefault="00384BA6" w:rsidP="00317848">
      <w:pPr>
        <w:spacing w:line="276" w:lineRule="auto"/>
        <w:ind w:firstLineChars="200" w:firstLine="420"/>
        <w:rPr>
          <w:rFonts w:ascii="宋体" w:eastAsia="宋体" w:hAnsi="宋体"/>
        </w:rPr>
      </w:pPr>
      <w:r>
        <w:rPr>
          <w:rFonts w:ascii="宋体" w:eastAsia="宋体" w:hAnsi="宋体" w:hint="eastAsia"/>
        </w:rPr>
        <w:t>爱国情怀与知识点不同，不能单一靠语言的表达就让学生感悟其中的内涵，因而在</w:t>
      </w:r>
      <w:r w:rsidR="00B102A9">
        <w:rPr>
          <w:rFonts w:ascii="宋体" w:eastAsia="宋体" w:hAnsi="宋体" w:hint="eastAsia"/>
        </w:rPr>
        <w:t>厚植爱国情怀的过程中，需要刻画一个既科学又生动的学习</w:t>
      </w:r>
      <w:r w:rsidR="00B053BD">
        <w:rPr>
          <w:rFonts w:ascii="宋体" w:eastAsia="宋体" w:hAnsi="宋体" w:hint="eastAsia"/>
        </w:rPr>
        <w:t>情境</w:t>
      </w:r>
      <w:r w:rsidR="00B102A9">
        <w:rPr>
          <w:rFonts w:ascii="宋体" w:eastAsia="宋体" w:hAnsi="宋体" w:hint="eastAsia"/>
        </w:rPr>
        <w:t>，一般可以利用学生较为熟悉内容作为切入点，如视频、故事、图片亦或是知识点等，利用熟悉的内容打通学生的认</w:t>
      </w:r>
      <w:r w:rsidR="00B102A9">
        <w:rPr>
          <w:rFonts w:ascii="宋体" w:eastAsia="宋体" w:hAnsi="宋体" w:hint="eastAsia"/>
        </w:rPr>
        <w:lastRenderedPageBreak/>
        <w:t>知障碍，在情境互动中逐渐激发爱国情感。</w:t>
      </w:r>
    </w:p>
    <w:p w14:paraId="62B93416" w14:textId="1262CB0A" w:rsidR="00FD68A2" w:rsidRDefault="003B06C1" w:rsidP="00317848">
      <w:pPr>
        <w:spacing w:line="276" w:lineRule="auto"/>
        <w:ind w:firstLineChars="200" w:firstLine="420"/>
        <w:rPr>
          <w:rFonts w:ascii="宋体" w:eastAsia="宋体" w:hAnsi="宋体"/>
        </w:rPr>
      </w:pPr>
      <w:r>
        <w:rPr>
          <w:rFonts w:ascii="宋体" w:eastAsia="宋体" w:hAnsi="宋体" w:hint="eastAsia"/>
        </w:rPr>
        <w:t>通过对于教材的分析，发现丝绸之路对于河西走廊发展的重要性，而且这一段历史事件学生也已经有了知识积淀，因而</w:t>
      </w:r>
      <w:r w:rsidR="00FD68A2">
        <w:rPr>
          <w:rFonts w:ascii="宋体" w:eastAsia="宋体" w:hAnsi="宋体" w:hint="eastAsia"/>
        </w:rPr>
        <w:t>利用</w:t>
      </w:r>
      <w:r w:rsidR="00FD68A2" w:rsidRPr="00FD68A2">
        <w:rPr>
          <w:rFonts w:ascii="宋体" w:eastAsia="宋体" w:hAnsi="宋体" w:hint="eastAsia"/>
        </w:rPr>
        <w:t>与历史课程进行跨学科融合，通过张骞凿空西域史实</w:t>
      </w:r>
      <w:r w:rsidR="00C147EB" w:rsidRPr="00FD68A2">
        <w:rPr>
          <w:rFonts w:ascii="宋体" w:eastAsia="宋体" w:hAnsi="宋体" w:hint="eastAsia"/>
        </w:rPr>
        <w:t>作为整节课的</w:t>
      </w:r>
      <w:r w:rsidR="00C147EB">
        <w:rPr>
          <w:rFonts w:ascii="宋体" w:eastAsia="宋体" w:hAnsi="宋体" w:hint="eastAsia"/>
        </w:rPr>
        <w:t>情境</w:t>
      </w:r>
      <w:r w:rsidR="00C147EB" w:rsidRPr="00FD68A2">
        <w:rPr>
          <w:rFonts w:ascii="宋体" w:eastAsia="宋体" w:hAnsi="宋体" w:hint="eastAsia"/>
        </w:rPr>
        <w:t>主线</w:t>
      </w:r>
      <w:r w:rsidR="00C147EB">
        <w:rPr>
          <w:rFonts w:ascii="宋体" w:eastAsia="宋体" w:hAnsi="宋体" w:hint="eastAsia"/>
        </w:rPr>
        <w:t>（图3）</w:t>
      </w:r>
      <w:r w:rsidR="00FD68A2" w:rsidRPr="00FD68A2">
        <w:rPr>
          <w:rFonts w:ascii="宋体" w:eastAsia="宋体" w:hAnsi="宋体" w:hint="eastAsia"/>
        </w:rPr>
        <w:t>，利用张骞两次出使西域</w:t>
      </w:r>
      <w:r w:rsidR="00C147EB">
        <w:rPr>
          <w:rFonts w:ascii="宋体" w:eastAsia="宋体" w:hAnsi="宋体" w:hint="eastAsia"/>
        </w:rPr>
        <w:t>，学习河西走廊的位置和气候特征，</w:t>
      </w:r>
      <w:r w:rsidR="00FD68A2" w:rsidRPr="00FD68A2">
        <w:rPr>
          <w:rFonts w:ascii="宋体" w:eastAsia="宋体" w:hAnsi="宋体" w:hint="eastAsia"/>
        </w:rPr>
        <w:t>直至</w:t>
      </w:r>
      <w:r w:rsidR="00C147EB">
        <w:rPr>
          <w:rFonts w:ascii="宋体" w:eastAsia="宋体" w:hAnsi="宋体" w:hint="eastAsia"/>
        </w:rPr>
        <w:t>通过</w:t>
      </w:r>
      <w:r w:rsidR="00FD68A2" w:rsidRPr="00FD68A2">
        <w:rPr>
          <w:rFonts w:ascii="宋体" w:eastAsia="宋体" w:hAnsi="宋体" w:hint="eastAsia"/>
        </w:rPr>
        <w:t>建立的丝绸之路</w:t>
      </w:r>
      <w:r w:rsidR="00C147EB">
        <w:rPr>
          <w:rFonts w:ascii="宋体" w:eastAsia="宋体" w:hAnsi="宋体" w:hint="eastAsia"/>
        </w:rPr>
        <w:t>史实分析河西走廊经济繁华的原因，并发现与分析发展中逐渐出现的生态环境问题，最后利用所学的内容为</w:t>
      </w:r>
      <w:r w:rsidR="00FD68A2" w:rsidRPr="00FD68A2">
        <w:rPr>
          <w:rFonts w:ascii="宋体" w:eastAsia="宋体" w:hAnsi="宋体" w:hint="eastAsia"/>
        </w:rPr>
        <w:t>一带一路</w:t>
      </w:r>
      <w:r w:rsidR="00C147EB">
        <w:rPr>
          <w:rFonts w:ascii="宋体" w:eastAsia="宋体" w:hAnsi="宋体" w:hint="eastAsia"/>
        </w:rPr>
        <w:t>再度繁华提供建议，从中</w:t>
      </w:r>
      <w:r w:rsidR="00FD68A2" w:rsidRPr="00FD68A2">
        <w:rPr>
          <w:rFonts w:ascii="宋体" w:eastAsia="宋体" w:hAnsi="宋体" w:hint="eastAsia"/>
        </w:rPr>
        <w:t>引导学生</w:t>
      </w:r>
      <w:r w:rsidR="00B2725C">
        <w:rPr>
          <w:rFonts w:ascii="宋体" w:eastAsia="宋体" w:hAnsi="宋体" w:hint="eastAsia"/>
        </w:rPr>
        <w:t>建立</w:t>
      </w:r>
      <w:r w:rsidR="00FD68A2" w:rsidRPr="00FD68A2">
        <w:rPr>
          <w:rFonts w:ascii="宋体" w:eastAsia="宋体" w:hAnsi="宋体" w:hint="eastAsia"/>
        </w:rPr>
        <w:t>这一有关于河西走廊的区域地理内容</w:t>
      </w:r>
      <w:r w:rsidR="00B2725C">
        <w:rPr>
          <w:rFonts w:ascii="宋体" w:eastAsia="宋体" w:hAnsi="宋体" w:hint="eastAsia"/>
        </w:rPr>
        <w:t>知识明线，也</w:t>
      </w:r>
      <w:r>
        <w:rPr>
          <w:rFonts w:ascii="宋体" w:eastAsia="宋体" w:hAnsi="宋体" w:hint="eastAsia"/>
        </w:rPr>
        <w:t>在</w:t>
      </w:r>
      <w:r w:rsidR="00BC2D67">
        <w:rPr>
          <w:rFonts w:ascii="宋体" w:eastAsia="宋体" w:hAnsi="宋体" w:hint="eastAsia"/>
        </w:rPr>
        <w:t>丝绸之路到一带一路的变革</w:t>
      </w:r>
      <w:r>
        <w:rPr>
          <w:rFonts w:ascii="宋体" w:eastAsia="宋体" w:hAnsi="宋体" w:hint="eastAsia"/>
        </w:rPr>
        <w:t>中</w:t>
      </w:r>
      <w:r w:rsidR="007E60FD">
        <w:rPr>
          <w:rFonts w:ascii="宋体" w:eastAsia="宋体" w:hAnsi="宋体" w:hint="eastAsia"/>
        </w:rPr>
        <w:t>逐渐认识河西走廊，了解它对于我国发展的重要意义，提升区域、国情认识。</w:t>
      </w:r>
    </w:p>
    <w:p w14:paraId="13C64885" w14:textId="0724E963" w:rsidR="00FD68A2" w:rsidRDefault="007E60FD" w:rsidP="00FD68A2">
      <w:pPr>
        <w:rPr>
          <w:rFonts w:ascii="宋体" w:eastAsia="宋体" w:hAnsi="宋体"/>
        </w:rPr>
      </w:pPr>
      <w:r>
        <w:rPr>
          <w:rFonts w:ascii="宋体" w:eastAsia="宋体" w:hAnsi="宋体"/>
          <w:noProof/>
        </w:rPr>
        <mc:AlternateContent>
          <mc:Choice Requires="wps">
            <w:drawing>
              <wp:anchor distT="0" distB="0" distL="114300" distR="114300" simplePos="0" relativeHeight="251660288" behindDoc="0" locked="0" layoutInCell="1" allowOverlap="1" wp14:anchorId="2E1A37CF" wp14:editId="24B86DE1">
                <wp:simplePos x="0" y="0"/>
                <wp:positionH relativeFrom="leftMargin">
                  <wp:posOffset>438150</wp:posOffset>
                </wp:positionH>
                <wp:positionV relativeFrom="paragraph">
                  <wp:posOffset>490855</wp:posOffset>
                </wp:positionV>
                <wp:extent cx="577850" cy="285750"/>
                <wp:effectExtent l="0" t="0" r="12700" b="0"/>
                <wp:wrapNone/>
                <wp:docPr id="59067630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850" cy="285750"/>
                        </a:xfrm>
                        <a:prstGeom prst="rect">
                          <a:avLst/>
                        </a:prstGeom>
                        <a:noFill/>
                        <a:ln w="6350">
                          <a:noFill/>
                          <a:prstDash val="dash"/>
                          <a:miter lim="800000"/>
                          <a:headEnd/>
                          <a:tailEnd/>
                        </a:ln>
                      </wps:spPr>
                      <wps:txbx>
                        <w:txbxContent>
                          <w:p w14:paraId="045A4AC5" w14:textId="27BF3753" w:rsidR="007E60FD" w:rsidRPr="007E60FD" w:rsidRDefault="007E60FD" w:rsidP="007E60FD">
                            <w:pPr>
                              <w:jc w:val="center"/>
                              <w:rPr>
                                <w:rFonts w:ascii="华文中宋" w:eastAsia="华文中宋" w:hAnsi="华文中宋"/>
                              </w:rPr>
                            </w:pPr>
                            <w:r>
                              <w:rPr>
                                <w:rFonts w:ascii="华文中宋" w:eastAsia="华文中宋" w:hAnsi="华文中宋" w:hint="eastAsia"/>
                              </w:rPr>
                              <w:t>情景</w:t>
                            </w:r>
                            <w:r w:rsidRPr="007E60FD">
                              <w:rPr>
                                <w:rFonts w:ascii="华文中宋" w:eastAsia="华文中宋" w:hAnsi="华文中宋" w:hint="eastAsia"/>
                              </w:rPr>
                              <w:t>主线</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A37CF" id="Rectangle 4" o:spid="_x0000_s1026" style="position:absolute;left:0;text-align:left;margin-left:34.5pt;margin-top:38.65pt;width:45.5pt;height:22.5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" filled="f" stroked="f" strokeweight=".5pt">
                <v:stroke dashstyle="dash"/>
                <v:textbox inset="0,,0">
                  <w:txbxContent>
                    <w:p w14:paraId="045A4AC5" w14:textId="27BF3753" w:rsidR="007E60FD" w:rsidRPr="007E60FD" w:rsidRDefault="007E60FD" w:rsidP="007E60FD">
                      <w:pPr>
                        <w:jc w:val="center"/>
                        <w:rPr>
                          <w:rFonts w:ascii="华文中宋" w:eastAsia="华文中宋" w:hAnsi="华文中宋"/>
                        </w:rPr>
                      </w:pPr>
                      <w:r>
                        <w:rPr>
                          <w:rFonts w:ascii="华文中宋" w:eastAsia="华文中宋" w:hAnsi="华文中宋" w:hint="eastAsia"/>
                        </w:rPr>
                        <w:t>情景</w:t>
                      </w:r>
                      <w:r w:rsidRPr="007E60FD">
                        <w:rPr>
                          <w:rFonts w:ascii="华文中宋" w:eastAsia="华文中宋" w:hAnsi="华文中宋" w:hint="eastAsia"/>
                        </w:rPr>
                        <w:t>主线</w:t>
                      </w:r>
                    </w:p>
                  </w:txbxContent>
                </v:textbox>
                <w10:wrap anchorx="margin"/>
              </v:rect>
            </w:pict>
          </mc:Fallback>
        </mc:AlternateContent>
      </w:r>
      <w:r>
        <w:rPr>
          <w:rFonts w:ascii="宋体" w:eastAsia="宋体" w:hAnsi="宋体"/>
          <w:noProof/>
        </w:rPr>
        <mc:AlternateContent>
          <mc:Choice Requires="wps">
            <w:drawing>
              <wp:anchor distT="0" distB="0" distL="114300" distR="114300" simplePos="0" relativeHeight="251658240" behindDoc="0" locked="0" layoutInCell="1" allowOverlap="1" wp14:anchorId="345B2245" wp14:editId="6414592F">
                <wp:simplePos x="0" y="0"/>
                <wp:positionH relativeFrom="leftMargin">
                  <wp:posOffset>444500</wp:posOffset>
                </wp:positionH>
                <wp:positionV relativeFrom="paragraph">
                  <wp:posOffset>65405</wp:posOffset>
                </wp:positionV>
                <wp:extent cx="577850" cy="285750"/>
                <wp:effectExtent l="0" t="0" r="12700" b="19050"/>
                <wp:wrapNone/>
                <wp:docPr id="7066128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850" cy="285750"/>
                        </a:xfrm>
                        <a:prstGeom prst="rect">
                          <a:avLst/>
                        </a:prstGeom>
                        <a:solidFill>
                          <a:schemeClr val="accent4">
                            <a:lumMod val="40000"/>
                            <a:lumOff val="60000"/>
                          </a:schemeClr>
                        </a:solidFill>
                        <a:ln w="6350">
                          <a:solidFill>
                            <a:schemeClr val="tx1"/>
                          </a:solidFill>
                          <a:prstDash val="dash"/>
                          <a:miter lim="800000"/>
                          <a:headEnd/>
                          <a:tailEnd/>
                        </a:ln>
                      </wps:spPr>
                      <wps:txbx>
                        <w:txbxContent>
                          <w:p w14:paraId="2CAFA3D9" w14:textId="120DB91A" w:rsidR="007E60FD" w:rsidRPr="007E60FD" w:rsidRDefault="007E60FD" w:rsidP="007E60FD">
                            <w:pPr>
                              <w:jc w:val="center"/>
                              <w:rPr>
                                <w:rFonts w:ascii="华文中宋" w:eastAsia="华文中宋" w:hAnsi="华文中宋"/>
                              </w:rPr>
                            </w:pPr>
                            <w:r w:rsidRPr="007E60FD">
                              <w:rPr>
                                <w:rFonts w:ascii="华文中宋" w:eastAsia="华文中宋" w:hAnsi="华文中宋" w:hint="eastAsia"/>
                              </w:rPr>
                              <w:t>知识主线</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B2245" id="_x0000_s1027" style="position:absolute;left:0;text-align:left;margin-left:35pt;margin-top:5.15pt;width:45.5pt;height:22.5pt;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" fillcolor="#ffe599 [1303]" strokecolor="black [3213]" strokeweight=".5pt">
                <v:stroke dashstyle="dash"/>
                <v:textbox inset="0,,0">
                  <w:txbxContent>
                    <w:p w14:paraId="2CAFA3D9" w14:textId="120DB91A" w:rsidR="007E60FD" w:rsidRPr="007E60FD" w:rsidRDefault="007E60FD" w:rsidP="007E60FD">
                      <w:pPr>
                        <w:jc w:val="center"/>
                        <w:rPr>
                          <w:rFonts w:ascii="华文中宋" w:eastAsia="华文中宋" w:hAnsi="华文中宋"/>
                        </w:rPr>
                      </w:pPr>
                      <w:r w:rsidRPr="007E60FD">
                        <w:rPr>
                          <w:rFonts w:ascii="华文中宋" w:eastAsia="华文中宋" w:hAnsi="华文中宋" w:hint="eastAsia"/>
                        </w:rPr>
                        <w:t>知识主线</w:t>
                      </w:r>
                    </w:p>
                  </w:txbxContent>
                </v:textbox>
                <w10:wrap anchorx="margin"/>
              </v:rect>
            </w:pict>
          </mc:Fallback>
        </mc:AlternateContent>
      </w:r>
      <w:r w:rsidR="00FD68A2">
        <w:rPr>
          <w:rFonts w:ascii="宋体" w:eastAsia="宋体" w:hAnsi="宋体"/>
          <w:noProof/>
        </w:rPr>
        <w:drawing>
          <wp:inline distT="0" distB="0" distL="0" distR="0" wp14:anchorId="0FE504F2" wp14:editId="381587BD">
            <wp:extent cx="5454632" cy="1078230"/>
            <wp:effectExtent l="0" t="0" r="0" b="0"/>
            <wp:docPr id="107625707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7655" cy="1084758"/>
                    </a:xfrm>
                    <a:prstGeom prst="rect">
                      <a:avLst/>
                    </a:prstGeom>
                    <a:noFill/>
                  </pic:spPr>
                </pic:pic>
              </a:graphicData>
            </a:graphic>
          </wp:inline>
        </w:drawing>
      </w:r>
    </w:p>
    <w:p w14:paraId="1681D746" w14:textId="5E500D4D" w:rsidR="00CF7F9D" w:rsidRPr="00CF7F9D" w:rsidRDefault="00CF7F9D" w:rsidP="00CF7F9D">
      <w:pPr>
        <w:jc w:val="center"/>
        <w:rPr>
          <w:rFonts w:ascii="黑体" w:eastAsia="黑体" w:hAnsi="黑体"/>
        </w:rPr>
      </w:pPr>
      <w:r w:rsidRPr="00CF7F9D">
        <w:rPr>
          <w:rFonts w:ascii="黑体" w:eastAsia="黑体" w:hAnsi="黑体" w:hint="eastAsia"/>
        </w:rPr>
        <w:t>图3</w:t>
      </w:r>
      <w:r w:rsidRPr="00CF7F9D">
        <w:rPr>
          <w:rFonts w:ascii="黑体" w:eastAsia="黑体" w:hAnsi="黑体"/>
        </w:rPr>
        <w:t xml:space="preserve">    </w:t>
      </w:r>
      <w:r w:rsidRPr="00CF7F9D">
        <w:rPr>
          <w:rFonts w:ascii="黑体" w:eastAsia="黑体" w:hAnsi="黑体" w:hint="eastAsia"/>
        </w:rPr>
        <w:t>本节课</w:t>
      </w:r>
      <w:r w:rsidR="008A6550">
        <w:rPr>
          <w:rFonts w:ascii="黑体" w:eastAsia="黑体" w:hAnsi="黑体" w:hint="eastAsia"/>
        </w:rPr>
        <w:t>的情境</w:t>
      </w:r>
      <w:r w:rsidR="004211DF">
        <w:rPr>
          <w:rFonts w:ascii="黑体" w:eastAsia="黑体" w:hAnsi="黑体" w:hint="eastAsia"/>
        </w:rPr>
        <w:t>主线</w:t>
      </w:r>
      <w:r w:rsidR="00C147EB">
        <w:rPr>
          <w:rFonts w:ascii="黑体" w:eastAsia="黑体" w:hAnsi="黑体" w:hint="eastAsia"/>
        </w:rPr>
        <w:t>与知识主线关系图</w:t>
      </w:r>
    </w:p>
    <w:p w14:paraId="4D332AC6" w14:textId="04286C7F" w:rsidR="00384BA6" w:rsidRPr="00DF1D84" w:rsidRDefault="00384BA6" w:rsidP="00DF1D84">
      <w:pPr>
        <w:tabs>
          <w:tab w:val="left" w:pos="567"/>
        </w:tabs>
        <w:rPr>
          <w:rFonts w:ascii="宋体" w:eastAsia="宋体" w:hAnsi="宋体"/>
          <w:b/>
          <w:bCs/>
          <w:sz w:val="22"/>
        </w:rPr>
      </w:pPr>
      <w:r w:rsidRPr="00DF1D84">
        <w:rPr>
          <w:rFonts w:ascii="宋体" w:eastAsia="宋体" w:hAnsi="宋体" w:hint="eastAsia"/>
          <w:b/>
          <w:bCs/>
          <w:sz w:val="22"/>
        </w:rPr>
        <w:t>3.</w:t>
      </w:r>
      <w:r w:rsidRPr="00DF1D84">
        <w:rPr>
          <w:rFonts w:ascii="宋体" w:eastAsia="宋体" w:hAnsi="宋体"/>
          <w:b/>
          <w:bCs/>
          <w:sz w:val="22"/>
        </w:rPr>
        <w:t>深挖地理课程资源，充盈爱国思想内容</w:t>
      </w:r>
    </w:p>
    <w:p w14:paraId="4CF67364" w14:textId="58EB128A" w:rsidR="0051133D" w:rsidRPr="00384BA6" w:rsidRDefault="00CF7F9D" w:rsidP="00E80792">
      <w:pPr>
        <w:spacing w:line="276" w:lineRule="auto"/>
        <w:ind w:firstLineChars="200" w:firstLine="420"/>
        <w:rPr>
          <w:rFonts w:ascii="宋体" w:eastAsia="宋体" w:hAnsi="宋体"/>
          <w:b/>
          <w:bCs/>
        </w:rPr>
      </w:pPr>
      <w:r w:rsidRPr="00384BA6">
        <w:rPr>
          <w:rFonts w:ascii="宋体" w:eastAsia="宋体" w:hAnsi="宋体" w:hint="eastAsia"/>
        </w:rPr>
        <w:t>在情境铺设后</w:t>
      </w:r>
      <w:r w:rsidR="0051133D" w:rsidRPr="00384BA6">
        <w:rPr>
          <w:rFonts w:ascii="宋体" w:eastAsia="宋体" w:hAnsi="宋体" w:hint="eastAsia"/>
        </w:rPr>
        <w:t>，为了</w:t>
      </w:r>
      <w:r w:rsidR="00BC2D67" w:rsidRPr="00384BA6">
        <w:rPr>
          <w:rFonts w:ascii="宋体" w:eastAsia="宋体" w:hAnsi="宋体" w:hint="eastAsia"/>
        </w:rPr>
        <w:t>达到学科德育目标</w:t>
      </w:r>
      <w:r w:rsidR="0051133D" w:rsidRPr="00384BA6">
        <w:rPr>
          <w:rFonts w:ascii="宋体" w:eastAsia="宋体" w:hAnsi="宋体" w:hint="eastAsia"/>
        </w:rPr>
        <w:t>，</w:t>
      </w:r>
      <w:r w:rsidR="00BC2D67" w:rsidRPr="00384BA6">
        <w:rPr>
          <w:rFonts w:ascii="宋体" w:eastAsia="宋体" w:hAnsi="宋体" w:hint="eastAsia"/>
        </w:rPr>
        <w:t>仍需要</w:t>
      </w:r>
      <w:r w:rsidR="0051133D" w:rsidRPr="00384BA6">
        <w:rPr>
          <w:rFonts w:ascii="宋体" w:eastAsia="宋体" w:hAnsi="宋体" w:hint="eastAsia"/>
        </w:rPr>
        <w:t>增添丰富的材料作为联系，</w:t>
      </w:r>
      <w:r w:rsidR="00287319" w:rsidRPr="00384BA6">
        <w:rPr>
          <w:rFonts w:ascii="宋体" w:eastAsia="宋体" w:hAnsi="宋体" w:hint="eastAsia"/>
        </w:rPr>
        <w:t>为本节课的前部分</w:t>
      </w:r>
      <w:r w:rsidR="0051133D" w:rsidRPr="00384BA6">
        <w:rPr>
          <w:rFonts w:ascii="宋体" w:eastAsia="宋体" w:hAnsi="宋体" w:hint="eastAsia"/>
        </w:rPr>
        <w:t>增加德育氛围，使得学科德育的内容更加鲜活。</w:t>
      </w:r>
    </w:p>
    <w:p w14:paraId="4EC71123" w14:textId="6419579D" w:rsidR="00FD68A2" w:rsidRPr="00DF1D84" w:rsidRDefault="00DF1D84" w:rsidP="00DF1D84">
      <w:pPr>
        <w:rPr>
          <w:rFonts w:ascii="宋体" w:eastAsia="宋体" w:hAnsi="宋体"/>
          <w:b/>
          <w:bCs/>
        </w:rPr>
      </w:pPr>
      <w:r w:rsidRPr="00DF1D84">
        <w:rPr>
          <w:rFonts w:ascii="宋体" w:eastAsia="宋体" w:hAnsi="宋体" w:hint="eastAsia"/>
          <w:b/>
          <w:bCs/>
        </w:rPr>
        <w:t>（1）</w:t>
      </w:r>
      <w:r w:rsidR="00FD68A2" w:rsidRPr="00DF1D84">
        <w:rPr>
          <w:rFonts w:ascii="宋体" w:eastAsia="宋体" w:hAnsi="宋体" w:hint="eastAsia"/>
          <w:b/>
          <w:bCs/>
        </w:rPr>
        <w:t>榜样的感染</w:t>
      </w:r>
    </w:p>
    <w:p w14:paraId="3E291A6E" w14:textId="13B04213" w:rsidR="00FD68A2" w:rsidRDefault="00B053BD" w:rsidP="00B522F2">
      <w:pPr>
        <w:spacing w:line="276" w:lineRule="auto"/>
        <w:ind w:firstLineChars="200" w:firstLine="420"/>
        <w:rPr>
          <w:rFonts w:ascii="宋体" w:eastAsia="宋体" w:hAnsi="宋体"/>
        </w:rPr>
      </w:pPr>
      <w:r>
        <w:rPr>
          <w:rFonts w:ascii="宋体" w:eastAsia="宋体" w:hAnsi="宋体" w:hint="eastAsia"/>
        </w:rPr>
        <w:t>学生由于</w:t>
      </w:r>
      <w:r>
        <w:rPr>
          <w:rFonts w:ascii="宋体" w:eastAsia="宋体" w:hAnsi="宋体"/>
        </w:rPr>
        <w:t>人生</w:t>
      </w:r>
      <w:r>
        <w:rPr>
          <w:rFonts w:ascii="宋体" w:eastAsia="宋体" w:hAnsi="宋体" w:hint="eastAsia"/>
        </w:rPr>
        <w:t>阅历</w:t>
      </w:r>
      <w:r>
        <w:rPr>
          <w:rFonts w:ascii="宋体" w:eastAsia="宋体" w:hAnsi="宋体"/>
        </w:rPr>
        <w:t>缺乏，加上我国国力强盛，</w:t>
      </w:r>
      <w:r>
        <w:rPr>
          <w:rFonts w:ascii="宋体" w:eastAsia="宋体" w:hAnsi="宋体" w:hint="eastAsia"/>
        </w:rPr>
        <w:t>生活</w:t>
      </w:r>
      <w:r w:rsidR="00441316">
        <w:rPr>
          <w:rFonts w:ascii="宋体" w:eastAsia="宋体" w:hAnsi="宋体" w:hint="eastAsia"/>
        </w:rPr>
        <w:t>中</w:t>
      </w:r>
      <w:r w:rsidR="00441316">
        <w:rPr>
          <w:rFonts w:ascii="宋体" w:eastAsia="宋体" w:hAnsi="宋体"/>
        </w:rPr>
        <w:t>缺少</w:t>
      </w:r>
      <w:r w:rsidR="00441316">
        <w:rPr>
          <w:rFonts w:ascii="宋体" w:eastAsia="宋体" w:hAnsi="宋体" w:hint="eastAsia"/>
        </w:rPr>
        <w:t>感受</w:t>
      </w:r>
      <w:r w:rsidR="00441316">
        <w:rPr>
          <w:rFonts w:ascii="宋体" w:eastAsia="宋体" w:hAnsi="宋体"/>
        </w:rPr>
        <w:t>爱国情感的经历，</w:t>
      </w:r>
      <w:r w:rsidR="00441316">
        <w:rPr>
          <w:rFonts w:ascii="宋体" w:eastAsia="宋体" w:hAnsi="宋体" w:hint="eastAsia"/>
        </w:rPr>
        <w:t>为了充盈学生爱国思想，可</w:t>
      </w:r>
      <w:r w:rsidR="00B522F2">
        <w:rPr>
          <w:rFonts w:ascii="宋体" w:eastAsia="宋体" w:hAnsi="宋体" w:hint="eastAsia"/>
        </w:rPr>
        <w:t>融入</w:t>
      </w:r>
      <w:r w:rsidR="00441316">
        <w:rPr>
          <w:rFonts w:ascii="宋体" w:eastAsia="宋体" w:hAnsi="宋体" w:hint="eastAsia"/>
        </w:rPr>
        <w:t>历史中爱国人物。利用爱国人物的事迹，一方面</w:t>
      </w:r>
      <w:r w:rsidR="00E80792">
        <w:rPr>
          <w:rFonts w:ascii="宋体" w:eastAsia="宋体" w:hAnsi="宋体" w:hint="eastAsia"/>
        </w:rPr>
        <w:t>促进学生</w:t>
      </w:r>
      <w:r w:rsidR="00441316">
        <w:rPr>
          <w:rFonts w:ascii="宋体" w:eastAsia="宋体" w:hAnsi="宋体" w:hint="eastAsia"/>
        </w:rPr>
        <w:t>认同爱国情怀的价值，另一方面从</w:t>
      </w:r>
      <w:r w:rsidR="00B522F2">
        <w:rPr>
          <w:rFonts w:ascii="宋体" w:eastAsia="宋体" w:hAnsi="宋体" w:hint="eastAsia"/>
        </w:rPr>
        <w:t>人物中感受到爱国的坚定信念，从而产生模仿、践行的意向。如本节课中</w:t>
      </w:r>
      <w:r w:rsidR="00BC2D67">
        <w:rPr>
          <w:rFonts w:ascii="宋体" w:eastAsia="宋体" w:hAnsi="宋体" w:hint="eastAsia"/>
        </w:rPr>
        <w:t>张骞</w:t>
      </w:r>
      <w:r w:rsidR="00B522F2">
        <w:rPr>
          <w:rFonts w:ascii="宋体" w:eastAsia="宋体" w:hAnsi="宋体" w:hint="eastAsia"/>
        </w:rPr>
        <w:t>开凿河西走廊</w:t>
      </w:r>
      <w:r w:rsidR="00BC2D67">
        <w:rPr>
          <w:rFonts w:ascii="宋体" w:eastAsia="宋体" w:hAnsi="宋体" w:hint="eastAsia"/>
        </w:rPr>
        <w:t>的重要人物，正是他的壮举促进中西方文化的交流</w:t>
      </w:r>
      <w:r w:rsidR="00FD68A2" w:rsidRPr="00FD68A2">
        <w:rPr>
          <w:rFonts w:ascii="宋体" w:eastAsia="宋体" w:hAnsi="宋体" w:hint="eastAsia"/>
        </w:rPr>
        <w:t>，</w:t>
      </w:r>
      <w:r w:rsidR="00BC2D67">
        <w:rPr>
          <w:rFonts w:ascii="宋体" w:eastAsia="宋体" w:hAnsi="宋体" w:hint="eastAsia"/>
        </w:rPr>
        <w:t>融入这样一个人物，</w:t>
      </w:r>
      <w:r w:rsidR="00317848">
        <w:rPr>
          <w:rFonts w:ascii="宋体" w:eastAsia="宋体" w:hAnsi="宋体" w:hint="eastAsia"/>
        </w:rPr>
        <w:t>让学生</w:t>
      </w:r>
      <w:r w:rsidR="00FD68A2" w:rsidRPr="00FD68A2">
        <w:rPr>
          <w:rFonts w:ascii="宋体" w:eastAsia="宋体" w:hAnsi="宋体" w:hint="eastAsia"/>
        </w:rPr>
        <w:t>共同经历建设“丝绸之路”重要历史发展节点，感受</w:t>
      </w:r>
      <w:r w:rsidR="00317848">
        <w:rPr>
          <w:rFonts w:ascii="宋体" w:eastAsia="宋体" w:hAnsi="宋体" w:hint="eastAsia"/>
        </w:rPr>
        <w:t>当时张骞可能承受的</w:t>
      </w:r>
      <w:r w:rsidR="00FD68A2" w:rsidRPr="00FD68A2">
        <w:rPr>
          <w:rFonts w:ascii="宋体" w:eastAsia="宋体" w:hAnsi="宋体" w:hint="eastAsia"/>
        </w:rPr>
        <w:t>各方面压力</w:t>
      </w:r>
      <w:r w:rsidR="007E397A">
        <w:rPr>
          <w:rFonts w:ascii="宋体" w:eastAsia="宋体" w:hAnsi="宋体" w:hint="eastAsia"/>
        </w:rPr>
        <w:t>。</w:t>
      </w:r>
      <w:r w:rsidR="00317848">
        <w:rPr>
          <w:rFonts w:ascii="宋体" w:eastAsia="宋体" w:hAnsi="宋体" w:hint="eastAsia"/>
        </w:rPr>
        <w:t>最后发现</w:t>
      </w:r>
      <w:r w:rsidR="00FD68A2" w:rsidRPr="00FD68A2">
        <w:rPr>
          <w:rFonts w:ascii="宋体" w:eastAsia="宋体" w:hAnsi="宋体" w:hint="eastAsia"/>
        </w:rPr>
        <w:t>即使在这样的压力下，</w:t>
      </w:r>
      <w:r w:rsidR="00317848">
        <w:rPr>
          <w:rFonts w:ascii="宋体" w:eastAsia="宋体" w:hAnsi="宋体" w:hint="eastAsia"/>
        </w:rPr>
        <w:t>张骞</w:t>
      </w:r>
      <w:r w:rsidR="00FD68A2" w:rsidRPr="00FD68A2">
        <w:rPr>
          <w:rFonts w:ascii="宋体" w:eastAsia="宋体" w:hAnsi="宋体" w:hint="eastAsia"/>
        </w:rPr>
        <w:t>仍在一路中挖掘开发的各种机遇最后发展成一条影响古今中外的丝绸之路。</w:t>
      </w:r>
      <w:r w:rsidR="00317848">
        <w:rPr>
          <w:rFonts w:ascii="宋体" w:eastAsia="宋体" w:hAnsi="宋体" w:hint="eastAsia"/>
        </w:rPr>
        <w:t>在学习中</w:t>
      </w:r>
      <w:r w:rsidR="00FD68A2" w:rsidRPr="00FD68A2">
        <w:rPr>
          <w:rFonts w:ascii="宋体" w:eastAsia="宋体" w:hAnsi="宋体" w:hint="eastAsia"/>
        </w:rPr>
        <w:t>与张骞共情，</w:t>
      </w:r>
      <w:r w:rsidR="00317848">
        <w:rPr>
          <w:rFonts w:ascii="宋体" w:eastAsia="宋体" w:hAnsi="宋体" w:hint="eastAsia"/>
        </w:rPr>
        <w:t>不仅</w:t>
      </w:r>
      <w:r w:rsidR="00FD68A2" w:rsidRPr="00FD68A2">
        <w:rPr>
          <w:rFonts w:ascii="宋体" w:eastAsia="宋体" w:hAnsi="宋体" w:hint="eastAsia"/>
        </w:rPr>
        <w:t>直观</w:t>
      </w:r>
      <w:r w:rsidR="00317848">
        <w:rPr>
          <w:rFonts w:ascii="宋体" w:eastAsia="宋体" w:hAnsi="宋体" w:hint="eastAsia"/>
        </w:rPr>
        <w:t>看到</w:t>
      </w:r>
      <w:r w:rsidR="00317848" w:rsidRPr="00FD68A2">
        <w:rPr>
          <w:rFonts w:ascii="宋体" w:eastAsia="宋体" w:hAnsi="宋体" w:hint="eastAsia"/>
        </w:rPr>
        <w:t>张骞</w:t>
      </w:r>
      <w:r w:rsidR="00FD68A2" w:rsidRPr="00FD68A2">
        <w:rPr>
          <w:rFonts w:ascii="宋体" w:eastAsia="宋体" w:hAnsi="宋体" w:hint="eastAsia"/>
        </w:rPr>
        <w:t>在压力下的处理方式，让学生感悟勇于担当、不畏困难的精神，提升自身的品质</w:t>
      </w:r>
      <w:r w:rsidR="007E397A">
        <w:rPr>
          <w:rFonts w:ascii="宋体" w:eastAsia="宋体" w:hAnsi="宋体" w:hint="eastAsia"/>
        </w:rPr>
        <w:t>，</w:t>
      </w:r>
      <w:r w:rsidR="00FD68A2" w:rsidRPr="00FD68A2">
        <w:rPr>
          <w:rFonts w:ascii="宋体" w:eastAsia="宋体" w:hAnsi="宋体" w:hint="eastAsia"/>
        </w:rPr>
        <w:t>也从案例中明白“丝绸之路”正因有这一人在那时代，仍不忘国家发展，学生自然而然</w:t>
      </w:r>
      <w:r w:rsidR="006B7D4A">
        <w:rPr>
          <w:rFonts w:ascii="宋体" w:eastAsia="宋体" w:hAnsi="宋体" w:hint="eastAsia"/>
        </w:rPr>
        <w:t>通过张骞的行为</w:t>
      </w:r>
      <w:r w:rsidR="00FD68A2" w:rsidRPr="00FD68A2">
        <w:rPr>
          <w:rFonts w:ascii="宋体" w:eastAsia="宋体" w:hAnsi="宋体" w:hint="eastAsia"/>
        </w:rPr>
        <w:t>感受</w:t>
      </w:r>
      <w:r w:rsidR="006B7D4A">
        <w:rPr>
          <w:rFonts w:ascii="宋体" w:eastAsia="宋体" w:hAnsi="宋体" w:hint="eastAsia"/>
        </w:rPr>
        <w:t>他的</w:t>
      </w:r>
      <w:r w:rsidR="00FD68A2" w:rsidRPr="00FD68A2">
        <w:rPr>
          <w:rFonts w:ascii="宋体" w:eastAsia="宋体" w:hAnsi="宋体" w:hint="eastAsia"/>
        </w:rPr>
        <w:t>家国情怀。</w:t>
      </w:r>
    </w:p>
    <w:p w14:paraId="3997AA7F" w14:textId="0381D66D" w:rsidR="00A67ED7" w:rsidRPr="00DF1D84" w:rsidRDefault="00DF1D84" w:rsidP="00DF1D84">
      <w:pPr>
        <w:rPr>
          <w:rFonts w:ascii="宋体" w:eastAsia="宋体" w:hAnsi="宋体"/>
          <w:b/>
          <w:bCs/>
        </w:rPr>
      </w:pPr>
      <w:r>
        <w:rPr>
          <w:rFonts w:ascii="宋体" w:eastAsia="宋体" w:hAnsi="宋体" w:hint="eastAsia"/>
          <w:b/>
          <w:bCs/>
        </w:rPr>
        <w:t>（2）</w:t>
      </w:r>
      <w:r w:rsidR="00A67ED7" w:rsidRPr="00DF1D84">
        <w:rPr>
          <w:rFonts w:ascii="宋体" w:eastAsia="宋体" w:hAnsi="宋体" w:hint="eastAsia"/>
          <w:b/>
          <w:bCs/>
        </w:rPr>
        <w:t>利用诗词、图片渲染</w:t>
      </w:r>
    </w:p>
    <w:p w14:paraId="4D9A07E4" w14:textId="7A31E406" w:rsidR="00A67ED7" w:rsidRDefault="00B46DC1" w:rsidP="00AA4E1B">
      <w:pPr>
        <w:spacing w:line="276" w:lineRule="auto"/>
        <w:ind w:firstLineChars="200" w:firstLine="420"/>
        <w:rPr>
          <w:rFonts w:ascii="宋体" w:eastAsia="宋体" w:hAnsi="宋体"/>
        </w:rPr>
      </w:pPr>
      <w:r>
        <w:rPr>
          <w:rFonts w:ascii="宋体" w:eastAsia="宋体" w:hAnsi="宋体" w:hint="eastAsia"/>
        </w:rPr>
        <w:t>通过人物</w:t>
      </w:r>
      <w:r>
        <w:rPr>
          <w:rFonts w:ascii="宋体" w:eastAsia="宋体" w:hAnsi="宋体"/>
        </w:rPr>
        <w:t>的行为</w:t>
      </w:r>
      <w:r>
        <w:rPr>
          <w:rFonts w:ascii="宋体" w:eastAsia="宋体" w:hAnsi="宋体" w:hint="eastAsia"/>
        </w:rPr>
        <w:t>易</w:t>
      </w:r>
      <w:r>
        <w:rPr>
          <w:rFonts w:ascii="宋体" w:eastAsia="宋体" w:hAnsi="宋体"/>
        </w:rPr>
        <w:t>激发</w:t>
      </w:r>
      <w:r w:rsidR="007C789C">
        <w:rPr>
          <w:rFonts w:ascii="宋体" w:eastAsia="宋体" w:hAnsi="宋体" w:hint="eastAsia"/>
        </w:rPr>
        <w:t>学生的</w:t>
      </w:r>
      <w:r>
        <w:rPr>
          <w:rFonts w:ascii="宋体" w:eastAsia="宋体" w:hAnsi="宋体"/>
        </w:rPr>
        <w:t>爱国</w:t>
      </w:r>
      <w:r>
        <w:rPr>
          <w:rFonts w:ascii="宋体" w:eastAsia="宋体" w:hAnsi="宋体" w:hint="eastAsia"/>
        </w:rPr>
        <w:t>之感</w:t>
      </w:r>
      <w:r w:rsidR="00620254">
        <w:rPr>
          <w:rFonts w:ascii="宋体" w:eastAsia="宋体" w:hAnsi="宋体"/>
        </w:rPr>
        <w:t>，</w:t>
      </w:r>
      <w:r w:rsidR="007C789C">
        <w:rPr>
          <w:rFonts w:ascii="宋体" w:eastAsia="宋体" w:hAnsi="宋体" w:hint="eastAsia"/>
        </w:rPr>
        <w:t>而</w:t>
      </w:r>
      <w:r>
        <w:rPr>
          <w:rFonts w:ascii="宋体" w:eastAsia="宋体" w:hAnsi="宋体"/>
        </w:rPr>
        <w:t>感觉</w:t>
      </w:r>
      <w:r w:rsidR="00620254">
        <w:rPr>
          <w:rFonts w:ascii="宋体" w:eastAsia="宋体" w:hAnsi="宋体" w:hint="eastAsia"/>
        </w:rPr>
        <w:t>是</w:t>
      </w:r>
      <w:r w:rsidR="00620254">
        <w:rPr>
          <w:rFonts w:ascii="宋体" w:eastAsia="宋体" w:hAnsi="宋体"/>
        </w:rPr>
        <w:t>容易</w:t>
      </w:r>
      <w:r w:rsidR="00AF5A48">
        <w:rPr>
          <w:rFonts w:ascii="宋体" w:eastAsia="宋体" w:hAnsi="宋体" w:hint="eastAsia"/>
        </w:rPr>
        <w:t>转瞬即逝</w:t>
      </w:r>
      <w:r w:rsidR="00620254">
        <w:rPr>
          <w:rFonts w:ascii="宋体" w:eastAsia="宋体" w:hAnsi="宋体" w:hint="eastAsia"/>
        </w:rPr>
        <w:t>，</w:t>
      </w:r>
      <w:r w:rsidR="00E26BA6">
        <w:rPr>
          <w:rFonts w:ascii="宋体" w:eastAsia="宋体" w:hAnsi="宋体" w:hint="eastAsia"/>
        </w:rPr>
        <w:t>要让学生真正</w:t>
      </w:r>
      <w:r w:rsidR="00E80792">
        <w:rPr>
          <w:rFonts w:ascii="宋体" w:eastAsia="宋体" w:hAnsi="宋体" w:hint="eastAsia"/>
        </w:rPr>
        <w:t>动情</w:t>
      </w:r>
      <w:r w:rsidR="00E26BA6">
        <w:rPr>
          <w:rFonts w:ascii="宋体" w:eastAsia="宋体" w:hAnsi="宋体" w:hint="eastAsia"/>
        </w:rPr>
        <w:t>，才能真正</w:t>
      </w:r>
      <w:r w:rsidR="007C789C">
        <w:rPr>
          <w:rFonts w:ascii="宋体" w:eastAsia="宋体" w:hAnsi="宋体" w:hint="eastAsia"/>
        </w:rPr>
        <w:t>从人物行为中感受</w:t>
      </w:r>
      <w:r w:rsidR="00E80792">
        <w:rPr>
          <w:rFonts w:ascii="宋体" w:eastAsia="宋体" w:hAnsi="宋体" w:hint="eastAsia"/>
        </w:rPr>
        <w:t>深厚的</w:t>
      </w:r>
      <w:r w:rsidR="00E26BA6">
        <w:rPr>
          <w:rFonts w:ascii="宋体" w:eastAsia="宋体" w:hAnsi="宋体" w:hint="eastAsia"/>
        </w:rPr>
        <w:t>爱国之情。要做到这一点需要有更多的材料为情景渲染氛围</w:t>
      </w:r>
      <w:r>
        <w:rPr>
          <w:rFonts w:ascii="宋体" w:eastAsia="宋体" w:hAnsi="宋体"/>
        </w:rPr>
        <w:t>，</w:t>
      </w:r>
      <w:r w:rsidR="007C789C">
        <w:rPr>
          <w:rFonts w:ascii="宋体" w:eastAsia="宋体" w:hAnsi="宋体" w:hint="eastAsia"/>
        </w:rPr>
        <w:t>利用接近当时的情况</w:t>
      </w:r>
      <w:r w:rsidR="00E80792">
        <w:rPr>
          <w:rFonts w:ascii="宋体" w:eastAsia="宋体" w:hAnsi="宋体" w:hint="eastAsia"/>
        </w:rPr>
        <w:t>为</w:t>
      </w:r>
      <w:r w:rsidR="007C789C">
        <w:rPr>
          <w:rFonts w:ascii="宋体" w:eastAsia="宋体" w:hAnsi="宋体" w:hint="eastAsia"/>
        </w:rPr>
        <w:t>学生共情</w:t>
      </w:r>
      <w:r w:rsidR="00E80792">
        <w:rPr>
          <w:rFonts w:ascii="宋体" w:eastAsia="宋体" w:hAnsi="宋体" w:hint="eastAsia"/>
        </w:rPr>
        <w:t>创造条件</w:t>
      </w:r>
      <w:r w:rsidR="007C789C">
        <w:rPr>
          <w:rFonts w:ascii="宋体" w:eastAsia="宋体" w:hAnsi="宋体" w:hint="eastAsia"/>
        </w:rPr>
        <w:t>。</w:t>
      </w:r>
      <w:r w:rsidR="00E26BA6">
        <w:rPr>
          <w:rFonts w:ascii="宋体" w:eastAsia="宋体" w:hAnsi="宋体" w:hint="eastAsia"/>
        </w:rPr>
        <w:t>如</w:t>
      </w:r>
      <w:r w:rsidR="00A67ED7" w:rsidRPr="00A67ED7">
        <w:rPr>
          <w:rFonts w:ascii="宋体" w:eastAsia="宋体" w:hAnsi="宋体" w:hint="eastAsia"/>
        </w:rPr>
        <w:t>在挖掘河西走廊的气候环境特征上，让学生根据已学的中国气候知识及熟悉的王之涣《凉州词》“春风不度玉门关”</w:t>
      </w:r>
      <w:r w:rsidR="00A67ED7" w:rsidRPr="00A67ED7">
        <w:rPr>
          <w:rFonts w:ascii="宋体" w:eastAsia="宋体" w:hAnsi="宋体"/>
        </w:rPr>
        <w:t>拉近学生，</w:t>
      </w:r>
      <w:r w:rsidR="00A67ED7">
        <w:rPr>
          <w:rFonts w:ascii="宋体" w:eastAsia="宋体" w:hAnsi="宋体" w:hint="eastAsia"/>
        </w:rPr>
        <w:t>结合我国降水量分布图</w:t>
      </w:r>
      <w:r w:rsidR="00A67ED7" w:rsidRPr="00A67ED7">
        <w:rPr>
          <w:rFonts w:ascii="宋体" w:eastAsia="宋体" w:hAnsi="宋体"/>
        </w:rPr>
        <w:t>分析张骞第一次出使西域途中可能身处于怎样的自然环境中，感受到张骞所处的自然环境压力</w:t>
      </w:r>
      <w:r w:rsidR="007410EF">
        <w:rPr>
          <w:rFonts w:ascii="宋体" w:eastAsia="宋体" w:hAnsi="宋体" w:hint="eastAsia"/>
        </w:rPr>
        <w:t>。</w:t>
      </w:r>
      <w:r w:rsidR="00A67ED7" w:rsidRPr="00A67ED7">
        <w:rPr>
          <w:rFonts w:ascii="宋体" w:eastAsia="宋体" w:hAnsi="宋体"/>
        </w:rPr>
        <w:t>明确正是张骞的这份</w:t>
      </w:r>
      <w:r w:rsidR="008D4A25">
        <w:rPr>
          <w:rFonts w:ascii="宋体" w:eastAsia="宋体" w:hAnsi="宋体" w:hint="eastAsia"/>
        </w:rPr>
        <w:t>爱国情怀</w:t>
      </w:r>
      <w:r w:rsidR="00A67ED7" w:rsidRPr="00A67ED7">
        <w:rPr>
          <w:rFonts w:ascii="宋体" w:eastAsia="宋体" w:hAnsi="宋体"/>
        </w:rPr>
        <w:t>一直</w:t>
      </w:r>
      <w:r w:rsidR="007410EF">
        <w:rPr>
          <w:rFonts w:ascii="宋体" w:eastAsia="宋体" w:hAnsi="宋体" w:hint="eastAsia"/>
        </w:rPr>
        <w:t>支撑</w:t>
      </w:r>
      <w:r w:rsidR="00A67ED7" w:rsidRPr="00A67ED7">
        <w:rPr>
          <w:rFonts w:ascii="宋体" w:eastAsia="宋体" w:hAnsi="宋体"/>
        </w:rPr>
        <w:t>着他</w:t>
      </w:r>
      <w:r w:rsidR="007410EF">
        <w:rPr>
          <w:rFonts w:ascii="宋体" w:eastAsia="宋体" w:hAnsi="宋体" w:hint="eastAsia"/>
        </w:rPr>
        <w:t>在这样的环境下连续</w:t>
      </w:r>
      <w:r w:rsidR="00A67ED7" w:rsidRPr="00A67ED7">
        <w:rPr>
          <w:rFonts w:ascii="宋体" w:eastAsia="宋体" w:hAnsi="宋体"/>
        </w:rPr>
        <w:t>走完</w:t>
      </w:r>
      <w:r w:rsidR="007410EF">
        <w:rPr>
          <w:rFonts w:ascii="宋体" w:eastAsia="宋体" w:hAnsi="宋体" w:hint="eastAsia"/>
        </w:rPr>
        <w:t>两次</w:t>
      </w:r>
      <w:r w:rsidR="00A67ED7" w:rsidRPr="00A67ED7">
        <w:rPr>
          <w:rFonts w:ascii="宋体" w:eastAsia="宋体" w:hAnsi="宋体"/>
        </w:rPr>
        <w:t>西域之行。</w:t>
      </w:r>
      <w:r w:rsidR="00A67ED7" w:rsidRPr="00A67ED7">
        <w:rPr>
          <w:rFonts w:ascii="宋体" w:eastAsia="宋体" w:hAnsi="宋体" w:hint="eastAsia"/>
        </w:rPr>
        <w:t>最后</w:t>
      </w:r>
      <w:r w:rsidR="00A20EF4">
        <w:rPr>
          <w:rFonts w:ascii="宋体" w:eastAsia="宋体" w:hAnsi="宋体" w:hint="eastAsia"/>
        </w:rPr>
        <w:t>展现利用遥感影像图展现</w:t>
      </w:r>
      <w:r w:rsidR="00A67ED7" w:rsidRPr="00A67ED7">
        <w:rPr>
          <w:rFonts w:ascii="宋体" w:eastAsia="宋体" w:hAnsi="宋体" w:hint="eastAsia"/>
        </w:rPr>
        <w:t>四大郡城</w:t>
      </w:r>
      <w:r w:rsidR="007E397A">
        <w:rPr>
          <w:rFonts w:ascii="宋体" w:eastAsia="宋体" w:hAnsi="宋体" w:hint="eastAsia"/>
        </w:rPr>
        <w:t>现状</w:t>
      </w:r>
      <w:r w:rsidR="00A67ED7" w:rsidRPr="00A67ED7">
        <w:rPr>
          <w:rFonts w:ascii="宋体" w:eastAsia="宋体" w:hAnsi="宋体" w:hint="eastAsia"/>
        </w:rPr>
        <w:t>，</w:t>
      </w:r>
      <w:r w:rsidR="007E397A">
        <w:rPr>
          <w:rFonts w:ascii="宋体" w:eastAsia="宋体" w:hAnsi="宋体" w:hint="eastAsia"/>
        </w:rPr>
        <w:t>明白正是他</w:t>
      </w:r>
      <w:r w:rsidR="00932B5F">
        <w:rPr>
          <w:rFonts w:ascii="宋体" w:eastAsia="宋体" w:hAnsi="宋体" w:hint="eastAsia"/>
        </w:rPr>
        <w:t>两次西域之行</w:t>
      </w:r>
      <w:r w:rsidR="007E397A">
        <w:rPr>
          <w:rFonts w:ascii="宋体" w:eastAsia="宋体" w:hAnsi="宋体" w:hint="eastAsia"/>
        </w:rPr>
        <w:t>才有这样发展，</w:t>
      </w:r>
      <w:r w:rsidR="00932B5F">
        <w:rPr>
          <w:rFonts w:ascii="宋体" w:eastAsia="宋体" w:hAnsi="宋体" w:hint="eastAsia"/>
        </w:rPr>
        <w:t>也</w:t>
      </w:r>
      <w:r w:rsidR="007E397A">
        <w:rPr>
          <w:rFonts w:ascii="宋体" w:eastAsia="宋体" w:hAnsi="宋体" w:hint="eastAsia"/>
        </w:rPr>
        <w:t>正是他的坚持</w:t>
      </w:r>
      <w:r w:rsidR="00A67ED7" w:rsidRPr="00A67ED7">
        <w:rPr>
          <w:rFonts w:ascii="宋体" w:eastAsia="宋体" w:hAnsi="宋体" w:hint="eastAsia"/>
        </w:rPr>
        <w:t>使得当时的敦煌成为“华戎所交第一大都会”</w:t>
      </w:r>
      <w:r w:rsidR="007E397A">
        <w:rPr>
          <w:rFonts w:ascii="宋体" w:eastAsia="宋体" w:hAnsi="宋体" w:hint="eastAsia"/>
        </w:rPr>
        <w:t>，为后人留下来</w:t>
      </w:r>
      <w:r w:rsidR="00932B5F">
        <w:rPr>
          <w:rFonts w:ascii="宋体" w:eastAsia="宋体" w:hAnsi="宋体" w:hint="eastAsia"/>
        </w:rPr>
        <w:t>诸多</w:t>
      </w:r>
      <w:r w:rsidR="007E397A">
        <w:rPr>
          <w:rFonts w:ascii="宋体" w:eastAsia="宋体" w:hAnsi="宋体" w:hint="eastAsia"/>
        </w:rPr>
        <w:t>瑰宝</w:t>
      </w:r>
      <w:r w:rsidR="00A67ED7" w:rsidRPr="00A67ED7">
        <w:rPr>
          <w:rFonts w:ascii="宋体" w:eastAsia="宋体" w:hAnsi="宋体" w:hint="eastAsia"/>
        </w:rPr>
        <w:t>，以此感受张骞推进国家发展的坚定信心。</w:t>
      </w:r>
      <w:r w:rsidR="00BC2D7E">
        <w:rPr>
          <w:rFonts w:ascii="宋体" w:eastAsia="宋体" w:hAnsi="宋体" w:hint="eastAsia"/>
        </w:rPr>
        <w:t>通过</w:t>
      </w:r>
      <w:r w:rsidR="00890B57">
        <w:rPr>
          <w:rFonts w:ascii="宋体" w:eastAsia="宋体" w:hAnsi="宋体" w:hint="eastAsia"/>
        </w:rPr>
        <w:t>材料的铺垫</w:t>
      </w:r>
      <w:r w:rsidR="00A05186">
        <w:rPr>
          <w:rFonts w:ascii="宋体" w:eastAsia="宋体" w:hAnsi="宋体" w:hint="eastAsia"/>
        </w:rPr>
        <w:t>（图4）</w:t>
      </w:r>
      <w:r w:rsidR="00BC2D7E">
        <w:rPr>
          <w:rFonts w:ascii="宋体" w:eastAsia="宋体" w:hAnsi="宋体" w:hint="eastAsia"/>
        </w:rPr>
        <w:t>，逐渐可以引导学生感受他</w:t>
      </w:r>
      <w:r w:rsidR="00E80792">
        <w:rPr>
          <w:rFonts w:ascii="宋体" w:eastAsia="宋体" w:hAnsi="宋体" w:hint="eastAsia"/>
        </w:rPr>
        <w:t>人</w:t>
      </w:r>
      <w:r w:rsidR="00BC2D7E">
        <w:rPr>
          <w:rFonts w:ascii="宋体" w:eastAsia="宋体" w:hAnsi="宋体" w:hint="eastAsia"/>
        </w:rPr>
        <w:t>爱国情怀的行为、态度，在内心中</w:t>
      </w:r>
      <w:r w:rsidR="00E80792">
        <w:rPr>
          <w:rFonts w:ascii="宋体" w:eastAsia="宋体" w:hAnsi="宋体" w:hint="eastAsia"/>
        </w:rPr>
        <w:t>形成</w:t>
      </w:r>
      <w:r w:rsidR="00CE25A6">
        <w:rPr>
          <w:rFonts w:ascii="宋体" w:eastAsia="宋体" w:hAnsi="宋体" w:hint="eastAsia"/>
        </w:rPr>
        <w:t>对</w:t>
      </w:r>
      <w:r w:rsidR="00890B57">
        <w:rPr>
          <w:rFonts w:ascii="宋体" w:eastAsia="宋体" w:hAnsi="宋体" w:hint="eastAsia"/>
        </w:rPr>
        <w:t>爱国情怀的第一层认识。</w:t>
      </w:r>
    </w:p>
    <w:p w14:paraId="7DA5DAAC" w14:textId="608F42A2" w:rsidR="00C147EB" w:rsidRDefault="00BC2D7E" w:rsidP="00AA4E1B">
      <w:pPr>
        <w:spacing w:line="276" w:lineRule="auto"/>
        <w:ind w:firstLineChars="200" w:firstLine="420"/>
        <w:rPr>
          <w:rFonts w:ascii="宋体" w:eastAsia="宋体" w:hAnsi="宋体"/>
        </w:rPr>
      </w:pPr>
      <w:r>
        <w:rPr>
          <w:rFonts w:ascii="宋体" w:eastAsia="宋体" w:hAnsi="宋体"/>
          <w:noProof/>
        </w:rPr>
        <w:lastRenderedPageBreak/>
        <w:drawing>
          <wp:inline distT="0" distB="0" distL="0" distR="0" wp14:anchorId="1EA3F046" wp14:editId="7DC63614">
            <wp:extent cx="4705985" cy="1476912"/>
            <wp:effectExtent l="0" t="0" r="0" b="9525"/>
            <wp:docPr id="81635157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27947" cy="1483805"/>
                    </a:xfrm>
                    <a:prstGeom prst="rect">
                      <a:avLst/>
                    </a:prstGeom>
                    <a:noFill/>
                  </pic:spPr>
                </pic:pic>
              </a:graphicData>
            </a:graphic>
          </wp:inline>
        </w:drawing>
      </w:r>
    </w:p>
    <w:p w14:paraId="2B510EE0" w14:textId="456F993A" w:rsidR="00A05186" w:rsidRPr="00A05186" w:rsidRDefault="00A05186" w:rsidP="00A05186">
      <w:pPr>
        <w:spacing w:line="276" w:lineRule="auto"/>
        <w:ind w:firstLineChars="500" w:firstLine="1054"/>
        <w:jc w:val="center"/>
        <w:rPr>
          <w:rFonts w:ascii="宋体" w:eastAsia="宋体" w:hAnsi="宋体"/>
          <w:b/>
          <w:bCs/>
        </w:rPr>
      </w:pPr>
      <w:r w:rsidRPr="00A05186">
        <w:rPr>
          <w:rFonts w:ascii="宋体" w:eastAsia="宋体" w:hAnsi="宋体" w:hint="eastAsia"/>
          <w:b/>
          <w:bCs/>
        </w:rPr>
        <w:t>图4  德育主线的第一环节</w:t>
      </w:r>
    </w:p>
    <w:p w14:paraId="6DD358AE" w14:textId="58DFA0D3" w:rsidR="00A34EF8" w:rsidRPr="00DF1D84" w:rsidRDefault="00DF1D84" w:rsidP="00DF1D84">
      <w:pPr>
        <w:rPr>
          <w:rFonts w:ascii="宋体" w:eastAsia="宋体" w:hAnsi="宋体"/>
          <w:b/>
          <w:bCs/>
        </w:rPr>
      </w:pPr>
      <w:r>
        <w:rPr>
          <w:rFonts w:ascii="宋体" w:eastAsia="宋体" w:hAnsi="宋体" w:hint="eastAsia"/>
          <w:b/>
          <w:bCs/>
        </w:rPr>
        <w:t>（3）</w:t>
      </w:r>
      <w:r w:rsidR="00A34EF8" w:rsidRPr="00DF1D84">
        <w:rPr>
          <w:rFonts w:ascii="宋体" w:eastAsia="宋体" w:hAnsi="宋体" w:hint="eastAsia"/>
          <w:b/>
          <w:bCs/>
        </w:rPr>
        <w:t>利用量化的方式，深化感悟</w:t>
      </w:r>
    </w:p>
    <w:p w14:paraId="092BBDCD" w14:textId="5F5F76FB" w:rsidR="00EB595A" w:rsidRDefault="00EB595A" w:rsidP="00A34EF8">
      <w:pPr>
        <w:spacing w:line="276" w:lineRule="auto"/>
        <w:ind w:firstLineChars="200" w:firstLine="420"/>
        <w:rPr>
          <w:rFonts w:ascii="宋体" w:eastAsia="宋体" w:hAnsi="宋体"/>
        </w:rPr>
      </w:pPr>
      <w:r>
        <w:rPr>
          <w:rFonts w:ascii="宋体" w:eastAsia="宋体" w:hAnsi="宋体" w:hint="eastAsia"/>
        </w:rPr>
        <w:t>通过一系列的材料引导学生感受到什么是爱国意识，那么张骞的爱国意识到底与他人有何不同？为了让学生</w:t>
      </w:r>
      <w:r w:rsidR="007C789C">
        <w:rPr>
          <w:rFonts w:ascii="宋体" w:eastAsia="宋体" w:hAnsi="宋体" w:hint="eastAsia"/>
        </w:rPr>
        <w:t>能有更</w:t>
      </w:r>
      <w:r>
        <w:rPr>
          <w:rFonts w:ascii="宋体" w:eastAsia="宋体" w:hAnsi="宋体" w:hint="eastAsia"/>
        </w:rPr>
        <w:t>深层次的感悟，教学中利用了一些量化的数据进一步认识到张骞爱国情怀</w:t>
      </w:r>
      <w:r w:rsidR="007C789C">
        <w:rPr>
          <w:rFonts w:ascii="宋体" w:eastAsia="宋体" w:hAnsi="宋体" w:hint="eastAsia"/>
        </w:rPr>
        <w:t>的程度</w:t>
      </w:r>
      <w:r>
        <w:rPr>
          <w:rFonts w:ascii="宋体" w:eastAsia="宋体" w:hAnsi="宋体" w:hint="eastAsia"/>
        </w:rPr>
        <w:t>。</w:t>
      </w:r>
      <w:r>
        <w:rPr>
          <w:rFonts w:ascii="宋体" w:eastAsia="宋体" w:hAnsi="宋体"/>
        </w:rPr>
        <w:t xml:space="preserve"> </w:t>
      </w:r>
    </w:p>
    <w:p w14:paraId="64299DA6" w14:textId="16505375" w:rsidR="001F3681" w:rsidRDefault="00EB595A" w:rsidP="001F3681">
      <w:pPr>
        <w:spacing w:line="276" w:lineRule="auto"/>
        <w:ind w:firstLineChars="200" w:firstLine="420"/>
        <w:rPr>
          <w:rFonts w:ascii="宋体" w:eastAsia="宋体" w:hAnsi="宋体"/>
        </w:rPr>
      </w:pPr>
      <w:r>
        <w:rPr>
          <w:rFonts w:ascii="宋体" w:eastAsia="宋体" w:hAnsi="宋体" w:hint="eastAsia"/>
        </w:rPr>
        <w:t xml:space="preserve"> 通过图片信息已经使得学生感知到张骞出使西域所处的环境压力，但是</w:t>
      </w:r>
      <w:r w:rsidR="00C43440">
        <w:rPr>
          <w:rFonts w:ascii="宋体" w:eastAsia="宋体" w:hAnsi="宋体" w:hint="eastAsia"/>
        </w:rPr>
        <w:t>学生是无法完全感同身受</w:t>
      </w:r>
      <w:r w:rsidR="001F3681">
        <w:rPr>
          <w:rFonts w:ascii="宋体" w:eastAsia="宋体" w:hAnsi="宋体" w:hint="eastAsia"/>
        </w:rPr>
        <w:t>这样</w:t>
      </w:r>
      <w:r w:rsidR="00C43440">
        <w:rPr>
          <w:rFonts w:ascii="宋体" w:eastAsia="宋体" w:hAnsi="宋体" w:hint="eastAsia"/>
        </w:rPr>
        <w:t>窘迫的</w:t>
      </w:r>
      <w:r w:rsidR="001F3681">
        <w:rPr>
          <w:rFonts w:ascii="宋体" w:eastAsia="宋体" w:hAnsi="宋体" w:hint="eastAsia"/>
        </w:rPr>
        <w:t>压力，多数教师会展现敦煌当地的年降水量为4</w:t>
      </w:r>
      <w:r w:rsidR="001F3681">
        <w:rPr>
          <w:rFonts w:ascii="宋体" w:eastAsia="宋体" w:hAnsi="宋体"/>
        </w:rPr>
        <w:t>0</w:t>
      </w:r>
      <w:r w:rsidR="001F3681">
        <w:rPr>
          <w:rFonts w:ascii="宋体" w:eastAsia="宋体" w:hAnsi="宋体" w:hint="eastAsia"/>
        </w:rPr>
        <w:t>ml左右，利用数字大小引导学生关注到水量小，但这4</w:t>
      </w:r>
      <w:r w:rsidR="001F3681">
        <w:rPr>
          <w:rFonts w:ascii="宋体" w:eastAsia="宋体" w:hAnsi="宋体"/>
        </w:rPr>
        <w:t>0</w:t>
      </w:r>
      <w:r w:rsidR="001F3681">
        <w:rPr>
          <w:rFonts w:ascii="宋体" w:eastAsia="宋体" w:hAnsi="宋体" w:hint="eastAsia"/>
        </w:rPr>
        <w:t>ml事实上是无法与学生的生活建立联系，学生不知道4</w:t>
      </w:r>
      <w:r w:rsidR="001F3681">
        <w:rPr>
          <w:rFonts w:ascii="宋体" w:eastAsia="宋体" w:hAnsi="宋体"/>
        </w:rPr>
        <w:t>0</w:t>
      </w:r>
      <w:r w:rsidR="001F3681">
        <w:rPr>
          <w:rFonts w:ascii="宋体" w:eastAsia="宋体" w:hAnsi="宋体" w:hint="eastAsia"/>
        </w:rPr>
        <w:t>ml对他们意味着什么，所以在这里需要进一步量化，告知他们这4</w:t>
      </w:r>
      <w:r w:rsidR="001F3681">
        <w:rPr>
          <w:rFonts w:ascii="宋体" w:eastAsia="宋体" w:hAnsi="宋体"/>
        </w:rPr>
        <w:t>0</w:t>
      </w:r>
      <w:r w:rsidR="001F3681">
        <w:rPr>
          <w:rFonts w:ascii="宋体" w:eastAsia="宋体" w:hAnsi="宋体" w:hint="eastAsia"/>
        </w:rPr>
        <w:t>ml的水相当于农夫山泉的8瓶盖水，以此学生能够深化到他们的认知，认识到原来张骞在这样的环境下出使的西域。</w:t>
      </w:r>
    </w:p>
    <w:p w14:paraId="74EF6198" w14:textId="2BF3DDC7" w:rsidR="001F3681" w:rsidRDefault="00C43440" w:rsidP="007E397A">
      <w:pPr>
        <w:spacing w:line="276" w:lineRule="auto"/>
        <w:ind w:firstLineChars="200" w:firstLine="420"/>
        <w:rPr>
          <w:rFonts w:ascii="宋体" w:eastAsia="宋体" w:hAnsi="宋体"/>
        </w:rPr>
      </w:pPr>
      <w:r>
        <w:rPr>
          <w:rFonts w:ascii="宋体" w:eastAsia="宋体" w:hAnsi="宋体" w:hint="eastAsia"/>
        </w:rPr>
        <w:t>再如谈及</w:t>
      </w:r>
      <w:r w:rsidR="007E397A">
        <w:rPr>
          <w:rFonts w:ascii="宋体" w:eastAsia="宋体" w:hAnsi="宋体" w:hint="eastAsia"/>
        </w:rPr>
        <w:t>河西走廊</w:t>
      </w:r>
      <w:r>
        <w:rPr>
          <w:rFonts w:ascii="宋体" w:eastAsia="宋体" w:hAnsi="宋体" w:hint="eastAsia"/>
        </w:rPr>
        <w:t>在古代的</w:t>
      </w:r>
      <w:r w:rsidR="007E397A">
        <w:rPr>
          <w:rFonts w:ascii="宋体" w:eastAsia="宋体" w:hAnsi="宋体" w:hint="eastAsia"/>
        </w:rPr>
        <w:t>繁华，</w:t>
      </w:r>
      <w:r>
        <w:rPr>
          <w:rFonts w:ascii="宋体" w:eastAsia="宋体" w:hAnsi="宋体" w:hint="eastAsia"/>
        </w:rPr>
        <w:t>这</w:t>
      </w:r>
      <w:r w:rsidR="007E397A">
        <w:rPr>
          <w:rFonts w:ascii="宋体" w:eastAsia="宋体" w:hAnsi="宋体" w:hint="eastAsia"/>
        </w:rPr>
        <w:t>繁华到底是怎样的程度呢？学生依旧内心充满问号</w:t>
      </w:r>
      <w:r w:rsidR="00932B5F">
        <w:rPr>
          <w:rFonts w:ascii="宋体" w:eastAsia="宋体" w:hAnsi="宋体" w:hint="eastAsia"/>
        </w:rPr>
        <w:t>。</w:t>
      </w:r>
      <w:r w:rsidR="001F3681">
        <w:rPr>
          <w:rFonts w:ascii="宋体" w:eastAsia="宋体" w:hAnsi="宋体" w:hint="eastAsia"/>
        </w:rPr>
        <w:t>利用的同样的方式</w:t>
      </w:r>
      <w:r w:rsidR="00932B5F">
        <w:rPr>
          <w:rFonts w:ascii="宋体" w:eastAsia="宋体" w:hAnsi="宋体" w:hint="eastAsia"/>
        </w:rPr>
        <w:t>，</w:t>
      </w:r>
      <w:r w:rsidR="00C42A4E">
        <w:rPr>
          <w:rFonts w:ascii="宋体" w:eastAsia="宋体" w:hAnsi="宋体" w:hint="eastAsia"/>
        </w:rPr>
        <w:t>选择河西走廊最东端城市武威和最西端敦煌西汉与唐朝居住人数的对比，以及史书记载</w:t>
      </w:r>
      <w:r w:rsidR="00932B5F">
        <w:rPr>
          <w:rFonts w:ascii="宋体" w:eastAsia="宋体" w:hAnsi="宋体" w:hint="eastAsia"/>
        </w:rPr>
        <w:t>唐代</w:t>
      </w:r>
      <w:r w:rsidR="00C42A4E">
        <w:rPr>
          <w:rFonts w:ascii="宋体" w:eastAsia="宋体" w:hAnsi="宋体" w:hint="eastAsia"/>
        </w:rPr>
        <w:t>城市繁华</w:t>
      </w:r>
      <w:r w:rsidR="00932B5F">
        <w:rPr>
          <w:rFonts w:ascii="宋体" w:eastAsia="宋体" w:hAnsi="宋体" w:hint="eastAsia"/>
        </w:rPr>
        <w:t>排行榜</w:t>
      </w:r>
      <w:r w:rsidR="00C42A4E">
        <w:rPr>
          <w:rFonts w:ascii="宋体" w:eastAsia="宋体" w:hAnsi="宋体" w:hint="eastAsia"/>
        </w:rPr>
        <w:t>“</w:t>
      </w:r>
      <w:r w:rsidR="00C42A4E" w:rsidRPr="00C42A4E">
        <w:rPr>
          <w:rFonts w:ascii="宋体" w:eastAsia="宋体" w:hAnsi="宋体" w:hint="eastAsia"/>
        </w:rPr>
        <w:t>长安第一，敦煌第二，扬州第三</w:t>
      </w:r>
      <w:r w:rsidR="00C42A4E">
        <w:rPr>
          <w:rFonts w:ascii="宋体" w:eastAsia="宋体" w:hAnsi="宋体" w:hint="eastAsia"/>
        </w:rPr>
        <w:t>”的数据，引导学生感</w:t>
      </w:r>
      <w:r w:rsidR="00932B5F">
        <w:rPr>
          <w:rFonts w:ascii="宋体" w:eastAsia="宋体" w:hAnsi="宋体" w:hint="eastAsia"/>
        </w:rPr>
        <w:t>悟</w:t>
      </w:r>
      <w:r w:rsidR="00C42A4E">
        <w:rPr>
          <w:rFonts w:ascii="宋体" w:eastAsia="宋体" w:hAnsi="宋体" w:hint="eastAsia"/>
        </w:rPr>
        <w:t>到张骞为河西走廊的欣欣向荣所付出的努力</w:t>
      </w:r>
      <w:r>
        <w:rPr>
          <w:rFonts w:ascii="宋体" w:eastAsia="宋体" w:hAnsi="宋体" w:hint="eastAsia"/>
        </w:rPr>
        <w:t>。在这样创设的氛围中</w:t>
      </w:r>
      <w:r w:rsidR="00C42A4E">
        <w:rPr>
          <w:rFonts w:ascii="宋体" w:eastAsia="宋体" w:hAnsi="宋体" w:hint="eastAsia"/>
        </w:rPr>
        <w:t>对爱国情怀有了更加深入</w:t>
      </w:r>
      <w:r w:rsidR="00CF7F9D">
        <w:rPr>
          <w:rFonts w:ascii="宋体" w:eastAsia="宋体" w:hAnsi="宋体" w:hint="eastAsia"/>
        </w:rPr>
        <w:t>、全面</w:t>
      </w:r>
      <w:r w:rsidR="00C42A4E">
        <w:rPr>
          <w:rFonts w:ascii="宋体" w:eastAsia="宋体" w:hAnsi="宋体" w:hint="eastAsia"/>
        </w:rPr>
        <w:t>的认识</w:t>
      </w:r>
      <w:r w:rsidR="006B7D4A">
        <w:rPr>
          <w:rFonts w:ascii="宋体" w:eastAsia="宋体" w:hAnsi="宋体" w:hint="eastAsia"/>
        </w:rPr>
        <w:t>（图</w:t>
      </w:r>
      <w:r w:rsidR="00A05186">
        <w:rPr>
          <w:rFonts w:ascii="宋体" w:eastAsia="宋体" w:hAnsi="宋体" w:hint="eastAsia"/>
        </w:rPr>
        <w:t>5</w:t>
      </w:r>
      <w:r w:rsidR="006B7D4A">
        <w:rPr>
          <w:rFonts w:ascii="宋体" w:eastAsia="宋体" w:hAnsi="宋体" w:hint="eastAsia"/>
        </w:rPr>
        <w:t>）</w:t>
      </w:r>
      <w:r w:rsidR="00CE25A6">
        <w:rPr>
          <w:rFonts w:ascii="宋体" w:eastAsia="宋体" w:hAnsi="宋体" w:hint="eastAsia"/>
        </w:rPr>
        <w:t>，</w:t>
      </w:r>
      <w:r>
        <w:rPr>
          <w:rFonts w:ascii="宋体" w:eastAsia="宋体" w:hAnsi="宋体" w:hint="eastAsia"/>
        </w:rPr>
        <w:t>构建</w:t>
      </w:r>
      <w:r w:rsidR="00CE25A6">
        <w:rPr>
          <w:rFonts w:ascii="宋体" w:eastAsia="宋体" w:hAnsi="宋体" w:hint="eastAsia"/>
        </w:rPr>
        <w:t>爱国思想</w:t>
      </w:r>
      <w:r w:rsidR="00C42A4E">
        <w:rPr>
          <w:rFonts w:ascii="宋体" w:eastAsia="宋体" w:hAnsi="宋体" w:hint="eastAsia"/>
        </w:rPr>
        <w:t>。</w:t>
      </w:r>
    </w:p>
    <w:p w14:paraId="51CC1D56" w14:textId="5E606354" w:rsidR="008D4A25" w:rsidRDefault="00804DCF" w:rsidP="00804DCF">
      <w:pPr>
        <w:spacing w:line="276" w:lineRule="auto"/>
        <w:rPr>
          <w:rFonts w:ascii="宋体" w:eastAsia="宋体" w:hAnsi="宋体"/>
        </w:rPr>
      </w:pPr>
      <w:r w:rsidRPr="00804DCF">
        <w:drawing>
          <wp:inline distT="0" distB="0" distL="0" distR="0" wp14:anchorId="32CF6795" wp14:editId="405A226A">
            <wp:extent cx="5274310" cy="1868805"/>
            <wp:effectExtent l="0" t="0" r="2540" b="0"/>
            <wp:docPr id="5824369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436987" name=""/>
                    <pic:cNvPicPr/>
                  </pic:nvPicPr>
                  <pic:blipFill>
                    <a:blip r:embed="rId10"/>
                    <a:stretch>
                      <a:fillRect/>
                    </a:stretch>
                  </pic:blipFill>
                  <pic:spPr>
                    <a:xfrm>
                      <a:off x="0" y="0"/>
                      <a:ext cx="5274310" cy="1868805"/>
                    </a:xfrm>
                    <a:prstGeom prst="rect">
                      <a:avLst/>
                    </a:prstGeom>
                  </pic:spPr>
                </pic:pic>
              </a:graphicData>
            </a:graphic>
          </wp:inline>
        </w:drawing>
      </w:r>
    </w:p>
    <w:p w14:paraId="59BD80E6" w14:textId="336A1185" w:rsidR="006B7D4A" w:rsidRPr="006B7D4A" w:rsidRDefault="006B7D4A" w:rsidP="006B7D4A">
      <w:pPr>
        <w:spacing w:line="276" w:lineRule="auto"/>
        <w:ind w:firstLineChars="200" w:firstLine="420"/>
        <w:jc w:val="center"/>
        <w:rPr>
          <w:rFonts w:ascii="黑体" w:eastAsia="黑体" w:hAnsi="黑体"/>
        </w:rPr>
      </w:pPr>
      <w:r w:rsidRPr="006B7D4A">
        <w:rPr>
          <w:rFonts w:ascii="黑体" w:eastAsia="黑体" w:hAnsi="黑体" w:hint="eastAsia"/>
        </w:rPr>
        <w:t>图</w:t>
      </w:r>
      <w:r w:rsidR="00A05186">
        <w:rPr>
          <w:rFonts w:ascii="黑体" w:eastAsia="黑体" w:hAnsi="黑体" w:hint="eastAsia"/>
        </w:rPr>
        <w:t>5</w:t>
      </w:r>
      <w:r w:rsidRPr="006B7D4A">
        <w:rPr>
          <w:rFonts w:ascii="黑体" w:eastAsia="黑体" w:hAnsi="黑体"/>
        </w:rPr>
        <w:t xml:space="preserve">   </w:t>
      </w:r>
      <w:r w:rsidRPr="006B7D4A">
        <w:rPr>
          <w:rFonts w:ascii="黑体" w:eastAsia="黑体" w:hAnsi="黑体" w:hint="eastAsia"/>
        </w:rPr>
        <w:t>德育主线</w:t>
      </w:r>
      <w:r w:rsidR="00A05186">
        <w:rPr>
          <w:rFonts w:ascii="黑体" w:eastAsia="黑体" w:hAnsi="黑体" w:hint="eastAsia"/>
        </w:rPr>
        <w:t>的第二环节</w:t>
      </w:r>
    </w:p>
    <w:p w14:paraId="4E9659CE" w14:textId="10F41D08" w:rsidR="00B522F2" w:rsidRPr="00DF1D84" w:rsidRDefault="00DF1D84" w:rsidP="00DF1D84">
      <w:pPr>
        <w:tabs>
          <w:tab w:val="left" w:pos="567"/>
        </w:tabs>
        <w:rPr>
          <w:rFonts w:ascii="宋体" w:eastAsia="宋体" w:hAnsi="宋体"/>
          <w:b/>
          <w:bCs/>
          <w:sz w:val="22"/>
        </w:rPr>
      </w:pPr>
      <w:r>
        <w:rPr>
          <w:rFonts w:ascii="宋体" w:eastAsia="宋体" w:hAnsi="宋体" w:hint="eastAsia"/>
          <w:b/>
          <w:bCs/>
          <w:sz w:val="22"/>
        </w:rPr>
        <w:t>4.</w:t>
      </w:r>
      <w:r w:rsidR="00B522F2" w:rsidRPr="00DF1D84">
        <w:rPr>
          <w:rFonts w:ascii="宋体" w:eastAsia="宋体" w:hAnsi="宋体"/>
          <w:b/>
          <w:bCs/>
          <w:sz w:val="22"/>
        </w:rPr>
        <w:t>运用多种教学方法， 夯实爱国情怀基石</w:t>
      </w:r>
    </w:p>
    <w:p w14:paraId="2311DA15" w14:textId="15C93F54" w:rsidR="00A20EF4" w:rsidRPr="00B522F2" w:rsidRDefault="00890B57" w:rsidP="00B522F2">
      <w:pPr>
        <w:spacing w:line="276" w:lineRule="auto"/>
        <w:ind w:firstLineChars="200" w:firstLine="420"/>
        <w:rPr>
          <w:rFonts w:ascii="宋体" w:eastAsia="宋体" w:hAnsi="宋体"/>
        </w:rPr>
      </w:pPr>
      <w:r w:rsidRPr="00B522F2">
        <w:rPr>
          <w:rFonts w:ascii="宋体" w:eastAsia="宋体" w:hAnsi="宋体" w:hint="eastAsia"/>
        </w:rPr>
        <w:t>前期</w:t>
      </w:r>
      <w:r w:rsidR="00F10B5A" w:rsidRPr="00B522F2">
        <w:rPr>
          <w:rFonts w:ascii="宋体" w:eastAsia="宋体" w:hAnsi="宋体" w:hint="eastAsia"/>
        </w:rPr>
        <w:t>更多是利用情景</w:t>
      </w:r>
      <w:r w:rsidRPr="00B522F2">
        <w:rPr>
          <w:rFonts w:ascii="宋体" w:eastAsia="宋体" w:hAnsi="宋体" w:hint="eastAsia"/>
        </w:rPr>
        <w:t>引导学生在学习河西走廊的过程中</w:t>
      </w:r>
      <w:r w:rsidR="00CE25A6">
        <w:rPr>
          <w:rFonts w:ascii="宋体" w:eastAsia="宋体" w:hAnsi="宋体" w:hint="eastAsia"/>
        </w:rPr>
        <w:t>激发爱国热情及建立爱国思想</w:t>
      </w:r>
      <w:r w:rsidRPr="00B522F2">
        <w:rPr>
          <w:rFonts w:ascii="宋体" w:eastAsia="宋体" w:hAnsi="宋体" w:hint="eastAsia"/>
        </w:rPr>
        <w:t>，但若要转化成为学生自身的行为，</w:t>
      </w:r>
      <w:r w:rsidR="00CE25A6">
        <w:rPr>
          <w:rFonts w:ascii="宋体" w:eastAsia="宋体" w:hAnsi="宋体" w:hint="eastAsia"/>
        </w:rPr>
        <w:t>还需</w:t>
      </w:r>
      <w:r w:rsidRPr="00B522F2">
        <w:rPr>
          <w:rFonts w:ascii="宋体" w:eastAsia="宋体" w:hAnsi="宋体" w:hint="eastAsia"/>
        </w:rPr>
        <w:t>选择</w:t>
      </w:r>
      <w:r w:rsidR="00C42A4E" w:rsidRPr="00B522F2">
        <w:rPr>
          <w:rFonts w:ascii="宋体" w:eastAsia="宋体" w:hAnsi="宋体" w:hint="eastAsia"/>
        </w:rPr>
        <w:t>一些</w:t>
      </w:r>
      <w:r w:rsidR="00A20EF4" w:rsidRPr="00B522F2">
        <w:rPr>
          <w:rFonts w:ascii="宋体" w:eastAsia="宋体" w:hAnsi="宋体" w:hint="eastAsia"/>
        </w:rPr>
        <w:t>激发学生潜能活动</w:t>
      </w:r>
      <w:r w:rsidRPr="00B522F2">
        <w:rPr>
          <w:rFonts w:ascii="宋体" w:eastAsia="宋体" w:hAnsi="宋体" w:hint="eastAsia"/>
        </w:rPr>
        <w:t>的方式</w:t>
      </w:r>
      <w:r w:rsidR="00A20EF4" w:rsidRPr="00B522F2">
        <w:rPr>
          <w:rFonts w:ascii="宋体" w:eastAsia="宋体" w:hAnsi="宋体" w:hint="eastAsia"/>
        </w:rPr>
        <w:t>，</w:t>
      </w:r>
      <w:r w:rsidRPr="00B522F2">
        <w:rPr>
          <w:rFonts w:ascii="宋体" w:eastAsia="宋体" w:hAnsi="宋体" w:hint="eastAsia"/>
        </w:rPr>
        <w:t>亦或是</w:t>
      </w:r>
      <w:r w:rsidR="00A20EF4" w:rsidRPr="00B522F2">
        <w:rPr>
          <w:rFonts w:ascii="宋体" w:eastAsia="宋体" w:hAnsi="宋体" w:hint="eastAsia"/>
        </w:rPr>
        <w:t>利用</w:t>
      </w:r>
      <w:r w:rsidRPr="00B522F2">
        <w:rPr>
          <w:rFonts w:ascii="宋体" w:eastAsia="宋体" w:hAnsi="宋体" w:hint="eastAsia"/>
        </w:rPr>
        <w:t>具有思维冲突</w:t>
      </w:r>
      <w:r w:rsidR="00A20EF4" w:rsidRPr="00B522F2">
        <w:rPr>
          <w:rFonts w:ascii="宋体" w:eastAsia="宋体" w:hAnsi="宋体" w:hint="eastAsia"/>
        </w:rPr>
        <w:t>问题</w:t>
      </w:r>
      <w:r w:rsidRPr="00B522F2">
        <w:rPr>
          <w:rFonts w:ascii="宋体" w:eastAsia="宋体" w:hAnsi="宋体" w:hint="eastAsia"/>
        </w:rPr>
        <w:t>的方式</w:t>
      </w:r>
      <w:r w:rsidR="00A20EF4" w:rsidRPr="00B522F2">
        <w:rPr>
          <w:rFonts w:ascii="宋体" w:eastAsia="宋体" w:hAnsi="宋体" w:hint="eastAsia"/>
        </w:rPr>
        <w:t>，让学生把已获得独特及真实的感受与理解最后得到应用，则能达到“有意无痕”的效果。</w:t>
      </w:r>
    </w:p>
    <w:p w14:paraId="6300E1BD" w14:textId="769243B0" w:rsidR="00275EB2" w:rsidRPr="00AA4E1B" w:rsidRDefault="00C8787D" w:rsidP="00DF1D84">
      <w:pPr>
        <w:rPr>
          <w:rFonts w:ascii="宋体" w:eastAsia="宋体" w:hAnsi="宋体"/>
          <w:b/>
          <w:bCs/>
        </w:rPr>
      </w:pPr>
      <w:r>
        <w:rPr>
          <w:rFonts w:ascii="宋体" w:eastAsia="宋体" w:hAnsi="宋体" w:hint="eastAsia"/>
          <w:b/>
          <w:bCs/>
        </w:rPr>
        <w:t>（1）</w:t>
      </w:r>
      <w:r w:rsidR="00275EB2" w:rsidRPr="00AA4E1B">
        <w:rPr>
          <w:rFonts w:ascii="宋体" w:eastAsia="宋体" w:hAnsi="宋体" w:hint="eastAsia"/>
          <w:b/>
          <w:bCs/>
        </w:rPr>
        <w:t>利用</w:t>
      </w:r>
      <w:r w:rsidR="00890B57">
        <w:rPr>
          <w:rFonts w:ascii="宋体" w:eastAsia="宋体" w:hAnsi="宋体" w:hint="eastAsia"/>
          <w:b/>
          <w:bCs/>
        </w:rPr>
        <w:t>具有</w:t>
      </w:r>
      <w:r w:rsidR="00275EB2" w:rsidRPr="00AA4E1B">
        <w:rPr>
          <w:rFonts w:ascii="宋体" w:eastAsia="宋体" w:hAnsi="宋体" w:hint="eastAsia"/>
          <w:b/>
          <w:bCs/>
        </w:rPr>
        <w:t>思维冲突</w:t>
      </w:r>
      <w:r w:rsidR="00890B57">
        <w:rPr>
          <w:rFonts w:ascii="宋体" w:eastAsia="宋体" w:hAnsi="宋体" w:hint="eastAsia"/>
          <w:b/>
          <w:bCs/>
        </w:rPr>
        <w:t>的问题</w:t>
      </w:r>
      <w:r w:rsidR="00275EB2" w:rsidRPr="00AA4E1B">
        <w:rPr>
          <w:rFonts w:ascii="宋体" w:eastAsia="宋体" w:hAnsi="宋体" w:hint="eastAsia"/>
          <w:b/>
          <w:bCs/>
        </w:rPr>
        <w:t>，带动学生思考</w:t>
      </w:r>
    </w:p>
    <w:p w14:paraId="0D1D5010" w14:textId="26E0166E" w:rsidR="00A34EF8" w:rsidRPr="00A34EF8" w:rsidRDefault="00A34EF8" w:rsidP="00C42A4E">
      <w:pPr>
        <w:spacing w:line="276" w:lineRule="auto"/>
        <w:ind w:firstLineChars="200" w:firstLine="420"/>
        <w:rPr>
          <w:rFonts w:ascii="宋体" w:eastAsia="宋体" w:hAnsi="宋体"/>
        </w:rPr>
      </w:pPr>
      <w:r w:rsidRPr="00A34EF8">
        <w:rPr>
          <w:rFonts w:ascii="宋体" w:eastAsia="宋体" w:hAnsi="宋体" w:hint="eastAsia"/>
        </w:rPr>
        <w:lastRenderedPageBreak/>
        <w:t>设计问题则是升华德育的第一步。这些问题应该多设计激发学生生疑的问题，因为这能激发学生发散性思考</w:t>
      </w:r>
      <w:r w:rsidR="00AB3660">
        <w:rPr>
          <w:rFonts w:ascii="宋体" w:eastAsia="宋体" w:hAnsi="宋体" w:hint="eastAsia"/>
        </w:rPr>
        <w:t>，</w:t>
      </w:r>
      <w:r w:rsidR="00CE25A6">
        <w:rPr>
          <w:rFonts w:ascii="宋体" w:eastAsia="宋体" w:hAnsi="宋体" w:hint="eastAsia"/>
        </w:rPr>
        <w:t>这</w:t>
      </w:r>
      <w:r w:rsidR="00AB3660">
        <w:rPr>
          <w:rFonts w:ascii="宋体" w:eastAsia="宋体" w:hAnsi="宋体" w:hint="eastAsia"/>
        </w:rPr>
        <w:t>一方面</w:t>
      </w:r>
      <w:r w:rsidR="00CE25A6">
        <w:rPr>
          <w:rFonts w:ascii="宋体" w:eastAsia="宋体" w:hAnsi="宋体" w:hint="eastAsia"/>
        </w:rPr>
        <w:t>是</w:t>
      </w:r>
      <w:r w:rsidR="00CE25A6">
        <w:rPr>
          <w:rFonts w:ascii="宋体" w:eastAsia="宋体" w:hAnsi="宋体" w:hint="eastAsia"/>
        </w:rPr>
        <w:t>学生展现</w:t>
      </w:r>
      <w:r w:rsidR="00AB3660">
        <w:rPr>
          <w:rFonts w:ascii="宋体" w:eastAsia="宋体" w:hAnsi="宋体" w:hint="eastAsia"/>
        </w:rPr>
        <w:t>自身</w:t>
      </w:r>
      <w:r w:rsidR="00CE25A6">
        <w:rPr>
          <w:rFonts w:ascii="宋体" w:eastAsia="宋体" w:hAnsi="宋体" w:hint="eastAsia"/>
        </w:rPr>
        <w:t>爱国</w:t>
      </w:r>
      <w:r w:rsidR="00AB3660">
        <w:rPr>
          <w:rFonts w:ascii="宋体" w:eastAsia="宋体" w:hAnsi="宋体" w:hint="eastAsia"/>
        </w:rPr>
        <w:t>行为的平台，另一方面也能让教师让评价学生生成的爱国情怀情况。</w:t>
      </w:r>
    </w:p>
    <w:p w14:paraId="567C2348" w14:textId="314C67F8" w:rsidR="00A34EF8" w:rsidRDefault="00A34EF8" w:rsidP="00C42A4E">
      <w:pPr>
        <w:spacing w:line="276" w:lineRule="auto"/>
        <w:ind w:firstLineChars="200" w:firstLine="420"/>
        <w:rPr>
          <w:rFonts w:ascii="宋体" w:eastAsia="宋体" w:hAnsi="宋体"/>
        </w:rPr>
      </w:pPr>
      <w:r w:rsidRPr="00A34EF8">
        <w:rPr>
          <w:rFonts w:ascii="宋体" w:eastAsia="宋体" w:hAnsi="宋体" w:hint="eastAsia"/>
        </w:rPr>
        <w:t>在河西走廊城市建设上，引导学生探究如此干旱自然环境影响下，张骞是如何在河西走廊上建设四大郡城，这样的思维冲突引导学生</w:t>
      </w:r>
      <w:r w:rsidR="00DE51B4">
        <w:rPr>
          <w:rFonts w:ascii="宋体" w:eastAsia="宋体" w:hAnsi="宋体" w:hint="eastAsia"/>
        </w:rPr>
        <w:t>思考</w:t>
      </w:r>
      <w:r w:rsidRPr="00A34EF8">
        <w:rPr>
          <w:rFonts w:ascii="宋体" w:eastAsia="宋体" w:hAnsi="宋体" w:hint="eastAsia"/>
        </w:rPr>
        <w:t>当地</w:t>
      </w:r>
      <w:r w:rsidR="00DE51B4">
        <w:rPr>
          <w:rFonts w:ascii="宋体" w:eastAsia="宋体" w:hAnsi="宋体" w:hint="eastAsia"/>
        </w:rPr>
        <w:t>是如何因地制宜的发展，也能意识到张骞迎难而上仍要为国出力的强烈的爱国情怀。</w:t>
      </w:r>
    </w:p>
    <w:p w14:paraId="13440A03" w14:textId="27C50B03" w:rsidR="00275EB2" w:rsidRPr="00A34EF8" w:rsidRDefault="00275EB2" w:rsidP="00C42A4E">
      <w:pPr>
        <w:spacing w:line="276" w:lineRule="auto"/>
        <w:ind w:firstLineChars="200" w:firstLine="420"/>
        <w:rPr>
          <w:rFonts w:ascii="宋体" w:eastAsia="宋体" w:hAnsi="宋体"/>
        </w:rPr>
      </w:pPr>
      <w:r w:rsidRPr="00A34EF8">
        <w:rPr>
          <w:rFonts w:ascii="宋体" w:eastAsia="宋体" w:hAnsi="宋体" w:hint="eastAsia"/>
        </w:rPr>
        <w:t>随着时间的发展之后，河西走廊所在的甘肃省却成为我国经济倒数第一的省市，运用现在河西走廊没落与古代的繁荣建立强烈古今变化的思维冲突，</w:t>
      </w:r>
      <w:r w:rsidR="00CF7F9D">
        <w:rPr>
          <w:rFonts w:ascii="宋体" w:eastAsia="宋体" w:hAnsi="宋体" w:hint="eastAsia"/>
        </w:rPr>
        <w:t>与前者问题不同，本次冲突</w:t>
      </w:r>
      <w:r w:rsidRPr="00A34EF8">
        <w:rPr>
          <w:rFonts w:ascii="宋体" w:eastAsia="宋体" w:hAnsi="宋体" w:hint="eastAsia"/>
        </w:rPr>
        <w:t>引导学生不断利用所学知识，</w:t>
      </w:r>
      <w:r w:rsidR="00CF7F9D">
        <w:rPr>
          <w:rFonts w:ascii="宋体" w:eastAsia="宋体" w:hAnsi="宋体" w:hint="eastAsia"/>
        </w:rPr>
        <w:t>自主</w:t>
      </w:r>
      <w:r w:rsidRPr="00A34EF8">
        <w:rPr>
          <w:rFonts w:ascii="宋体" w:eastAsia="宋体" w:hAnsi="宋体" w:hint="eastAsia"/>
        </w:rPr>
        <w:t>帮助河西走廊找到</w:t>
      </w:r>
      <w:r w:rsidR="00F10B5A">
        <w:rPr>
          <w:rFonts w:ascii="宋体" w:eastAsia="宋体" w:hAnsi="宋体" w:hint="eastAsia"/>
        </w:rPr>
        <w:t>当地生态</w:t>
      </w:r>
      <w:r w:rsidRPr="00A34EF8">
        <w:rPr>
          <w:rFonts w:ascii="宋体" w:eastAsia="宋体" w:hAnsi="宋体" w:hint="eastAsia"/>
        </w:rPr>
        <w:t>问题的源头</w:t>
      </w:r>
      <w:r w:rsidR="00932B5F">
        <w:rPr>
          <w:rFonts w:ascii="宋体" w:eastAsia="宋体" w:hAnsi="宋体" w:hint="eastAsia"/>
        </w:rPr>
        <w:t>，</w:t>
      </w:r>
      <w:r w:rsidR="0036300F">
        <w:rPr>
          <w:rFonts w:ascii="宋体" w:eastAsia="宋体" w:hAnsi="宋体" w:hint="eastAsia"/>
        </w:rPr>
        <w:t>展现</w:t>
      </w:r>
      <w:r w:rsidR="00932B5F">
        <w:rPr>
          <w:rFonts w:ascii="宋体" w:eastAsia="宋体" w:hAnsi="宋体" w:hint="eastAsia"/>
        </w:rPr>
        <w:t>自身的爱国情怀。</w:t>
      </w:r>
    </w:p>
    <w:p w14:paraId="50BC39AC" w14:textId="7160A338" w:rsidR="00DE51B4" w:rsidRPr="00AA4E1B" w:rsidRDefault="00C8787D" w:rsidP="00DF1D84">
      <w:pPr>
        <w:rPr>
          <w:rFonts w:ascii="宋体" w:eastAsia="宋体" w:hAnsi="宋体"/>
          <w:b/>
          <w:bCs/>
        </w:rPr>
      </w:pPr>
      <w:r>
        <w:rPr>
          <w:rFonts w:ascii="宋体" w:eastAsia="宋体" w:hAnsi="宋体" w:hint="eastAsia"/>
          <w:b/>
          <w:bCs/>
        </w:rPr>
        <w:t>（2）</w:t>
      </w:r>
      <w:r w:rsidR="00DE51B4" w:rsidRPr="00AA4E1B">
        <w:rPr>
          <w:rFonts w:ascii="宋体" w:eastAsia="宋体" w:hAnsi="宋体" w:hint="eastAsia"/>
          <w:b/>
          <w:bCs/>
        </w:rPr>
        <w:t>利用小组活动，</w:t>
      </w:r>
      <w:r w:rsidR="00095B34">
        <w:rPr>
          <w:rFonts w:ascii="宋体" w:eastAsia="宋体" w:hAnsi="宋体" w:hint="eastAsia"/>
          <w:b/>
          <w:bCs/>
        </w:rPr>
        <w:t>展现爱国的行为</w:t>
      </w:r>
    </w:p>
    <w:p w14:paraId="63B33F30" w14:textId="726B34D2" w:rsidR="00CF4CED" w:rsidRDefault="00CF4CED" w:rsidP="00AA4E1B">
      <w:pPr>
        <w:spacing w:line="276" w:lineRule="auto"/>
        <w:ind w:firstLineChars="200" w:firstLine="420"/>
        <w:rPr>
          <w:rFonts w:ascii="宋体" w:eastAsia="宋体" w:hAnsi="宋体"/>
        </w:rPr>
      </w:pPr>
      <w:r>
        <w:rPr>
          <w:rFonts w:ascii="宋体" w:eastAsia="宋体" w:hAnsi="宋体" w:hint="eastAsia"/>
        </w:rPr>
        <w:t>在前期铺垫下，利用学生当时的热情</w:t>
      </w:r>
      <w:r w:rsidRPr="00DE51B4">
        <w:rPr>
          <w:rFonts w:ascii="宋体" w:eastAsia="宋体" w:hAnsi="宋体" w:hint="eastAsia"/>
        </w:rPr>
        <w:t>设置一</w:t>
      </w:r>
      <w:r>
        <w:rPr>
          <w:rFonts w:ascii="宋体" w:eastAsia="宋体" w:hAnsi="宋体" w:hint="eastAsia"/>
        </w:rPr>
        <w:t>些</w:t>
      </w:r>
      <w:r w:rsidRPr="00DE51B4">
        <w:rPr>
          <w:rFonts w:ascii="宋体" w:eastAsia="宋体" w:hAnsi="宋体" w:hint="eastAsia"/>
        </w:rPr>
        <w:t>小组探究活动</w:t>
      </w:r>
      <w:r>
        <w:rPr>
          <w:rFonts w:ascii="宋体" w:eastAsia="宋体" w:hAnsi="宋体" w:hint="eastAsia"/>
        </w:rPr>
        <w:t>，能够</w:t>
      </w:r>
      <w:r w:rsidRPr="00CF4CED">
        <w:rPr>
          <w:rFonts w:ascii="宋体" w:eastAsia="宋体" w:hAnsi="宋体" w:hint="eastAsia"/>
        </w:rPr>
        <w:t>引导学生利用材料，升华学生内化</w:t>
      </w:r>
      <w:r w:rsidR="007C789C">
        <w:rPr>
          <w:rFonts w:ascii="宋体" w:eastAsia="宋体" w:hAnsi="宋体" w:hint="eastAsia"/>
        </w:rPr>
        <w:t>对爱国情怀的</w:t>
      </w:r>
      <w:r w:rsidRPr="00CF4CED">
        <w:rPr>
          <w:rFonts w:ascii="宋体" w:eastAsia="宋体" w:hAnsi="宋体" w:hint="eastAsia"/>
        </w:rPr>
        <w:t>感悟并</w:t>
      </w:r>
      <w:r w:rsidR="007C789C">
        <w:rPr>
          <w:rFonts w:ascii="宋体" w:eastAsia="宋体" w:hAnsi="宋体" w:hint="eastAsia"/>
        </w:rPr>
        <w:t>落实在实际行动中</w:t>
      </w:r>
      <w:r w:rsidRPr="00CF4CED">
        <w:rPr>
          <w:rFonts w:ascii="宋体" w:eastAsia="宋体" w:hAnsi="宋体" w:hint="eastAsia"/>
        </w:rPr>
        <w:t>。</w:t>
      </w:r>
    </w:p>
    <w:p w14:paraId="1F7DB545" w14:textId="381187C7" w:rsidR="00DE51B4" w:rsidRDefault="00CF4CED" w:rsidP="00AA4E1B">
      <w:pPr>
        <w:spacing w:line="276" w:lineRule="auto"/>
        <w:ind w:firstLineChars="200" w:firstLine="420"/>
        <w:rPr>
          <w:rFonts w:ascii="宋体" w:eastAsia="宋体" w:hAnsi="宋体"/>
        </w:rPr>
      </w:pPr>
      <w:r>
        <w:rPr>
          <w:rFonts w:ascii="宋体" w:eastAsia="宋体" w:hAnsi="宋体" w:hint="eastAsia"/>
        </w:rPr>
        <w:t>比如当</w:t>
      </w:r>
      <w:r w:rsidR="00DE51B4" w:rsidRPr="00DE51B4">
        <w:rPr>
          <w:rFonts w:ascii="宋体" w:eastAsia="宋体" w:hAnsi="宋体" w:hint="eastAsia"/>
        </w:rPr>
        <w:t>学生自己发现生态环境问题</w:t>
      </w:r>
      <w:r>
        <w:rPr>
          <w:rFonts w:ascii="宋体" w:eastAsia="宋体" w:hAnsi="宋体" w:hint="eastAsia"/>
        </w:rPr>
        <w:t>之后，</w:t>
      </w:r>
      <w:r w:rsidR="00DE51B4" w:rsidRPr="00DE51B4">
        <w:rPr>
          <w:rFonts w:ascii="宋体" w:eastAsia="宋体" w:hAnsi="宋体" w:hint="eastAsia"/>
        </w:rPr>
        <w:t>明确人类对于自然带来的重大影响，利用小组活动讨论如何利用已获得的感受和知识来帮助河西走廊重新体现它的价值，这与前面铺垫氛围完全不同，这里更多的是</w:t>
      </w:r>
      <w:r w:rsidR="00AC39AB" w:rsidRPr="00DE51B4">
        <w:rPr>
          <w:rFonts w:ascii="宋体" w:eastAsia="宋体" w:hAnsi="宋体" w:hint="eastAsia"/>
        </w:rPr>
        <w:t>前面</w:t>
      </w:r>
      <w:r w:rsidR="00DE51B4" w:rsidRPr="00DE51B4">
        <w:rPr>
          <w:rFonts w:ascii="宋体" w:eastAsia="宋体" w:hAnsi="宋体" w:hint="eastAsia"/>
        </w:rPr>
        <w:t>从张骞处所感受到的</w:t>
      </w:r>
      <w:r w:rsidR="00AC39AB">
        <w:rPr>
          <w:rFonts w:ascii="宋体" w:eastAsia="宋体" w:hAnsi="宋体" w:hint="eastAsia"/>
        </w:rPr>
        <w:t>爱国情怀转化为</w:t>
      </w:r>
      <w:r w:rsidR="00DE51B4" w:rsidRPr="00DE51B4">
        <w:rPr>
          <w:rFonts w:ascii="宋体" w:eastAsia="宋体" w:hAnsi="宋体" w:hint="eastAsia"/>
        </w:rPr>
        <w:t>后期</w:t>
      </w:r>
      <w:r w:rsidR="00AC39AB" w:rsidRPr="00DE51B4">
        <w:rPr>
          <w:rFonts w:ascii="宋体" w:eastAsia="宋体" w:hAnsi="宋体" w:hint="eastAsia"/>
        </w:rPr>
        <w:t>利用自己的力量帮助当地</w:t>
      </w:r>
      <w:r w:rsidR="00DE51B4" w:rsidRPr="00DE51B4">
        <w:rPr>
          <w:rFonts w:ascii="宋体" w:eastAsia="宋体" w:hAnsi="宋体" w:hint="eastAsia"/>
        </w:rPr>
        <w:t>河西走廊经济</w:t>
      </w:r>
      <w:r w:rsidR="00AC39AB">
        <w:rPr>
          <w:rFonts w:ascii="宋体" w:eastAsia="宋体" w:hAnsi="宋体" w:hint="eastAsia"/>
        </w:rPr>
        <w:t>走出困境</w:t>
      </w:r>
      <w:r w:rsidR="00DE51B4" w:rsidRPr="00DE51B4">
        <w:rPr>
          <w:rFonts w:ascii="宋体" w:eastAsia="宋体" w:hAnsi="宋体" w:hint="eastAsia"/>
        </w:rPr>
        <w:t>，再度繁荣。通过这样的熏陶感染、点滴浸润，循序渐进的帮助学生自然感悟背后的真正思想，得到真正内化于心，外化于行。</w:t>
      </w:r>
      <w:r w:rsidR="006B7D4A">
        <w:rPr>
          <w:rFonts w:ascii="宋体" w:eastAsia="宋体" w:hAnsi="宋体" w:hint="eastAsia"/>
        </w:rPr>
        <w:t>（图</w:t>
      </w:r>
      <w:r w:rsidR="00A05186">
        <w:rPr>
          <w:rFonts w:ascii="宋体" w:eastAsia="宋体" w:hAnsi="宋体" w:hint="eastAsia"/>
        </w:rPr>
        <w:t>6</w:t>
      </w:r>
      <w:r w:rsidR="006B7D4A">
        <w:rPr>
          <w:rFonts w:ascii="宋体" w:eastAsia="宋体" w:hAnsi="宋体" w:hint="eastAsia"/>
        </w:rPr>
        <w:t>）</w:t>
      </w:r>
    </w:p>
    <w:p w14:paraId="613C5759" w14:textId="0A0C57A9" w:rsidR="00011CCF" w:rsidRDefault="0023672D" w:rsidP="00804DCF">
      <w:pPr>
        <w:spacing w:line="276" w:lineRule="auto"/>
        <w:jc w:val="center"/>
        <w:rPr>
          <w:rFonts w:ascii="宋体" w:eastAsia="宋体" w:hAnsi="宋体"/>
        </w:rPr>
      </w:pPr>
      <w:r>
        <w:rPr>
          <w:noProof/>
        </w:rPr>
        <w:drawing>
          <wp:inline distT="0" distB="0" distL="0" distR="0" wp14:anchorId="168BA672" wp14:editId="485D0B7F">
            <wp:extent cx="5274310" cy="2087880"/>
            <wp:effectExtent l="0" t="0" r="2540" b="7620"/>
            <wp:docPr id="5375421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542187" name=""/>
                    <pic:cNvPicPr/>
                  </pic:nvPicPr>
                  <pic:blipFill>
                    <a:blip r:embed="rId11"/>
                    <a:stretch>
                      <a:fillRect/>
                    </a:stretch>
                  </pic:blipFill>
                  <pic:spPr>
                    <a:xfrm>
                      <a:off x="0" y="0"/>
                      <a:ext cx="5274310" cy="2087880"/>
                    </a:xfrm>
                    <a:prstGeom prst="rect">
                      <a:avLst/>
                    </a:prstGeom>
                  </pic:spPr>
                </pic:pic>
              </a:graphicData>
            </a:graphic>
          </wp:inline>
        </w:drawing>
      </w:r>
    </w:p>
    <w:p w14:paraId="5F994555" w14:textId="2DDC2416" w:rsidR="006B7D4A" w:rsidRPr="006B7D4A" w:rsidRDefault="006B7D4A" w:rsidP="006B7D4A">
      <w:pPr>
        <w:spacing w:line="276" w:lineRule="auto"/>
        <w:ind w:firstLineChars="200" w:firstLine="420"/>
        <w:jc w:val="center"/>
        <w:rPr>
          <w:rFonts w:ascii="黑体" w:eastAsia="黑体" w:hAnsi="黑体"/>
        </w:rPr>
      </w:pPr>
      <w:r w:rsidRPr="006B7D4A">
        <w:rPr>
          <w:rFonts w:ascii="黑体" w:eastAsia="黑体" w:hAnsi="黑体" w:hint="eastAsia"/>
        </w:rPr>
        <w:t>图</w:t>
      </w:r>
      <w:r w:rsidR="00A05186">
        <w:rPr>
          <w:rFonts w:ascii="黑体" w:eastAsia="黑体" w:hAnsi="黑体" w:hint="eastAsia"/>
        </w:rPr>
        <w:t>6</w:t>
      </w:r>
      <w:r w:rsidRPr="006B7D4A">
        <w:rPr>
          <w:rFonts w:ascii="黑体" w:eastAsia="黑体" w:hAnsi="黑体"/>
        </w:rPr>
        <w:t xml:space="preserve"> </w:t>
      </w:r>
      <w:r w:rsidRPr="006B7D4A">
        <w:rPr>
          <w:rFonts w:ascii="黑体" w:eastAsia="黑体" w:hAnsi="黑体" w:hint="eastAsia"/>
        </w:rPr>
        <w:t>本节课德育主线的完整过程</w:t>
      </w:r>
    </w:p>
    <w:p w14:paraId="1E3B0501" w14:textId="52D45FC3" w:rsidR="00AB3660" w:rsidRPr="00DF1D84" w:rsidRDefault="00DF1D84" w:rsidP="00DF1D84">
      <w:pPr>
        <w:tabs>
          <w:tab w:val="left" w:pos="567"/>
        </w:tabs>
        <w:rPr>
          <w:rFonts w:ascii="宋体" w:eastAsia="宋体" w:hAnsi="宋体"/>
          <w:b/>
          <w:bCs/>
          <w:sz w:val="22"/>
        </w:rPr>
      </w:pPr>
      <w:r>
        <w:rPr>
          <w:rFonts w:ascii="宋体" w:eastAsia="宋体" w:hAnsi="宋体" w:hint="eastAsia"/>
          <w:b/>
          <w:bCs/>
          <w:sz w:val="22"/>
        </w:rPr>
        <w:t>5.</w:t>
      </w:r>
      <w:r w:rsidR="00AB3660" w:rsidRPr="00DF1D84">
        <w:rPr>
          <w:rFonts w:ascii="宋体" w:eastAsia="宋体" w:hAnsi="宋体"/>
          <w:b/>
          <w:bCs/>
          <w:sz w:val="22"/>
        </w:rPr>
        <w:t>完善学习评价标准，促进情感、思想、行为一致性</w:t>
      </w:r>
    </w:p>
    <w:p w14:paraId="39055CC4" w14:textId="51931332" w:rsidR="00891AB2" w:rsidRPr="00DF1D84" w:rsidRDefault="00891AB2" w:rsidP="00DF1D84">
      <w:pPr>
        <w:spacing w:line="276" w:lineRule="auto"/>
        <w:rPr>
          <w:rFonts w:ascii="宋体" w:eastAsia="宋体" w:hAnsi="宋体"/>
          <w:b/>
          <w:bCs/>
        </w:rPr>
      </w:pPr>
      <w:r w:rsidRPr="00DF1D84">
        <w:rPr>
          <w:rFonts w:ascii="宋体" w:eastAsia="宋体" w:hAnsi="宋体" w:hint="eastAsia"/>
          <w:b/>
          <w:bCs/>
        </w:rPr>
        <w:t>（1）评价方式</w:t>
      </w:r>
    </w:p>
    <w:p w14:paraId="3B5B57D7" w14:textId="3A2694C0" w:rsidR="003C3FF0" w:rsidRPr="000B5C59" w:rsidRDefault="003C3FF0" w:rsidP="008F5FD9">
      <w:pPr>
        <w:pStyle w:val="a3"/>
        <w:spacing w:line="276" w:lineRule="auto"/>
        <w:rPr>
          <w:rFonts w:ascii="宋体" w:eastAsia="宋体" w:hAnsi="宋体"/>
        </w:rPr>
      </w:pPr>
      <w:r>
        <w:rPr>
          <w:rFonts w:ascii="宋体" w:eastAsia="宋体" w:hAnsi="宋体" w:hint="eastAsia"/>
        </w:rPr>
        <w:t>为了落实本节课的德育目标，教师需设计相对应的评价体系，</w:t>
      </w:r>
      <w:r w:rsidR="0017088F">
        <w:rPr>
          <w:rFonts w:ascii="宋体" w:eastAsia="宋体" w:hAnsi="宋体" w:hint="eastAsia"/>
        </w:rPr>
        <w:t>针对</w:t>
      </w:r>
      <w:r>
        <w:rPr>
          <w:rFonts w:ascii="宋体" w:eastAsia="宋体" w:hAnsi="宋体" w:hint="eastAsia"/>
        </w:rPr>
        <w:t>情感思想类的</w:t>
      </w:r>
      <w:r w:rsidR="00111891">
        <w:rPr>
          <w:rFonts w:ascii="宋体" w:eastAsia="宋体" w:hAnsi="宋体" w:hint="eastAsia"/>
        </w:rPr>
        <w:t>德育目标评价</w:t>
      </w:r>
      <w:r w:rsidR="0017088F">
        <w:rPr>
          <w:rFonts w:ascii="宋体" w:eastAsia="宋体" w:hAnsi="宋体" w:hint="eastAsia"/>
        </w:rPr>
        <w:t>方式</w:t>
      </w:r>
      <w:r>
        <w:rPr>
          <w:rFonts w:ascii="宋体" w:eastAsia="宋体" w:hAnsi="宋体" w:hint="eastAsia"/>
        </w:rPr>
        <w:t>，</w:t>
      </w:r>
      <w:r w:rsidR="00111891">
        <w:rPr>
          <w:rFonts w:ascii="宋体" w:eastAsia="宋体" w:hAnsi="宋体" w:hint="eastAsia"/>
        </w:rPr>
        <w:t>主要</w:t>
      </w:r>
      <w:r w:rsidR="0036300F">
        <w:rPr>
          <w:rFonts w:ascii="宋体" w:eastAsia="宋体" w:hAnsi="宋体" w:hint="eastAsia"/>
        </w:rPr>
        <w:t>是对</w:t>
      </w:r>
      <w:r w:rsidRPr="000B5C59">
        <w:rPr>
          <w:rFonts w:ascii="宋体" w:eastAsia="宋体" w:hAnsi="宋体" w:hint="eastAsia"/>
        </w:rPr>
        <w:t>课堂</w:t>
      </w:r>
      <w:r w:rsidR="000B5C59">
        <w:rPr>
          <w:rFonts w:ascii="宋体" w:eastAsia="宋体" w:hAnsi="宋体" w:hint="eastAsia"/>
        </w:rPr>
        <w:t>及作业的过程性</w:t>
      </w:r>
      <w:r w:rsidRPr="000B5C59">
        <w:rPr>
          <w:rFonts w:ascii="宋体" w:eastAsia="宋体" w:hAnsi="宋体" w:hint="eastAsia"/>
        </w:rPr>
        <w:t>评价。</w:t>
      </w:r>
      <w:r w:rsidR="000B5C59">
        <w:rPr>
          <w:rFonts w:ascii="宋体" w:eastAsia="宋体" w:hAnsi="宋体" w:hint="eastAsia"/>
        </w:rPr>
        <w:t>课堂</w:t>
      </w:r>
      <w:r w:rsidRPr="000B5C59">
        <w:rPr>
          <w:rFonts w:ascii="宋体" w:eastAsia="宋体" w:hAnsi="宋体" w:hint="eastAsia"/>
        </w:rPr>
        <w:t>过程性评价主要是通过学生表达内容从较低和较高两个不同的能力水平</w:t>
      </w:r>
      <w:r w:rsidR="000B5C59">
        <w:rPr>
          <w:rFonts w:ascii="宋体" w:eastAsia="宋体" w:hAnsi="宋体" w:hint="eastAsia"/>
        </w:rPr>
        <w:t>对课堂中生成的爱国情感、</w:t>
      </w:r>
      <w:r w:rsidR="0036300F">
        <w:rPr>
          <w:rFonts w:ascii="宋体" w:eastAsia="宋体" w:hAnsi="宋体" w:hint="eastAsia"/>
        </w:rPr>
        <w:t>建立的</w:t>
      </w:r>
      <w:r w:rsidR="00A32CDB">
        <w:rPr>
          <w:rFonts w:ascii="宋体" w:eastAsia="宋体" w:hAnsi="宋体" w:hint="eastAsia"/>
        </w:rPr>
        <w:t>爱国思想</w:t>
      </w:r>
      <w:r w:rsidR="00111891">
        <w:rPr>
          <w:rFonts w:ascii="宋体" w:eastAsia="宋体" w:hAnsi="宋体" w:hint="eastAsia"/>
        </w:rPr>
        <w:t>以及</w:t>
      </w:r>
      <w:r w:rsidR="0036300F">
        <w:rPr>
          <w:rFonts w:ascii="宋体" w:eastAsia="宋体" w:hAnsi="宋体" w:hint="eastAsia"/>
        </w:rPr>
        <w:t>展现</w:t>
      </w:r>
      <w:r w:rsidR="0036300F">
        <w:rPr>
          <w:rFonts w:ascii="宋体" w:eastAsia="宋体" w:hAnsi="宋体" w:hint="eastAsia"/>
        </w:rPr>
        <w:t>的</w:t>
      </w:r>
      <w:r w:rsidR="00111891">
        <w:rPr>
          <w:rFonts w:ascii="宋体" w:eastAsia="宋体" w:hAnsi="宋体" w:hint="eastAsia"/>
        </w:rPr>
        <w:t>爱国行为三个方面考察学生本节课德育的落实情况。</w:t>
      </w:r>
    </w:p>
    <w:tbl>
      <w:tblPr>
        <w:tblStyle w:val="2"/>
        <w:tblW w:w="8296" w:type="dxa"/>
        <w:jc w:val="center"/>
        <w:tblLook w:val="04A0" w:firstRow="1" w:lastRow="0" w:firstColumn="1" w:lastColumn="0" w:noHBand="0" w:noVBand="1"/>
      </w:tblPr>
      <w:tblGrid>
        <w:gridCol w:w="1344"/>
        <w:gridCol w:w="1354"/>
        <w:gridCol w:w="3949"/>
        <w:gridCol w:w="1649"/>
      </w:tblGrid>
      <w:tr w:rsidR="003C3FF0" w:rsidRPr="00EA58F3" w14:paraId="34B0331A" w14:textId="77777777" w:rsidTr="00A51882">
        <w:trPr>
          <w:trHeight w:val="726"/>
          <w:jc w:val="center"/>
        </w:trPr>
        <w:tc>
          <w:tcPr>
            <w:tcW w:w="1344" w:type="dxa"/>
            <w:tcBorders>
              <w:top w:val="single" w:sz="4" w:space="0" w:color="auto"/>
              <w:left w:val="single" w:sz="4" w:space="0" w:color="auto"/>
              <w:right w:val="single" w:sz="4" w:space="0" w:color="auto"/>
            </w:tcBorders>
            <w:shd w:val="clear" w:color="auto" w:fill="D9D9D9" w:themeFill="background1" w:themeFillShade="D9"/>
            <w:vAlign w:val="center"/>
          </w:tcPr>
          <w:p w14:paraId="3A45A1EE" w14:textId="2DE90847" w:rsidR="003C3FF0" w:rsidRPr="00EA58F3" w:rsidRDefault="008F5FD9" w:rsidP="00A51882">
            <w:pPr>
              <w:spacing w:line="276" w:lineRule="auto"/>
              <w:jc w:val="center"/>
              <w:rPr>
                <w:rFonts w:ascii="楷体" w:eastAsia="楷体" w:hAnsi="楷体"/>
                <w:b/>
              </w:rPr>
            </w:pPr>
            <w:r>
              <w:rPr>
                <w:rFonts w:ascii="楷体" w:eastAsia="楷体" w:hAnsi="楷体" w:hint="eastAsia"/>
                <w:b/>
              </w:rPr>
              <w:t>内容</w:t>
            </w:r>
          </w:p>
        </w:tc>
        <w:tc>
          <w:tcPr>
            <w:tcW w:w="1354"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1C620499" w14:textId="77777777" w:rsidR="003C3FF0" w:rsidRPr="00EA58F3" w:rsidRDefault="003C3FF0" w:rsidP="00A51882">
            <w:pPr>
              <w:spacing w:line="276" w:lineRule="auto"/>
              <w:jc w:val="center"/>
              <w:rPr>
                <w:rFonts w:ascii="楷体" w:eastAsia="楷体" w:hAnsi="楷体"/>
                <w:b/>
              </w:rPr>
            </w:pPr>
            <w:r w:rsidRPr="00EA58F3">
              <w:rPr>
                <w:rFonts w:ascii="楷体" w:eastAsia="楷体" w:hAnsi="楷体" w:hint="eastAsia"/>
                <w:b/>
              </w:rPr>
              <w:t>能力水平</w:t>
            </w:r>
          </w:p>
        </w:tc>
        <w:tc>
          <w:tcPr>
            <w:tcW w:w="3949"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775732F3" w14:textId="77777777" w:rsidR="003C3FF0" w:rsidRPr="00EA58F3" w:rsidRDefault="003C3FF0" w:rsidP="00A51882">
            <w:pPr>
              <w:spacing w:line="276" w:lineRule="auto"/>
              <w:jc w:val="center"/>
              <w:rPr>
                <w:rFonts w:ascii="楷体" w:eastAsia="楷体" w:hAnsi="楷体"/>
                <w:b/>
              </w:rPr>
            </w:pPr>
            <w:r w:rsidRPr="00EA58F3">
              <w:rPr>
                <w:rFonts w:ascii="楷体" w:eastAsia="楷体" w:hAnsi="楷体" w:hint="eastAsia"/>
                <w:b/>
              </w:rPr>
              <w:t>学科德育表现特征</w:t>
            </w:r>
          </w:p>
        </w:tc>
        <w:tc>
          <w:tcPr>
            <w:tcW w:w="1649" w:type="dxa"/>
            <w:tcBorders>
              <w:top w:val="single" w:sz="4" w:space="0" w:color="auto"/>
              <w:left w:val="single" w:sz="4" w:space="0" w:color="auto"/>
              <w:right w:val="single" w:sz="4" w:space="0" w:color="auto"/>
            </w:tcBorders>
            <w:shd w:val="clear" w:color="auto" w:fill="D9D9D9" w:themeFill="background1" w:themeFillShade="D9"/>
            <w:vAlign w:val="center"/>
          </w:tcPr>
          <w:p w14:paraId="674A9E85" w14:textId="77777777" w:rsidR="003C3FF0" w:rsidRPr="00EA58F3" w:rsidRDefault="003C3FF0" w:rsidP="00A51882">
            <w:pPr>
              <w:spacing w:line="276" w:lineRule="auto"/>
              <w:jc w:val="center"/>
              <w:rPr>
                <w:rFonts w:ascii="楷体" w:eastAsia="楷体" w:hAnsi="楷体"/>
                <w:b/>
              </w:rPr>
            </w:pPr>
            <w:r w:rsidRPr="00EA58F3">
              <w:rPr>
                <w:rFonts w:ascii="楷体" w:eastAsia="楷体" w:hAnsi="楷体" w:hint="eastAsia"/>
                <w:b/>
              </w:rPr>
              <w:t>师评</w:t>
            </w:r>
          </w:p>
        </w:tc>
      </w:tr>
      <w:tr w:rsidR="003C3FF0" w:rsidRPr="00EA58F3" w14:paraId="37EF0F9A" w14:textId="77777777" w:rsidTr="00A51882">
        <w:trPr>
          <w:trHeight w:val="104"/>
          <w:jc w:val="center"/>
        </w:trPr>
        <w:tc>
          <w:tcPr>
            <w:tcW w:w="1344" w:type="dxa"/>
            <w:vMerge w:val="restart"/>
            <w:tcBorders>
              <w:top w:val="single" w:sz="4" w:space="0" w:color="auto"/>
              <w:left w:val="single" w:sz="4" w:space="0" w:color="auto"/>
              <w:right w:val="single" w:sz="4" w:space="0" w:color="auto"/>
            </w:tcBorders>
            <w:vAlign w:val="center"/>
          </w:tcPr>
          <w:p w14:paraId="66A53DAA" w14:textId="2D172D43" w:rsidR="003C3FF0" w:rsidRPr="00EA58F3" w:rsidRDefault="00EA58F3" w:rsidP="00A51882">
            <w:pPr>
              <w:spacing w:line="276" w:lineRule="auto"/>
              <w:jc w:val="center"/>
              <w:rPr>
                <w:rFonts w:ascii="楷体" w:eastAsia="楷体" w:hAnsi="楷体"/>
              </w:rPr>
            </w:pPr>
            <w:r w:rsidRPr="00EA58F3">
              <w:rPr>
                <w:rFonts w:ascii="楷体" w:eastAsia="楷体" w:hAnsi="楷体" w:hint="eastAsia"/>
              </w:rPr>
              <w:t>爱国情感</w:t>
            </w:r>
          </w:p>
        </w:tc>
        <w:tc>
          <w:tcPr>
            <w:tcW w:w="1354" w:type="dxa"/>
            <w:tcBorders>
              <w:top w:val="single" w:sz="4" w:space="0" w:color="auto"/>
              <w:left w:val="single" w:sz="4" w:space="0" w:color="auto"/>
              <w:right w:val="single" w:sz="4" w:space="0" w:color="auto"/>
            </w:tcBorders>
            <w:vAlign w:val="center"/>
            <w:hideMark/>
          </w:tcPr>
          <w:p w14:paraId="6C3B9F10" w14:textId="77777777" w:rsidR="003C3FF0" w:rsidRPr="00EA58F3" w:rsidRDefault="003C3FF0" w:rsidP="00A51882">
            <w:pPr>
              <w:spacing w:line="276" w:lineRule="auto"/>
              <w:jc w:val="center"/>
              <w:rPr>
                <w:rFonts w:ascii="楷体" w:eastAsia="楷体" w:hAnsi="楷体"/>
              </w:rPr>
            </w:pPr>
            <w:r w:rsidRPr="00EA58F3">
              <w:rPr>
                <w:rFonts w:ascii="楷体" w:eastAsia="楷体" w:hAnsi="楷体" w:hint="eastAsia"/>
              </w:rPr>
              <w:t>较低水平</w:t>
            </w:r>
          </w:p>
        </w:tc>
        <w:tc>
          <w:tcPr>
            <w:tcW w:w="3949" w:type="dxa"/>
            <w:tcBorders>
              <w:top w:val="single" w:sz="4" w:space="0" w:color="auto"/>
              <w:left w:val="single" w:sz="4" w:space="0" w:color="auto"/>
              <w:bottom w:val="single" w:sz="4" w:space="0" w:color="auto"/>
              <w:right w:val="single" w:sz="4" w:space="0" w:color="auto"/>
            </w:tcBorders>
          </w:tcPr>
          <w:p w14:paraId="46520FC4" w14:textId="399ED514" w:rsidR="003C3FF0" w:rsidRPr="00EA58F3" w:rsidRDefault="00EA58F3" w:rsidP="00A51882">
            <w:pPr>
              <w:spacing w:line="276" w:lineRule="auto"/>
              <w:rPr>
                <w:rFonts w:ascii="楷体" w:eastAsia="楷体" w:hAnsi="楷体"/>
              </w:rPr>
            </w:pPr>
            <w:r>
              <w:rPr>
                <w:rFonts w:ascii="楷体" w:eastAsia="楷体" w:hAnsi="楷体" w:hint="eastAsia"/>
              </w:rPr>
              <w:t>通过介绍古今丝绸之路的重要地位，感受到我国的强大。</w:t>
            </w:r>
          </w:p>
        </w:tc>
        <w:tc>
          <w:tcPr>
            <w:tcW w:w="1649" w:type="dxa"/>
            <w:tcBorders>
              <w:top w:val="single" w:sz="4" w:space="0" w:color="auto"/>
              <w:left w:val="single" w:sz="4" w:space="0" w:color="auto"/>
              <w:bottom w:val="single" w:sz="4" w:space="0" w:color="auto"/>
              <w:right w:val="single" w:sz="4" w:space="0" w:color="auto"/>
            </w:tcBorders>
          </w:tcPr>
          <w:p w14:paraId="55339BDB" w14:textId="77777777" w:rsidR="003C3FF0" w:rsidRPr="00EA58F3" w:rsidRDefault="003C3FF0" w:rsidP="00A51882">
            <w:pPr>
              <w:spacing w:line="276" w:lineRule="auto"/>
              <w:rPr>
                <w:rFonts w:ascii="楷体" w:eastAsia="楷体" w:hAnsi="楷体"/>
              </w:rPr>
            </w:pPr>
          </w:p>
        </w:tc>
      </w:tr>
      <w:tr w:rsidR="003C3FF0" w:rsidRPr="00EA58F3" w14:paraId="45DCA41B" w14:textId="77777777" w:rsidTr="00A51882">
        <w:trPr>
          <w:trHeight w:val="103"/>
          <w:jc w:val="center"/>
        </w:trPr>
        <w:tc>
          <w:tcPr>
            <w:tcW w:w="1344" w:type="dxa"/>
            <w:vMerge/>
            <w:tcBorders>
              <w:left w:val="single" w:sz="4" w:space="0" w:color="auto"/>
              <w:right w:val="single" w:sz="4" w:space="0" w:color="auto"/>
            </w:tcBorders>
            <w:vAlign w:val="center"/>
          </w:tcPr>
          <w:p w14:paraId="69366820" w14:textId="77777777" w:rsidR="003C3FF0" w:rsidRPr="00EA58F3" w:rsidRDefault="003C3FF0" w:rsidP="00A51882">
            <w:pPr>
              <w:jc w:val="center"/>
              <w:rPr>
                <w:rFonts w:ascii="楷体" w:eastAsia="楷体" w:hAnsi="楷体"/>
              </w:rPr>
            </w:pPr>
          </w:p>
        </w:tc>
        <w:tc>
          <w:tcPr>
            <w:tcW w:w="1354" w:type="dxa"/>
            <w:tcBorders>
              <w:left w:val="single" w:sz="4" w:space="0" w:color="auto"/>
              <w:right w:val="single" w:sz="4" w:space="0" w:color="auto"/>
            </w:tcBorders>
            <w:vAlign w:val="center"/>
            <w:hideMark/>
          </w:tcPr>
          <w:p w14:paraId="67458404" w14:textId="77777777" w:rsidR="003C3FF0" w:rsidRPr="00EA58F3" w:rsidRDefault="003C3FF0" w:rsidP="00A51882">
            <w:pPr>
              <w:jc w:val="center"/>
              <w:rPr>
                <w:rFonts w:ascii="楷体" w:eastAsia="楷体" w:hAnsi="楷体"/>
              </w:rPr>
            </w:pPr>
            <w:r w:rsidRPr="00EA58F3">
              <w:rPr>
                <w:rFonts w:ascii="楷体" w:eastAsia="楷体" w:hAnsi="楷体" w:hint="eastAsia"/>
              </w:rPr>
              <w:t>较高水平</w:t>
            </w:r>
          </w:p>
        </w:tc>
        <w:tc>
          <w:tcPr>
            <w:tcW w:w="3949" w:type="dxa"/>
            <w:tcBorders>
              <w:top w:val="single" w:sz="4" w:space="0" w:color="auto"/>
              <w:left w:val="single" w:sz="4" w:space="0" w:color="auto"/>
              <w:bottom w:val="single" w:sz="4" w:space="0" w:color="auto"/>
              <w:right w:val="single" w:sz="4" w:space="0" w:color="auto"/>
            </w:tcBorders>
          </w:tcPr>
          <w:p w14:paraId="70E678F9" w14:textId="61C09209" w:rsidR="003C3FF0" w:rsidRPr="00EA58F3" w:rsidRDefault="00EA58F3" w:rsidP="00A51882">
            <w:pPr>
              <w:spacing w:line="276" w:lineRule="auto"/>
              <w:rPr>
                <w:rFonts w:ascii="楷体" w:eastAsia="楷体" w:hAnsi="楷体"/>
              </w:rPr>
            </w:pPr>
            <w:r>
              <w:rPr>
                <w:rFonts w:ascii="楷体" w:eastAsia="楷体" w:hAnsi="楷体" w:hint="eastAsia"/>
              </w:rPr>
              <w:t>通过介绍古今丝绸之路的重要地位，表达出以国为荣的语言。</w:t>
            </w:r>
          </w:p>
        </w:tc>
        <w:tc>
          <w:tcPr>
            <w:tcW w:w="1649" w:type="dxa"/>
            <w:tcBorders>
              <w:top w:val="single" w:sz="4" w:space="0" w:color="auto"/>
              <w:left w:val="single" w:sz="4" w:space="0" w:color="auto"/>
              <w:bottom w:val="single" w:sz="4" w:space="0" w:color="auto"/>
              <w:right w:val="single" w:sz="4" w:space="0" w:color="auto"/>
            </w:tcBorders>
          </w:tcPr>
          <w:p w14:paraId="54BBDB65" w14:textId="77777777" w:rsidR="003C3FF0" w:rsidRPr="00EA58F3" w:rsidRDefault="003C3FF0" w:rsidP="00A51882">
            <w:pPr>
              <w:spacing w:line="276" w:lineRule="auto"/>
              <w:rPr>
                <w:rFonts w:ascii="楷体" w:eastAsia="楷体" w:hAnsi="楷体"/>
              </w:rPr>
            </w:pPr>
          </w:p>
        </w:tc>
      </w:tr>
      <w:tr w:rsidR="003C3FF0" w:rsidRPr="00EA58F3" w14:paraId="2276BB3A" w14:textId="77777777" w:rsidTr="00A51882">
        <w:trPr>
          <w:trHeight w:val="103"/>
          <w:jc w:val="center"/>
        </w:trPr>
        <w:tc>
          <w:tcPr>
            <w:tcW w:w="1344" w:type="dxa"/>
            <w:vMerge w:val="restart"/>
            <w:tcBorders>
              <w:left w:val="single" w:sz="4" w:space="0" w:color="auto"/>
              <w:right w:val="single" w:sz="4" w:space="0" w:color="auto"/>
            </w:tcBorders>
            <w:vAlign w:val="center"/>
          </w:tcPr>
          <w:p w14:paraId="3C9087A9" w14:textId="6F4BB802" w:rsidR="003C3FF0" w:rsidRPr="00EA58F3" w:rsidRDefault="00EA58F3" w:rsidP="00A51882">
            <w:pPr>
              <w:jc w:val="center"/>
              <w:rPr>
                <w:rFonts w:ascii="楷体" w:eastAsia="楷体" w:hAnsi="楷体"/>
              </w:rPr>
            </w:pPr>
            <w:r w:rsidRPr="00EA58F3">
              <w:rPr>
                <w:rFonts w:ascii="楷体" w:eastAsia="楷体" w:hAnsi="楷体" w:hint="eastAsia"/>
              </w:rPr>
              <w:t>爱国思想</w:t>
            </w:r>
          </w:p>
        </w:tc>
        <w:tc>
          <w:tcPr>
            <w:tcW w:w="1354" w:type="dxa"/>
            <w:tcBorders>
              <w:top w:val="single" w:sz="4" w:space="0" w:color="auto"/>
              <w:left w:val="single" w:sz="4" w:space="0" w:color="auto"/>
              <w:right w:val="single" w:sz="4" w:space="0" w:color="auto"/>
            </w:tcBorders>
            <w:vAlign w:val="center"/>
          </w:tcPr>
          <w:p w14:paraId="0FB12ECC" w14:textId="77777777" w:rsidR="003C3FF0" w:rsidRPr="00EA58F3" w:rsidRDefault="003C3FF0" w:rsidP="00A51882">
            <w:pPr>
              <w:jc w:val="center"/>
              <w:rPr>
                <w:rFonts w:ascii="楷体" w:eastAsia="楷体" w:hAnsi="楷体"/>
              </w:rPr>
            </w:pPr>
            <w:r w:rsidRPr="00EA58F3">
              <w:rPr>
                <w:rFonts w:ascii="楷体" w:eastAsia="楷体" w:hAnsi="楷体" w:hint="eastAsia"/>
              </w:rPr>
              <w:t>较低水平</w:t>
            </w:r>
          </w:p>
        </w:tc>
        <w:tc>
          <w:tcPr>
            <w:tcW w:w="3949" w:type="dxa"/>
            <w:tcBorders>
              <w:top w:val="single" w:sz="4" w:space="0" w:color="auto"/>
              <w:left w:val="single" w:sz="4" w:space="0" w:color="auto"/>
              <w:bottom w:val="single" w:sz="4" w:space="0" w:color="auto"/>
              <w:right w:val="single" w:sz="4" w:space="0" w:color="auto"/>
            </w:tcBorders>
          </w:tcPr>
          <w:p w14:paraId="1B5CF7C4" w14:textId="489F3314" w:rsidR="003C3FF0" w:rsidRPr="00EA58F3" w:rsidRDefault="00EA58F3" w:rsidP="00A51882">
            <w:pPr>
              <w:spacing w:line="276" w:lineRule="auto"/>
              <w:rPr>
                <w:rFonts w:ascii="楷体" w:eastAsia="楷体" w:hAnsi="楷体"/>
              </w:rPr>
            </w:pPr>
            <w:r>
              <w:rPr>
                <w:rFonts w:ascii="楷体" w:eastAsia="楷体" w:hAnsi="楷体" w:hint="eastAsia"/>
              </w:rPr>
              <w:t>通过经历张骞开凿丝绸之路及两次出使西域，赞叹张骞的爱国壮举</w:t>
            </w:r>
            <w:r w:rsidR="0017088F">
              <w:rPr>
                <w:rFonts w:ascii="楷体" w:eastAsia="楷体" w:hAnsi="楷体" w:hint="eastAsia"/>
              </w:rPr>
              <w:t>。</w:t>
            </w:r>
          </w:p>
        </w:tc>
        <w:tc>
          <w:tcPr>
            <w:tcW w:w="1649" w:type="dxa"/>
            <w:tcBorders>
              <w:top w:val="single" w:sz="4" w:space="0" w:color="auto"/>
              <w:left w:val="single" w:sz="4" w:space="0" w:color="auto"/>
              <w:bottom w:val="single" w:sz="4" w:space="0" w:color="auto"/>
              <w:right w:val="single" w:sz="4" w:space="0" w:color="auto"/>
            </w:tcBorders>
          </w:tcPr>
          <w:p w14:paraId="5899E1C2" w14:textId="77777777" w:rsidR="003C3FF0" w:rsidRPr="00EA58F3" w:rsidRDefault="003C3FF0" w:rsidP="00A51882">
            <w:pPr>
              <w:spacing w:line="276" w:lineRule="auto"/>
              <w:rPr>
                <w:rFonts w:ascii="楷体" w:eastAsia="楷体" w:hAnsi="楷体"/>
              </w:rPr>
            </w:pPr>
          </w:p>
        </w:tc>
      </w:tr>
      <w:tr w:rsidR="003C3FF0" w:rsidRPr="00EA58F3" w14:paraId="2714A7A2" w14:textId="77777777" w:rsidTr="00A51882">
        <w:trPr>
          <w:trHeight w:val="103"/>
          <w:jc w:val="center"/>
        </w:trPr>
        <w:tc>
          <w:tcPr>
            <w:tcW w:w="1344" w:type="dxa"/>
            <w:vMerge/>
            <w:tcBorders>
              <w:left w:val="single" w:sz="4" w:space="0" w:color="auto"/>
              <w:right w:val="single" w:sz="4" w:space="0" w:color="auto"/>
            </w:tcBorders>
            <w:vAlign w:val="center"/>
          </w:tcPr>
          <w:p w14:paraId="3FF95B30" w14:textId="77777777" w:rsidR="003C3FF0" w:rsidRPr="00EA58F3" w:rsidRDefault="003C3FF0" w:rsidP="00A51882">
            <w:pPr>
              <w:spacing w:line="276" w:lineRule="auto"/>
              <w:jc w:val="center"/>
              <w:rPr>
                <w:rFonts w:ascii="楷体" w:eastAsia="楷体" w:hAnsi="楷体"/>
              </w:rPr>
            </w:pPr>
          </w:p>
        </w:tc>
        <w:tc>
          <w:tcPr>
            <w:tcW w:w="1354" w:type="dxa"/>
            <w:tcBorders>
              <w:left w:val="single" w:sz="4" w:space="0" w:color="auto"/>
              <w:right w:val="single" w:sz="4" w:space="0" w:color="auto"/>
            </w:tcBorders>
            <w:vAlign w:val="center"/>
          </w:tcPr>
          <w:p w14:paraId="5C2C2657" w14:textId="77777777" w:rsidR="003C3FF0" w:rsidRPr="00EA58F3" w:rsidRDefault="003C3FF0" w:rsidP="00A51882">
            <w:pPr>
              <w:spacing w:line="276" w:lineRule="auto"/>
              <w:jc w:val="center"/>
              <w:rPr>
                <w:rFonts w:ascii="楷体" w:eastAsia="楷体" w:hAnsi="楷体"/>
              </w:rPr>
            </w:pPr>
            <w:r w:rsidRPr="00EA58F3">
              <w:rPr>
                <w:rFonts w:ascii="楷体" w:eastAsia="楷体" w:hAnsi="楷体" w:hint="eastAsia"/>
              </w:rPr>
              <w:t>较高水平</w:t>
            </w:r>
          </w:p>
        </w:tc>
        <w:tc>
          <w:tcPr>
            <w:tcW w:w="3949" w:type="dxa"/>
            <w:tcBorders>
              <w:top w:val="single" w:sz="4" w:space="0" w:color="auto"/>
              <w:left w:val="single" w:sz="4" w:space="0" w:color="auto"/>
              <w:bottom w:val="single" w:sz="4" w:space="0" w:color="auto"/>
              <w:right w:val="single" w:sz="4" w:space="0" w:color="auto"/>
            </w:tcBorders>
          </w:tcPr>
          <w:p w14:paraId="24C7B2A5" w14:textId="6A718CFB" w:rsidR="003C3FF0" w:rsidRPr="00EA58F3" w:rsidRDefault="003C3FF0" w:rsidP="00A51882">
            <w:pPr>
              <w:spacing w:line="276" w:lineRule="auto"/>
              <w:rPr>
                <w:rFonts w:ascii="楷体" w:eastAsia="楷体" w:hAnsi="楷体"/>
              </w:rPr>
            </w:pPr>
            <w:r w:rsidRPr="00EA58F3">
              <w:rPr>
                <w:rFonts w:ascii="楷体" w:eastAsia="楷体" w:hAnsi="楷体" w:hint="eastAsia"/>
              </w:rPr>
              <w:t>能够</w:t>
            </w:r>
            <w:r w:rsidR="008F5FD9">
              <w:rPr>
                <w:rFonts w:ascii="楷体" w:eastAsia="楷体" w:hAnsi="楷体" w:hint="eastAsia"/>
              </w:rPr>
              <w:t>在赞叹</w:t>
            </w:r>
            <w:r w:rsidR="00EA58F3">
              <w:rPr>
                <w:rFonts w:ascii="楷体" w:eastAsia="楷体" w:hAnsi="楷体" w:hint="eastAsia"/>
              </w:rPr>
              <w:t>张骞</w:t>
            </w:r>
            <w:r w:rsidRPr="00EA58F3">
              <w:rPr>
                <w:rFonts w:ascii="楷体" w:eastAsia="楷体" w:hAnsi="楷体" w:hint="eastAsia"/>
              </w:rPr>
              <w:t>的</w:t>
            </w:r>
            <w:r w:rsidR="00EA58F3">
              <w:rPr>
                <w:rFonts w:ascii="楷体" w:eastAsia="楷体" w:hAnsi="楷体" w:hint="eastAsia"/>
              </w:rPr>
              <w:t>爱国</w:t>
            </w:r>
            <w:r w:rsidRPr="00EA58F3">
              <w:rPr>
                <w:rFonts w:ascii="楷体" w:eastAsia="楷体" w:hAnsi="楷体" w:hint="eastAsia"/>
              </w:rPr>
              <w:t>情怀中，进而</w:t>
            </w:r>
            <w:r w:rsidR="008F5FD9">
              <w:rPr>
                <w:rFonts w:ascii="楷体" w:eastAsia="楷体" w:hAnsi="楷体" w:hint="eastAsia"/>
              </w:rPr>
              <w:t>表达</w:t>
            </w:r>
            <w:r w:rsidRPr="00EA58F3">
              <w:rPr>
                <w:rFonts w:ascii="楷体" w:eastAsia="楷体" w:hAnsi="楷体" w:hint="eastAsia"/>
              </w:rPr>
              <w:t>模仿和践行的意向。</w:t>
            </w:r>
          </w:p>
        </w:tc>
        <w:tc>
          <w:tcPr>
            <w:tcW w:w="1649" w:type="dxa"/>
            <w:tcBorders>
              <w:top w:val="single" w:sz="4" w:space="0" w:color="auto"/>
              <w:left w:val="single" w:sz="4" w:space="0" w:color="auto"/>
              <w:bottom w:val="single" w:sz="4" w:space="0" w:color="auto"/>
              <w:right w:val="single" w:sz="4" w:space="0" w:color="auto"/>
            </w:tcBorders>
          </w:tcPr>
          <w:p w14:paraId="1C1D3205" w14:textId="77777777" w:rsidR="003C3FF0" w:rsidRPr="00EA58F3" w:rsidRDefault="003C3FF0" w:rsidP="00A51882">
            <w:pPr>
              <w:spacing w:line="276" w:lineRule="auto"/>
              <w:rPr>
                <w:rFonts w:ascii="楷体" w:eastAsia="楷体" w:hAnsi="楷体"/>
              </w:rPr>
            </w:pPr>
          </w:p>
        </w:tc>
      </w:tr>
      <w:tr w:rsidR="003C3FF0" w:rsidRPr="00EA58F3" w14:paraId="2A0EC408" w14:textId="77777777" w:rsidTr="00A51882">
        <w:trPr>
          <w:trHeight w:val="104"/>
          <w:jc w:val="center"/>
        </w:trPr>
        <w:tc>
          <w:tcPr>
            <w:tcW w:w="1344" w:type="dxa"/>
            <w:vMerge w:val="restart"/>
            <w:tcBorders>
              <w:left w:val="single" w:sz="4" w:space="0" w:color="auto"/>
              <w:right w:val="single" w:sz="4" w:space="0" w:color="auto"/>
            </w:tcBorders>
            <w:vAlign w:val="center"/>
          </w:tcPr>
          <w:p w14:paraId="5E6FC612" w14:textId="78D51900" w:rsidR="003C3FF0" w:rsidRPr="00EA58F3" w:rsidRDefault="00EA58F3" w:rsidP="00A51882">
            <w:pPr>
              <w:spacing w:line="276" w:lineRule="auto"/>
              <w:jc w:val="center"/>
              <w:rPr>
                <w:rFonts w:ascii="楷体" w:eastAsia="楷体" w:hAnsi="楷体"/>
              </w:rPr>
            </w:pPr>
            <w:r w:rsidRPr="00EA58F3">
              <w:rPr>
                <w:rFonts w:ascii="楷体" w:eastAsia="楷体" w:hAnsi="楷体" w:hint="eastAsia"/>
              </w:rPr>
              <w:t>爱国行为</w:t>
            </w:r>
          </w:p>
        </w:tc>
        <w:tc>
          <w:tcPr>
            <w:tcW w:w="1354" w:type="dxa"/>
            <w:tcBorders>
              <w:top w:val="single" w:sz="4" w:space="0" w:color="auto"/>
              <w:left w:val="single" w:sz="4" w:space="0" w:color="auto"/>
              <w:right w:val="single" w:sz="4" w:space="0" w:color="auto"/>
            </w:tcBorders>
            <w:vAlign w:val="center"/>
            <w:hideMark/>
          </w:tcPr>
          <w:p w14:paraId="010E80AD" w14:textId="77777777" w:rsidR="003C3FF0" w:rsidRPr="00EA58F3" w:rsidRDefault="003C3FF0" w:rsidP="00A51882">
            <w:pPr>
              <w:spacing w:line="276" w:lineRule="auto"/>
              <w:jc w:val="center"/>
              <w:rPr>
                <w:rFonts w:ascii="楷体" w:eastAsia="楷体" w:hAnsi="楷体"/>
              </w:rPr>
            </w:pPr>
            <w:r w:rsidRPr="00EA58F3">
              <w:rPr>
                <w:rFonts w:ascii="楷体" w:eastAsia="楷体" w:hAnsi="楷体" w:hint="eastAsia"/>
              </w:rPr>
              <w:t>较低水平</w:t>
            </w:r>
          </w:p>
        </w:tc>
        <w:tc>
          <w:tcPr>
            <w:tcW w:w="3949" w:type="dxa"/>
            <w:tcBorders>
              <w:top w:val="single" w:sz="4" w:space="0" w:color="auto"/>
              <w:left w:val="single" w:sz="4" w:space="0" w:color="auto"/>
              <w:bottom w:val="single" w:sz="4" w:space="0" w:color="auto"/>
              <w:right w:val="single" w:sz="4" w:space="0" w:color="auto"/>
            </w:tcBorders>
          </w:tcPr>
          <w:p w14:paraId="246B220C" w14:textId="35C0D129" w:rsidR="003C3FF0" w:rsidRPr="00EA58F3" w:rsidRDefault="008F5FD9" w:rsidP="00A51882">
            <w:pPr>
              <w:spacing w:line="276" w:lineRule="auto"/>
              <w:rPr>
                <w:rFonts w:ascii="楷体" w:eastAsia="楷体" w:hAnsi="楷体"/>
              </w:rPr>
            </w:pPr>
            <w:r>
              <w:rPr>
                <w:rFonts w:ascii="楷体" w:eastAsia="楷体" w:hAnsi="楷体" w:hint="eastAsia"/>
              </w:rPr>
              <w:t>在看到如今的河西走廊</w:t>
            </w:r>
            <w:r w:rsidR="0036300F">
              <w:rPr>
                <w:rFonts w:ascii="楷体" w:eastAsia="楷体" w:hAnsi="楷体" w:hint="eastAsia"/>
              </w:rPr>
              <w:t>的</w:t>
            </w:r>
            <w:r>
              <w:rPr>
                <w:rFonts w:ascii="楷体" w:eastAsia="楷体" w:hAnsi="楷体" w:hint="eastAsia"/>
              </w:rPr>
              <w:t>没落了，表达出想为之出力，</w:t>
            </w:r>
            <w:r w:rsidR="003C3FF0" w:rsidRPr="00EA58F3">
              <w:rPr>
                <w:rFonts w:ascii="楷体" w:eastAsia="楷体" w:hAnsi="楷体" w:hint="eastAsia"/>
              </w:rPr>
              <w:t>但是说不出具体措施。</w:t>
            </w:r>
          </w:p>
        </w:tc>
        <w:tc>
          <w:tcPr>
            <w:tcW w:w="1649" w:type="dxa"/>
            <w:tcBorders>
              <w:top w:val="single" w:sz="4" w:space="0" w:color="auto"/>
              <w:left w:val="single" w:sz="4" w:space="0" w:color="auto"/>
              <w:bottom w:val="single" w:sz="4" w:space="0" w:color="auto"/>
              <w:right w:val="single" w:sz="4" w:space="0" w:color="auto"/>
            </w:tcBorders>
          </w:tcPr>
          <w:p w14:paraId="3D05FEDA" w14:textId="77777777" w:rsidR="003C3FF0" w:rsidRPr="00EA58F3" w:rsidRDefault="003C3FF0" w:rsidP="00A51882">
            <w:pPr>
              <w:spacing w:line="276" w:lineRule="auto"/>
              <w:rPr>
                <w:rFonts w:ascii="楷体" w:eastAsia="楷体" w:hAnsi="楷体"/>
              </w:rPr>
            </w:pPr>
          </w:p>
        </w:tc>
      </w:tr>
      <w:tr w:rsidR="003C3FF0" w:rsidRPr="00EA58F3" w14:paraId="7E9CACE5" w14:textId="77777777" w:rsidTr="00A51882">
        <w:trPr>
          <w:trHeight w:val="103"/>
          <w:jc w:val="center"/>
        </w:trPr>
        <w:tc>
          <w:tcPr>
            <w:tcW w:w="1344" w:type="dxa"/>
            <w:vMerge/>
            <w:tcBorders>
              <w:left w:val="single" w:sz="4" w:space="0" w:color="auto"/>
              <w:right w:val="single" w:sz="4" w:space="0" w:color="auto"/>
            </w:tcBorders>
          </w:tcPr>
          <w:p w14:paraId="13832600" w14:textId="77777777" w:rsidR="003C3FF0" w:rsidRPr="00EA58F3" w:rsidRDefault="003C3FF0" w:rsidP="00A51882">
            <w:pPr>
              <w:rPr>
                <w:rFonts w:ascii="楷体" w:eastAsia="楷体" w:hAnsi="楷体"/>
              </w:rPr>
            </w:pPr>
          </w:p>
        </w:tc>
        <w:tc>
          <w:tcPr>
            <w:tcW w:w="1354" w:type="dxa"/>
            <w:tcBorders>
              <w:left w:val="single" w:sz="4" w:space="0" w:color="auto"/>
              <w:right w:val="single" w:sz="4" w:space="0" w:color="auto"/>
            </w:tcBorders>
            <w:vAlign w:val="center"/>
            <w:hideMark/>
          </w:tcPr>
          <w:p w14:paraId="29557F3B" w14:textId="77777777" w:rsidR="003C3FF0" w:rsidRPr="00EA58F3" w:rsidRDefault="003C3FF0" w:rsidP="00A51882">
            <w:pPr>
              <w:jc w:val="center"/>
              <w:rPr>
                <w:rFonts w:ascii="楷体" w:eastAsia="楷体" w:hAnsi="楷体"/>
              </w:rPr>
            </w:pPr>
            <w:r w:rsidRPr="00EA58F3">
              <w:rPr>
                <w:rFonts w:ascii="楷体" w:eastAsia="楷体" w:hAnsi="楷体" w:hint="eastAsia"/>
              </w:rPr>
              <w:t>较高水平</w:t>
            </w:r>
          </w:p>
        </w:tc>
        <w:tc>
          <w:tcPr>
            <w:tcW w:w="3949" w:type="dxa"/>
            <w:tcBorders>
              <w:top w:val="single" w:sz="4" w:space="0" w:color="auto"/>
              <w:left w:val="single" w:sz="4" w:space="0" w:color="auto"/>
              <w:bottom w:val="single" w:sz="4" w:space="0" w:color="auto"/>
              <w:right w:val="single" w:sz="4" w:space="0" w:color="auto"/>
            </w:tcBorders>
          </w:tcPr>
          <w:p w14:paraId="4FFEBADF" w14:textId="2F2EDD3E" w:rsidR="003C3FF0" w:rsidRPr="00EA58F3" w:rsidRDefault="003C3FF0" w:rsidP="00A51882">
            <w:pPr>
              <w:spacing w:line="276" w:lineRule="auto"/>
              <w:rPr>
                <w:rFonts w:ascii="楷体" w:eastAsia="楷体" w:hAnsi="楷体"/>
              </w:rPr>
            </w:pPr>
            <w:r w:rsidRPr="00EA58F3">
              <w:rPr>
                <w:rFonts w:ascii="楷体" w:eastAsia="楷体" w:hAnsi="楷体" w:hint="eastAsia"/>
              </w:rPr>
              <w:t>能够针</w:t>
            </w:r>
            <w:r w:rsidR="008F5FD9">
              <w:rPr>
                <w:rFonts w:ascii="楷体" w:eastAsia="楷体" w:hAnsi="楷体" w:hint="eastAsia"/>
              </w:rPr>
              <w:t>对河西走廊如今的没落</w:t>
            </w:r>
            <w:r w:rsidRPr="00EA58F3">
              <w:rPr>
                <w:rFonts w:ascii="楷体" w:eastAsia="楷体" w:hAnsi="楷体" w:hint="eastAsia"/>
              </w:rPr>
              <w:t>，给出具体</w:t>
            </w:r>
            <w:r w:rsidR="0017088F">
              <w:rPr>
                <w:rFonts w:ascii="楷体" w:eastAsia="楷体" w:hAnsi="楷体" w:hint="eastAsia"/>
              </w:rPr>
              <w:t>区域改善</w:t>
            </w:r>
            <w:r w:rsidRPr="00EA58F3">
              <w:rPr>
                <w:rFonts w:ascii="楷体" w:eastAsia="楷体" w:hAnsi="楷体" w:hint="eastAsia"/>
              </w:rPr>
              <w:t>措施。</w:t>
            </w:r>
          </w:p>
        </w:tc>
        <w:tc>
          <w:tcPr>
            <w:tcW w:w="1649" w:type="dxa"/>
            <w:tcBorders>
              <w:top w:val="single" w:sz="4" w:space="0" w:color="auto"/>
              <w:left w:val="single" w:sz="4" w:space="0" w:color="auto"/>
              <w:bottom w:val="single" w:sz="4" w:space="0" w:color="auto"/>
              <w:right w:val="single" w:sz="4" w:space="0" w:color="auto"/>
            </w:tcBorders>
          </w:tcPr>
          <w:p w14:paraId="7A53DEF1" w14:textId="77777777" w:rsidR="003C3FF0" w:rsidRPr="00EA58F3" w:rsidRDefault="003C3FF0" w:rsidP="00A51882">
            <w:pPr>
              <w:spacing w:line="276" w:lineRule="auto"/>
              <w:rPr>
                <w:rFonts w:ascii="楷体" w:eastAsia="楷体" w:hAnsi="楷体"/>
              </w:rPr>
            </w:pPr>
          </w:p>
        </w:tc>
      </w:tr>
      <w:tr w:rsidR="003C3FF0" w:rsidRPr="00EA58F3" w14:paraId="6B905392" w14:textId="77777777" w:rsidTr="00A51882">
        <w:trPr>
          <w:trHeight w:val="103"/>
          <w:jc w:val="center"/>
        </w:trPr>
        <w:tc>
          <w:tcPr>
            <w:tcW w:w="8296" w:type="dxa"/>
            <w:gridSpan w:val="4"/>
            <w:tcBorders>
              <w:left w:val="single" w:sz="4" w:space="0" w:color="auto"/>
              <w:right w:val="single" w:sz="4" w:space="0" w:color="auto"/>
            </w:tcBorders>
          </w:tcPr>
          <w:p w14:paraId="5BA1DC61" w14:textId="77777777" w:rsidR="003C3FF0" w:rsidRPr="00EA58F3" w:rsidRDefault="003C3FF0" w:rsidP="00A51882">
            <w:pPr>
              <w:spacing w:line="276" w:lineRule="auto"/>
              <w:rPr>
                <w:rFonts w:ascii="楷体" w:eastAsia="楷体" w:hAnsi="楷体"/>
              </w:rPr>
            </w:pPr>
            <w:r w:rsidRPr="00EA58F3">
              <w:rPr>
                <w:rFonts w:ascii="楷体" w:eastAsia="楷体" w:hAnsi="楷体" w:hint="eastAsia"/>
              </w:rPr>
              <w:sym w:font="Wingdings 2" w:char="F0F8"/>
            </w:r>
            <w:r w:rsidRPr="00EA58F3">
              <w:rPr>
                <w:rFonts w:ascii="楷体" w:eastAsia="楷体" w:hAnsi="楷体" w:hint="eastAsia"/>
              </w:rPr>
              <w:t>在符合的学科德育表现特征的能力水平后方打勾，每个序号只打一个勾。</w:t>
            </w:r>
          </w:p>
        </w:tc>
      </w:tr>
    </w:tbl>
    <w:p w14:paraId="1AE2FC2E" w14:textId="771B1D75" w:rsidR="003C3FF0" w:rsidRPr="008F5FD9" w:rsidRDefault="008F5FD9" w:rsidP="0036300F">
      <w:pPr>
        <w:spacing w:line="276" w:lineRule="auto"/>
        <w:ind w:firstLineChars="200" w:firstLine="420"/>
        <w:rPr>
          <w:rFonts w:ascii="宋体" w:eastAsia="宋体" w:hAnsi="宋体"/>
        </w:rPr>
      </w:pPr>
      <w:r>
        <w:rPr>
          <w:rFonts w:ascii="宋体" w:eastAsia="宋体" w:hAnsi="宋体" w:hint="eastAsia"/>
        </w:rPr>
        <w:t>而本节课的课后作业是四人一组，</w:t>
      </w:r>
      <w:r w:rsidR="0036300F" w:rsidRPr="008F5FD9">
        <w:rPr>
          <w:rFonts w:ascii="宋体" w:eastAsia="宋体" w:hAnsi="宋体" w:hint="eastAsia"/>
        </w:rPr>
        <w:t>制作</w:t>
      </w:r>
      <w:r w:rsidRPr="008F5FD9">
        <w:rPr>
          <w:rFonts w:ascii="宋体" w:eastAsia="宋体" w:hAnsi="宋体" w:hint="eastAsia"/>
        </w:rPr>
        <w:t>以“</w:t>
      </w:r>
      <w:r>
        <w:rPr>
          <w:rFonts w:ascii="宋体" w:eastAsia="宋体" w:hAnsi="宋体" w:hint="eastAsia"/>
        </w:rPr>
        <w:t>一带一路</w:t>
      </w:r>
      <w:r w:rsidRPr="008F5FD9">
        <w:rPr>
          <w:rFonts w:ascii="宋体" w:eastAsia="宋体" w:hAnsi="宋体" w:hint="eastAsia"/>
        </w:rPr>
        <w:t>”为</w:t>
      </w:r>
      <w:r>
        <w:rPr>
          <w:rFonts w:ascii="宋体" w:eastAsia="宋体" w:hAnsi="宋体" w:hint="eastAsia"/>
        </w:rPr>
        <w:t>主题</w:t>
      </w:r>
      <w:r w:rsidR="00891AB2">
        <w:rPr>
          <w:rFonts w:ascii="宋体" w:eastAsia="宋体" w:hAnsi="宋体" w:hint="eastAsia"/>
        </w:rPr>
        <w:t>的河西走廊</w:t>
      </w:r>
      <w:r>
        <w:rPr>
          <w:rFonts w:ascii="宋体" w:eastAsia="宋体" w:hAnsi="宋体" w:hint="eastAsia"/>
        </w:rPr>
        <w:t>未来发展计划</w:t>
      </w:r>
      <w:r w:rsidR="0036300F">
        <w:rPr>
          <w:rFonts w:ascii="宋体" w:eastAsia="宋体" w:hAnsi="宋体" w:hint="eastAsia"/>
        </w:rPr>
        <w:t>的</w:t>
      </w:r>
      <w:r w:rsidRPr="008F5FD9">
        <w:rPr>
          <w:rFonts w:ascii="宋体" w:eastAsia="宋体" w:hAnsi="宋体" w:hint="eastAsia"/>
        </w:rPr>
        <w:t>相关海报</w:t>
      </w:r>
      <w:r>
        <w:rPr>
          <w:rFonts w:ascii="宋体" w:eastAsia="宋体" w:hAnsi="宋体" w:hint="eastAsia"/>
        </w:rPr>
        <w:t>，从中除了考察学生对河西走廊地区的知识、能力方面，还利用河西走廊未来发展</w:t>
      </w:r>
      <w:r w:rsidR="0017088F">
        <w:rPr>
          <w:rFonts w:ascii="宋体" w:eastAsia="宋体" w:hAnsi="宋体" w:hint="eastAsia"/>
        </w:rPr>
        <w:t>计划来</w:t>
      </w:r>
      <w:r>
        <w:rPr>
          <w:rFonts w:ascii="宋体" w:eastAsia="宋体" w:hAnsi="宋体" w:hint="eastAsia"/>
        </w:rPr>
        <w:t>考察学生厚植爱国情怀的情况。</w:t>
      </w:r>
    </w:p>
    <w:tbl>
      <w:tblPr>
        <w:tblStyle w:val="2"/>
        <w:tblW w:w="8296" w:type="dxa"/>
        <w:jc w:val="center"/>
        <w:tblLook w:val="04A0" w:firstRow="1" w:lastRow="0" w:firstColumn="1" w:lastColumn="0" w:noHBand="0" w:noVBand="1"/>
      </w:tblPr>
      <w:tblGrid>
        <w:gridCol w:w="1223"/>
        <w:gridCol w:w="1245"/>
        <w:gridCol w:w="3520"/>
        <w:gridCol w:w="1304"/>
        <w:gridCol w:w="1004"/>
      </w:tblGrid>
      <w:tr w:rsidR="003C3FF0" w:rsidRPr="008F5FD9" w14:paraId="1BA6E340" w14:textId="77777777" w:rsidTr="00A51882">
        <w:trPr>
          <w:trHeight w:val="584"/>
          <w:jc w:val="center"/>
        </w:trPr>
        <w:tc>
          <w:tcPr>
            <w:tcW w:w="1223" w:type="dxa"/>
            <w:tcBorders>
              <w:top w:val="single" w:sz="4" w:space="0" w:color="auto"/>
              <w:left w:val="single" w:sz="4" w:space="0" w:color="auto"/>
              <w:right w:val="single" w:sz="4" w:space="0" w:color="auto"/>
            </w:tcBorders>
            <w:shd w:val="clear" w:color="auto" w:fill="D9D9D9" w:themeFill="background1" w:themeFillShade="D9"/>
            <w:vAlign w:val="center"/>
          </w:tcPr>
          <w:p w14:paraId="10F1392B" w14:textId="5C5A9652" w:rsidR="003C3FF0" w:rsidRPr="008F5FD9" w:rsidRDefault="008F5FD9" w:rsidP="00A51882">
            <w:pPr>
              <w:spacing w:line="276" w:lineRule="auto"/>
              <w:jc w:val="center"/>
              <w:rPr>
                <w:rFonts w:ascii="楷体" w:eastAsia="楷体" w:hAnsi="楷体"/>
                <w:b/>
              </w:rPr>
            </w:pPr>
            <w:r>
              <w:rPr>
                <w:rFonts w:ascii="楷体" w:eastAsia="楷体" w:hAnsi="楷体" w:hint="eastAsia"/>
                <w:b/>
              </w:rPr>
              <w:t>内容</w:t>
            </w:r>
          </w:p>
        </w:tc>
        <w:tc>
          <w:tcPr>
            <w:tcW w:w="1245"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112AF2E7" w14:textId="77777777" w:rsidR="003C3FF0" w:rsidRPr="008F5FD9" w:rsidRDefault="003C3FF0" w:rsidP="00A51882">
            <w:pPr>
              <w:spacing w:line="276" w:lineRule="auto"/>
              <w:jc w:val="center"/>
              <w:rPr>
                <w:rFonts w:ascii="楷体" w:eastAsia="楷体" w:hAnsi="楷体"/>
                <w:b/>
              </w:rPr>
            </w:pPr>
            <w:r w:rsidRPr="008F5FD9">
              <w:rPr>
                <w:rFonts w:ascii="楷体" w:eastAsia="楷体" w:hAnsi="楷体" w:hint="eastAsia"/>
                <w:b/>
              </w:rPr>
              <w:t>能力水平</w:t>
            </w:r>
          </w:p>
        </w:tc>
        <w:tc>
          <w:tcPr>
            <w:tcW w:w="3520"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37B537F3" w14:textId="77777777" w:rsidR="003C3FF0" w:rsidRPr="008F5FD9" w:rsidRDefault="003C3FF0" w:rsidP="00A51882">
            <w:pPr>
              <w:spacing w:line="276" w:lineRule="auto"/>
              <w:jc w:val="center"/>
              <w:rPr>
                <w:rFonts w:ascii="楷体" w:eastAsia="楷体" w:hAnsi="楷体"/>
                <w:b/>
              </w:rPr>
            </w:pPr>
            <w:r w:rsidRPr="008F5FD9">
              <w:rPr>
                <w:rFonts w:ascii="楷体" w:eastAsia="楷体" w:hAnsi="楷体" w:hint="eastAsia"/>
                <w:b/>
              </w:rPr>
              <w:t>学科德育表现特征</w:t>
            </w:r>
          </w:p>
        </w:tc>
        <w:tc>
          <w:tcPr>
            <w:tcW w:w="1304" w:type="dxa"/>
            <w:tcBorders>
              <w:top w:val="single" w:sz="4" w:space="0" w:color="auto"/>
              <w:left w:val="single" w:sz="4" w:space="0" w:color="auto"/>
              <w:right w:val="single" w:sz="4" w:space="0" w:color="auto"/>
            </w:tcBorders>
            <w:shd w:val="clear" w:color="auto" w:fill="D9D9D9" w:themeFill="background1" w:themeFillShade="D9"/>
            <w:vAlign w:val="center"/>
            <w:hideMark/>
          </w:tcPr>
          <w:p w14:paraId="3E302950" w14:textId="77777777" w:rsidR="003C3FF0" w:rsidRPr="008F5FD9" w:rsidRDefault="003C3FF0" w:rsidP="00A51882">
            <w:pPr>
              <w:spacing w:line="276" w:lineRule="auto"/>
              <w:jc w:val="center"/>
              <w:rPr>
                <w:rFonts w:ascii="楷体" w:eastAsia="楷体" w:hAnsi="楷体"/>
                <w:b/>
              </w:rPr>
            </w:pPr>
            <w:r w:rsidRPr="008F5FD9">
              <w:rPr>
                <w:rFonts w:ascii="楷体" w:eastAsia="楷体" w:hAnsi="楷体" w:hint="eastAsia"/>
                <w:b/>
              </w:rPr>
              <w:t>他组互评</w:t>
            </w:r>
          </w:p>
        </w:tc>
        <w:tc>
          <w:tcPr>
            <w:tcW w:w="1004" w:type="dxa"/>
            <w:tcBorders>
              <w:top w:val="single" w:sz="4" w:space="0" w:color="auto"/>
              <w:left w:val="single" w:sz="4" w:space="0" w:color="auto"/>
              <w:right w:val="single" w:sz="4" w:space="0" w:color="auto"/>
            </w:tcBorders>
            <w:shd w:val="clear" w:color="auto" w:fill="D9D9D9" w:themeFill="background1" w:themeFillShade="D9"/>
            <w:vAlign w:val="center"/>
          </w:tcPr>
          <w:p w14:paraId="58ADB934" w14:textId="77777777" w:rsidR="003C3FF0" w:rsidRPr="008F5FD9" w:rsidRDefault="003C3FF0" w:rsidP="00A51882">
            <w:pPr>
              <w:spacing w:line="276" w:lineRule="auto"/>
              <w:jc w:val="center"/>
              <w:rPr>
                <w:rFonts w:ascii="楷体" w:eastAsia="楷体" w:hAnsi="楷体"/>
                <w:b/>
              </w:rPr>
            </w:pPr>
            <w:r w:rsidRPr="008F5FD9">
              <w:rPr>
                <w:rFonts w:ascii="楷体" w:eastAsia="楷体" w:hAnsi="楷体" w:hint="eastAsia"/>
                <w:b/>
              </w:rPr>
              <w:t>师评</w:t>
            </w:r>
          </w:p>
        </w:tc>
      </w:tr>
      <w:tr w:rsidR="003C3FF0" w:rsidRPr="008F5FD9" w14:paraId="21788F20" w14:textId="77777777" w:rsidTr="00A51882">
        <w:trPr>
          <w:trHeight w:val="104"/>
          <w:jc w:val="center"/>
        </w:trPr>
        <w:tc>
          <w:tcPr>
            <w:tcW w:w="1223" w:type="dxa"/>
            <w:vMerge w:val="restart"/>
            <w:tcBorders>
              <w:top w:val="single" w:sz="4" w:space="0" w:color="auto"/>
              <w:left w:val="single" w:sz="4" w:space="0" w:color="auto"/>
              <w:right w:val="single" w:sz="4" w:space="0" w:color="auto"/>
            </w:tcBorders>
            <w:vAlign w:val="center"/>
          </w:tcPr>
          <w:p w14:paraId="6C68BC2E" w14:textId="1A3CF1B5" w:rsidR="003C3FF0" w:rsidRPr="008F5FD9" w:rsidRDefault="00891AB2" w:rsidP="00A51882">
            <w:pPr>
              <w:spacing w:line="276" w:lineRule="auto"/>
              <w:jc w:val="center"/>
              <w:rPr>
                <w:rFonts w:ascii="楷体" w:eastAsia="楷体" w:hAnsi="楷体"/>
              </w:rPr>
            </w:pPr>
            <w:r>
              <w:rPr>
                <w:rFonts w:ascii="楷体" w:eastAsia="楷体" w:hAnsi="楷体" w:hint="eastAsia"/>
              </w:rPr>
              <w:t>爱国情感</w:t>
            </w:r>
          </w:p>
        </w:tc>
        <w:tc>
          <w:tcPr>
            <w:tcW w:w="1245" w:type="dxa"/>
            <w:tcBorders>
              <w:top w:val="single" w:sz="4" w:space="0" w:color="auto"/>
              <w:left w:val="single" w:sz="4" w:space="0" w:color="auto"/>
              <w:right w:val="single" w:sz="4" w:space="0" w:color="auto"/>
            </w:tcBorders>
            <w:vAlign w:val="center"/>
            <w:hideMark/>
          </w:tcPr>
          <w:p w14:paraId="090817D1" w14:textId="77777777" w:rsidR="003C3FF0" w:rsidRPr="008F5FD9" w:rsidRDefault="003C3FF0" w:rsidP="008F5FD9">
            <w:pPr>
              <w:spacing w:line="276" w:lineRule="auto"/>
              <w:rPr>
                <w:rFonts w:ascii="楷体" w:eastAsia="楷体" w:hAnsi="楷体"/>
              </w:rPr>
            </w:pPr>
            <w:r w:rsidRPr="008F5FD9">
              <w:rPr>
                <w:rFonts w:ascii="楷体" w:eastAsia="楷体" w:hAnsi="楷体" w:hint="eastAsia"/>
              </w:rPr>
              <w:t>较低水平</w:t>
            </w:r>
          </w:p>
        </w:tc>
        <w:tc>
          <w:tcPr>
            <w:tcW w:w="3520" w:type="dxa"/>
            <w:tcBorders>
              <w:top w:val="single" w:sz="4" w:space="0" w:color="auto"/>
              <w:left w:val="single" w:sz="4" w:space="0" w:color="auto"/>
              <w:bottom w:val="single" w:sz="4" w:space="0" w:color="auto"/>
              <w:right w:val="single" w:sz="4" w:space="0" w:color="auto"/>
            </w:tcBorders>
          </w:tcPr>
          <w:p w14:paraId="16865E02" w14:textId="7F7423B4" w:rsidR="003C3FF0" w:rsidRPr="008F5FD9" w:rsidRDefault="003C3FF0" w:rsidP="00A51882">
            <w:pPr>
              <w:spacing w:line="276" w:lineRule="auto"/>
              <w:rPr>
                <w:rFonts w:ascii="楷体" w:eastAsia="楷体" w:hAnsi="楷体"/>
              </w:rPr>
            </w:pPr>
            <w:r w:rsidRPr="008F5FD9">
              <w:rPr>
                <w:rFonts w:ascii="楷体" w:eastAsia="楷体" w:hAnsi="楷体" w:hint="eastAsia"/>
              </w:rPr>
              <w:t>只是简要说出</w:t>
            </w:r>
            <w:r w:rsidR="008F5FD9">
              <w:rPr>
                <w:rFonts w:ascii="楷体" w:eastAsia="楷体" w:hAnsi="楷体" w:hint="eastAsia"/>
              </w:rPr>
              <w:t>一带一路</w:t>
            </w:r>
            <w:r w:rsidR="00891AB2">
              <w:rPr>
                <w:rFonts w:ascii="楷体" w:eastAsia="楷体" w:hAnsi="楷体" w:hint="eastAsia"/>
              </w:rPr>
              <w:t>对于我国的重大意义。</w:t>
            </w:r>
          </w:p>
        </w:tc>
        <w:tc>
          <w:tcPr>
            <w:tcW w:w="1304" w:type="dxa"/>
            <w:tcBorders>
              <w:top w:val="single" w:sz="4" w:space="0" w:color="auto"/>
              <w:left w:val="single" w:sz="4" w:space="0" w:color="auto"/>
              <w:bottom w:val="single" w:sz="4" w:space="0" w:color="auto"/>
              <w:right w:val="single" w:sz="4" w:space="0" w:color="auto"/>
            </w:tcBorders>
          </w:tcPr>
          <w:p w14:paraId="3BD1253B" w14:textId="77777777" w:rsidR="003C3FF0" w:rsidRPr="008F5FD9" w:rsidRDefault="003C3FF0" w:rsidP="00A51882">
            <w:pPr>
              <w:spacing w:line="276" w:lineRule="auto"/>
              <w:rPr>
                <w:rFonts w:ascii="楷体" w:eastAsia="楷体" w:hAnsi="楷体"/>
              </w:rPr>
            </w:pPr>
          </w:p>
        </w:tc>
        <w:tc>
          <w:tcPr>
            <w:tcW w:w="1004" w:type="dxa"/>
            <w:tcBorders>
              <w:top w:val="single" w:sz="4" w:space="0" w:color="auto"/>
              <w:left w:val="single" w:sz="4" w:space="0" w:color="auto"/>
              <w:bottom w:val="single" w:sz="4" w:space="0" w:color="auto"/>
              <w:right w:val="single" w:sz="4" w:space="0" w:color="auto"/>
            </w:tcBorders>
          </w:tcPr>
          <w:p w14:paraId="618E0C3E" w14:textId="77777777" w:rsidR="003C3FF0" w:rsidRPr="008F5FD9" w:rsidRDefault="003C3FF0" w:rsidP="00A51882">
            <w:pPr>
              <w:spacing w:line="276" w:lineRule="auto"/>
              <w:rPr>
                <w:rFonts w:ascii="楷体" w:eastAsia="楷体" w:hAnsi="楷体"/>
              </w:rPr>
            </w:pPr>
          </w:p>
        </w:tc>
      </w:tr>
      <w:tr w:rsidR="003C3FF0" w:rsidRPr="008F5FD9" w14:paraId="5C2BFFD4" w14:textId="77777777" w:rsidTr="00A51882">
        <w:trPr>
          <w:trHeight w:val="103"/>
          <w:jc w:val="center"/>
        </w:trPr>
        <w:tc>
          <w:tcPr>
            <w:tcW w:w="1223" w:type="dxa"/>
            <w:vMerge/>
            <w:tcBorders>
              <w:left w:val="single" w:sz="4" w:space="0" w:color="auto"/>
              <w:right w:val="single" w:sz="4" w:space="0" w:color="auto"/>
            </w:tcBorders>
            <w:vAlign w:val="center"/>
          </w:tcPr>
          <w:p w14:paraId="291787FB" w14:textId="77777777" w:rsidR="003C3FF0" w:rsidRPr="008F5FD9" w:rsidRDefault="003C3FF0" w:rsidP="00A51882">
            <w:pPr>
              <w:jc w:val="center"/>
              <w:rPr>
                <w:rFonts w:ascii="楷体" w:eastAsia="楷体" w:hAnsi="楷体"/>
              </w:rPr>
            </w:pPr>
          </w:p>
        </w:tc>
        <w:tc>
          <w:tcPr>
            <w:tcW w:w="1245" w:type="dxa"/>
            <w:tcBorders>
              <w:left w:val="single" w:sz="4" w:space="0" w:color="auto"/>
              <w:right w:val="single" w:sz="4" w:space="0" w:color="auto"/>
            </w:tcBorders>
            <w:vAlign w:val="center"/>
            <w:hideMark/>
          </w:tcPr>
          <w:p w14:paraId="06C87B5C" w14:textId="77777777" w:rsidR="003C3FF0" w:rsidRPr="008F5FD9" w:rsidRDefault="003C3FF0" w:rsidP="00A51882">
            <w:pPr>
              <w:rPr>
                <w:rFonts w:ascii="楷体" w:eastAsia="楷体" w:hAnsi="楷体"/>
              </w:rPr>
            </w:pPr>
            <w:r w:rsidRPr="008F5FD9">
              <w:rPr>
                <w:rFonts w:ascii="楷体" w:eastAsia="楷体" w:hAnsi="楷体" w:hint="eastAsia"/>
              </w:rPr>
              <w:t>较高水平</w:t>
            </w:r>
          </w:p>
        </w:tc>
        <w:tc>
          <w:tcPr>
            <w:tcW w:w="3520" w:type="dxa"/>
            <w:tcBorders>
              <w:top w:val="single" w:sz="4" w:space="0" w:color="auto"/>
              <w:left w:val="single" w:sz="4" w:space="0" w:color="auto"/>
              <w:bottom w:val="single" w:sz="4" w:space="0" w:color="auto"/>
              <w:right w:val="single" w:sz="4" w:space="0" w:color="auto"/>
            </w:tcBorders>
          </w:tcPr>
          <w:p w14:paraId="54311D5C" w14:textId="3B031418" w:rsidR="003C3FF0" w:rsidRPr="008F5FD9" w:rsidRDefault="003C3FF0" w:rsidP="00A51882">
            <w:pPr>
              <w:spacing w:line="276" w:lineRule="auto"/>
              <w:rPr>
                <w:rFonts w:ascii="楷体" w:eastAsia="楷体" w:hAnsi="楷体"/>
              </w:rPr>
            </w:pPr>
            <w:r w:rsidRPr="008F5FD9">
              <w:rPr>
                <w:rFonts w:ascii="楷体" w:eastAsia="楷体" w:hAnsi="楷体" w:hint="eastAsia"/>
              </w:rPr>
              <w:t>能够具体列举身</w:t>
            </w:r>
            <w:r w:rsidR="00891AB2">
              <w:rPr>
                <w:rFonts w:ascii="楷体" w:eastAsia="楷体" w:hAnsi="楷体" w:hint="eastAsia"/>
              </w:rPr>
              <w:t>一带一路对于我国及</w:t>
            </w:r>
            <w:r w:rsidRPr="008F5FD9">
              <w:rPr>
                <w:rFonts w:ascii="楷体" w:eastAsia="楷体" w:hAnsi="楷体" w:hint="eastAsia"/>
              </w:rPr>
              <w:t>生活的重要意义。</w:t>
            </w:r>
          </w:p>
        </w:tc>
        <w:tc>
          <w:tcPr>
            <w:tcW w:w="1304" w:type="dxa"/>
            <w:tcBorders>
              <w:top w:val="single" w:sz="4" w:space="0" w:color="auto"/>
              <w:left w:val="single" w:sz="4" w:space="0" w:color="auto"/>
              <w:bottom w:val="single" w:sz="4" w:space="0" w:color="auto"/>
              <w:right w:val="single" w:sz="4" w:space="0" w:color="auto"/>
            </w:tcBorders>
          </w:tcPr>
          <w:p w14:paraId="7B404150" w14:textId="77777777" w:rsidR="003C3FF0" w:rsidRPr="008F5FD9" w:rsidRDefault="003C3FF0" w:rsidP="00A51882">
            <w:pPr>
              <w:spacing w:line="276" w:lineRule="auto"/>
              <w:rPr>
                <w:rFonts w:ascii="楷体" w:eastAsia="楷体" w:hAnsi="楷体"/>
              </w:rPr>
            </w:pPr>
          </w:p>
        </w:tc>
        <w:tc>
          <w:tcPr>
            <w:tcW w:w="1004" w:type="dxa"/>
            <w:tcBorders>
              <w:top w:val="single" w:sz="4" w:space="0" w:color="auto"/>
              <w:left w:val="single" w:sz="4" w:space="0" w:color="auto"/>
              <w:bottom w:val="single" w:sz="4" w:space="0" w:color="auto"/>
              <w:right w:val="single" w:sz="4" w:space="0" w:color="auto"/>
            </w:tcBorders>
          </w:tcPr>
          <w:p w14:paraId="6B1693AB" w14:textId="77777777" w:rsidR="003C3FF0" w:rsidRPr="008F5FD9" w:rsidRDefault="003C3FF0" w:rsidP="00A51882">
            <w:pPr>
              <w:spacing w:line="276" w:lineRule="auto"/>
              <w:rPr>
                <w:rFonts w:ascii="楷体" w:eastAsia="楷体" w:hAnsi="楷体"/>
              </w:rPr>
            </w:pPr>
          </w:p>
        </w:tc>
      </w:tr>
      <w:tr w:rsidR="003C3FF0" w:rsidRPr="008F5FD9" w14:paraId="187D62D1" w14:textId="77777777" w:rsidTr="00A51882">
        <w:trPr>
          <w:trHeight w:val="103"/>
          <w:jc w:val="center"/>
        </w:trPr>
        <w:tc>
          <w:tcPr>
            <w:tcW w:w="1223" w:type="dxa"/>
            <w:vMerge w:val="restart"/>
            <w:tcBorders>
              <w:left w:val="single" w:sz="4" w:space="0" w:color="auto"/>
              <w:right w:val="single" w:sz="4" w:space="0" w:color="auto"/>
            </w:tcBorders>
            <w:vAlign w:val="center"/>
          </w:tcPr>
          <w:p w14:paraId="1F0259D6" w14:textId="289A952E" w:rsidR="003C3FF0" w:rsidRPr="008F5FD9" w:rsidRDefault="00891AB2" w:rsidP="00A51882">
            <w:pPr>
              <w:jc w:val="center"/>
              <w:rPr>
                <w:rFonts w:ascii="楷体" w:eastAsia="楷体" w:hAnsi="楷体"/>
              </w:rPr>
            </w:pPr>
            <w:r>
              <w:rPr>
                <w:rFonts w:ascii="楷体" w:eastAsia="楷体" w:hAnsi="楷体" w:hint="eastAsia"/>
              </w:rPr>
              <w:t>爱国思想</w:t>
            </w:r>
          </w:p>
        </w:tc>
        <w:tc>
          <w:tcPr>
            <w:tcW w:w="1245" w:type="dxa"/>
            <w:tcBorders>
              <w:top w:val="single" w:sz="4" w:space="0" w:color="auto"/>
              <w:left w:val="single" w:sz="4" w:space="0" w:color="auto"/>
              <w:right w:val="single" w:sz="4" w:space="0" w:color="auto"/>
            </w:tcBorders>
            <w:vAlign w:val="center"/>
            <w:hideMark/>
          </w:tcPr>
          <w:p w14:paraId="383D16D9" w14:textId="77777777" w:rsidR="003C3FF0" w:rsidRPr="008F5FD9" w:rsidRDefault="003C3FF0" w:rsidP="00891AB2">
            <w:pPr>
              <w:jc w:val="center"/>
              <w:rPr>
                <w:rFonts w:ascii="楷体" w:eastAsia="楷体" w:hAnsi="楷体"/>
              </w:rPr>
            </w:pPr>
            <w:r w:rsidRPr="008F5FD9">
              <w:rPr>
                <w:rFonts w:ascii="楷体" w:eastAsia="楷体" w:hAnsi="楷体" w:hint="eastAsia"/>
              </w:rPr>
              <w:t>较低水平</w:t>
            </w:r>
          </w:p>
        </w:tc>
        <w:tc>
          <w:tcPr>
            <w:tcW w:w="3520" w:type="dxa"/>
            <w:tcBorders>
              <w:top w:val="single" w:sz="4" w:space="0" w:color="auto"/>
              <w:left w:val="single" w:sz="4" w:space="0" w:color="auto"/>
              <w:bottom w:val="single" w:sz="4" w:space="0" w:color="auto"/>
              <w:right w:val="single" w:sz="4" w:space="0" w:color="auto"/>
            </w:tcBorders>
          </w:tcPr>
          <w:p w14:paraId="1AA24DD6" w14:textId="75B68F90" w:rsidR="003C3FF0" w:rsidRPr="008F5FD9" w:rsidRDefault="00891AB2" w:rsidP="00A51882">
            <w:pPr>
              <w:spacing w:line="276" w:lineRule="auto"/>
              <w:rPr>
                <w:rFonts w:ascii="楷体" w:eastAsia="楷体" w:hAnsi="楷体"/>
              </w:rPr>
            </w:pPr>
            <w:r>
              <w:rPr>
                <w:rFonts w:ascii="楷体" w:eastAsia="楷体" w:hAnsi="楷体" w:hint="eastAsia"/>
              </w:rPr>
              <w:t>呈现国人为国家发展不断地贡献自身力量的案例。</w:t>
            </w:r>
          </w:p>
        </w:tc>
        <w:tc>
          <w:tcPr>
            <w:tcW w:w="1304" w:type="dxa"/>
            <w:tcBorders>
              <w:top w:val="single" w:sz="4" w:space="0" w:color="auto"/>
              <w:left w:val="single" w:sz="4" w:space="0" w:color="auto"/>
              <w:bottom w:val="single" w:sz="4" w:space="0" w:color="auto"/>
              <w:right w:val="single" w:sz="4" w:space="0" w:color="auto"/>
            </w:tcBorders>
          </w:tcPr>
          <w:p w14:paraId="5F90DDC3" w14:textId="77777777" w:rsidR="003C3FF0" w:rsidRPr="008F5FD9" w:rsidRDefault="003C3FF0" w:rsidP="00A51882">
            <w:pPr>
              <w:spacing w:line="276" w:lineRule="auto"/>
              <w:rPr>
                <w:rFonts w:ascii="楷体" w:eastAsia="楷体" w:hAnsi="楷体"/>
              </w:rPr>
            </w:pPr>
          </w:p>
        </w:tc>
        <w:tc>
          <w:tcPr>
            <w:tcW w:w="1004" w:type="dxa"/>
            <w:tcBorders>
              <w:top w:val="single" w:sz="4" w:space="0" w:color="auto"/>
              <w:left w:val="single" w:sz="4" w:space="0" w:color="auto"/>
              <w:bottom w:val="single" w:sz="4" w:space="0" w:color="auto"/>
              <w:right w:val="single" w:sz="4" w:space="0" w:color="auto"/>
            </w:tcBorders>
          </w:tcPr>
          <w:p w14:paraId="53986592" w14:textId="77777777" w:rsidR="003C3FF0" w:rsidRPr="008F5FD9" w:rsidRDefault="003C3FF0" w:rsidP="00A51882">
            <w:pPr>
              <w:spacing w:line="276" w:lineRule="auto"/>
              <w:rPr>
                <w:rFonts w:ascii="楷体" w:eastAsia="楷体" w:hAnsi="楷体"/>
              </w:rPr>
            </w:pPr>
          </w:p>
        </w:tc>
      </w:tr>
      <w:tr w:rsidR="003C3FF0" w:rsidRPr="008F5FD9" w14:paraId="1115F893" w14:textId="77777777" w:rsidTr="00A51882">
        <w:trPr>
          <w:trHeight w:val="103"/>
          <w:jc w:val="center"/>
        </w:trPr>
        <w:tc>
          <w:tcPr>
            <w:tcW w:w="1223" w:type="dxa"/>
            <w:vMerge/>
            <w:tcBorders>
              <w:left w:val="single" w:sz="4" w:space="0" w:color="auto"/>
              <w:right w:val="single" w:sz="4" w:space="0" w:color="auto"/>
            </w:tcBorders>
            <w:vAlign w:val="center"/>
          </w:tcPr>
          <w:p w14:paraId="1D449810" w14:textId="77777777" w:rsidR="003C3FF0" w:rsidRPr="008F5FD9" w:rsidRDefault="003C3FF0" w:rsidP="00A51882">
            <w:pPr>
              <w:spacing w:line="276" w:lineRule="auto"/>
              <w:jc w:val="center"/>
              <w:rPr>
                <w:rFonts w:ascii="楷体" w:eastAsia="楷体" w:hAnsi="楷体"/>
              </w:rPr>
            </w:pPr>
          </w:p>
        </w:tc>
        <w:tc>
          <w:tcPr>
            <w:tcW w:w="1245" w:type="dxa"/>
            <w:tcBorders>
              <w:left w:val="single" w:sz="4" w:space="0" w:color="auto"/>
              <w:right w:val="single" w:sz="4" w:space="0" w:color="auto"/>
            </w:tcBorders>
            <w:vAlign w:val="center"/>
          </w:tcPr>
          <w:p w14:paraId="6B8A50C3" w14:textId="77777777" w:rsidR="003C3FF0" w:rsidRPr="008F5FD9" w:rsidRDefault="003C3FF0" w:rsidP="00A51882">
            <w:pPr>
              <w:spacing w:line="276" w:lineRule="auto"/>
              <w:jc w:val="center"/>
              <w:rPr>
                <w:rFonts w:ascii="楷体" w:eastAsia="楷体" w:hAnsi="楷体"/>
              </w:rPr>
            </w:pPr>
            <w:r w:rsidRPr="008F5FD9">
              <w:rPr>
                <w:rFonts w:ascii="楷体" w:eastAsia="楷体" w:hAnsi="楷体" w:hint="eastAsia"/>
              </w:rPr>
              <w:t>较高水平</w:t>
            </w:r>
          </w:p>
        </w:tc>
        <w:tc>
          <w:tcPr>
            <w:tcW w:w="3520" w:type="dxa"/>
            <w:tcBorders>
              <w:top w:val="single" w:sz="4" w:space="0" w:color="auto"/>
              <w:left w:val="single" w:sz="4" w:space="0" w:color="auto"/>
              <w:bottom w:val="single" w:sz="4" w:space="0" w:color="auto"/>
              <w:right w:val="single" w:sz="4" w:space="0" w:color="auto"/>
            </w:tcBorders>
          </w:tcPr>
          <w:p w14:paraId="34493676" w14:textId="37F452C2" w:rsidR="003C3FF0" w:rsidRPr="008F5FD9" w:rsidRDefault="00891AB2" w:rsidP="00A51882">
            <w:pPr>
              <w:spacing w:line="276" w:lineRule="auto"/>
              <w:rPr>
                <w:rFonts w:ascii="楷体" w:eastAsia="楷体" w:hAnsi="楷体"/>
              </w:rPr>
            </w:pPr>
            <w:r>
              <w:rPr>
                <w:rFonts w:ascii="楷体" w:eastAsia="楷体" w:hAnsi="楷体" w:hint="eastAsia"/>
              </w:rPr>
              <w:t>能够从海报制作中，表达出为当地发展提供贡献的宣传语。</w:t>
            </w:r>
          </w:p>
        </w:tc>
        <w:tc>
          <w:tcPr>
            <w:tcW w:w="1304" w:type="dxa"/>
            <w:tcBorders>
              <w:top w:val="single" w:sz="4" w:space="0" w:color="auto"/>
              <w:left w:val="single" w:sz="4" w:space="0" w:color="auto"/>
              <w:bottom w:val="single" w:sz="4" w:space="0" w:color="auto"/>
              <w:right w:val="single" w:sz="4" w:space="0" w:color="auto"/>
            </w:tcBorders>
          </w:tcPr>
          <w:p w14:paraId="77BB1CD0" w14:textId="77777777" w:rsidR="003C3FF0" w:rsidRPr="008F5FD9" w:rsidRDefault="003C3FF0" w:rsidP="00A51882">
            <w:pPr>
              <w:spacing w:line="276" w:lineRule="auto"/>
              <w:rPr>
                <w:rFonts w:ascii="楷体" w:eastAsia="楷体" w:hAnsi="楷体"/>
              </w:rPr>
            </w:pPr>
          </w:p>
        </w:tc>
        <w:tc>
          <w:tcPr>
            <w:tcW w:w="1004" w:type="dxa"/>
            <w:tcBorders>
              <w:top w:val="single" w:sz="4" w:space="0" w:color="auto"/>
              <w:left w:val="single" w:sz="4" w:space="0" w:color="auto"/>
              <w:bottom w:val="single" w:sz="4" w:space="0" w:color="auto"/>
              <w:right w:val="single" w:sz="4" w:space="0" w:color="auto"/>
            </w:tcBorders>
          </w:tcPr>
          <w:p w14:paraId="604D507F" w14:textId="77777777" w:rsidR="003C3FF0" w:rsidRPr="008F5FD9" w:rsidRDefault="003C3FF0" w:rsidP="00A51882">
            <w:pPr>
              <w:spacing w:line="276" w:lineRule="auto"/>
              <w:rPr>
                <w:rFonts w:ascii="楷体" w:eastAsia="楷体" w:hAnsi="楷体"/>
              </w:rPr>
            </w:pPr>
          </w:p>
        </w:tc>
      </w:tr>
      <w:tr w:rsidR="003C3FF0" w:rsidRPr="008F5FD9" w14:paraId="6996D740" w14:textId="77777777" w:rsidTr="00A51882">
        <w:trPr>
          <w:trHeight w:val="103"/>
          <w:jc w:val="center"/>
        </w:trPr>
        <w:tc>
          <w:tcPr>
            <w:tcW w:w="1223" w:type="dxa"/>
            <w:vMerge w:val="restart"/>
            <w:tcBorders>
              <w:left w:val="single" w:sz="4" w:space="0" w:color="auto"/>
              <w:right w:val="single" w:sz="4" w:space="0" w:color="auto"/>
            </w:tcBorders>
            <w:vAlign w:val="center"/>
          </w:tcPr>
          <w:p w14:paraId="12EDCA1D" w14:textId="09D9AD4E" w:rsidR="003C3FF0" w:rsidRPr="008F5FD9" w:rsidRDefault="00891AB2" w:rsidP="00A51882">
            <w:pPr>
              <w:spacing w:line="276" w:lineRule="auto"/>
              <w:jc w:val="center"/>
              <w:rPr>
                <w:rFonts w:ascii="楷体" w:eastAsia="楷体" w:hAnsi="楷体"/>
              </w:rPr>
            </w:pPr>
            <w:r>
              <w:rPr>
                <w:rFonts w:ascii="楷体" w:eastAsia="楷体" w:hAnsi="楷体" w:hint="eastAsia"/>
              </w:rPr>
              <w:t>爱国行为</w:t>
            </w:r>
          </w:p>
        </w:tc>
        <w:tc>
          <w:tcPr>
            <w:tcW w:w="1245" w:type="dxa"/>
            <w:tcBorders>
              <w:top w:val="single" w:sz="4" w:space="0" w:color="auto"/>
              <w:left w:val="single" w:sz="4" w:space="0" w:color="auto"/>
              <w:right w:val="single" w:sz="4" w:space="0" w:color="auto"/>
            </w:tcBorders>
            <w:vAlign w:val="center"/>
          </w:tcPr>
          <w:p w14:paraId="476F828B" w14:textId="77777777" w:rsidR="003C3FF0" w:rsidRPr="008F5FD9" w:rsidRDefault="003C3FF0" w:rsidP="00A51882">
            <w:pPr>
              <w:spacing w:line="276" w:lineRule="auto"/>
              <w:jc w:val="center"/>
              <w:rPr>
                <w:rFonts w:ascii="楷体" w:eastAsia="楷体" w:hAnsi="楷体"/>
              </w:rPr>
            </w:pPr>
            <w:r w:rsidRPr="008F5FD9">
              <w:rPr>
                <w:rFonts w:ascii="楷体" w:eastAsia="楷体" w:hAnsi="楷体" w:hint="eastAsia"/>
              </w:rPr>
              <w:t>较低水平</w:t>
            </w:r>
          </w:p>
        </w:tc>
        <w:tc>
          <w:tcPr>
            <w:tcW w:w="3520" w:type="dxa"/>
            <w:tcBorders>
              <w:top w:val="single" w:sz="4" w:space="0" w:color="auto"/>
              <w:left w:val="single" w:sz="4" w:space="0" w:color="auto"/>
              <w:bottom w:val="single" w:sz="4" w:space="0" w:color="auto"/>
              <w:right w:val="single" w:sz="4" w:space="0" w:color="auto"/>
            </w:tcBorders>
          </w:tcPr>
          <w:p w14:paraId="1BEFD754" w14:textId="1C77BF9F" w:rsidR="003C3FF0" w:rsidRPr="008F5FD9" w:rsidRDefault="003C3FF0" w:rsidP="00A51882">
            <w:pPr>
              <w:spacing w:line="276" w:lineRule="auto"/>
              <w:rPr>
                <w:rFonts w:ascii="楷体" w:eastAsia="楷体" w:hAnsi="楷体"/>
              </w:rPr>
            </w:pPr>
            <w:r w:rsidRPr="008F5FD9">
              <w:rPr>
                <w:rFonts w:ascii="楷体" w:eastAsia="楷体" w:hAnsi="楷体" w:hint="eastAsia"/>
              </w:rPr>
              <w:t>能给出大致的</w:t>
            </w:r>
            <w:r w:rsidR="00891AB2">
              <w:rPr>
                <w:rFonts w:ascii="楷体" w:eastAsia="楷体" w:hAnsi="楷体" w:hint="eastAsia"/>
              </w:rPr>
              <w:t>河西走廊未来发展方向，如继续发展对外贸易等。</w:t>
            </w:r>
          </w:p>
        </w:tc>
        <w:tc>
          <w:tcPr>
            <w:tcW w:w="1304" w:type="dxa"/>
            <w:tcBorders>
              <w:top w:val="single" w:sz="4" w:space="0" w:color="auto"/>
              <w:left w:val="single" w:sz="4" w:space="0" w:color="auto"/>
              <w:bottom w:val="single" w:sz="4" w:space="0" w:color="auto"/>
              <w:right w:val="single" w:sz="4" w:space="0" w:color="auto"/>
            </w:tcBorders>
          </w:tcPr>
          <w:p w14:paraId="5B247A45" w14:textId="77777777" w:rsidR="003C3FF0" w:rsidRPr="008F5FD9" w:rsidRDefault="003C3FF0" w:rsidP="00A51882">
            <w:pPr>
              <w:spacing w:line="276" w:lineRule="auto"/>
              <w:rPr>
                <w:rFonts w:ascii="楷体" w:eastAsia="楷体" w:hAnsi="楷体"/>
              </w:rPr>
            </w:pPr>
          </w:p>
        </w:tc>
        <w:tc>
          <w:tcPr>
            <w:tcW w:w="1004" w:type="dxa"/>
            <w:tcBorders>
              <w:top w:val="single" w:sz="4" w:space="0" w:color="auto"/>
              <w:left w:val="single" w:sz="4" w:space="0" w:color="auto"/>
              <w:bottom w:val="single" w:sz="4" w:space="0" w:color="auto"/>
              <w:right w:val="single" w:sz="4" w:space="0" w:color="auto"/>
            </w:tcBorders>
          </w:tcPr>
          <w:p w14:paraId="21739138" w14:textId="77777777" w:rsidR="003C3FF0" w:rsidRPr="008F5FD9" w:rsidRDefault="003C3FF0" w:rsidP="00A51882">
            <w:pPr>
              <w:spacing w:line="276" w:lineRule="auto"/>
              <w:rPr>
                <w:rFonts w:ascii="楷体" w:eastAsia="楷体" w:hAnsi="楷体"/>
              </w:rPr>
            </w:pPr>
          </w:p>
        </w:tc>
      </w:tr>
      <w:tr w:rsidR="003C3FF0" w:rsidRPr="008F5FD9" w14:paraId="37113A67" w14:textId="77777777" w:rsidTr="00A51882">
        <w:trPr>
          <w:trHeight w:val="104"/>
          <w:jc w:val="center"/>
        </w:trPr>
        <w:tc>
          <w:tcPr>
            <w:tcW w:w="1223" w:type="dxa"/>
            <w:vMerge/>
            <w:tcBorders>
              <w:left w:val="single" w:sz="4" w:space="0" w:color="auto"/>
              <w:right w:val="single" w:sz="4" w:space="0" w:color="auto"/>
            </w:tcBorders>
          </w:tcPr>
          <w:p w14:paraId="5ACC9E25" w14:textId="77777777" w:rsidR="003C3FF0" w:rsidRPr="008F5FD9" w:rsidRDefault="003C3FF0" w:rsidP="00A51882">
            <w:pPr>
              <w:spacing w:line="276" w:lineRule="auto"/>
              <w:jc w:val="center"/>
              <w:rPr>
                <w:rFonts w:ascii="楷体" w:eastAsia="楷体" w:hAnsi="楷体"/>
              </w:rPr>
            </w:pPr>
          </w:p>
        </w:tc>
        <w:tc>
          <w:tcPr>
            <w:tcW w:w="1245" w:type="dxa"/>
            <w:tcBorders>
              <w:left w:val="single" w:sz="4" w:space="0" w:color="auto"/>
              <w:right w:val="single" w:sz="4" w:space="0" w:color="auto"/>
            </w:tcBorders>
            <w:vAlign w:val="center"/>
            <w:hideMark/>
          </w:tcPr>
          <w:p w14:paraId="76DBE0DB" w14:textId="77777777" w:rsidR="003C3FF0" w:rsidRPr="008F5FD9" w:rsidRDefault="003C3FF0" w:rsidP="00A51882">
            <w:pPr>
              <w:spacing w:line="276" w:lineRule="auto"/>
              <w:jc w:val="center"/>
              <w:rPr>
                <w:rFonts w:ascii="楷体" w:eastAsia="楷体" w:hAnsi="楷体"/>
              </w:rPr>
            </w:pPr>
            <w:r w:rsidRPr="008F5FD9">
              <w:rPr>
                <w:rFonts w:ascii="楷体" w:eastAsia="楷体" w:hAnsi="楷体" w:hint="eastAsia"/>
              </w:rPr>
              <w:t>较高水平</w:t>
            </w:r>
          </w:p>
        </w:tc>
        <w:tc>
          <w:tcPr>
            <w:tcW w:w="3520" w:type="dxa"/>
            <w:tcBorders>
              <w:top w:val="single" w:sz="4" w:space="0" w:color="auto"/>
              <w:left w:val="single" w:sz="4" w:space="0" w:color="auto"/>
              <w:bottom w:val="single" w:sz="4" w:space="0" w:color="auto"/>
              <w:right w:val="single" w:sz="4" w:space="0" w:color="auto"/>
            </w:tcBorders>
          </w:tcPr>
          <w:p w14:paraId="6C4E3594" w14:textId="5FA7B053" w:rsidR="003C3FF0" w:rsidRPr="008F5FD9" w:rsidRDefault="003C3FF0" w:rsidP="00A51882">
            <w:pPr>
              <w:spacing w:line="276" w:lineRule="auto"/>
              <w:rPr>
                <w:rFonts w:ascii="楷体" w:eastAsia="楷体" w:hAnsi="楷体"/>
              </w:rPr>
            </w:pPr>
            <w:r w:rsidRPr="008F5FD9">
              <w:rPr>
                <w:rFonts w:ascii="楷体" w:eastAsia="楷体" w:hAnsi="楷体" w:hint="eastAsia"/>
              </w:rPr>
              <w:t>能够按照</w:t>
            </w:r>
            <w:r w:rsidR="00891AB2">
              <w:rPr>
                <w:rFonts w:ascii="楷体" w:eastAsia="楷体" w:hAnsi="楷体" w:hint="eastAsia"/>
              </w:rPr>
              <w:t>河西走廊</w:t>
            </w:r>
            <w:r w:rsidRPr="008F5FD9">
              <w:rPr>
                <w:rFonts w:ascii="楷体" w:eastAsia="楷体" w:hAnsi="楷体" w:hint="eastAsia"/>
              </w:rPr>
              <w:t>不同时间</w:t>
            </w:r>
            <w:r w:rsidR="00891AB2">
              <w:rPr>
                <w:rFonts w:ascii="楷体" w:eastAsia="楷体" w:hAnsi="楷体" w:hint="eastAsia"/>
              </w:rPr>
              <w:t>、地区</w:t>
            </w:r>
            <w:r w:rsidRPr="008F5FD9">
              <w:rPr>
                <w:rFonts w:ascii="楷体" w:eastAsia="楷体" w:hAnsi="楷体" w:hint="eastAsia"/>
              </w:rPr>
              <w:t>给出</w:t>
            </w:r>
            <w:r w:rsidR="00891AB2">
              <w:rPr>
                <w:rFonts w:ascii="楷体" w:eastAsia="楷体" w:hAnsi="楷体" w:hint="eastAsia"/>
              </w:rPr>
              <w:t>未来规划</w:t>
            </w:r>
            <w:r w:rsidRPr="008F5FD9">
              <w:rPr>
                <w:rFonts w:ascii="楷体" w:eastAsia="楷体" w:hAnsi="楷体" w:hint="eastAsia"/>
              </w:rPr>
              <w:t>方案。</w:t>
            </w:r>
          </w:p>
        </w:tc>
        <w:tc>
          <w:tcPr>
            <w:tcW w:w="1304" w:type="dxa"/>
            <w:tcBorders>
              <w:top w:val="single" w:sz="4" w:space="0" w:color="auto"/>
              <w:left w:val="single" w:sz="4" w:space="0" w:color="auto"/>
              <w:bottom w:val="single" w:sz="4" w:space="0" w:color="auto"/>
              <w:right w:val="single" w:sz="4" w:space="0" w:color="auto"/>
            </w:tcBorders>
          </w:tcPr>
          <w:p w14:paraId="0F6A7112" w14:textId="77777777" w:rsidR="003C3FF0" w:rsidRPr="008F5FD9" w:rsidRDefault="003C3FF0" w:rsidP="00A51882">
            <w:pPr>
              <w:spacing w:line="276" w:lineRule="auto"/>
              <w:rPr>
                <w:rFonts w:ascii="楷体" w:eastAsia="楷体" w:hAnsi="楷体"/>
              </w:rPr>
            </w:pPr>
          </w:p>
        </w:tc>
        <w:tc>
          <w:tcPr>
            <w:tcW w:w="1004" w:type="dxa"/>
            <w:tcBorders>
              <w:top w:val="single" w:sz="4" w:space="0" w:color="auto"/>
              <w:left w:val="single" w:sz="4" w:space="0" w:color="auto"/>
              <w:bottom w:val="single" w:sz="4" w:space="0" w:color="auto"/>
              <w:right w:val="single" w:sz="4" w:space="0" w:color="auto"/>
            </w:tcBorders>
          </w:tcPr>
          <w:p w14:paraId="01806E39" w14:textId="77777777" w:rsidR="003C3FF0" w:rsidRPr="008F5FD9" w:rsidRDefault="003C3FF0" w:rsidP="00A51882">
            <w:pPr>
              <w:spacing w:line="276" w:lineRule="auto"/>
              <w:rPr>
                <w:rFonts w:ascii="楷体" w:eastAsia="楷体" w:hAnsi="楷体"/>
              </w:rPr>
            </w:pPr>
          </w:p>
        </w:tc>
      </w:tr>
      <w:tr w:rsidR="003C3FF0" w:rsidRPr="008F5FD9" w14:paraId="247AC590" w14:textId="77777777" w:rsidTr="00A51882">
        <w:trPr>
          <w:trHeight w:val="104"/>
          <w:jc w:val="center"/>
        </w:trPr>
        <w:tc>
          <w:tcPr>
            <w:tcW w:w="8296" w:type="dxa"/>
            <w:gridSpan w:val="5"/>
            <w:tcBorders>
              <w:left w:val="single" w:sz="4" w:space="0" w:color="auto"/>
              <w:right w:val="single" w:sz="4" w:space="0" w:color="auto"/>
            </w:tcBorders>
          </w:tcPr>
          <w:p w14:paraId="2AFA5604" w14:textId="77777777" w:rsidR="003C3FF0" w:rsidRPr="008F5FD9" w:rsidRDefault="003C3FF0" w:rsidP="00A51882">
            <w:pPr>
              <w:spacing w:line="276" w:lineRule="auto"/>
              <w:rPr>
                <w:rFonts w:ascii="楷体" w:eastAsia="楷体" w:hAnsi="楷体"/>
              </w:rPr>
            </w:pPr>
            <w:r w:rsidRPr="008F5FD9">
              <w:rPr>
                <w:rFonts w:ascii="楷体" w:eastAsia="楷体" w:hAnsi="楷体" w:hint="eastAsia"/>
              </w:rPr>
              <w:sym w:font="Wingdings 2" w:char="F0F8"/>
            </w:r>
            <w:r w:rsidRPr="008F5FD9">
              <w:rPr>
                <w:rFonts w:ascii="楷体" w:eastAsia="楷体" w:hAnsi="楷体"/>
              </w:rPr>
              <w:t>1.</w:t>
            </w:r>
            <w:r w:rsidRPr="008F5FD9">
              <w:rPr>
                <w:rFonts w:ascii="楷体" w:eastAsia="楷体" w:hAnsi="楷体" w:hint="eastAsia"/>
              </w:rPr>
              <w:t>在符合的学科德育表现特征的能力水平后方打勾，每个序号只打一个勾。</w:t>
            </w:r>
          </w:p>
          <w:p w14:paraId="60C2992A" w14:textId="77777777" w:rsidR="003C3FF0" w:rsidRPr="008F5FD9" w:rsidRDefault="003C3FF0" w:rsidP="00A51882">
            <w:pPr>
              <w:spacing w:line="360" w:lineRule="auto"/>
              <w:ind w:firstLineChars="15" w:firstLine="31"/>
              <w:rPr>
                <w:rFonts w:ascii="楷体" w:eastAsia="楷体" w:hAnsi="楷体"/>
              </w:rPr>
            </w:pPr>
            <w:r w:rsidRPr="008F5FD9">
              <w:rPr>
                <w:rFonts w:ascii="楷体" w:eastAsia="楷体" w:hAnsi="楷体" w:hint="eastAsia"/>
              </w:rPr>
              <w:t xml:space="preserve"> 2.其中他组评价是通过随机抽签的方式找到对应组开展评价。</w:t>
            </w:r>
          </w:p>
        </w:tc>
      </w:tr>
    </w:tbl>
    <w:p w14:paraId="47775EB6" w14:textId="36C84171" w:rsidR="00891AB2" w:rsidRPr="00DF1D84" w:rsidRDefault="00891AB2" w:rsidP="00DF1D84">
      <w:pPr>
        <w:spacing w:line="276" w:lineRule="auto"/>
        <w:rPr>
          <w:rFonts w:ascii="宋体" w:eastAsia="宋体" w:hAnsi="宋体"/>
          <w:b/>
          <w:bCs/>
        </w:rPr>
      </w:pPr>
      <w:r w:rsidRPr="00DF1D84">
        <w:rPr>
          <w:rFonts w:ascii="宋体" w:eastAsia="宋体" w:hAnsi="宋体" w:hint="eastAsia"/>
          <w:b/>
          <w:bCs/>
        </w:rPr>
        <w:t>（2）评价结果</w:t>
      </w:r>
    </w:p>
    <w:p w14:paraId="535168C6" w14:textId="6F7695AA" w:rsidR="003C3FF0" w:rsidRPr="00891AB2" w:rsidRDefault="003C3FF0" w:rsidP="00891AB2">
      <w:pPr>
        <w:spacing w:line="276" w:lineRule="auto"/>
        <w:ind w:firstLineChars="200" w:firstLine="420"/>
        <w:rPr>
          <w:rFonts w:ascii="宋体" w:eastAsia="宋体" w:hAnsi="宋体"/>
          <w:bCs/>
        </w:rPr>
      </w:pPr>
      <w:r w:rsidRPr="00891AB2">
        <w:rPr>
          <w:rFonts w:ascii="宋体" w:eastAsia="宋体" w:hAnsi="宋体" w:hint="eastAsia"/>
          <w:bCs/>
        </w:rPr>
        <w:t>由于本节课中的活动和作业都是以小组合作的方式开展，因而本次评价是以小组为单位展开的整体评价，结合课堂的表现状况和最后作业呈现的情况按照学科德育特征展开评价，通过不同能力水平累加的数量获取对应的学科德育评价结果</w:t>
      </w:r>
      <w:r w:rsidR="00891AB2">
        <w:rPr>
          <w:rFonts w:ascii="宋体" w:eastAsia="宋体" w:hAnsi="宋体" w:hint="eastAsia"/>
          <w:bCs/>
        </w:rPr>
        <w:t>，这样能更清楚了解学生的发展情况，才能更好的落实核心素养，提高地理学科的育人价值。</w:t>
      </w:r>
    </w:p>
    <w:tbl>
      <w:tblPr>
        <w:tblStyle w:val="a8"/>
        <w:tblW w:w="0" w:type="auto"/>
        <w:tblInd w:w="855" w:type="dxa"/>
        <w:tblLook w:val="04A0" w:firstRow="1" w:lastRow="0" w:firstColumn="1" w:lastColumn="0" w:noHBand="0" w:noVBand="1"/>
      </w:tblPr>
      <w:tblGrid>
        <w:gridCol w:w="3393"/>
        <w:gridCol w:w="2977"/>
      </w:tblGrid>
      <w:tr w:rsidR="003C3FF0" w14:paraId="5EC096D5" w14:textId="77777777" w:rsidTr="00A51882">
        <w:tc>
          <w:tcPr>
            <w:tcW w:w="3393" w:type="dxa"/>
            <w:vAlign w:val="center"/>
          </w:tcPr>
          <w:p w14:paraId="752D551C" w14:textId="77777777" w:rsidR="003C3FF0" w:rsidRDefault="003C3FF0" w:rsidP="00A51882">
            <w:pPr>
              <w:spacing w:line="360" w:lineRule="auto"/>
              <w:jc w:val="center"/>
              <w:rPr>
                <w:rFonts w:ascii="宋体" w:eastAsia="宋体" w:hAnsi="宋体"/>
                <w:bCs/>
              </w:rPr>
            </w:pPr>
            <w:r>
              <w:rPr>
                <w:rFonts w:ascii="宋体" w:eastAsia="宋体" w:hAnsi="宋体" w:hint="eastAsia"/>
                <w:bCs/>
              </w:rPr>
              <w:t>学科德育能力评价情况</w:t>
            </w:r>
          </w:p>
        </w:tc>
        <w:tc>
          <w:tcPr>
            <w:tcW w:w="2977" w:type="dxa"/>
            <w:vAlign w:val="center"/>
          </w:tcPr>
          <w:p w14:paraId="67270390" w14:textId="77777777" w:rsidR="003C3FF0" w:rsidRDefault="003C3FF0" w:rsidP="00A51882">
            <w:pPr>
              <w:spacing w:line="360" w:lineRule="auto"/>
              <w:jc w:val="center"/>
              <w:rPr>
                <w:rFonts w:ascii="宋体" w:eastAsia="宋体" w:hAnsi="宋体"/>
                <w:bCs/>
              </w:rPr>
            </w:pPr>
            <w:r>
              <w:rPr>
                <w:rFonts w:ascii="宋体" w:eastAsia="宋体" w:hAnsi="宋体" w:hint="eastAsia"/>
                <w:bCs/>
              </w:rPr>
              <w:t>本节课学科德育评价结果</w:t>
            </w:r>
          </w:p>
        </w:tc>
      </w:tr>
      <w:tr w:rsidR="003C3FF0" w14:paraId="6DBA3F9E" w14:textId="77777777" w:rsidTr="00A51882">
        <w:tc>
          <w:tcPr>
            <w:tcW w:w="3393" w:type="dxa"/>
            <w:vAlign w:val="center"/>
          </w:tcPr>
          <w:p w14:paraId="1D675C52" w14:textId="77777777" w:rsidR="003C3FF0" w:rsidRDefault="003C3FF0" w:rsidP="00A51882">
            <w:pPr>
              <w:spacing w:line="360" w:lineRule="auto"/>
              <w:jc w:val="center"/>
              <w:rPr>
                <w:rFonts w:ascii="宋体" w:eastAsia="宋体" w:hAnsi="宋体"/>
                <w:bCs/>
              </w:rPr>
            </w:pPr>
            <w:r>
              <w:rPr>
                <w:rFonts w:ascii="宋体" w:eastAsia="宋体" w:hAnsi="宋体" w:hint="eastAsia"/>
                <w:bCs/>
              </w:rPr>
              <w:t>较高水平数量≥8，</w:t>
            </w:r>
          </w:p>
          <w:p w14:paraId="214D81B2" w14:textId="77777777" w:rsidR="003C3FF0" w:rsidRDefault="003C3FF0" w:rsidP="00A51882">
            <w:pPr>
              <w:spacing w:line="360" w:lineRule="auto"/>
              <w:ind w:firstLineChars="245" w:firstLine="514"/>
              <w:rPr>
                <w:rFonts w:ascii="宋体" w:eastAsia="宋体" w:hAnsi="宋体"/>
                <w:bCs/>
              </w:rPr>
            </w:pPr>
            <w:r>
              <w:rPr>
                <w:rFonts w:ascii="宋体" w:eastAsia="宋体" w:hAnsi="宋体" w:hint="eastAsia"/>
                <w:bCs/>
              </w:rPr>
              <w:t>较低水平数量≤1</w:t>
            </w:r>
          </w:p>
        </w:tc>
        <w:tc>
          <w:tcPr>
            <w:tcW w:w="2977" w:type="dxa"/>
            <w:vAlign w:val="center"/>
          </w:tcPr>
          <w:p w14:paraId="35753D37" w14:textId="77777777" w:rsidR="003C3FF0" w:rsidRDefault="003C3FF0" w:rsidP="00A51882">
            <w:pPr>
              <w:spacing w:line="360" w:lineRule="auto"/>
              <w:jc w:val="center"/>
              <w:rPr>
                <w:rFonts w:ascii="宋体" w:eastAsia="宋体" w:hAnsi="宋体"/>
                <w:bCs/>
              </w:rPr>
            </w:pPr>
            <w:r>
              <w:rPr>
                <w:rFonts w:ascii="宋体" w:eastAsia="宋体" w:hAnsi="宋体" w:hint="eastAsia"/>
                <w:bCs/>
              </w:rPr>
              <w:t>优秀</w:t>
            </w:r>
          </w:p>
        </w:tc>
      </w:tr>
      <w:tr w:rsidR="003C3FF0" w14:paraId="4B371605" w14:textId="77777777" w:rsidTr="00A51882">
        <w:tc>
          <w:tcPr>
            <w:tcW w:w="3393" w:type="dxa"/>
            <w:vAlign w:val="center"/>
          </w:tcPr>
          <w:p w14:paraId="1D278C08" w14:textId="77777777" w:rsidR="003C3FF0" w:rsidRDefault="003C3FF0" w:rsidP="00A51882">
            <w:pPr>
              <w:spacing w:line="360" w:lineRule="auto"/>
              <w:jc w:val="center"/>
              <w:rPr>
                <w:rFonts w:ascii="宋体" w:eastAsia="宋体" w:hAnsi="宋体"/>
                <w:bCs/>
              </w:rPr>
            </w:pPr>
            <w:r>
              <w:rPr>
                <w:rFonts w:ascii="宋体" w:eastAsia="宋体" w:hAnsi="宋体" w:hint="eastAsia"/>
                <w:bCs/>
              </w:rPr>
              <w:t>5≤较高水平数量≤</w:t>
            </w:r>
            <w:r>
              <w:rPr>
                <w:rFonts w:ascii="宋体" w:eastAsia="宋体" w:hAnsi="宋体"/>
                <w:bCs/>
              </w:rPr>
              <w:t>7</w:t>
            </w:r>
            <w:r>
              <w:rPr>
                <w:rFonts w:ascii="宋体" w:eastAsia="宋体" w:hAnsi="宋体" w:hint="eastAsia"/>
                <w:bCs/>
              </w:rPr>
              <w:t>，</w:t>
            </w:r>
          </w:p>
          <w:p w14:paraId="1133DDA9" w14:textId="77777777" w:rsidR="003C3FF0" w:rsidRDefault="003C3FF0" w:rsidP="00A51882">
            <w:pPr>
              <w:spacing w:line="360" w:lineRule="auto"/>
              <w:ind w:leftChars="-108" w:hangingChars="108" w:hanging="227"/>
              <w:jc w:val="center"/>
              <w:rPr>
                <w:rFonts w:ascii="宋体" w:eastAsia="宋体" w:hAnsi="宋体"/>
                <w:bCs/>
              </w:rPr>
            </w:pPr>
            <w:r>
              <w:rPr>
                <w:rFonts w:ascii="宋体" w:eastAsia="宋体" w:hAnsi="宋体" w:hint="eastAsia"/>
                <w:bCs/>
              </w:rPr>
              <w:t>2≤较低水平数量≤</w:t>
            </w:r>
            <w:r>
              <w:rPr>
                <w:rFonts w:ascii="宋体" w:eastAsia="宋体" w:hAnsi="宋体"/>
                <w:bCs/>
              </w:rPr>
              <w:t>4</w:t>
            </w:r>
          </w:p>
        </w:tc>
        <w:tc>
          <w:tcPr>
            <w:tcW w:w="2977" w:type="dxa"/>
            <w:vAlign w:val="center"/>
          </w:tcPr>
          <w:p w14:paraId="0DCB4C34" w14:textId="77777777" w:rsidR="003C3FF0" w:rsidRDefault="003C3FF0" w:rsidP="00A51882">
            <w:pPr>
              <w:spacing w:line="360" w:lineRule="auto"/>
              <w:jc w:val="center"/>
              <w:rPr>
                <w:rFonts w:ascii="宋体" w:eastAsia="宋体" w:hAnsi="宋体"/>
                <w:bCs/>
              </w:rPr>
            </w:pPr>
            <w:r>
              <w:rPr>
                <w:rFonts w:ascii="宋体" w:eastAsia="宋体" w:hAnsi="宋体" w:hint="eastAsia"/>
                <w:bCs/>
              </w:rPr>
              <w:t>良好</w:t>
            </w:r>
          </w:p>
        </w:tc>
      </w:tr>
      <w:tr w:rsidR="003C3FF0" w14:paraId="7E3BDC09" w14:textId="77777777" w:rsidTr="00A51882">
        <w:tc>
          <w:tcPr>
            <w:tcW w:w="3393" w:type="dxa"/>
            <w:vAlign w:val="center"/>
          </w:tcPr>
          <w:p w14:paraId="1B54A153" w14:textId="77777777" w:rsidR="003C3FF0" w:rsidRDefault="003C3FF0" w:rsidP="00A51882">
            <w:pPr>
              <w:spacing w:line="360" w:lineRule="auto"/>
              <w:jc w:val="center"/>
              <w:rPr>
                <w:rFonts w:ascii="宋体" w:eastAsia="宋体" w:hAnsi="宋体"/>
                <w:bCs/>
              </w:rPr>
            </w:pPr>
            <w:r>
              <w:rPr>
                <w:rFonts w:ascii="宋体" w:eastAsia="宋体" w:hAnsi="宋体" w:hint="eastAsia"/>
                <w:bCs/>
              </w:rPr>
              <w:lastRenderedPageBreak/>
              <w:t>3≤较高水平数量≤4，</w:t>
            </w:r>
          </w:p>
          <w:p w14:paraId="18BDA906" w14:textId="77777777" w:rsidR="003C3FF0" w:rsidRDefault="003C3FF0" w:rsidP="00A51882">
            <w:pPr>
              <w:spacing w:line="360" w:lineRule="auto"/>
              <w:ind w:leftChars="-108" w:left="-227"/>
              <w:jc w:val="center"/>
              <w:rPr>
                <w:rFonts w:ascii="宋体" w:eastAsia="宋体" w:hAnsi="宋体"/>
                <w:bCs/>
              </w:rPr>
            </w:pPr>
            <w:r>
              <w:rPr>
                <w:rFonts w:ascii="宋体" w:eastAsia="宋体" w:hAnsi="宋体" w:hint="eastAsia"/>
                <w:bCs/>
              </w:rPr>
              <w:t>5≤较低水平数量≤</w:t>
            </w:r>
            <w:r>
              <w:rPr>
                <w:rFonts w:ascii="宋体" w:eastAsia="宋体" w:hAnsi="宋体"/>
                <w:bCs/>
              </w:rPr>
              <w:t>6</w:t>
            </w:r>
          </w:p>
        </w:tc>
        <w:tc>
          <w:tcPr>
            <w:tcW w:w="2977" w:type="dxa"/>
            <w:vAlign w:val="center"/>
          </w:tcPr>
          <w:p w14:paraId="3F0A03AD" w14:textId="77777777" w:rsidR="003C3FF0" w:rsidRDefault="003C3FF0" w:rsidP="00A51882">
            <w:pPr>
              <w:spacing w:line="360" w:lineRule="auto"/>
              <w:jc w:val="center"/>
              <w:rPr>
                <w:rFonts w:ascii="宋体" w:eastAsia="宋体" w:hAnsi="宋体"/>
                <w:bCs/>
              </w:rPr>
            </w:pPr>
            <w:r>
              <w:rPr>
                <w:rFonts w:ascii="宋体" w:eastAsia="宋体" w:hAnsi="宋体" w:hint="eastAsia"/>
                <w:bCs/>
              </w:rPr>
              <w:t>合格</w:t>
            </w:r>
          </w:p>
        </w:tc>
      </w:tr>
      <w:tr w:rsidR="003C3FF0" w14:paraId="41939945" w14:textId="77777777" w:rsidTr="00A51882">
        <w:tc>
          <w:tcPr>
            <w:tcW w:w="3393" w:type="dxa"/>
            <w:vAlign w:val="center"/>
          </w:tcPr>
          <w:p w14:paraId="59753D74" w14:textId="77777777" w:rsidR="003C3FF0" w:rsidRDefault="003C3FF0" w:rsidP="00A51882">
            <w:pPr>
              <w:spacing w:line="360" w:lineRule="auto"/>
              <w:jc w:val="center"/>
              <w:rPr>
                <w:rFonts w:ascii="宋体" w:eastAsia="宋体" w:hAnsi="宋体"/>
                <w:bCs/>
              </w:rPr>
            </w:pPr>
            <w:r>
              <w:rPr>
                <w:rFonts w:ascii="宋体" w:eastAsia="宋体" w:hAnsi="宋体" w:hint="eastAsia"/>
                <w:bCs/>
              </w:rPr>
              <w:t>0≤较高水平数量≤</w:t>
            </w:r>
            <w:r>
              <w:rPr>
                <w:rFonts w:ascii="宋体" w:eastAsia="宋体" w:hAnsi="宋体"/>
                <w:bCs/>
              </w:rPr>
              <w:t>2</w:t>
            </w:r>
            <w:r>
              <w:rPr>
                <w:rFonts w:ascii="宋体" w:eastAsia="宋体" w:hAnsi="宋体" w:hint="eastAsia"/>
                <w:bCs/>
              </w:rPr>
              <w:t>，</w:t>
            </w:r>
          </w:p>
          <w:p w14:paraId="01C37279" w14:textId="77777777" w:rsidR="003C3FF0" w:rsidRDefault="003C3FF0" w:rsidP="00A51882">
            <w:pPr>
              <w:spacing w:line="360" w:lineRule="auto"/>
              <w:ind w:leftChars="-108" w:hangingChars="108" w:hanging="227"/>
              <w:jc w:val="center"/>
              <w:rPr>
                <w:rFonts w:ascii="宋体" w:eastAsia="宋体" w:hAnsi="宋体"/>
                <w:bCs/>
              </w:rPr>
            </w:pPr>
            <w:r>
              <w:rPr>
                <w:rFonts w:ascii="宋体" w:eastAsia="宋体" w:hAnsi="宋体" w:hint="eastAsia"/>
                <w:bCs/>
              </w:rPr>
              <w:t>7≤较低水平数量≤</w:t>
            </w:r>
            <w:r>
              <w:rPr>
                <w:rFonts w:ascii="宋体" w:eastAsia="宋体" w:hAnsi="宋体"/>
                <w:bCs/>
              </w:rPr>
              <w:t>9</w:t>
            </w:r>
          </w:p>
        </w:tc>
        <w:tc>
          <w:tcPr>
            <w:tcW w:w="2977" w:type="dxa"/>
            <w:vAlign w:val="center"/>
          </w:tcPr>
          <w:p w14:paraId="420B2B94" w14:textId="77777777" w:rsidR="003C3FF0" w:rsidRDefault="003C3FF0" w:rsidP="00A51882">
            <w:pPr>
              <w:spacing w:line="360" w:lineRule="auto"/>
              <w:jc w:val="center"/>
              <w:rPr>
                <w:rFonts w:ascii="宋体" w:eastAsia="宋体" w:hAnsi="宋体"/>
                <w:bCs/>
              </w:rPr>
            </w:pPr>
            <w:r>
              <w:rPr>
                <w:rFonts w:ascii="宋体" w:eastAsia="宋体" w:hAnsi="宋体" w:hint="eastAsia"/>
                <w:bCs/>
              </w:rPr>
              <w:t>须努力</w:t>
            </w:r>
          </w:p>
        </w:tc>
      </w:tr>
    </w:tbl>
    <w:p w14:paraId="5200905C" w14:textId="45F460D5" w:rsidR="00C8787D" w:rsidRPr="00DF1D84" w:rsidRDefault="00DF1D84" w:rsidP="00DF1D84">
      <w:pPr>
        <w:pStyle w:val="a3"/>
        <w:numPr>
          <w:ilvl w:val="0"/>
          <w:numId w:val="2"/>
        </w:numPr>
        <w:tabs>
          <w:tab w:val="left" w:pos="567"/>
        </w:tabs>
        <w:ind w:firstLineChars="0"/>
        <w:rPr>
          <w:rFonts w:ascii="宋体" w:eastAsia="宋体" w:hAnsi="宋体"/>
          <w:b/>
          <w:bCs/>
          <w:sz w:val="24"/>
          <w:szCs w:val="24"/>
        </w:rPr>
      </w:pPr>
      <w:r w:rsidRPr="00DF1D84">
        <w:rPr>
          <w:rFonts w:ascii="宋体" w:eastAsia="宋体" w:hAnsi="宋体"/>
          <w:b/>
          <w:bCs/>
          <w:sz w:val="24"/>
          <w:szCs w:val="24"/>
        </w:rPr>
        <w:t>地理教学厚植爱国情怀的</w:t>
      </w:r>
      <w:r w:rsidR="00C8787D" w:rsidRPr="00DF1D84">
        <w:rPr>
          <w:rFonts w:ascii="宋体" w:eastAsia="宋体" w:hAnsi="宋体" w:hint="eastAsia"/>
          <w:b/>
          <w:bCs/>
          <w:sz w:val="24"/>
          <w:szCs w:val="24"/>
        </w:rPr>
        <w:t>实践反思</w:t>
      </w:r>
    </w:p>
    <w:p w14:paraId="5540EF44" w14:textId="4B3392C9" w:rsidR="00080715" w:rsidRPr="00DF1D84" w:rsidRDefault="00DF1D84" w:rsidP="00DF1D84">
      <w:pPr>
        <w:spacing w:line="276" w:lineRule="auto"/>
        <w:rPr>
          <w:rFonts w:ascii="宋体" w:eastAsia="宋体" w:hAnsi="宋体"/>
          <w:b/>
          <w:bCs/>
          <w:sz w:val="22"/>
          <w:szCs w:val="24"/>
        </w:rPr>
      </w:pPr>
      <w:r w:rsidRPr="00DF1D84">
        <w:rPr>
          <w:rFonts w:ascii="宋体" w:eastAsia="宋体" w:hAnsi="宋体" w:hint="eastAsia"/>
          <w:b/>
          <w:bCs/>
          <w:sz w:val="22"/>
          <w:szCs w:val="24"/>
        </w:rPr>
        <w:t>1.实践</w:t>
      </w:r>
      <w:r w:rsidR="00080715" w:rsidRPr="00DF1D84">
        <w:rPr>
          <w:rFonts w:ascii="宋体" w:eastAsia="宋体" w:hAnsi="宋体" w:hint="eastAsia"/>
          <w:b/>
          <w:bCs/>
          <w:sz w:val="22"/>
          <w:szCs w:val="24"/>
        </w:rPr>
        <w:t>收获</w:t>
      </w:r>
    </w:p>
    <w:p w14:paraId="5B315F0D" w14:textId="5C9E347D" w:rsidR="00CB653F" w:rsidRDefault="00080715" w:rsidP="008D7817">
      <w:pPr>
        <w:spacing w:line="276" w:lineRule="auto"/>
        <w:ind w:firstLineChars="200" w:firstLine="420"/>
        <w:rPr>
          <w:rFonts w:ascii="宋体" w:eastAsia="宋体" w:hAnsi="宋体"/>
        </w:rPr>
      </w:pPr>
      <w:r>
        <w:rPr>
          <w:rFonts w:ascii="宋体" w:eastAsia="宋体" w:hAnsi="宋体" w:hint="eastAsia"/>
        </w:rPr>
        <w:t>地理学科中</w:t>
      </w:r>
      <w:r w:rsidR="0036300F">
        <w:rPr>
          <w:rFonts w:ascii="宋体" w:eastAsia="宋体" w:hAnsi="宋体" w:hint="eastAsia"/>
        </w:rPr>
        <w:t>厚植</w:t>
      </w:r>
      <w:r w:rsidR="00A05186">
        <w:rPr>
          <w:rFonts w:ascii="宋体" w:eastAsia="宋体" w:hAnsi="宋体" w:hint="eastAsia"/>
        </w:rPr>
        <w:t>爱国情怀</w:t>
      </w:r>
      <w:r w:rsidR="00F10B5A">
        <w:rPr>
          <w:rFonts w:ascii="宋体" w:eastAsia="宋体" w:hAnsi="宋体" w:hint="eastAsia"/>
        </w:rPr>
        <w:t>，要先关注课程及教材内容</w:t>
      </w:r>
      <w:r w:rsidR="00A05186">
        <w:rPr>
          <w:rFonts w:ascii="宋体" w:eastAsia="宋体" w:hAnsi="宋体" w:hint="eastAsia"/>
        </w:rPr>
        <w:t>，明确爱国情怀的指向</w:t>
      </w:r>
      <w:r w:rsidR="008D7817">
        <w:rPr>
          <w:rFonts w:ascii="宋体" w:eastAsia="宋体" w:hAnsi="宋体" w:hint="eastAsia"/>
        </w:rPr>
        <w:t>，</w:t>
      </w:r>
      <w:r w:rsidR="00A05186">
        <w:rPr>
          <w:rFonts w:ascii="宋体" w:eastAsia="宋体" w:hAnsi="宋体" w:hint="eastAsia"/>
        </w:rPr>
        <w:t>并以此制定</w:t>
      </w:r>
      <w:r w:rsidR="008D7817">
        <w:rPr>
          <w:rFonts w:ascii="宋体" w:eastAsia="宋体" w:hAnsi="宋体" w:hint="eastAsia"/>
        </w:rPr>
        <w:t>德育目标</w:t>
      </w:r>
      <w:r w:rsidR="00A05186">
        <w:rPr>
          <w:rFonts w:ascii="宋体" w:eastAsia="宋体" w:hAnsi="宋体" w:hint="eastAsia"/>
        </w:rPr>
        <w:t>。</w:t>
      </w:r>
      <w:r w:rsidR="008D7817">
        <w:rPr>
          <w:rFonts w:ascii="宋体" w:eastAsia="宋体" w:hAnsi="宋体" w:hint="eastAsia"/>
        </w:rPr>
        <w:t>在此基础上利用情景，</w:t>
      </w:r>
      <w:r w:rsidR="00A05186">
        <w:rPr>
          <w:rFonts w:ascii="宋体" w:eastAsia="宋体" w:hAnsi="宋体" w:hint="eastAsia"/>
        </w:rPr>
        <w:t>在了解区域环境特征的同时</w:t>
      </w:r>
      <w:r w:rsidR="008D7817">
        <w:rPr>
          <w:rFonts w:ascii="宋体" w:eastAsia="宋体" w:hAnsi="宋体" w:hint="eastAsia"/>
        </w:rPr>
        <w:t>，建立对于区域、国家的认识</w:t>
      </w:r>
      <w:r w:rsidR="00A05186">
        <w:rPr>
          <w:rFonts w:ascii="宋体" w:eastAsia="宋体" w:hAnsi="宋体" w:hint="eastAsia"/>
        </w:rPr>
        <w:t>，激发爱国热情</w:t>
      </w:r>
      <w:r>
        <w:rPr>
          <w:rFonts w:ascii="宋体" w:eastAsia="宋体" w:hAnsi="宋体" w:hint="eastAsia"/>
        </w:rPr>
        <w:t>。</w:t>
      </w:r>
    </w:p>
    <w:p w14:paraId="128B3823" w14:textId="4B5CB246" w:rsidR="00CB653F" w:rsidRDefault="00080715" w:rsidP="008D7817">
      <w:pPr>
        <w:spacing w:line="276" w:lineRule="auto"/>
        <w:ind w:firstLineChars="200" w:firstLine="420"/>
        <w:rPr>
          <w:rFonts w:ascii="宋体" w:eastAsia="宋体" w:hAnsi="宋体"/>
        </w:rPr>
      </w:pPr>
      <w:r w:rsidRPr="00080715">
        <w:rPr>
          <w:rFonts w:ascii="宋体" w:eastAsia="宋体" w:hAnsi="宋体" w:hint="eastAsia"/>
        </w:rPr>
        <w:t>为了能够使得情景更加鲜活，可以加入真实人物故事</w:t>
      </w:r>
      <w:r>
        <w:rPr>
          <w:rFonts w:ascii="宋体" w:eastAsia="宋体" w:hAnsi="宋体" w:hint="eastAsia"/>
        </w:rPr>
        <w:t>及</w:t>
      </w:r>
      <w:r w:rsidRPr="00080715">
        <w:rPr>
          <w:rFonts w:ascii="宋体" w:eastAsia="宋体" w:hAnsi="宋体" w:hint="eastAsia"/>
        </w:rPr>
        <w:t>具化的数据或是</w:t>
      </w:r>
      <w:r>
        <w:rPr>
          <w:rFonts w:ascii="宋体" w:eastAsia="宋体" w:hAnsi="宋体" w:hint="eastAsia"/>
        </w:rPr>
        <w:t>材料</w:t>
      </w:r>
      <w:r w:rsidRPr="00080715">
        <w:rPr>
          <w:rFonts w:ascii="宋体" w:eastAsia="宋体" w:hAnsi="宋体" w:hint="eastAsia"/>
        </w:rPr>
        <w:t>，</w:t>
      </w:r>
      <w:r>
        <w:rPr>
          <w:rFonts w:ascii="宋体" w:eastAsia="宋体" w:hAnsi="宋体" w:hint="eastAsia"/>
        </w:rPr>
        <w:t>烘托学科德育的氛围，</w:t>
      </w:r>
      <w:r w:rsidR="00961B8F" w:rsidRPr="00961B8F">
        <w:rPr>
          <w:rFonts w:ascii="宋体" w:eastAsia="宋体" w:hAnsi="宋体" w:hint="eastAsia"/>
        </w:rPr>
        <w:t>提升学生感悟能力</w:t>
      </w:r>
      <w:r w:rsidR="00961B8F">
        <w:rPr>
          <w:rFonts w:ascii="宋体" w:eastAsia="宋体" w:hAnsi="宋体" w:hint="eastAsia"/>
        </w:rPr>
        <w:t>。</w:t>
      </w:r>
      <w:r w:rsidRPr="00080715">
        <w:rPr>
          <w:rFonts w:ascii="宋体" w:eastAsia="宋体" w:hAnsi="宋体" w:hint="eastAsia"/>
        </w:rPr>
        <w:t>学生在真实故事的带动下能够走入人物故事中，这样可以使得学科德育的内容更加鲜活，更容易被学生</w:t>
      </w:r>
      <w:r w:rsidR="0036300F">
        <w:rPr>
          <w:rFonts w:ascii="宋体" w:eastAsia="宋体" w:hAnsi="宋体" w:hint="eastAsia"/>
        </w:rPr>
        <w:t>感受爱国之情并建立爱国思想</w:t>
      </w:r>
      <w:r>
        <w:rPr>
          <w:rFonts w:ascii="宋体" w:eastAsia="宋体" w:hAnsi="宋体" w:hint="eastAsia"/>
        </w:rPr>
        <w:t>。</w:t>
      </w:r>
    </w:p>
    <w:p w14:paraId="6A2B33E4" w14:textId="5B943CFB" w:rsidR="00CB653F" w:rsidRDefault="00CB653F" w:rsidP="008D7817">
      <w:pPr>
        <w:spacing w:line="276" w:lineRule="auto"/>
        <w:ind w:firstLineChars="200" w:firstLine="420"/>
        <w:rPr>
          <w:rFonts w:ascii="宋体" w:eastAsia="宋体" w:hAnsi="宋体"/>
        </w:rPr>
      </w:pPr>
      <w:r w:rsidRPr="00CB653F">
        <w:rPr>
          <w:rFonts w:ascii="宋体" w:eastAsia="宋体" w:hAnsi="宋体" w:hint="eastAsia"/>
        </w:rPr>
        <w:t>为了让学生把已获得独特及真实的感受与理解最后得到应用，还需要设计激发学生潜能的活动</w:t>
      </w:r>
      <w:r>
        <w:rPr>
          <w:rFonts w:ascii="宋体" w:eastAsia="宋体" w:hAnsi="宋体" w:hint="eastAsia"/>
        </w:rPr>
        <w:t>及问题</w:t>
      </w:r>
      <w:r w:rsidRPr="00CB653F">
        <w:rPr>
          <w:rFonts w:ascii="宋体" w:eastAsia="宋体" w:hAnsi="宋体" w:hint="eastAsia"/>
        </w:rPr>
        <w:t>，利用解答地理学科本体性的问题自然过渡到学科德育中去，</w:t>
      </w:r>
      <w:r>
        <w:rPr>
          <w:rFonts w:ascii="宋体" w:eastAsia="宋体" w:hAnsi="宋体" w:hint="eastAsia"/>
        </w:rPr>
        <w:t>逐渐</w:t>
      </w:r>
      <w:r w:rsidR="0036300F">
        <w:rPr>
          <w:rFonts w:ascii="宋体" w:eastAsia="宋体" w:hAnsi="宋体" w:hint="eastAsia"/>
        </w:rPr>
        <w:t>展现</w:t>
      </w:r>
      <w:r>
        <w:rPr>
          <w:rFonts w:ascii="宋体" w:eastAsia="宋体" w:hAnsi="宋体" w:hint="eastAsia"/>
        </w:rPr>
        <w:t>自身爱国行为，</w:t>
      </w:r>
      <w:r w:rsidR="008D7817" w:rsidRPr="008D7817">
        <w:rPr>
          <w:rFonts w:ascii="宋体" w:eastAsia="宋体" w:hAnsi="宋体" w:hint="eastAsia"/>
        </w:rPr>
        <w:t>从而达成</w:t>
      </w:r>
      <w:r w:rsidR="008D7817">
        <w:rPr>
          <w:rFonts w:ascii="宋体" w:eastAsia="宋体" w:hAnsi="宋体" w:hint="eastAsia"/>
        </w:rPr>
        <w:t>德育目标。</w:t>
      </w:r>
    </w:p>
    <w:p w14:paraId="3FAB65D8" w14:textId="69492098" w:rsidR="00275EB2" w:rsidRDefault="00CB653F" w:rsidP="008D7817">
      <w:pPr>
        <w:spacing w:line="276" w:lineRule="auto"/>
        <w:ind w:firstLineChars="200" w:firstLine="420"/>
        <w:rPr>
          <w:rFonts w:ascii="宋体" w:eastAsia="宋体" w:hAnsi="宋体"/>
        </w:rPr>
      </w:pPr>
      <w:r>
        <w:rPr>
          <w:rFonts w:ascii="宋体" w:eastAsia="宋体" w:hAnsi="宋体" w:hint="eastAsia"/>
        </w:rPr>
        <w:t>最后设计与德育目标相</w:t>
      </w:r>
      <w:r w:rsidR="0036300F">
        <w:rPr>
          <w:rFonts w:ascii="宋体" w:eastAsia="宋体" w:hAnsi="宋体" w:hint="eastAsia"/>
        </w:rPr>
        <w:t>应</w:t>
      </w:r>
      <w:r>
        <w:rPr>
          <w:rFonts w:ascii="宋体" w:eastAsia="宋体" w:hAnsi="宋体" w:hint="eastAsia"/>
        </w:rPr>
        <w:t>的评价体系，</w:t>
      </w:r>
      <w:r w:rsidR="0023672D">
        <w:rPr>
          <w:rFonts w:ascii="宋体" w:eastAsia="宋体" w:hAnsi="宋体" w:hint="eastAsia"/>
        </w:rPr>
        <w:t>评价</w:t>
      </w:r>
      <w:r>
        <w:rPr>
          <w:rFonts w:ascii="宋体" w:eastAsia="宋体" w:hAnsi="宋体" w:hint="eastAsia"/>
        </w:rPr>
        <w:t>学生厚植爱国情怀的总体情况，为后续持续厚植爱国情怀奠定基础。通过这些过程，</w:t>
      </w:r>
      <w:r w:rsidR="00AA4E1B" w:rsidRPr="00AA4E1B">
        <w:rPr>
          <w:rFonts w:ascii="宋体" w:eastAsia="宋体" w:hAnsi="宋体" w:hint="eastAsia"/>
        </w:rPr>
        <w:t>这明则提升学科素养，暗则就是德育素养潜滋暗长的过程。只有这样教学才会更有深度，自然就能达成地以载道，以地化人，以心明理的育人目的。</w:t>
      </w:r>
    </w:p>
    <w:p w14:paraId="45915BAB" w14:textId="17A898A2" w:rsidR="00CB653F" w:rsidRPr="00DF1D84" w:rsidRDefault="00DF1D84" w:rsidP="00DF1D84">
      <w:pPr>
        <w:spacing w:line="276" w:lineRule="auto"/>
        <w:rPr>
          <w:rFonts w:ascii="宋体" w:eastAsia="宋体" w:hAnsi="宋体"/>
          <w:b/>
          <w:bCs/>
          <w:sz w:val="22"/>
          <w:szCs w:val="24"/>
        </w:rPr>
      </w:pPr>
      <w:r>
        <w:rPr>
          <w:rFonts w:ascii="宋体" w:eastAsia="宋体" w:hAnsi="宋体" w:hint="eastAsia"/>
          <w:b/>
          <w:bCs/>
          <w:sz w:val="22"/>
          <w:szCs w:val="24"/>
        </w:rPr>
        <w:t>2.</w:t>
      </w:r>
      <w:r w:rsidR="00CB653F" w:rsidRPr="00DF1D84">
        <w:rPr>
          <w:rFonts w:ascii="宋体" w:eastAsia="宋体" w:hAnsi="宋体" w:hint="eastAsia"/>
          <w:b/>
          <w:bCs/>
          <w:sz w:val="22"/>
          <w:szCs w:val="24"/>
        </w:rPr>
        <w:t>不足之处</w:t>
      </w:r>
    </w:p>
    <w:p w14:paraId="750107A8" w14:textId="434D6BB9" w:rsidR="00CB653F" w:rsidRDefault="00CB653F" w:rsidP="008D7817">
      <w:pPr>
        <w:spacing w:line="276" w:lineRule="auto"/>
        <w:ind w:firstLineChars="200" w:firstLine="420"/>
        <w:rPr>
          <w:rFonts w:ascii="宋体" w:eastAsia="宋体" w:hAnsi="宋体"/>
        </w:rPr>
      </w:pPr>
      <w:r>
        <w:rPr>
          <w:rFonts w:ascii="宋体" w:eastAsia="宋体" w:hAnsi="宋体" w:hint="eastAsia"/>
        </w:rPr>
        <w:t>在本次实践过程中主要通过河西走廊地区展开，虽然在一定程度上关注了课后的评价，但是在后续思考中，发现该评价表只能评价该节课学生爱国情怀的情况，而像爱国情怀这类情感价值类的形成不是一朝一夕的事情，</w:t>
      </w:r>
      <w:r w:rsidR="00FB07D2">
        <w:rPr>
          <w:rFonts w:ascii="宋体" w:eastAsia="宋体" w:hAnsi="宋体" w:hint="eastAsia"/>
        </w:rPr>
        <w:t>而是漫长日积月累而形成，因而</w:t>
      </w:r>
      <w:r w:rsidR="0036300F">
        <w:rPr>
          <w:rFonts w:ascii="宋体" w:eastAsia="宋体" w:hAnsi="宋体" w:hint="eastAsia"/>
        </w:rPr>
        <w:t>如何</w:t>
      </w:r>
      <w:r w:rsidR="0036300F">
        <w:rPr>
          <w:rFonts w:ascii="宋体" w:eastAsia="宋体" w:hAnsi="宋体" w:hint="eastAsia"/>
        </w:rPr>
        <w:t>体现</w:t>
      </w:r>
      <w:r w:rsidR="00FB07D2">
        <w:rPr>
          <w:rFonts w:ascii="宋体" w:eastAsia="宋体" w:hAnsi="宋体" w:hint="eastAsia"/>
        </w:rPr>
        <w:t>关于爱国情怀评价体系的连贯性、完整性还是有待于后续进一步研究。</w:t>
      </w:r>
    </w:p>
    <w:p w14:paraId="2697FDFD" w14:textId="3C1321C0" w:rsidR="00DF1D84" w:rsidRPr="00DF1D84" w:rsidRDefault="00DF1D84" w:rsidP="00DF1D84">
      <w:pPr>
        <w:pStyle w:val="a3"/>
        <w:numPr>
          <w:ilvl w:val="0"/>
          <w:numId w:val="2"/>
        </w:numPr>
        <w:tabs>
          <w:tab w:val="left" w:pos="567"/>
        </w:tabs>
        <w:ind w:firstLineChars="0"/>
        <w:rPr>
          <w:rFonts w:ascii="宋体" w:eastAsia="宋体" w:hAnsi="宋体"/>
          <w:b/>
          <w:bCs/>
          <w:sz w:val="24"/>
          <w:szCs w:val="24"/>
        </w:rPr>
      </w:pPr>
      <w:r w:rsidRPr="00DF1D84">
        <w:rPr>
          <w:rFonts w:ascii="宋体" w:eastAsia="宋体" w:hAnsi="宋体"/>
          <w:b/>
          <w:bCs/>
          <w:sz w:val="24"/>
          <w:szCs w:val="24"/>
        </w:rPr>
        <w:t>参考文献</w:t>
      </w:r>
    </w:p>
    <w:p w14:paraId="2FF7A21C" w14:textId="77777777" w:rsidR="00DF1D84" w:rsidRPr="005513F3" w:rsidRDefault="00DF1D84" w:rsidP="00DF1D84">
      <w:pPr>
        <w:pStyle w:val="a3"/>
        <w:numPr>
          <w:ilvl w:val="0"/>
          <w:numId w:val="11"/>
        </w:numPr>
        <w:tabs>
          <w:tab w:val="left" w:pos="567"/>
        </w:tabs>
        <w:ind w:firstLineChars="0"/>
        <w:rPr>
          <w:rFonts w:ascii="宋体" w:eastAsia="宋体" w:hAnsi="宋体"/>
          <w:szCs w:val="21"/>
        </w:rPr>
      </w:pPr>
      <w:r w:rsidRPr="005513F3">
        <w:rPr>
          <w:rFonts w:ascii="宋体" w:eastAsia="宋体" w:hAnsi="宋体" w:hint="eastAsia"/>
          <w:szCs w:val="21"/>
        </w:rPr>
        <w:t>徐永生.学科德育渗透的难点和对策[</w:t>
      </w:r>
      <w:r w:rsidRPr="005513F3">
        <w:rPr>
          <w:rFonts w:ascii="宋体" w:eastAsia="宋体" w:hAnsi="宋体"/>
          <w:szCs w:val="21"/>
        </w:rPr>
        <w:t>J]</w:t>
      </w:r>
      <w:r w:rsidRPr="005513F3">
        <w:rPr>
          <w:rFonts w:ascii="宋体" w:eastAsia="宋体" w:hAnsi="宋体" w:hint="eastAsia"/>
          <w:szCs w:val="21"/>
        </w:rPr>
        <w:t>.江苏教育，2</w:t>
      </w:r>
      <w:r w:rsidRPr="005513F3">
        <w:rPr>
          <w:rFonts w:ascii="宋体" w:eastAsia="宋体" w:hAnsi="宋体"/>
          <w:szCs w:val="21"/>
        </w:rPr>
        <w:t>011</w:t>
      </w:r>
      <w:r>
        <w:rPr>
          <w:rFonts w:ascii="宋体" w:eastAsia="宋体" w:hAnsi="宋体" w:hint="eastAsia"/>
          <w:szCs w:val="21"/>
        </w:rPr>
        <w:t>年12月</w:t>
      </w:r>
      <w:r w:rsidRPr="005513F3">
        <w:rPr>
          <w:rFonts w:ascii="宋体" w:eastAsia="宋体" w:hAnsi="宋体"/>
          <w:szCs w:val="21"/>
        </w:rPr>
        <w:t>.</w:t>
      </w:r>
    </w:p>
    <w:p w14:paraId="4A12E5C9" w14:textId="77777777" w:rsidR="00DF1D84" w:rsidRPr="005513F3" w:rsidRDefault="00DF1D84" w:rsidP="00DF1D84">
      <w:pPr>
        <w:pStyle w:val="a3"/>
        <w:numPr>
          <w:ilvl w:val="0"/>
          <w:numId w:val="11"/>
        </w:numPr>
        <w:tabs>
          <w:tab w:val="left" w:pos="567"/>
        </w:tabs>
        <w:ind w:firstLineChars="0"/>
        <w:rPr>
          <w:rFonts w:ascii="宋体" w:eastAsia="宋体" w:hAnsi="宋体"/>
          <w:szCs w:val="21"/>
        </w:rPr>
      </w:pPr>
      <w:r w:rsidRPr="005513F3">
        <w:rPr>
          <w:rFonts w:ascii="宋体" w:eastAsia="宋体" w:hAnsi="宋体" w:hint="eastAsia"/>
          <w:szCs w:val="21"/>
        </w:rPr>
        <w:t>陈杰.地理学科德育实施的五个维度[</w:t>
      </w:r>
      <w:r w:rsidRPr="005513F3">
        <w:rPr>
          <w:rFonts w:ascii="宋体" w:eastAsia="宋体" w:hAnsi="宋体"/>
          <w:szCs w:val="21"/>
        </w:rPr>
        <w:t>J].</w:t>
      </w:r>
      <w:r w:rsidRPr="005513F3">
        <w:rPr>
          <w:rFonts w:ascii="宋体" w:eastAsia="宋体" w:hAnsi="宋体" w:hint="eastAsia"/>
          <w:szCs w:val="21"/>
        </w:rPr>
        <w:t>现代教学，</w:t>
      </w:r>
      <w:r w:rsidRPr="005513F3">
        <w:rPr>
          <w:rFonts w:ascii="宋体" w:eastAsia="宋体" w:hAnsi="宋体"/>
          <w:szCs w:val="21"/>
        </w:rPr>
        <w:t>2015(12B).</w:t>
      </w:r>
    </w:p>
    <w:p w14:paraId="52063326" w14:textId="77777777" w:rsidR="00DF1D84" w:rsidRPr="00853594" w:rsidRDefault="00DF1D84" w:rsidP="00DF1D84">
      <w:pPr>
        <w:pStyle w:val="a3"/>
        <w:numPr>
          <w:ilvl w:val="0"/>
          <w:numId w:val="11"/>
        </w:numPr>
        <w:tabs>
          <w:tab w:val="left" w:pos="567"/>
        </w:tabs>
        <w:ind w:firstLineChars="0"/>
        <w:rPr>
          <w:rFonts w:ascii="宋体" w:eastAsia="宋体" w:hAnsi="宋体"/>
          <w:szCs w:val="21"/>
        </w:rPr>
      </w:pPr>
      <w:r w:rsidRPr="005513F3">
        <w:rPr>
          <w:rFonts w:ascii="宋体" w:eastAsia="宋体" w:hAnsi="宋体" w:hint="eastAsia"/>
          <w:szCs w:val="21"/>
        </w:rPr>
        <w:t>上海市教育委员会教学研究室.上海市中学地理学科德育教学指导意见[</w:t>
      </w:r>
      <w:r w:rsidRPr="005513F3">
        <w:rPr>
          <w:rFonts w:ascii="宋体" w:eastAsia="宋体" w:hAnsi="宋体"/>
          <w:szCs w:val="21"/>
        </w:rPr>
        <w:t>M].</w:t>
      </w:r>
      <w:r w:rsidRPr="005513F3">
        <w:rPr>
          <w:rFonts w:ascii="宋体" w:eastAsia="宋体" w:hAnsi="宋体" w:hint="eastAsia"/>
          <w:szCs w:val="21"/>
        </w:rPr>
        <w:t>上海：华东师范大学出版社，2</w:t>
      </w:r>
      <w:r w:rsidRPr="005513F3">
        <w:rPr>
          <w:rFonts w:ascii="宋体" w:eastAsia="宋体" w:hAnsi="宋体"/>
          <w:szCs w:val="21"/>
        </w:rPr>
        <w:t>019.</w:t>
      </w:r>
    </w:p>
    <w:p w14:paraId="52E51E8E" w14:textId="77777777" w:rsidR="00DF1D84" w:rsidRDefault="00DF1D84" w:rsidP="00DF1D84">
      <w:pPr>
        <w:pStyle w:val="a3"/>
        <w:numPr>
          <w:ilvl w:val="0"/>
          <w:numId w:val="11"/>
        </w:numPr>
        <w:spacing w:line="276" w:lineRule="auto"/>
        <w:ind w:firstLineChars="0"/>
        <w:rPr>
          <w:rFonts w:ascii="宋体" w:eastAsia="宋体" w:hAnsi="宋体"/>
        </w:rPr>
      </w:pPr>
      <w:r w:rsidRPr="006318FD">
        <w:rPr>
          <w:rFonts w:ascii="宋体" w:eastAsia="宋体" w:hAnsi="宋体" w:hint="eastAsia"/>
        </w:rPr>
        <w:t>黄蓉.高中地理教学渗透爱国主义教育案例设计[J].高考，2023年11月（下旬）.</w:t>
      </w:r>
    </w:p>
    <w:p w14:paraId="3AD2210D" w14:textId="77777777" w:rsidR="00DF1D84" w:rsidRPr="006318FD" w:rsidRDefault="00DF1D84" w:rsidP="00DF1D84">
      <w:pPr>
        <w:pStyle w:val="a3"/>
        <w:numPr>
          <w:ilvl w:val="0"/>
          <w:numId w:val="11"/>
        </w:numPr>
        <w:spacing w:line="276" w:lineRule="auto"/>
        <w:ind w:firstLineChars="0"/>
        <w:rPr>
          <w:rFonts w:ascii="宋体" w:eastAsia="宋体" w:hAnsi="宋体"/>
        </w:rPr>
      </w:pPr>
      <w:r>
        <w:rPr>
          <w:rFonts w:ascii="宋体" w:eastAsia="宋体" w:hAnsi="宋体" w:hint="eastAsia"/>
        </w:rPr>
        <w:t>张宏琼.</w:t>
      </w:r>
      <w:r w:rsidRPr="006318FD">
        <w:rPr>
          <w:rFonts w:ascii="宋体" w:eastAsia="宋体" w:hAnsi="宋体" w:hint="eastAsia"/>
        </w:rPr>
        <w:t>高中地理教学培养爱国主义的优势、策略与</w:t>
      </w:r>
      <w:r>
        <w:rPr>
          <w:rFonts w:ascii="宋体" w:eastAsia="宋体" w:hAnsi="宋体" w:hint="eastAsia"/>
        </w:rPr>
        <w:t>实践[J].中学地理教学参考，2023年1月.</w:t>
      </w:r>
    </w:p>
    <w:p w14:paraId="395C5790" w14:textId="77777777" w:rsidR="00DF1D84" w:rsidRPr="00DF1D84" w:rsidRDefault="00DF1D84" w:rsidP="00DF1D84">
      <w:pPr>
        <w:spacing w:line="276" w:lineRule="auto"/>
        <w:rPr>
          <w:rFonts w:ascii="宋体" w:eastAsia="宋体" w:hAnsi="宋体"/>
        </w:rPr>
      </w:pPr>
    </w:p>
    <w:sectPr w:rsidR="00DF1D84" w:rsidRPr="00DF1D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F1CD9" w14:textId="77777777" w:rsidR="00002E34" w:rsidRDefault="00002E34" w:rsidP="00D83DC5">
      <w:r>
        <w:separator/>
      </w:r>
    </w:p>
  </w:endnote>
  <w:endnote w:type="continuationSeparator" w:id="0">
    <w:p w14:paraId="70D256CB" w14:textId="77777777" w:rsidR="00002E34" w:rsidRDefault="00002E34" w:rsidP="00D83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467AD" w14:textId="77777777" w:rsidR="00002E34" w:rsidRDefault="00002E34" w:rsidP="00D83DC5">
      <w:r>
        <w:separator/>
      </w:r>
    </w:p>
  </w:footnote>
  <w:footnote w:type="continuationSeparator" w:id="0">
    <w:p w14:paraId="01428EB5" w14:textId="77777777" w:rsidR="00002E34" w:rsidRDefault="00002E34" w:rsidP="00D83D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hybridMultilevel"/>
    <w:tmpl w:val="00000000"/>
    <w:lvl w:ilvl="0" w:tplc="0409000B">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 w15:restartNumberingAfterBreak="0">
    <w:nsid w:val="03B84F3A"/>
    <w:multiLevelType w:val="hybridMultilevel"/>
    <w:tmpl w:val="55F86E80"/>
    <w:lvl w:ilvl="0" w:tplc="BF6059F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D3E3589"/>
    <w:multiLevelType w:val="hybridMultilevel"/>
    <w:tmpl w:val="34A4DF46"/>
    <w:lvl w:ilvl="0" w:tplc="E514C83A">
      <w:start w:val="1"/>
      <w:numFmt w:val="japaneseCounting"/>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EBA248A"/>
    <w:multiLevelType w:val="hybridMultilevel"/>
    <w:tmpl w:val="0BEE1C54"/>
    <w:lvl w:ilvl="0" w:tplc="CD0825E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6B12F71"/>
    <w:multiLevelType w:val="hybridMultilevel"/>
    <w:tmpl w:val="1DB897E4"/>
    <w:lvl w:ilvl="0" w:tplc="D68AEA8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2567BC7"/>
    <w:multiLevelType w:val="hybridMultilevel"/>
    <w:tmpl w:val="97785256"/>
    <w:lvl w:ilvl="0" w:tplc="DEB2E49A">
      <w:start w:val="1"/>
      <w:numFmt w:val="japaneseCounting"/>
      <w:lvlText w:val="（%1）"/>
      <w:lvlJc w:val="left"/>
      <w:pPr>
        <w:ind w:left="720" w:hanging="720"/>
      </w:pPr>
      <w:rPr>
        <w:rFonts w:hint="default"/>
      </w:rPr>
    </w:lvl>
    <w:lvl w:ilvl="1" w:tplc="375AC414">
      <w:start w:val="1"/>
      <w:numFmt w:val="decimal"/>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D120CD0"/>
    <w:multiLevelType w:val="hybridMultilevel"/>
    <w:tmpl w:val="7E04DAD2"/>
    <w:lvl w:ilvl="0" w:tplc="FFFFFFFF">
      <w:start w:val="1"/>
      <w:numFmt w:val="decimal"/>
      <w:lvlText w:val="%1."/>
      <w:lvlJc w:val="left"/>
      <w:pPr>
        <w:ind w:left="360" w:hanging="360"/>
      </w:pPr>
      <w:rPr>
        <w:rFonts w:hint="default"/>
      </w:rPr>
    </w:lvl>
    <w:lvl w:ilvl="1" w:tplc="FFFFFFFF">
      <w:start w:val="1"/>
      <w:numFmt w:val="decimalEnclosedCircle"/>
      <w:lvlText w:val="%2"/>
      <w:lvlJc w:val="left"/>
      <w:pPr>
        <w:ind w:left="800" w:hanging="360"/>
      </w:pPr>
      <w:rPr>
        <w:rFonts w:hint="default"/>
      </w:r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7" w15:restartNumberingAfterBreak="0">
    <w:nsid w:val="46F85B69"/>
    <w:multiLevelType w:val="hybridMultilevel"/>
    <w:tmpl w:val="3C0E619E"/>
    <w:lvl w:ilvl="0" w:tplc="F68ABF08">
      <w:start w:val="5"/>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491562BA"/>
    <w:multiLevelType w:val="hybridMultilevel"/>
    <w:tmpl w:val="D2689AA6"/>
    <w:lvl w:ilvl="0" w:tplc="FF20FFD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50BD21BE"/>
    <w:multiLevelType w:val="hybridMultilevel"/>
    <w:tmpl w:val="79A2CD2A"/>
    <w:lvl w:ilvl="0" w:tplc="04090005">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 w15:restartNumberingAfterBreak="0">
    <w:nsid w:val="6CF42E6D"/>
    <w:multiLevelType w:val="hybridMultilevel"/>
    <w:tmpl w:val="7E04DAD2"/>
    <w:lvl w:ilvl="0" w:tplc="FFFFFFFF">
      <w:start w:val="1"/>
      <w:numFmt w:val="decimal"/>
      <w:lvlText w:val="%1."/>
      <w:lvlJc w:val="left"/>
      <w:pPr>
        <w:ind w:left="360" w:hanging="360"/>
      </w:pPr>
      <w:rPr>
        <w:rFonts w:hint="default"/>
      </w:rPr>
    </w:lvl>
    <w:lvl w:ilvl="1" w:tplc="FFFFFFFF">
      <w:start w:val="1"/>
      <w:numFmt w:val="decimalEnclosedCircle"/>
      <w:lvlText w:val="%2"/>
      <w:lvlJc w:val="left"/>
      <w:pPr>
        <w:ind w:left="800" w:hanging="360"/>
      </w:pPr>
      <w:rPr>
        <w:rFonts w:hint="default"/>
      </w:r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1" w15:restartNumberingAfterBreak="0">
    <w:nsid w:val="6CF82574"/>
    <w:multiLevelType w:val="hybridMultilevel"/>
    <w:tmpl w:val="7E04DAD2"/>
    <w:lvl w:ilvl="0" w:tplc="BF6059FC">
      <w:start w:val="1"/>
      <w:numFmt w:val="decimal"/>
      <w:lvlText w:val="%1."/>
      <w:lvlJc w:val="left"/>
      <w:pPr>
        <w:ind w:left="360" w:hanging="360"/>
      </w:pPr>
      <w:rPr>
        <w:rFonts w:hint="default"/>
      </w:rPr>
    </w:lvl>
    <w:lvl w:ilvl="1" w:tplc="D8B67904">
      <w:start w:val="1"/>
      <w:numFmt w:val="decimalEnclosedCircle"/>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860318079">
    <w:abstractNumId w:val="1"/>
  </w:num>
  <w:num w:numId="2" w16cid:durableId="408309494">
    <w:abstractNumId w:val="2"/>
  </w:num>
  <w:num w:numId="3" w16cid:durableId="49381248">
    <w:abstractNumId w:val="5"/>
  </w:num>
  <w:num w:numId="4" w16cid:durableId="1968511995">
    <w:abstractNumId w:val="9"/>
  </w:num>
  <w:num w:numId="5" w16cid:durableId="368729592">
    <w:abstractNumId w:val="11"/>
  </w:num>
  <w:num w:numId="6" w16cid:durableId="1633561541">
    <w:abstractNumId w:val="0"/>
  </w:num>
  <w:num w:numId="7" w16cid:durableId="1780880626">
    <w:abstractNumId w:val="4"/>
  </w:num>
  <w:num w:numId="8" w16cid:durableId="2101757685">
    <w:abstractNumId w:val="8"/>
  </w:num>
  <w:num w:numId="9" w16cid:durableId="34698068">
    <w:abstractNumId w:val="10"/>
  </w:num>
  <w:num w:numId="10" w16cid:durableId="636490723">
    <w:abstractNumId w:val="6"/>
  </w:num>
  <w:num w:numId="11" w16cid:durableId="1056011540">
    <w:abstractNumId w:val="3"/>
  </w:num>
  <w:num w:numId="12" w16cid:durableId="10762427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EC3"/>
    <w:rsid w:val="00002E34"/>
    <w:rsid w:val="00011CCF"/>
    <w:rsid w:val="00021D46"/>
    <w:rsid w:val="00022E5D"/>
    <w:rsid w:val="000352C5"/>
    <w:rsid w:val="000520B9"/>
    <w:rsid w:val="000678C6"/>
    <w:rsid w:val="000765EB"/>
    <w:rsid w:val="00080715"/>
    <w:rsid w:val="00095B34"/>
    <w:rsid w:val="000B5C59"/>
    <w:rsid w:val="000E486A"/>
    <w:rsid w:val="000F0B4F"/>
    <w:rsid w:val="000F7CCA"/>
    <w:rsid w:val="00100FE4"/>
    <w:rsid w:val="0010449C"/>
    <w:rsid w:val="00105815"/>
    <w:rsid w:val="00111891"/>
    <w:rsid w:val="00111AB0"/>
    <w:rsid w:val="00145457"/>
    <w:rsid w:val="00167CE3"/>
    <w:rsid w:val="0017088F"/>
    <w:rsid w:val="0018058F"/>
    <w:rsid w:val="00181592"/>
    <w:rsid w:val="0018670F"/>
    <w:rsid w:val="001A4C4E"/>
    <w:rsid w:val="001F0831"/>
    <w:rsid w:val="001F30E2"/>
    <w:rsid w:val="001F346D"/>
    <w:rsid w:val="001F3681"/>
    <w:rsid w:val="0023672D"/>
    <w:rsid w:val="00275EB2"/>
    <w:rsid w:val="002852F2"/>
    <w:rsid w:val="00287319"/>
    <w:rsid w:val="00290506"/>
    <w:rsid w:val="00294842"/>
    <w:rsid w:val="002B582F"/>
    <w:rsid w:val="002C1688"/>
    <w:rsid w:val="002C66EA"/>
    <w:rsid w:val="00317848"/>
    <w:rsid w:val="0036300F"/>
    <w:rsid w:val="00374C90"/>
    <w:rsid w:val="003822EF"/>
    <w:rsid w:val="00384BA6"/>
    <w:rsid w:val="003A63D4"/>
    <w:rsid w:val="003B06C1"/>
    <w:rsid w:val="003B1015"/>
    <w:rsid w:val="003C3FF0"/>
    <w:rsid w:val="003D1F1D"/>
    <w:rsid w:val="003F4BFA"/>
    <w:rsid w:val="004013AF"/>
    <w:rsid w:val="0040388A"/>
    <w:rsid w:val="00406A51"/>
    <w:rsid w:val="00417F7B"/>
    <w:rsid w:val="004211DF"/>
    <w:rsid w:val="00424E92"/>
    <w:rsid w:val="00441316"/>
    <w:rsid w:val="0047599B"/>
    <w:rsid w:val="00494FD6"/>
    <w:rsid w:val="004A2337"/>
    <w:rsid w:val="004B68C5"/>
    <w:rsid w:val="004D5EAE"/>
    <w:rsid w:val="004E7E43"/>
    <w:rsid w:val="004F723E"/>
    <w:rsid w:val="0051133D"/>
    <w:rsid w:val="005267CC"/>
    <w:rsid w:val="00537975"/>
    <w:rsid w:val="00554C4F"/>
    <w:rsid w:val="0055589D"/>
    <w:rsid w:val="00585B0D"/>
    <w:rsid w:val="005A1250"/>
    <w:rsid w:val="005E3413"/>
    <w:rsid w:val="005E43BF"/>
    <w:rsid w:val="005F53BC"/>
    <w:rsid w:val="00602109"/>
    <w:rsid w:val="00620254"/>
    <w:rsid w:val="00624196"/>
    <w:rsid w:val="00624CE9"/>
    <w:rsid w:val="0063320C"/>
    <w:rsid w:val="00634B3A"/>
    <w:rsid w:val="00647136"/>
    <w:rsid w:val="00670491"/>
    <w:rsid w:val="00670EB6"/>
    <w:rsid w:val="006B324A"/>
    <w:rsid w:val="006B7D4A"/>
    <w:rsid w:val="006C243C"/>
    <w:rsid w:val="006E6D12"/>
    <w:rsid w:val="00715421"/>
    <w:rsid w:val="007410EF"/>
    <w:rsid w:val="0076268D"/>
    <w:rsid w:val="0077724B"/>
    <w:rsid w:val="007807F6"/>
    <w:rsid w:val="00783D39"/>
    <w:rsid w:val="007A0CC3"/>
    <w:rsid w:val="007A62B2"/>
    <w:rsid w:val="007B62C4"/>
    <w:rsid w:val="007B62FF"/>
    <w:rsid w:val="007B7A99"/>
    <w:rsid w:val="007C789C"/>
    <w:rsid w:val="007E397A"/>
    <w:rsid w:val="007E60FD"/>
    <w:rsid w:val="0080182C"/>
    <w:rsid w:val="00802364"/>
    <w:rsid w:val="00804DCF"/>
    <w:rsid w:val="008248CC"/>
    <w:rsid w:val="008630C8"/>
    <w:rsid w:val="0086580B"/>
    <w:rsid w:val="00880EF2"/>
    <w:rsid w:val="00882384"/>
    <w:rsid w:val="00890B57"/>
    <w:rsid w:val="00891AB2"/>
    <w:rsid w:val="00895C18"/>
    <w:rsid w:val="008A5799"/>
    <w:rsid w:val="008A5C04"/>
    <w:rsid w:val="008A6550"/>
    <w:rsid w:val="008D4A25"/>
    <w:rsid w:val="008D7817"/>
    <w:rsid w:val="008F4E64"/>
    <w:rsid w:val="008F5FD9"/>
    <w:rsid w:val="00932B5F"/>
    <w:rsid w:val="0094108D"/>
    <w:rsid w:val="009433F4"/>
    <w:rsid w:val="00961B8F"/>
    <w:rsid w:val="00975167"/>
    <w:rsid w:val="00987E78"/>
    <w:rsid w:val="009B0EC3"/>
    <w:rsid w:val="009D1113"/>
    <w:rsid w:val="00A05186"/>
    <w:rsid w:val="00A072CC"/>
    <w:rsid w:val="00A20EF4"/>
    <w:rsid w:val="00A32CDB"/>
    <w:rsid w:val="00A34EF8"/>
    <w:rsid w:val="00A56C25"/>
    <w:rsid w:val="00A67ED7"/>
    <w:rsid w:val="00A72F3A"/>
    <w:rsid w:val="00A7653B"/>
    <w:rsid w:val="00A93385"/>
    <w:rsid w:val="00AA4E1B"/>
    <w:rsid w:val="00AB1306"/>
    <w:rsid w:val="00AB3660"/>
    <w:rsid w:val="00AC39AB"/>
    <w:rsid w:val="00AC78E8"/>
    <w:rsid w:val="00AF5A48"/>
    <w:rsid w:val="00AF630F"/>
    <w:rsid w:val="00B053BD"/>
    <w:rsid w:val="00B05CE6"/>
    <w:rsid w:val="00B102A9"/>
    <w:rsid w:val="00B2437A"/>
    <w:rsid w:val="00B2725C"/>
    <w:rsid w:val="00B4298A"/>
    <w:rsid w:val="00B4421B"/>
    <w:rsid w:val="00B466B9"/>
    <w:rsid w:val="00B46DC1"/>
    <w:rsid w:val="00B51DE5"/>
    <w:rsid w:val="00B522F2"/>
    <w:rsid w:val="00B61FD0"/>
    <w:rsid w:val="00B65D9E"/>
    <w:rsid w:val="00B67A07"/>
    <w:rsid w:val="00B724A3"/>
    <w:rsid w:val="00B728F0"/>
    <w:rsid w:val="00B766EF"/>
    <w:rsid w:val="00B77C16"/>
    <w:rsid w:val="00B84D70"/>
    <w:rsid w:val="00B9355D"/>
    <w:rsid w:val="00B97BDA"/>
    <w:rsid w:val="00BB543E"/>
    <w:rsid w:val="00BC2D67"/>
    <w:rsid w:val="00BC2D7E"/>
    <w:rsid w:val="00BC4533"/>
    <w:rsid w:val="00C147EB"/>
    <w:rsid w:val="00C22882"/>
    <w:rsid w:val="00C25BFF"/>
    <w:rsid w:val="00C27028"/>
    <w:rsid w:val="00C30A3A"/>
    <w:rsid w:val="00C42A4E"/>
    <w:rsid w:val="00C43440"/>
    <w:rsid w:val="00C44813"/>
    <w:rsid w:val="00C519D0"/>
    <w:rsid w:val="00C77A36"/>
    <w:rsid w:val="00C874D1"/>
    <w:rsid w:val="00C8787D"/>
    <w:rsid w:val="00C97469"/>
    <w:rsid w:val="00CB3C49"/>
    <w:rsid w:val="00CB653F"/>
    <w:rsid w:val="00CE25A6"/>
    <w:rsid w:val="00CE51F8"/>
    <w:rsid w:val="00CE5643"/>
    <w:rsid w:val="00CE6723"/>
    <w:rsid w:val="00CF4CED"/>
    <w:rsid w:val="00CF7F9D"/>
    <w:rsid w:val="00D00E81"/>
    <w:rsid w:val="00D1444E"/>
    <w:rsid w:val="00D2504B"/>
    <w:rsid w:val="00D83DC5"/>
    <w:rsid w:val="00DA0F48"/>
    <w:rsid w:val="00DE51B4"/>
    <w:rsid w:val="00DF1D84"/>
    <w:rsid w:val="00DF792E"/>
    <w:rsid w:val="00E26BA6"/>
    <w:rsid w:val="00E41325"/>
    <w:rsid w:val="00E80792"/>
    <w:rsid w:val="00E83567"/>
    <w:rsid w:val="00EA58F3"/>
    <w:rsid w:val="00EB197E"/>
    <w:rsid w:val="00EB595A"/>
    <w:rsid w:val="00EC4C31"/>
    <w:rsid w:val="00EE7AB8"/>
    <w:rsid w:val="00EF0255"/>
    <w:rsid w:val="00F10B5A"/>
    <w:rsid w:val="00F46AA7"/>
    <w:rsid w:val="00F47DD7"/>
    <w:rsid w:val="00F60B64"/>
    <w:rsid w:val="00F865ED"/>
    <w:rsid w:val="00FA1D46"/>
    <w:rsid w:val="00FA66F6"/>
    <w:rsid w:val="00FB07D2"/>
    <w:rsid w:val="00FD68A2"/>
    <w:rsid w:val="00FE0AE8"/>
    <w:rsid w:val="00FE1B76"/>
    <w:rsid w:val="00FE5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97059"/>
  <w15:docId w15:val="{E2E7EEDC-A980-447F-B11E-84BD95B06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1015"/>
    <w:pPr>
      <w:ind w:firstLineChars="200" w:firstLine="420"/>
    </w:pPr>
  </w:style>
  <w:style w:type="paragraph" w:styleId="a4">
    <w:name w:val="header"/>
    <w:basedOn w:val="a"/>
    <w:link w:val="a5"/>
    <w:uiPriority w:val="99"/>
    <w:unhideWhenUsed/>
    <w:rsid w:val="00D83DC5"/>
    <w:pPr>
      <w:tabs>
        <w:tab w:val="center" w:pos="4153"/>
        <w:tab w:val="right" w:pos="8306"/>
      </w:tabs>
      <w:snapToGrid w:val="0"/>
      <w:jc w:val="center"/>
    </w:pPr>
    <w:rPr>
      <w:sz w:val="18"/>
      <w:szCs w:val="18"/>
    </w:rPr>
  </w:style>
  <w:style w:type="character" w:customStyle="1" w:styleId="a5">
    <w:name w:val="页眉 字符"/>
    <w:basedOn w:val="a0"/>
    <w:link w:val="a4"/>
    <w:uiPriority w:val="99"/>
    <w:rsid w:val="00D83DC5"/>
    <w:rPr>
      <w:sz w:val="18"/>
      <w:szCs w:val="18"/>
    </w:rPr>
  </w:style>
  <w:style w:type="paragraph" w:styleId="a6">
    <w:name w:val="footer"/>
    <w:basedOn w:val="a"/>
    <w:link w:val="a7"/>
    <w:uiPriority w:val="99"/>
    <w:unhideWhenUsed/>
    <w:rsid w:val="00D83DC5"/>
    <w:pPr>
      <w:tabs>
        <w:tab w:val="center" w:pos="4153"/>
        <w:tab w:val="right" w:pos="8306"/>
      </w:tabs>
      <w:snapToGrid w:val="0"/>
      <w:jc w:val="left"/>
    </w:pPr>
    <w:rPr>
      <w:sz w:val="18"/>
      <w:szCs w:val="18"/>
    </w:rPr>
  </w:style>
  <w:style w:type="character" w:customStyle="1" w:styleId="a7">
    <w:name w:val="页脚 字符"/>
    <w:basedOn w:val="a0"/>
    <w:link w:val="a6"/>
    <w:uiPriority w:val="99"/>
    <w:rsid w:val="00D83DC5"/>
    <w:rPr>
      <w:sz w:val="18"/>
      <w:szCs w:val="18"/>
    </w:rPr>
  </w:style>
  <w:style w:type="table" w:styleId="a8">
    <w:name w:val="Table Grid"/>
    <w:basedOn w:val="a1"/>
    <w:uiPriority w:val="59"/>
    <w:rsid w:val="009D11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next w:val="a8"/>
    <w:uiPriority w:val="39"/>
    <w:rsid w:val="003C3FF0"/>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29B2B-6C13-44B8-85C2-3765251E7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2818</TotalTime>
  <Pages>8</Pages>
  <Words>1237</Words>
  <Characters>7052</Characters>
  <Application>Microsoft Office Word</Application>
  <DocSecurity>0</DocSecurity>
  <Lines>58</Lines>
  <Paragraphs>16</Paragraphs>
  <ScaleCrop>false</ScaleCrop>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sherryzhu</dc:creator>
  <cp:keywords/>
  <dc:description/>
  <cp:lastModifiedBy>sherryzhu</cp:lastModifiedBy>
  <cp:revision>36</cp:revision>
  <dcterms:created xsi:type="dcterms:W3CDTF">2024-02-01T13:01:00Z</dcterms:created>
  <dcterms:modified xsi:type="dcterms:W3CDTF">2024-04-15T14:04:00Z</dcterms:modified>
</cp:coreProperties>
</file>