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B3BDDF" w14:textId="50931162" w:rsidR="00B90B32" w:rsidRPr="000D4C8A" w:rsidRDefault="001B1023" w:rsidP="00C7088D">
      <w:pPr>
        <w:spacing w:line="360" w:lineRule="auto"/>
        <w:jc w:val="center"/>
        <w:rPr>
          <w:b/>
          <w:strike/>
          <w:sz w:val="28"/>
          <w:szCs w:val="28"/>
        </w:rPr>
      </w:pPr>
      <w:r>
        <w:rPr>
          <w:rFonts w:hint="eastAsia"/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="00BB32F1" w:rsidRPr="00C7088D">
        <w:rPr>
          <w:rFonts w:hint="eastAsia"/>
          <w:b/>
          <w:sz w:val="28"/>
          <w:szCs w:val="28"/>
        </w:rPr>
        <w:t>建构主义</w:t>
      </w:r>
      <w:r w:rsidR="00F36DBE">
        <w:rPr>
          <w:rFonts w:hint="eastAsia"/>
          <w:b/>
          <w:sz w:val="28"/>
          <w:szCs w:val="28"/>
        </w:rPr>
        <w:t>学习</w:t>
      </w:r>
      <w:r w:rsidR="00BB32F1" w:rsidRPr="00C7088D">
        <w:rPr>
          <w:rFonts w:hint="eastAsia"/>
          <w:b/>
          <w:sz w:val="28"/>
          <w:szCs w:val="28"/>
        </w:rPr>
        <w:t>理论在“</w:t>
      </w:r>
      <w:r w:rsidR="00B9781B" w:rsidRPr="00C7088D">
        <w:rPr>
          <w:rFonts w:hint="eastAsia"/>
          <w:b/>
          <w:sz w:val="28"/>
          <w:szCs w:val="28"/>
        </w:rPr>
        <w:t>种群的数量变化规律及其应用</w:t>
      </w:r>
      <w:r w:rsidR="00A4789F">
        <w:rPr>
          <w:rFonts w:hint="eastAsia"/>
          <w:b/>
          <w:sz w:val="28"/>
          <w:szCs w:val="28"/>
        </w:rPr>
        <w:t>”教学中的运用</w:t>
      </w:r>
    </w:p>
    <w:p w14:paraId="7187E010" w14:textId="77777777" w:rsidR="00C7088D" w:rsidRDefault="00CF4849" w:rsidP="00C7088D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上海市</w:t>
      </w:r>
      <w:r w:rsidR="00C7088D" w:rsidRPr="00CF4849">
        <w:rPr>
          <w:b/>
          <w:sz w:val="24"/>
          <w:szCs w:val="24"/>
        </w:rPr>
        <w:t>位育初级中学</w:t>
      </w:r>
      <w:r w:rsidR="00C7088D" w:rsidRPr="00CF4849">
        <w:rPr>
          <w:rFonts w:hint="eastAsia"/>
          <w:b/>
          <w:sz w:val="24"/>
          <w:szCs w:val="24"/>
        </w:rPr>
        <w:t xml:space="preserve"> </w:t>
      </w:r>
      <w:r w:rsidR="00C7088D" w:rsidRPr="00CF4849">
        <w:rPr>
          <w:b/>
          <w:sz w:val="24"/>
          <w:szCs w:val="24"/>
        </w:rPr>
        <w:t xml:space="preserve">  </w:t>
      </w:r>
      <w:r w:rsidR="00C7088D" w:rsidRPr="00CF4849">
        <w:rPr>
          <w:b/>
          <w:sz w:val="24"/>
          <w:szCs w:val="24"/>
        </w:rPr>
        <w:t>王东平</w:t>
      </w:r>
    </w:p>
    <w:p w14:paraId="5BCB071C" w14:textId="77777777" w:rsidR="000B22B7" w:rsidRDefault="000B22B7" w:rsidP="00C7088D">
      <w:pPr>
        <w:spacing w:line="360" w:lineRule="auto"/>
        <w:jc w:val="center"/>
        <w:rPr>
          <w:b/>
          <w:sz w:val="24"/>
          <w:szCs w:val="24"/>
        </w:rPr>
      </w:pPr>
    </w:p>
    <w:p w14:paraId="16DCA554" w14:textId="77777777" w:rsidR="000B22B7" w:rsidRPr="00CF4849" w:rsidRDefault="000B22B7" w:rsidP="00C7088D">
      <w:pPr>
        <w:spacing w:line="360" w:lineRule="auto"/>
        <w:jc w:val="center"/>
        <w:rPr>
          <w:b/>
          <w:sz w:val="24"/>
          <w:szCs w:val="24"/>
        </w:rPr>
      </w:pPr>
    </w:p>
    <w:p w14:paraId="4932234E" w14:textId="0C272113" w:rsidR="006A3CCC" w:rsidRPr="000B22B7" w:rsidRDefault="00B9781B" w:rsidP="000B22B7">
      <w:pPr>
        <w:spacing w:line="360" w:lineRule="auto"/>
        <w:ind w:firstLineChars="200" w:firstLine="482"/>
        <w:rPr>
          <w:b/>
          <w:szCs w:val="21"/>
        </w:rPr>
      </w:pPr>
      <w:r w:rsidRPr="00C7088D">
        <w:rPr>
          <w:b/>
          <w:sz w:val="24"/>
          <w:szCs w:val="24"/>
        </w:rPr>
        <w:t>摘要</w:t>
      </w:r>
      <w:r w:rsidR="006A3CCC" w:rsidRPr="00C7088D">
        <w:rPr>
          <w:b/>
          <w:sz w:val="24"/>
          <w:szCs w:val="24"/>
        </w:rPr>
        <w:t>：</w:t>
      </w:r>
      <w:r w:rsidR="00576BFB" w:rsidRPr="000B22B7">
        <w:rPr>
          <w:rFonts w:hint="eastAsia"/>
          <w:color w:val="000000" w:themeColor="text1"/>
          <w:szCs w:val="21"/>
        </w:rPr>
        <w:t>建构主义</w:t>
      </w:r>
      <w:r w:rsidR="00F36DBE" w:rsidRPr="000B22B7">
        <w:rPr>
          <w:rFonts w:hint="eastAsia"/>
          <w:color w:val="000000" w:themeColor="text1"/>
          <w:szCs w:val="21"/>
        </w:rPr>
        <w:t>学习</w:t>
      </w:r>
      <w:r w:rsidR="006E7EC8" w:rsidRPr="000B22B7">
        <w:rPr>
          <w:rFonts w:hint="eastAsia"/>
          <w:color w:val="000000" w:themeColor="text1"/>
          <w:szCs w:val="21"/>
        </w:rPr>
        <w:t>理论强调</w:t>
      </w:r>
      <w:r w:rsidR="00C7088D" w:rsidRPr="000B22B7">
        <w:rPr>
          <w:rFonts w:hint="eastAsia"/>
          <w:szCs w:val="21"/>
        </w:rPr>
        <w:t>以学生的生活经验和原有知识为基础，</w:t>
      </w:r>
      <w:r w:rsidR="005937A3" w:rsidRPr="000B22B7">
        <w:rPr>
          <w:rFonts w:hint="eastAsia"/>
          <w:szCs w:val="21"/>
        </w:rPr>
        <w:t>在教师的指导下</w:t>
      </w:r>
      <w:r w:rsidR="00B35618" w:rsidRPr="000B22B7">
        <w:rPr>
          <w:rFonts w:hint="eastAsia"/>
          <w:szCs w:val="21"/>
        </w:rPr>
        <w:t>，</w:t>
      </w:r>
      <w:r w:rsidR="005937A3" w:rsidRPr="000B22B7">
        <w:rPr>
          <w:rFonts w:hint="eastAsia"/>
          <w:szCs w:val="21"/>
        </w:rPr>
        <w:t>学生主观能动的构建新知识的过程</w:t>
      </w:r>
      <w:r w:rsidR="00B35618" w:rsidRPr="000B22B7">
        <w:rPr>
          <w:rFonts w:hint="eastAsia"/>
          <w:szCs w:val="21"/>
        </w:rPr>
        <w:t>，在整个过程中强调以学生为主体，教师是学生的指导者和合作者</w:t>
      </w:r>
      <w:r w:rsidR="005937A3" w:rsidRPr="000B22B7">
        <w:rPr>
          <w:rFonts w:hint="eastAsia"/>
          <w:szCs w:val="21"/>
        </w:rPr>
        <w:t>。在</w:t>
      </w:r>
      <w:r w:rsidR="00B35618" w:rsidRPr="000B22B7">
        <w:rPr>
          <w:rFonts w:hint="eastAsia"/>
          <w:szCs w:val="21"/>
        </w:rPr>
        <w:t>《</w:t>
      </w:r>
      <w:r w:rsidR="005937A3" w:rsidRPr="000B22B7">
        <w:rPr>
          <w:rFonts w:hint="eastAsia"/>
          <w:szCs w:val="21"/>
        </w:rPr>
        <w:t>种群的数量变化规律及其应用</w:t>
      </w:r>
      <w:r w:rsidR="00B35618" w:rsidRPr="000B22B7">
        <w:rPr>
          <w:rFonts w:hint="eastAsia"/>
          <w:szCs w:val="21"/>
        </w:rPr>
        <w:t>》</w:t>
      </w:r>
      <w:r w:rsidR="005937A3" w:rsidRPr="000B22B7">
        <w:rPr>
          <w:rFonts w:hint="eastAsia"/>
          <w:szCs w:val="21"/>
        </w:rPr>
        <w:t>一节</w:t>
      </w:r>
      <w:r w:rsidR="006E7EC8" w:rsidRPr="000B22B7">
        <w:rPr>
          <w:rFonts w:hint="eastAsia"/>
          <w:szCs w:val="21"/>
        </w:rPr>
        <w:t>的</w:t>
      </w:r>
      <w:r w:rsidR="005937A3" w:rsidRPr="000B22B7">
        <w:rPr>
          <w:rFonts w:hint="eastAsia"/>
          <w:szCs w:val="21"/>
        </w:rPr>
        <w:t>教学</w:t>
      </w:r>
      <w:r w:rsidR="006E7EC8" w:rsidRPr="000B22B7">
        <w:rPr>
          <w:rFonts w:hint="eastAsia"/>
          <w:szCs w:val="21"/>
        </w:rPr>
        <w:t>过程</w:t>
      </w:r>
      <w:r w:rsidR="005937A3" w:rsidRPr="000B22B7">
        <w:rPr>
          <w:rFonts w:hint="eastAsia"/>
          <w:szCs w:val="21"/>
        </w:rPr>
        <w:t>中</w:t>
      </w:r>
      <w:r w:rsidR="006E7EC8" w:rsidRPr="000B22B7">
        <w:rPr>
          <w:rFonts w:hint="eastAsia"/>
          <w:szCs w:val="21"/>
        </w:rPr>
        <w:t>，</w:t>
      </w:r>
      <w:r w:rsidR="005937A3" w:rsidRPr="000B22B7">
        <w:rPr>
          <w:rFonts w:hint="eastAsia"/>
          <w:szCs w:val="21"/>
        </w:rPr>
        <w:t>应用建构主义</w:t>
      </w:r>
      <w:r w:rsidR="00F36DBE" w:rsidRPr="000B22B7">
        <w:rPr>
          <w:rFonts w:hint="eastAsia"/>
          <w:szCs w:val="21"/>
        </w:rPr>
        <w:t>学习</w:t>
      </w:r>
      <w:r w:rsidR="005937A3" w:rsidRPr="000B22B7">
        <w:rPr>
          <w:rFonts w:hint="eastAsia"/>
          <w:szCs w:val="21"/>
        </w:rPr>
        <w:t>理论</w:t>
      </w:r>
      <w:r w:rsidR="006E7EC8" w:rsidRPr="000B22B7">
        <w:rPr>
          <w:rFonts w:hint="eastAsia"/>
          <w:szCs w:val="21"/>
        </w:rPr>
        <w:t>可以更好的提高学生的学习兴趣，</w:t>
      </w:r>
      <w:r w:rsidR="005937A3" w:rsidRPr="000B22B7">
        <w:rPr>
          <w:rFonts w:hint="eastAsia"/>
          <w:szCs w:val="21"/>
        </w:rPr>
        <w:t>吸引学生的注意力，</w:t>
      </w:r>
      <w:r w:rsidR="006E7EC8" w:rsidRPr="000B22B7">
        <w:rPr>
          <w:rFonts w:hint="eastAsia"/>
          <w:szCs w:val="21"/>
        </w:rPr>
        <w:t>优化教学过程，</w:t>
      </w:r>
      <w:r w:rsidR="005937A3" w:rsidRPr="000B22B7">
        <w:rPr>
          <w:rFonts w:hint="eastAsia"/>
          <w:szCs w:val="21"/>
        </w:rPr>
        <w:t>使学生在掌握知识的前提下，</w:t>
      </w:r>
      <w:r w:rsidR="003F7BEE" w:rsidRPr="000B22B7">
        <w:rPr>
          <w:rFonts w:hint="eastAsia"/>
          <w:szCs w:val="21"/>
        </w:rPr>
        <w:t>能锻炼和培养学生主动</w:t>
      </w:r>
      <w:r w:rsidR="005937A3" w:rsidRPr="000B22B7">
        <w:rPr>
          <w:rFonts w:hint="eastAsia"/>
          <w:szCs w:val="21"/>
        </w:rPr>
        <w:t>探究</w:t>
      </w:r>
      <w:r w:rsidR="003F7BEE" w:rsidRPr="000B22B7">
        <w:rPr>
          <w:rFonts w:hint="eastAsia"/>
          <w:szCs w:val="21"/>
        </w:rPr>
        <w:t>和主动发现的</w:t>
      </w:r>
      <w:r w:rsidR="005937A3" w:rsidRPr="000B22B7">
        <w:rPr>
          <w:rFonts w:hint="eastAsia"/>
          <w:szCs w:val="21"/>
        </w:rPr>
        <w:t>能力</w:t>
      </w:r>
      <w:r w:rsidR="003F7BEE" w:rsidRPr="000B22B7">
        <w:rPr>
          <w:rFonts w:hint="eastAsia"/>
          <w:szCs w:val="21"/>
        </w:rPr>
        <w:t>和意识，发展</w:t>
      </w:r>
      <w:r w:rsidR="005937A3" w:rsidRPr="000B22B7">
        <w:rPr>
          <w:rFonts w:hint="eastAsia"/>
          <w:szCs w:val="21"/>
        </w:rPr>
        <w:t>学生的批判性思维和创造性思维</w:t>
      </w:r>
      <w:r w:rsidR="003F7BEE" w:rsidRPr="000B22B7">
        <w:rPr>
          <w:rFonts w:hint="eastAsia"/>
          <w:szCs w:val="21"/>
        </w:rPr>
        <w:t>，最终使学生综合能力得到</w:t>
      </w:r>
      <w:r w:rsidR="005937A3" w:rsidRPr="000B22B7">
        <w:rPr>
          <w:rFonts w:hint="eastAsia"/>
          <w:szCs w:val="21"/>
        </w:rPr>
        <w:t>提升，以及教学质量的进一步提高。</w:t>
      </w:r>
    </w:p>
    <w:p w14:paraId="23814B4B" w14:textId="57F27353" w:rsidR="00B9781B" w:rsidRDefault="00B9781B" w:rsidP="000B22B7">
      <w:pPr>
        <w:spacing w:line="360" w:lineRule="auto"/>
        <w:ind w:firstLineChars="200" w:firstLine="482"/>
        <w:rPr>
          <w:sz w:val="24"/>
          <w:szCs w:val="24"/>
        </w:rPr>
      </w:pPr>
      <w:r w:rsidRPr="00C7088D">
        <w:rPr>
          <w:b/>
          <w:sz w:val="24"/>
          <w:szCs w:val="24"/>
        </w:rPr>
        <w:t>关键词</w:t>
      </w:r>
      <w:r w:rsidR="0041578E" w:rsidRPr="000510C0">
        <w:rPr>
          <w:rFonts w:hint="eastAsia"/>
          <w:b/>
          <w:color w:val="000000" w:themeColor="text1"/>
          <w:sz w:val="24"/>
          <w:szCs w:val="24"/>
        </w:rPr>
        <w:t>：</w:t>
      </w:r>
      <w:r w:rsidR="00E2278A" w:rsidRPr="00C7088D">
        <w:rPr>
          <w:rFonts w:hint="eastAsia"/>
          <w:sz w:val="24"/>
          <w:szCs w:val="24"/>
        </w:rPr>
        <w:t>建构主义</w:t>
      </w:r>
      <w:r w:rsidR="005937A3">
        <w:rPr>
          <w:rFonts w:hint="eastAsia"/>
          <w:sz w:val="24"/>
          <w:szCs w:val="24"/>
        </w:rPr>
        <w:t>学习理论</w:t>
      </w:r>
      <w:r w:rsidR="0041578E">
        <w:rPr>
          <w:rFonts w:hint="eastAsia"/>
          <w:color w:val="4472C4" w:themeColor="accent5"/>
          <w:sz w:val="24"/>
          <w:szCs w:val="24"/>
        </w:rPr>
        <w:t>；</w:t>
      </w:r>
      <w:r w:rsidR="00E2278A" w:rsidRPr="00C7088D">
        <w:rPr>
          <w:rFonts w:hint="eastAsia"/>
          <w:sz w:val="24"/>
          <w:szCs w:val="24"/>
        </w:rPr>
        <w:t>种群</w:t>
      </w:r>
      <w:r w:rsidR="0041578E">
        <w:rPr>
          <w:rFonts w:hint="eastAsia"/>
          <w:sz w:val="24"/>
          <w:szCs w:val="24"/>
        </w:rPr>
        <w:t>；</w:t>
      </w:r>
      <w:r w:rsidR="00E2278A" w:rsidRPr="00C7088D">
        <w:rPr>
          <w:rFonts w:hint="eastAsia"/>
          <w:sz w:val="24"/>
          <w:szCs w:val="24"/>
        </w:rPr>
        <w:t>教学实践</w:t>
      </w:r>
    </w:p>
    <w:p w14:paraId="17F4A6A9" w14:textId="77777777" w:rsidR="000B22B7" w:rsidRDefault="000B22B7" w:rsidP="000B22B7">
      <w:pPr>
        <w:spacing w:line="360" w:lineRule="auto"/>
        <w:ind w:firstLineChars="200" w:firstLine="480"/>
        <w:rPr>
          <w:sz w:val="24"/>
          <w:szCs w:val="24"/>
        </w:rPr>
      </w:pPr>
    </w:p>
    <w:p w14:paraId="1FAA6BA7" w14:textId="77777777" w:rsidR="000B22B7" w:rsidRPr="00C7088D" w:rsidRDefault="000B22B7" w:rsidP="000B22B7">
      <w:pPr>
        <w:spacing w:line="360" w:lineRule="auto"/>
        <w:ind w:firstLineChars="200" w:firstLine="480"/>
        <w:rPr>
          <w:sz w:val="24"/>
          <w:szCs w:val="24"/>
        </w:rPr>
      </w:pPr>
    </w:p>
    <w:p w14:paraId="110FB6D3" w14:textId="2B0A2FF9" w:rsidR="00F36DBE" w:rsidRPr="00F36DBE" w:rsidRDefault="002830F2" w:rsidP="00F36DBE">
      <w:pPr>
        <w:spacing w:line="360" w:lineRule="auto"/>
        <w:ind w:firstLineChars="200" w:firstLine="480"/>
        <w:rPr>
          <w:sz w:val="24"/>
          <w:szCs w:val="24"/>
        </w:rPr>
      </w:pPr>
      <w:r w:rsidRPr="00C7088D">
        <w:rPr>
          <w:rFonts w:hint="eastAsia"/>
          <w:sz w:val="24"/>
          <w:szCs w:val="24"/>
        </w:rPr>
        <w:t>建构主义（</w:t>
      </w:r>
      <w:r w:rsidRPr="00C7088D">
        <w:rPr>
          <w:rFonts w:hint="eastAsia"/>
          <w:sz w:val="24"/>
          <w:szCs w:val="24"/>
        </w:rPr>
        <w:t>Constructivism</w:t>
      </w:r>
      <w:r w:rsidRPr="00C7088D">
        <w:rPr>
          <w:rFonts w:hint="eastAsia"/>
          <w:sz w:val="24"/>
          <w:szCs w:val="24"/>
        </w:rPr>
        <w:t>）是</w:t>
      </w:r>
      <w:r w:rsidR="000B22B7">
        <w:rPr>
          <w:rFonts w:hint="eastAsia"/>
          <w:sz w:val="24"/>
          <w:szCs w:val="24"/>
        </w:rPr>
        <w:t>一种</w:t>
      </w:r>
      <w:r w:rsidRPr="00C7088D">
        <w:rPr>
          <w:rFonts w:hint="eastAsia"/>
          <w:sz w:val="24"/>
          <w:szCs w:val="24"/>
        </w:rPr>
        <w:t>富有创见的教学思想</w:t>
      </w:r>
      <w:r w:rsidR="000B22B7">
        <w:rPr>
          <w:rFonts w:hint="eastAsia"/>
          <w:sz w:val="24"/>
          <w:szCs w:val="24"/>
        </w:rPr>
        <w:t>，具有</w:t>
      </w:r>
      <w:r w:rsidR="00196119">
        <w:rPr>
          <w:rFonts w:hint="eastAsia"/>
          <w:sz w:val="24"/>
          <w:szCs w:val="24"/>
        </w:rPr>
        <w:t>三个</w:t>
      </w:r>
      <w:r w:rsidR="000B22B7">
        <w:rPr>
          <w:rFonts w:hint="eastAsia"/>
          <w:sz w:val="24"/>
          <w:szCs w:val="24"/>
        </w:rPr>
        <w:t>独特的</w:t>
      </w:r>
      <w:r w:rsidR="00F36DBE">
        <w:rPr>
          <w:rFonts w:hint="eastAsia"/>
          <w:sz w:val="24"/>
          <w:szCs w:val="24"/>
        </w:rPr>
        <w:t>基本观点</w:t>
      </w:r>
      <w:r w:rsidR="00FA5E05">
        <w:rPr>
          <w:rFonts w:hint="eastAsia"/>
          <w:sz w:val="24"/>
          <w:szCs w:val="24"/>
        </w:rPr>
        <w:t>和四大要素，三个独特的基本观点</w:t>
      </w:r>
      <w:r w:rsidR="00196119">
        <w:rPr>
          <w:rFonts w:hint="eastAsia"/>
          <w:sz w:val="24"/>
          <w:szCs w:val="24"/>
        </w:rPr>
        <w:t>分别是</w:t>
      </w:r>
      <w:r w:rsidR="00F36DBE">
        <w:rPr>
          <w:rFonts w:hint="eastAsia"/>
          <w:sz w:val="24"/>
          <w:szCs w:val="24"/>
        </w:rPr>
        <w:t>知识观、学习观、教学观</w:t>
      </w:r>
      <w:r w:rsidR="009D4BBC">
        <w:rPr>
          <w:rFonts w:hint="eastAsia"/>
          <w:sz w:val="24"/>
          <w:szCs w:val="24"/>
        </w:rPr>
        <w:t>，</w:t>
      </w:r>
      <w:r w:rsidR="009D4BBC">
        <w:rPr>
          <w:rFonts w:hint="eastAsia"/>
          <w:sz w:val="24"/>
          <w:szCs w:val="24"/>
          <w:vertAlign w:val="superscript"/>
        </w:rPr>
        <w:t>[</w:t>
      </w:r>
      <w:r w:rsidR="009D4BBC">
        <w:rPr>
          <w:sz w:val="24"/>
          <w:szCs w:val="24"/>
          <w:vertAlign w:val="superscript"/>
        </w:rPr>
        <w:t>1]</w:t>
      </w:r>
      <w:r w:rsidR="00FA5E05">
        <w:rPr>
          <w:rFonts w:hint="eastAsia"/>
          <w:sz w:val="24"/>
          <w:szCs w:val="24"/>
        </w:rPr>
        <w:t>四大要素是“情境”“会话”“协作”“意义建构”，</w:t>
      </w:r>
      <w:r w:rsidR="009D4BBC">
        <w:rPr>
          <w:rFonts w:hint="eastAsia"/>
          <w:sz w:val="24"/>
          <w:szCs w:val="24"/>
          <w:vertAlign w:val="superscript"/>
        </w:rPr>
        <w:t>[</w:t>
      </w:r>
      <w:r w:rsidR="009D4BBC">
        <w:rPr>
          <w:sz w:val="24"/>
          <w:szCs w:val="24"/>
          <w:vertAlign w:val="superscript"/>
        </w:rPr>
        <w:t>2]</w:t>
      </w:r>
      <w:r w:rsidR="00FA5E05">
        <w:rPr>
          <w:rFonts w:hint="eastAsia"/>
          <w:sz w:val="24"/>
          <w:szCs w:val="24"/>
        </w:rPr>
        <w:t>这些</w:t>
      </w:r>
      <w:r w:rsidR="000B22B7">
        <w:rPr>
          <w:rFonts w:hint="eastAsia"/>
          <w:sz w:val="24"/>
          <w:szCs w:val="24"/>
        </w:rPr>
        <w:t>对我们教学实践具有丰富的指导意义。</w:t>
      </w:r>
    </w:p>
    <w:p w14:paraId="48B94A7E" w14:textId="799C46AA" w:rsidR="00385447" w:rsidRPr="00C7088D" w:rsidRDefault="00004D7E" w:rsidP="00D8386C">
      <w:pPr>
        <w:spacing w:line="360" w:lineRule="auto"/>
        <w:ind w:firstLineChars="200" w:firstLine="480"/>
        <w:rPr>
          <w:sz w:val="24"/>
          <w:szCs w:val="24"/>
        </w:rPr>
      </w:pPr>
      <w:r w:rsidRPr="00C7088D">
        <w:rPr>
          <w:rFonts w:hint="eastAsia"/>
          <w:sz w:val="24"/>
          <w:szCs w:val="24"/>
        </w:rPr>
        <w:t>《种群的数量变化规律和应用</w:t>
      </w:r>
      <w:r w:rsidR="008E63B9">
        <w:rPr>
          <w:rFonts w:hint="eastAsia"/>
          <w:sz w:val="24"/>
          <w:szCs w:val="24"/>
        </w:rPr>
        <w:t>》是沪教版生命科学第五章《生态系统》的第一节“生物与环境”的</w:t>
      </w:r>
      <w:r w:rsidRPr="00C7088D">
        <w:rPr>
          <w:rFonts w:hint="eastAsia"/>
          <w:sz w:val="24"/>
          <w:szCs w:val="24"/>
        </w:rPr>
        <w:t>内容，</w:t>
      </w:r>
      <w:r w:rsidR="008E63B9">
        <w:rPr>
          <w:rFonts w:hint="eastAsia"/>
          <w:sz w:val="24"/>
          <w:szCs w:val="24"/>
        </w:rPr>
        <w:t>其中</w:t>
      </w:r>
      <w:r w:rsidRPr="00C7088D">
        <w:rPr>
          <w:rFonts w:hint="eastAsia"/>
          <w:sz w:val="24"/>
          <w:szCs w:val="24"/>
        </w:rPr>
        <w:t>包括了种群的概念、种群的数量变化规律及人们研究种群数量变化规律的应用。</w:t>
      </w:r>
      <w:r w:rsidR="008E63B9">
        <w:rPr>
          <w:rFonts w:hint="eastAsia"/>
          <w:sz w:val="24"/>
          <w:szCs w:val="24"/>
        </w:rPr>
        <w:t>该内容</w:t>
      </w:r>
      <w:r w:rsidR="00FA5E05">
        <w:rPr>
          <w:rFonts w:hint="eastAsia"/>
          <w:sz w:val="24"/>
          <w:szCs w:val="24"/>
        </w:rPr>
        <w:t>是在学习了“生物与非生物环境的关系”、“生物与生物之间的关系”、</w:t>
      </w:r>
      <w:r w:rsidR="008E63B9">
        <w:rPr>
          <w:rFonts w:hint="eastAsia"/>
          <w:sz w:val="24"/>
          <w:szCs w:val="24"/>
        </w:rPr>
        <w:t>“</w:t>
      </w:r>
      <w:r w:rsidRPr="00C7088D">
        <w:rPr>
          <w:rFonts w:hint="eastAsia"/>
          <w:sz w:val="24"/>
          <w:szCs w:val="24"/>
        </w:rPr>
        <w:t>从生物个体角度来研究生物与环境关系</w:t>
      </w:r>
      <w:r w:rsidR="008E63B9">
        <w:rPr>
          <w:rFonts w:hint="eastAsia"/>
          <w:sz w:val="24"/>
          <w:szCs w:val="24"/>
        </w:rPr>
        <w:t>”的</w:t>
      </w:r>
      <w:r w:rsidRPr="00C7088D">
        <w:rPr>
          <w:rFonts w:hint="eastAsia"/>
          <w:sz w:val="24"/>
          <w:szCs w:val="24"/>
        </w:rPr>
        <w:t>基础上，</w:t>
      </w:r>
      <w:r w:rsidR="008E63B9">
        <w:rPr>
          <w:rFonts w:hint="eastAsia"/>
          <w:sz w:val="24"/>
          <w:szCs w:val="24"/>
        </w:rPr>
        <w:t>从</w:t>
      </w:r>
      <w:r w:rsidRPr="00C7088D">
        <w:rPr>
          <w:rFonts w:hint="eastAsia"/>
          <w:sz w:val="24"/>
          <w:szCs w:val="24"/>
        </w:rPr>
        <w:t>生物群体</w:t>
      </w:r>
      <w:r w:rsidR="008E63B9">
        <w:rPr>
          <w:rFonts w:hint="eastAsia"/>
          <w:sz w:val="24"/>
          <w:szCs w:val="24"/>
        </w:rPr>
        <w:t>的</w:t>
      </w:r>
      <w:r w:rsidRPr="00C7088D">
        <w:rPr>
          <w:rFonts w:hint="eastAsia"/>
          <w:sz w:val="24"/>
          <w:szCs w:val="24"/>
        </w:rPr>
        <w:t>角度</w:t>
      </w:r>
      <w:r w:rsidR="008E63B9">
        <w:rPr>
          <w:rFonts w:hint="eastAsia"/>
          <w:sz w:val="24"/>
          <w:szCs w:val="24"/>
        </w:rPr>
        <w:t>来研究与环境关系的内容。</w:t>
      </w:r>
      <w:r w:rsidR="00E2278A" w:rsidRPr="00C7088D">
        <w:rPr>
          <w:rFonts w:hint="eastAsia"/>
          <w:sz w:val="24"/>
          <w:szCs w:val="24"/>
        </w:rPr>
        <w:t>本文将以学生的生活经验和原有知识为基础，依托建构主义</w:t>
      </w:r>
      <w:r w:rsidR="002234BF">
        <w:rPr>
          <w:rFonts w:hint="eastAsia"/>
          <w:sz w:val="24"/>
          <w:szCs w:val="24"/>
        </w:rPr>
        <w:t>学习</w:t>
      </w:r>
      <w:r w:rsidR="00E2278A" w:rsidRPr="00C7088D">
        <w:rPr>
          <w:rFonts w:hint="eastAsia"/>
          <w:sz w:val="24"/>
          <w:szCs w:val="24"/>
        </w:rPr>
        <w:t>理论，构建种群的概念、种群的数量变化规律及人们研究种群数量变化规律的应用，</w:t>
      </w:r>
      <w:r w:rsidR="001B1023">
        <w:rPr>
          <w:rFonts w:hint="eastAsia"/>
          <w:sz w:val="24"/>
          <w:szCs w:val="24"/>
        </w:rPr>
        <w:t>并</w:t>
      </w:r>
      <w:r w:rsidR="00E2278A" w:rsidRPr="00C7088D">
        <w:rPr>
          <w:rFonts w:hint="eastAsia"/>
          <w:sz w:val="24"/>
          <w:szCs w:val="24"/>
        </w:rPr>
        <w:t>进行教学设计的实践，阐释如何引导学生自主建构，实现对</w:t>
      </w:r>
      <w:r w:rsidR="00F24A67" w:rsidRPr="00C7088D">
        <w:rPr>
          <w:rFonts w:hint="eastAsia"/>
          <w:sz w:val="24"/>
          <w:szCs w:val="24"/>
        </w:rPr>
        <w:t>这些知识的</w:t>
      </w:r>
      <w:r w:rsidR="00E2278A" w:rsidRPr="00C7088D">
        <w:rPr>
          <w:rFonts w:hint="eastAsia"/>
          <w:sz w:val="24"/>
          <w:szCs w:val="24"/>
        </w:rPr>
        <w:t>内化。</w:t>
      </w:r>
    </w:p>
    <w:p w14:paraId="45F4E86F" w14:textId="22DE8D77" w:rsidR="00F24A67" w:rsidRPr="00C7088D" w:rsidRDefault="00F24A67" w:rsidP="000B22B7">
      <w:pPr>
        <w:spacing w:line="360" w:lineRule="auto"/>
        <w:ind w:firstLineChars="200" w:firstLine="482"/>
        <w:rPr>
          <w:b/>
          <w:sz w:val="24"/>
          <w:szCs w:val="24"/>
        </w:rPr>
      </w:pPr>
      <w:r w:rsidRPr="00C7088D">
        <w:rPr>
          <w:rFonts w:hint="eastAsia"/>
          <w:b/>
          <w:sz w:val="24"/>
          <w:szCs w:val="24"/>
        </w:rPr>
        <w:t>1</w:t>
      </w:r>
      <w:r w:rsidRPr="00C7088D">
        <w:rPr>
          <w:rFonts w:hint="eastAsia"/>
          <w:b/>
          <w:sz w:val="24"/>
          <w:szCs w:val="24"/>
        </w:rPr>
        <w:t>、</w:t>
      </w:r>
      <w:r w:rsidR="008425B9">
        <w:rPr>
          <w:rFonts w:hint="eastAsia"/>
          <w:b/>
          <w:sz w:val="24"/>
          <w:szCs w:val="24"/>
        </w:rPr>
        <w:t>创设</w:t>
      </w:r>
      <w:r w:rsidR="00183F2F" w:rsidRPr="00C7088D">
        <w:rPr>
          <w:rFonts w:hint="eastAsia"/>
          <w:b/>
          <w:sz w:val="24"/>
          <w:szCs w:val="24"/>
        </w:rPr>
        <w:t>情境</w:t>
      </w:r>
      <w:r w:rsidR="00FA5E05">
        <w:rPr>
          <w:rFonts w:hint="eastAsia"/>
          <w:b/>
          <w:sz w:val="24"/>
          <w:szCs w:val="24"/>
        </w:rPr>
        <w:t>，</w:t>
      </w:r>
      <w:r w:rsidR="001353EA">
        <w:rPr>
          <w:rFonts w:hint="eastAsia"/>
          <w:b/>
          <w:sz w:val="24"/>
          <w:szCs w:val="24"/>
        </w:rPr>
        <w:t>诱发学生学习兴趣</w:t>
      </w:r>
    </w:p>
    <w:p w14:paraId="2750AD20" w14:textId="62008B44" w:rsidR="00246E2E" w:rsidRPr="00215782" w:rsidRDefault="008425B9" w:rsidP="009D4BBC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建构主义认为，</w:t>
      </w:r>
      <w:r w:rsidR="001667C8">
        <w:rPr>
          <w:rFonts w:hint="eastAsia"/>
          <w:sz w:val="24"/>
          <w:szCs w:val="24"/>
        </w:rPr>
        <w:t>知识的建构需要在一个真实合理的情境中，</w:t>
      </w:r>
      <w:r w:rsidR="00B13548">
        <w:rPr>
          <w:rFonts w:hint="eastAsia"/>
          <w:sz w:val="24"/>
          <w:szCs w:val="24"/>
        </w:rPr>
        <w:t>知识的学习是与情境化的活动联系在一起的，学生应该在真实任务情境中，去发现问题、分析问</w:t>
      </w:r>
      <w:r w:rsidR="00B13548">
        <w:rPr>
          <w:rFonts w:hint="eastAsia"/>
          <w:sz w:val="24"/>
          <w:szCs w:val="24"/>
        </w:rPr>
        <w:lastRenderedPageBreak/>
        <w:t>题、解决问题，同时</w:t>
      </w:r>
      <w:r w:rsidR="001667C8">
        <w:rPr>
          <w:rFonts w:hint="eastAsia"/>
          <w:sz w:val="24"/>
          <w:szCs w:val="24"/>
        </w:rPr>
        <w:t>创设有意义的情境</w:t>
      </w:r>
      <w:r w:rsidR="00B13548">
        <w:rPr>
          <w:rFonts w:hint="eastAsia"/>
          <w:sz w:val="24"/>
          <w:szCs w:val="24"/>
        </w:rPr>
        <w:t>还</w:t>
      </w:r>
      <w:r w:rsidR="001667C8">
        <w:rPr>
          <w:rFonts w:hint="eastAsia"/>
          <w:sz w:val="24"/>
          <w:szCs w:val="24"/>
        </w:rPr>
        <w:t>可以加深学生的学习体验，引导学生主动地建构知识。</w:t>
      </w:r>
      <w:r w:rsidR="00215AFF">
        <w:rPr>
          <w:rFonts w:hint="eastAsia"/>
          <w:sz w:val="24"/>
          <w:szCs w:val="24"/>
        </w:rPr>
        <w:t>教学要对情境的创设有更高的要求，</w:t>
      </w:r>
      <w:r w:rsidR="009D4BBC" w:rsidRPr="009D4BBC">
        <w:rPr>
          <w:rFonts w:hint="eastAsia"/>
          <w:sz w:val="24"/>
          <w:szCs w:val="24"/>
        </w:rPr>
        <w:t>以便为教学探索和建构提供更多、更广的情境化机会</w:t>
      </w:r>
      <w:r w:rsidR="00215AFF">
        <w:rPr>
          <w:rFonts w:hint="eastAsia"/>
          <w:sz w:val="24"/>
          <w:szCs w:val="24"/>
        </w:rPr>
        <w:t>。</w:t>
      </w:r>
      <w:r w:rsidR="00215AFF">
        <w:rPr>
          <w:rFonts w:hint="eastAsia"/>
          <w:sz w:val="24"/>
          <w:szCs w:val="24"/>
          <w:vertAlign w:val="superscript"/>
        </w:rPr>
        <w:t>[</w:t>
      </w:r>
      <w:r w:rsidR="00215AFF">
        <w:rPr>
          <w:sz w:val="24"/>
          <w:szCs w:val="24"/>
          <w:vertAlign w:val="superscript"/>
        </w:rPr>
        <w:t>3]</w:t>
      </w:r>
      <w:r w:rsidR="001667C8">
        <w:rPr>
          <w:rFonts w:hint="eastAsia"/>
          <w:sz w:val="24"/>
          <w:szCs w:val="24"/>
        </w:rPr>
        <w:t>因此，在教学中，教师可以将学生需要学习的内容，转换成真实的问题情境，以问题的形式向学生展示，让学生已有的知识与呈现的问题出现不平衡，激发学生的学习兴趣</w:t>
      </w:r>
      <w:r w:rsidR="00B13548">
        <w:rPr>
          <w:rFonts w:hint="eastAsia"/>
          <w:sz w:val="24"/>
          <w:szCs w:val="24"/>
        </w:rPr>
        <w:t>。情境的创设可以借助多媒体网络向学生展示图片资料、视频、计算机动画等。在《</w:t>
      </w:r>
      <w:r w:rsidR="00B13548" w:rsidRPr="00B13548">
        <w:rPr>
          <w:rFonts w:hint="eastAsia"/>
          <w:sz w:val="24"/>
          <w:szCs w:val="24"/>
        </w:rPr>
        <w:t>种群的数量变化规律及其应用</w:t>
      </w:r>
      <w:r w:rsidR="00B13548">
        <w:rPr>
          <w:rFonts w:hint="eastAsia"/>
          <w:sz w:val="24"/>
          <w:szCs w:val="24"/>
        </w:rPr>
        <w:t>》一节中，</w:t>
      </w:r>
      <w:r w:rsidR="00015162">
        <w:rPr>
          <w:rFonts w:hint="eastAsia"/>
          <w:sz w:val="24"/>
          <w:szCs w:val="24"/>
        </w:rPr>
        <w:t>教师</w:t>
      </w:r>
      <w:r w:rsidR="00B13548">
        <w:rPr>
          <w:rFonts w:hint="eastAsia"/>
          <w:sz w:val="24"/>
          <w:szCs w:val="24"/>
        </w:rPr>
        <w:t>向学生</w:t>
      </w:r>
      <w:r w:rsidR="00C923AA" w:rsidRPr="00C7088D">
        <w:rPr>
          <w:rFonts w:hint="eastAsia"/>
          <w:sz w:val="24"/>
          <w:szCs w:val="24"/>
        </w:rPr>
        <w:t>播放</w:t>
      </w:r>
      <w:r w:rsidR="00B13548">
        <w:rPr>
          <w:rFonts w:hint="eastAsia"/>
          <w:sz w:val="24"/>
          <w:szCs w:val="24"/>
        </w:rPr>
        <w:t>了一段</w:t>
      </w:r>
      <w:r w:rsidR="00C923AA" w:rsidRPr="00C7088D">
        <w:rPr>
          <w:rFonts w:hint="eastAsia"/>
          <w:sz w:val="24"/>
          <w:szCs w:val="24"/>
        </w:rPr>
        <w:t>视频</w:t>
      </w:r>
      <w:r w:rsidR="00B13548">
        <w:rPr>
          <w:rFonts w:hint="eastAsia"/>
          <w:sz w:val="24"/>
          <w:szCs w:val="24"/>
        </w:rPr>
        <w:t>，视频中展现了在</w:t>
      </w:r>
      <w:r w:rsidR="00FA5E05">
        <w:rPr>
          <w:rFonts w:hint="eastAsia"/>
          <w:sz w:val="24"/>
          <w:szCs w:val="24"/>
        </w:rPr>
        <w:t>非洲大草原上，狮子追捕</w:t>
      </w:r>
      <w:r w:rsidR="00C923AA" w:rsidRPr="00C7088D">
        <w:rPr>
          <w:rFonts w:hint="eastAsia"/>
          <w:sz w:val="24"/>
          <w:szCs w:val="24"/>
        </w:rPr>
        <w:t>到非洲野水牛，一群鬣狗来争夺食物</w:t>
      </w:r>
      <w:r w:rsidR="00B13548">
        <w:rPr>
          <w:rFonts w:hint="eastAsia"/>
          <w:sz w:val="24"/>
          <w:szCs w:val="24"/>
        </w:rPr>
        <w:t>的画面，通过播放视频来创设情境，继而</w:t>
      </w:r>
      <w:r w:rsidR="007A0C52">
        <w:rPr>
          <w:rFonts w:hint="eastAsia"/>
          <w:sz w:val="24"/>
          <w:szCs w:val="24"/>
        </w:rPr>
        <w:t>教师提出问题：在大草原上，</w:t>
      </w:r>
      <w:r w:rsidR="001B1023">
        <w:rPr>
          <w:rFonts w:hint="eastAsia"/>
          <w:sz w:val="24"/>
          <w:szCs w:val="24"/>
        </w:rPr>
        <w:t>由于种群中或各种群之间的竞争捕食等行为，</w:t>
      </w:r>
      <w:r w:rsidR="007A0C52">
        <w:rPr>
          <w:rFonts w:hint="eastAsia"/>
          <w:sz w:val="24"/>
          <w:szCs w:val="24"/>
        </w:rPr>
        <w:t>各种群的数量是否会变化？如果有变化</w:t>
      </w:r>
      <w:r w:rsidR="001B1023">
        <w:rPr>
          <w:rFonts w:hint="eastAsia"/>
          <w:sz w:val="24"/>
          <w:szCs w:val="24"/>
        </w:rPr>
        <w:t>，该变化</w:t>
      </w:r>
      <w:r w:rsidR="007A0C52">
        <w:rPr>
          <w:rFonts w:hint="eastAsia"/>
          <w:sz w:val="24"/>
          <w:szCs w:val="24"/>
        </w:rPr>
        <w:t>会受到哪些因素影响？变化是否有规律？</w:t>
      </w:r>
      <w:r w:rsidR="00215782" w:rsidRPr="00215782">
        <w:rPr>
          <w:rFonts w:hint="eastAsia"/>
          <w:sz w:val="24"/>
          <w:szCs w:val="24"/>
        </w:rPr>
        <w:t>通过问题激发学生的思维，引入下阶段的学习。</w:t>
      </w:r>
      <w:r w:rsidR="00554360">
        <w:rPr>
          <w:rFonts w:hint="eastAsia"/>
          <w:sz w:val="24"/>
          <w:szCs w:val="24"/>
        </w:rPr>
        <w:t>通过</w:t>
      </w:r>
      <w:r w:rsidR="00246E2E" w:rsidRPr="00C7088D">
        <w:rPr>
          <w:rFonts w:hint="eastAsia"/>
          <w:sz w:val="24"/>
          <w:szCs w:val="24"/>
        </w:rPr>
        <w:t>视频</w:t>
      </w:r>
      <w:r w:rsidR="00554360">
        <w:rPr>
          <w:rFonts w:hint="eastAsia"/>
          <w:sz w:val="24"/>
          <w:szCs w:val="24"/>
        </w:rPr>
        <w:t>创设情境</w:t>
      </w:r>
      <w:r w:rsidR="00246E2E" w:rsidRPr="00C7088D">
        <w:rPr>
          <w:rFonts w:hint="eastAsia"/>
          <w:sz w:val="24"/>
          <w:szCs w:val="24"/>
        </w:rPr>
        <w:t>不仅激发学生的学习兴趣，让学生更加积极主动地参与，还使知识构架更贴近学生了解的实际情况，符合学生身心发展的规律。</w:t>
      </w:r>
    </w:p>
    <w:p w14:paraId="5D0E67AF" w14:textId="73AB9586" w:rsidR="00246E2E" w:rsidRPr="00C7088D" w:rsidRDefault="00246E2E" w:rsidP="000B22B7">
      <w:pPr>
        <w:spacing w:line="360" w:lineRule="auto"/>
        <w:ind w:firstLineChars="200" w:firstLine="482"/>
        <w:rPr>
          <w:b/>
          <w:sz w:val="24"/>
          <w:szCs w:val="24"/>
        </w:rPr>
      </w:pPr>
      <w:r w:rsidRPr="00C7088D">
        <w:rPr>
          <w:rFonts w:hint="eastAsia"/>
          <w:b/>
          <w:sz w:val="24"/>
          <w:szCs w:val="24"/>
        </w:rPr>
        <w:t>2</w:t>
      </w:r>
      <w:r w:rsidR="00554360">
        <w:rPr>
          <w:rFonts w:hint="eastAsia"/>
          <w:b/>
          <w:sz w:val="24"/>
          <w:szCs w:val="24"/>
        </w:rPr>
        <w:t>、</w:t>
      </w:r>
      <w:r w:rsidR="009B6672">
        <w:rPr>
          <w:rFonts w:hint="eastAsia"/>
          <w:b/>
          <w:sz w:val="24"/>
          <w:szCs w:val="24"/>
        </w:rPr>
        <w:t>交流合作</w:t>
      </w:r>
      <w:r w:rsidR="00FF23F8">
        <w:rPr>
          <w:rFonts w:hint="eastAsia"/>
          <w:b/>
          <w:sz w:val="24"/>
          <w:szCs w:val="24"/>
        </w:rPr>
        <w:t>学习</w:t>
      </w:r>
      <w:r w:rsidR="00FA5E05">
        <w:rPr>
          <w:rFonts w:hint="eastAsia"/>
          <w:b/>
          <w:sz w:val="24"/>
          <w:szCs w:val="24"/>
        </w:rPr>
        <w:t>，丰富学生学习体验</w:t>
      </w:r>
    </w:p>
    <w:p w14:paraId="0CAC9439" w14:textId="3721ED5C" w:rsidR="006C2834" w:rsidRPr="00C7088D" w:rsidRDefault="00AD7BAA" w:rsidP="006C589A">
      <w:pPr>
        <w:spacing w:line="360" w:lineRule="auto"/>
        <w:ind w:firstLineChars="200" w:firstLine="480"/>
        <w:rPr>
          <w:sz w:val="24"/>
          <w:szCs w:val="24"/>
        </w:rPr>
      </w:pPr>
      <w:r w:rsidRPr="00C7088D">
        <w:rPr>
          <w:rFonts w:hint="eastAsia"/>
          <w:sz w:val="24"/>
          <w:szCs w:val="24"/>
        </w:rPr>
        <w:t>合作学习是指通过讨论、交流、观点争论，相互补充和修改，共享集体思维成果，完成对所学知识的意义建构过程。</w:t>
      </w:r>
      <w:r>
        <w:rPr>
          <w:rFonts w:hint="eastAsia"/>
          <w:sz w:val="24"/>
          <w:szCs w:val="24"/>
        </w:rPr>
        <w:t>建构主义认为，合作交流是在知识的建构过程中必不可少的过程，学生在交流过程中，会有观点的争论，可以使学生的思维相互碰撞。此外，交流也不仅是学生与学生之间的，也可以是学生与教师之间的交流，不论是学生之间的还是教师与学生之间的，都可以使学习者原有的知识进一步的扩展，为后续的协作学习做铺垫。</w:t>
      </w:r>
      <w:r w:rsidR="007A0C52">
        <w:rPr>
          <w:rFonts w:hint="eastAsia"/>
          <w:sz w:val="24"/>
          <w:szCs w:val="24"/>
        </w:rPr>
        <w:t>教师</w:t>
      </w:r>
      <w:r w:rsidR="001B1023">
        <w:rPr>
          <w:rFonts w:hint="eastAsia"/>
          <w:sz w:val="24"/>
          <w:szCs w:val="24"/>
        </w:rPr>
        <w:t>在创设情境并提出问题之后，</w:t>
      </w:r>
      <w:r w:rsidR="00814D09">
        <w:rPr>
          <w:rFonts w:hint="eastAsia"/>
          <w:sz w:val="24"/>
          <w:szCs w:val="24"/>
        </w:rPr>
        <w:t>学生通过与教师的互动</w:t>
      </w:r>
      <w:r w:rsidR="00A86B08">
        <w:rPr>
          <w:rFonts w:hint="eastAsia"/>
          <w:sz w:val="24"/>
          <w:szCs w:val="24"/>
        </w:rPr>
        <w:t>与</w:t>
      </w:r>
      <w:r w:rsidR="003B28A4">
        <w:rPr>
          <w:rFonts w:hint="eastAsia"/>
          <w:sz w:val="24"/>
          <w:szCs w:val="24"/>
        </w:rPr>
        <w:t>交流，得到问题的答案。教师继续激发学生的疑问与好奇心，提出</w:t>
      </w:r>
      <w:r w:rsidR="00814D09">
        <w:rPr>
          <w:rFonts w:hint="eastAsia"/>
          <w:sz w:val="24"/>
          <w:szCs w:val="24"/>
        </w:rPr>
        <w:t>下一个问题情境，</w:t>
      </w:r>
      <w:r w:rsidR="003B28A4">
        <w:rPr>
          <w:rFonts w:hint="eastAsia"/>
          <w:sz w:val="24"/>
          <w:szCs w:val="24"/>
        </w:rPr>
        <w:t>即</w:t>
      </w:r>
      <w:r w:rsidR="003B28A4" w:rsidRPr="003B28A4">
        <w:rPr>
          <w:rFonts w:hint="eastAsia"/>
          <w:sz w:val="24"/>
          <w:szCs w:val="24"/>
        </w:rPr>
        <w:t>食物充足、气候适宜、敌害较少等条件</w:t>
      </w:r>
      <w:r w:rsidR="003B28A4">
        <w:rPr>
          <w:rFonts w:hint="eastAsia"/>
          <w:sz w:val="24"/>
          <w:szCs w:val="24"/>
        </w:rPr>
        <w:t>下，</w:t>
      </w:r>
      <w:r w:rsidR="003B28A4" w:rsidRPr="003B28A4">
        <w:rPr>
          <w:rFonts w:hint="eastAsia"/>
          <w:sz w:val="24"/>
          <w:szCs w:val="24"/>
        </w:rPr>
        <w:t>种群内的个体数是如何变化的？</w:t>
      </w:r>
      <w:r w:rsidR="00575186">
        <w:rPr>
          <w:rFonts w:hint="eastAsia"/>
          <w:sz w:val="24"/>
          <w:szCs w:val="24"/>
        </w:rPr>
        <w:t>让学生进行</w:t>
      </w:r>
      <w:r w:rsidR="00390D1E">
        <w:rPr>
          <w:rFonts w:hint="eastAsia"/>
          <w:sz w:val="24"/>
          <w:szCs w:val="24"/>
        </w:rPr>
        <w:t>分组</w:t>
      </w:r>
      <w:r w:rsidR="00575186">
        <w:rPr>
          <w:rFonts w:hint="eastAsia"/>
          <w:sz w:val="24"/>
          <w:szCs w:val="24"/>
        </w:rPr>
        <w:t>合作交流</w:t>
      </w:r>
      <w:r w:rsidR="00390D1E">
        <w:rPr>
          <w:rFonts w:hint="eastAsia"/>
          <w:sz w:val="24"/>
          <w:szCs w:val="24"/>
        </w:rPr>
        <w:t>讨论，</w:t>
      </w:r>
      <w:r w:rsidR="00A86B08">
        <w:rPr>
          <w:rFonts w:hint="eastAsia"/>
          <w:sz w:val="24"/>
          <w:szCs w:val="24"/>
        </w:rPr>
        <w:t>每个小组在讨论结束后，派一个小组代表进行发言，</w:t>
      </w:r>
      <w:r w:rsidR="00390D1E">
        <w:rPr>
          <w:rFonts w:hint="eastAsia"/>
          <w:sz w:val="24"/>
          <w:szCs w:val="24"/>
        </w:rPr>
        <w:t>在讨论过程中，</w:t>
      </w:r>
      <w:r w:rsidR="00FF23F8">
        <w:rPr>
          <w:rFonts w:hint="eastAsia"/>
          <w:sz w:val="24"/>
          <w:szCs w:val="24"/>
        </w:rPr>
        <w:t>教师要引导学生具有辩证的眼光看待问题，引导学生对于不同的问题情况要进行分类讨论，</w:t>
      </w:r>
      <w:r w:rsidR="003B28A4">
        <w:rPr>
          <w:rFonts w:hint="eastAsia"/>
          <w:sz w:val="24"/>
          <w:szCs w:val="24"/>
        </w:rPr>
        <w:t>例如</w:t>
      </w:r>
      <w:r w:rsidR="00DC3B9B">
        <w:rPr>
          <w:rFonts w:hint="eastAsia"/>
          <w:sz w:val="24"/>
          <w:szCs w:val="24"/>
        </w:rPr>
        <w:t>，引导</w:t>
      </w:r>
      <w:r w:rsidR="003B28A4" w:rsidRPr="003B28A4">
        <w:rPr>
          <w:rFonts w:hint="eastAsia"/>
          <w:sz w:val="24"/>
          <w:szCs w:val="24"/>
        </w:rPr>
        <w:t>学生说出出生数大于死亡数，</w:t>
      </w:r>
      <w:r w:rsidR="00DC3B9B">
        <w:rPr>
          <w:rFonts w:hint="eastAsia"/>
          <w:sz w:val="24"/>
          <w:szCs w:val="24"/>
        </w:rPr>
        <w:t>在学生合作交流讨论一段时间后，教师给学生提供一些“</w:t>
      </w:r>
      <w:r w:rsidR="002F4BC7">
        <w:rPr>
          <w:rFonts w:hint="eastAsia"/>
          <w:sz w:val="24"/>
          <w:szCs w:val="24"/>
        </w:rPr>
        <w:t>支架</w:t>
      </w:r>
      <w:r w:rsidR="00DC3B9B">
        <w:rPr>
          <w:rFonts w:hint="eastAsia"/>
          <w:sz w:val="24"/>
          <w:szCs w:val="24"/>
        </w:rPr>
        <w:t>”，提示学生在</w:t>
      </w:r>
      <w:r w:rsidR="00DC3B9B" w:rsidRPr="00DC3B9B">
        <w:rPr>
          <w:rFonts w:hint="eastAsia"/>
          <w:sz w:val="24"/>
          <w:szCs w:val="24"/>
        </w:rPr>
        <w:t>种群发展到一定程度，在有限的环境中，食物相对减少，种内竞争必将加剧</w:t>
      </w:r>
      <w:r w:rsidR="00DC3B9B">
        <w:rPr>
          <w:rFonts w:hint="eastAsia"/>
          <w:sz w:val="24"/>
          <w:szCs w:val="24"/>
        </w:rPr>
        <w:t>，继而引导思考种群数量会有什么变化？在同一个问题情境中，不同的问题背景来引发学生用辩证的眼光看待问题，</w:t>
      </w:r>
      <w:r w:rsidR="00FF23F8">
        <w:rPr>
          <w:rFonts w:hint="eastAsia"/>
          <w:sz w:val="24"/>
          <w:szCs w:val="24"/>
        </w:rPr>
        <w:t>最后让学生以小组的形式进行</w:t>
      </w:r>
      <w:r w:rsidR="00FF23F8">
        <w:rPr>
          <w:rFonts w:hint="eastAsia"/>
          <w:sz w:val="24"/>
          <w:szCs w:val="24"/>
        </w:rPr>
        <w:lastRenderedPageBreak/>
        <w:t>发言</w:t>
      </w:r>
      <w:r w:rsidR="005243FB">
        <w:rPr>
          <w:rFonts w:hint="eastAsia"/>
          <w:sz w:val="24"/>
          <w:szCs w:val="24"/>
        </w:rPr>
        <w:t>，总结出种群变化的规律。</w:t>
      </w:r>
      <w:r w:rsidR="00E840DE">
        <w:rPr>
          <w:rFonts w:hint="eastAsia"/>
          <w:sz w:val="24"/>
          <w:szCs w:val="24"/>
        </w:rPr>
        <w:t>合作交流使学生与学生之间的思维、学生与教师之间的思维碰撞出火花</w:t>
      </w:r>
      <w:r w:rsidR="005B02BE">
        <w:rPr>
          <w:rFonts w:hint="eastAsia"/>
          <w:sz w:val="24"/>
          <w:szCs w:val="24"/>
        </w:rPr>
        <w:t>，激发</w:t>
      </w:r>
      <w:r w:rsidR="00E840DE">
        <w:rPr>
          <w:rFonts w:hint="eastAsia"/>
          <w:sz w:val="24"/>
          <w:szCs w:val="24"/>
        </w:rPr>
        <w:t>学生</w:t>
      </w:r>
      <w:r w:rsidR="005B02BE">
        <w:rPr>
          <w:rFonts w:hint="eastAsia"/>
          <w:sz w:val="24"/>
          <w:szCs w:val="24"/>
        </w:rPr>
        <w:t>的学习兴趣。</w:t>
      </w:r>
    </w:p>
    <w:p w14:paraId="416BAEAD" w14:textId="11B64336" w:rsidR="00380C37" w:rsidRPr="00C7088D" w:rsidRDefault="00262071" w:rsidP="000B22B7">
      <w:pPr>
        <w:spacing w:line="360" w:lineRule="auto"/>
        <w:ind w:firstLineChars="200"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3</w:t>
      </w:r>
      <w:r>
        <w:rPr>
          <w:b/>
          <w:sz w:val="24"/>
          <w:szCs w:val="24"/>
        </w:rPr>
        <w:t>.</w:t>
      </w:r>
      <w:r w:rsidR="00FF23F8">
        <w:rPr>
          <w:rFonts w:hint="eastAsia"/>
          <w:b/>
          <w:sz w:val="24"/>
          <w:szCs w:val="24"/>
        </w:rPr>
        <w:t>协作</w:t>
      </w:r>
      <w:r w:rsidR="001353EA">
        <w:rPr>
          <w:rFonts w:hint="eastAsia"/>
          <w:b/>
          <w:sz w:val="24"/>
          <w:szCs w:val="24"/>
        </w:rPr>
        <w:t>，锻炼学生沟通协作能力</w:t>
      </w:r>
    </w:p>
    <w:p w14:paraId="2149DABA" w14:textId="1316739F" w:rsidR="00C24F85" w:rsidRDefault="00DC3B9B" w:rsidP="00C7088D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协作是建立在对话的基础上，对学生的交流给予现实的补充，交流是思想之间的碰撞，而协作</w:t>
      </w:r>
      <w:r w:rsidR="0045471B">
        <w:rPr>
          <w:rFonts w:hint="eastAsia"/>
          <w:sz w:val="24"/>
          <w:szCs w:val="24"/>
        </w:rPr>
        <w:t>，是在思想碰撞之后能够加深学习者的理解。在《</w:t>
      </w:r>
      <w:r w:rsidR="0045471B" w:rsidRPr="00B13548">
        <w:rPr>
          <w:rFonts w:hint="eastAsia"/>
          <w:sz w:val="24"/>
          <w:szCs w:val="24"/>
        </w:rPr>
        <w:t>种群的数量变化规律及其应用</w:t>
      </w:r>
      <w:r w:rsidR="0045471B">
        <w:rPr>
          <w:rFonts w:hint="eastAsia"/>
          <w:sz w:val="24"/>
          <w:szCs w:val="24"/>
        </w:rPr>
        <w:t>》一节中，学生交流讨论完种群数量变化之后，教师让学生来构建数学模型，建立</w:t>
      </w:r>
      <w:r w:rsidR="0045471B" w:rsidRPr="00C7088D">
        <w:rPr>
          <w:rFonts w:hint="eastAsia"/>
          <w:sz w:val="24"/>
          <w:szCs w:val="24"/>
        </w:rPr>
        <w:t>以时间为横轴，个体数为纵轴，</w:t>
      </w:r>
      <w:r w:rsidR="0045471B">
        <w:rPr>
          <w:rFonts w:hint="eastAsia"/>
          <w:sz w:val="24"/>
          <w:szCs w:val="24"/>
        </w:rPr>
        <w:t>画出</w:t>
      </w:r>
      <w:r w:rsidR="0045471B" w:rsidRPr="00C7088D">
        <w:rPr>
          <w:rFonts w:hint="eastAsia"/>
          <w:sz w:val="24"/>
          <w:szCs w:val="24"/>
        </w:rPr>
        <w:t>非洲野牛种群数量的变化曲线</w:t>
      </w:r>
      <w:r w:rsidR="0045471B">
        <w:rPr>
          <w:rFonts w:hint="eastAsia"/>
          <w:sz w:val="24"/>
          <w:szCs w:val="24"/>
        </w:rPr>
        <w:t>，这是在生物的基础上，与数学学科的联系，学生通过协作，并在教师的引导下，建立</w:t>
      </w:r>
      <w:r w:rsidR="0045471B">
        <w:rPr>
          <w:rFonts w:hint="eastAsia"/>
          <w:sz w:val="24"/>
          <w:szCs w:val="24"/>
        </w:rPr>
        <w:t>S</w:t>
      </w:r>
      <w:r w:rsidR="0045471B">
        <w:rPr>
          <w:rFonts w:hint="eastAsia"/>
          <w:sz w:val="24"/>
          <w:szCs w:val="24"/>
        </w:rPr>
        <w:t>型曲线和</w:t>
      </w:r>
      <w:r w:rsidR="0045471B">
        <w:rPr>
          <w:rFonts w:hint="eastAsia"/>
          <w:sz w:val="24"/>
          <w:szCs w:val="24"/>
        </w:rPr>
        <w:t>J</w:t>
      </w:r>
      <w:r w:rsidR="0045471B">
        <w:rPr>
          <w:rFonts w:hint="eastAsia"/>
          <w:sz w:val="24"/>
          <w:szCs w:val="24"/>
        </w:rPr>
        <w:t>型曲线。整个过程中，教师要不断地对学生进行提问，对于学生错误的回答，教师也不能忽视，要注意这种回答的由来，以帮助学生解除迷思，深刻的理解知识。</w:t>
      </w:r>
    </w:p>
    <w:p w14:paraId="2FAFEF2D" w14:textId="0623C70B" w:rsidR="00F24A67" w:rsidRPr="00C7088D" w:rsidRDefault="00262071" w:rsidP="000B22B7">
      <w:pPr>
        <w:spacing w:line="360" w:lineRule="auto"/>
        <w:ind w:firstLineChars="200" w:firstLine="482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4</w:t>
      </w:r>
      <w:r>
        <w:rPr>
          <w:b/>
          <w:sz w:val="24"/>
          <w:szCs w:val="24"/>
        </w:rPr>
        <w:t>.</w:t>
      </w:r>
      <w:r w:rsidR="00242302">
        <w:rPr>
          <w:rFonts w:hint="eastAsia"/>
          <w:b/>
          <w:sz w:val="24"/>
          <w:szCs w:val="24"/>
        </w:rPr>
        <w:t>意义建构</w:t>
      </w:r>
      <w:r w:rsidR="001353EA">
        <w:rPr>
          <w:rFonts w:hint="eastAsia"/>
          <w:b/>
          <w:sz w:val="24"/>
          <w:szCs w:val="24"/>
        </w:rPr>
        <w:t>，</w:t>
      </w:r>
      <w:r w:rsidR="003B760A">
        <w:rPr>
          <w:rFonts w:hint="eastAsia"/>
          <w:b/>
          <w:sz w:val="24"/>
          <w:szCs w:val="24"/>
        </w:rPr>
        <w:t>完成对知识的建构</w:t>
      </w:r>
    </w:p>
    <w:p w14:paraId="0B7765DF" w14:textId="0181403C" w:rsidR="00183F2F" w:rsidRPr="00C7088D" w:rsidRDefault="0035783B" w:rsidP="0035783B">
      <w:pPr>
        <w:spacing w:line="360" w:lineRule="auto"/>
        <w:ind w:firstLineChars="200" w:firstLine="480"/>
        <w:rPr>
          <w:sz w:val="24"/>
          <w:szCs w:val="24"/>
        </w:rPr>
      </w:pPr>
      <w:r w:rsidRPr="0035783B">
        <w:rPr>
          <w:rFonts w:hint="eastAsia"/>
          <w:sz w:val="24"/>
          <w:szCs w:val="24"/>
        </w:rPr>
        <w:t>利用已有的经验对相</w:t>
      </w:r>
      <w:r w:rsidR="004C23EA">
        <w:rPr>
          <w:rFonts w:hint="eastAsia"/>
          <w:sz w:val="24"/>
          <w:szCs w:val="24"/>
        </w:rPr>
        <w:t>关的新知识进行</w:t>
      </w:r>
      <w:r w:rsidRPr="0035783B">
        <w:rPr>
          <w:rFonts w:hint="eastAsia"/>
          <w:sz w:val="24"/>
          <w:szCs w:val="24"/>
        </w:rPr>
        <w:t>处理</w:t>
      </w:r>
      <w:r w:rsidR="004C23EA">
        <w:rPr>
          <w:rFonts w:hint="eastAsia"/>
          <w:sz w:val="24"/>
          <w:szCs w:val="24"/>
        </w:rPr>
        <w:t>，</w:t>
      </w:r>
      <w:r w:rsidR="004C23EA" w:rsidRPr="004C23EA">
        <w:rPr>
          <w:rFonts w:hint="eastAsia"/>
          <w:sz w:val="24"/>
          <w:szCs w:val="24"/>
          <w:vertAlign w:val="superscript"/>
        </w:rPr>
        <w:t>[</w:t>
      </w:r>
      <w:r w:rsidR="004C23EA" w:rsidRPr="004C23EA">
        <w:rPr>
          <w:sz w:val="24"/>
          <w:szCs w:val="24"/>
          <w:vertAlign w:val="superscript"/>
        </w:rPr>
        <w:t>4]</w:t>
      </w:r>
      <w:r w:rsidR="004C23EA">
        <w:rPr>
          <w:rFonts w:hint="eastAsia"/>
          <w:sz w:val="24"/>
          <w:szCs w:val="24"/>
        </w:rPr>
        <w:t>最后内化成学习者的知识，这就是建构主义学习理论的最终目标。</w:t>
      </w:r>
      <w:r w:rsidR="00D47CD8">
        <w:rPr>
          <w:rFonts w:hint="eastAsia"/>
          <w:sz w:val="24"/>
          <w:szCs w:val="24"/>
        </w:rPr>
        <w:t>学习者在原有的知识基础上，通过情境创设、对话、协作等过程，并在一系列过程中，教师的引导与交流，进一步实现对知识的内化和</w:t>
      </w:r>
      <w:r w:rsidR="00242302">
        <w:rPr>
          <w:rFonts w:hint="eastAsia"/>
          <w:sz w:val="24"/>
          <w:szCs w:val="24"/>
        </w:rPr>
        <w:t>重新改造，明确构建的新的知识与旧知识之间的联系与内</w:t>
      </w:r>
      <w:r w:rsidR="00710B93">
        <w:rPr>
          <w:rFonts w:hint="eastAsia"/>
          <w:sz w:val="24"/>
          <w:szCs w:val="24"/>
        </w:rPr>
        <w:t>在规律，建立出学习者自己对知识的理解，整个过程是围绕着意义建构而展开的。</w:t>
      </w:r>
      <w:r w:rsidR="00242302">
        <w:rPr>
          <w:rFonts w:hint="eastAsia"/>
          <w:sz w:val="24"/>
          <w:szCs w:val="24"/>
        </w:rPr>
        <w:t>学生通过情境中的问题解决、交流合作、协作等过程，已经建构出了种群数量的变化的规律、种群变化的</w:t>
      </w:r>
      <w:r w:rsidR="00242302">
        <w:rPr>
          <w:rFonts w:hint="eastAsia"/>
          <w:sz w:val="24"/>
          <w:szCs w:val="24"/>
        </w:rPr>
        <w:t>S</w:t>
      </w:r>
      <w:r w:rsidR="00242302">
        <w:rPr>
          <w:rFonts w:hint="eastAsia"/>
          <w:sz w:val="24"/>
          <w:szCs w:val="24"/>
        </w:rPr>
        <w:t>型曲线和</w:t>
      </w:r>
      <w:r w:rsidR="00242302">
        <w:rPr>
          <w:rFonts w:hint="eastAsia"/>
          <w:sz w:val="24"/>
          <w:szCs w:val="24"/>
        </w:rPr>
        <w:t>J</w:t>
      </w:r>
      <w:r w:rsidR="00015162">
        <w:rPr>
          <w:rFonts w:hint="eastAsia"/>
          <w:sz w:val="24"/>
          <w:szCs w:val="24"/>
        </w:rPr>
        <w:t>型曲线等知识点，继而</w:t>
      </w:r>
      <w:r w:rsidR="00242302">
        <w:rPr>
          <w:rFonts w:hint="eastAsia"/>
          <w:sz w:val="24"/>
          <w:szCs w:val="24"/>
        </w:rPr>
        <w:t>教师要引导学生应用所学的知识，即教师提供各种真实生活中的各种情境，让学生对意义建构的知识进行应用，以强化学生对知识的理解。例如，</w:t>
      </w:r>
      <w:r w:rsidR="00015162">
        <w:rPr>
          <w:rFonts w:hint="eastAsia"/>
          <w:sz w:val="24"/>
          <w:szCs w:val="24"/>
        </w:rPr>
        <w:t>教师提供真实的</w:t>
      </w:r>
      <w:r w:rsidR="00C7088D" w:rsidRPr="00C7088D">
        <w:rPr>
          <w:rFonts w:hint="eastAsia"/>
          <w:sz w:val="24"/>
          <w:szCs w:val="24"/>
        </w:rPr>
        <w:t>问题情境</w:t>
      </w:r>
      <w:r w:rsidR="00183F2F" w:rsidRPr="00C7088D">
        <w:rPr>
          <w:rFonts w:hint="eastAsia"/>
          <w:sz w:val="24"/>
          <w:szCs w:val="24"/>
        </w:rPr>
        <w:t>：①、东北虎是我国的一级保护动物，数量很少，我们希望其数量能快速增长，你觉得应按什么曲线</w:t>
      </w:r>
      <w:r w:rsidR="00C5057A" w:rsidRPr="00C7088D">
        <w:rPr>
          <w:rFonts w:hint="eastAsia"/>
          <w:sz w:val="24"/>
          <w:szCs w:val="24"/>
        </w:rPr>
        <w:t>变化</w:t>
      </w:r>
      <w:r w:rsidR="00183F2F" w:rsidRPr="00C7088D">
        <w:rPr>
          <w:rFonts w:hint="eastAsia"/>
          <w:sz w:val="24"/>
          <w:szCs w:val="24"/>
        </w:rPr>
        <w:t>？怎样使其能按</w:t>
      </w:r>
      <w:r w:rsidR="00C5057A" w:rsidRPr="00C7088D">
        <w:rPr>
          <w:rFonts w:hint="eastAsia"/>
          <w:sz w:val="24"/>
          <w:szCs w:val="24"/>
        </w:rPr>
        <w:t>这种</w:t>
      </w:r>
      <w:r w:rsidR="00183F2F" w:rsidRPr="00C7088D">
        <w:rPr>
          <w:rFonts w:hint="eastAsia"/>
          <w:sz w:val="24"/>
          <w:szCs w:val="24"/>
        </w:rPr>
        <w:t>曲线</w:t>
      </w:r>
      <w:r w:rsidR="00C5057A" w:rsidRPr="00C7088D">
        <w:rPr>
          <w:rFonts w:hint="eastAsia"/>
          <w:sz w:val="24"/>
          <w:szCs w:val="24"/>
        </w:rPr>
        <w:t>变化？</w:t>
      </w:r>
      <w:r w:rsidR="00183F2F" w:rsidRPr="00C7088D">
        <w:rPr>
          <w:rFonts w:hint="eastAsia"/>
          <w:sz w:val="24"/>
          <w:szCs w:val="24"/>
        </w:rPr>
        <w:t>②、我国另一种一级保护动物扬子鳄数量增长已出现“</w:t>
      </w:r>
      <w:r w:rsidR="00183F2F" w:rsidRPr="00C7088D">
        <w:rPr>
          <w:rFonts w:hint="eastAsia"/>
          <w:sz w:val="24"/>
          <w:szCs w:val="24"/>
        </w:rPr>
        <w:t>J</w:t>
      </w:r>
      <w:r w:rsidR="00183F2F" w:rsidRPr="00C7088D">
        <w:rPr>
          <w:rFonts w:hint="eastAsia"/>
          <w:sz w:val="24"/>
          <w:szCs w:val="24"/>
        </w:rPr>
        <w:t>”型曲线趋势，现在安徽宣城扬子鳄国家级自然保护区已泛滥成灾，现可</w:t>
      </w:r>
      <w:r w:rsidR="00242302">
        <w:rPr>
          <w:rFonts w:hint="eastAsia"/>
          <w:sz w:val="24"/>
          <w:szCs w:val="24"/>
        </w:rPr>
        <w:t>有计划捕捉，</w:t>
      </w:r>
      <w:r w:rsidR="00183F2F" w:rsidRPr="00C7088D">
        <w:rPr>
          <w:rFonts w:hint="eastAsia"/>
          <w:sz w:val="24"/>
          <w:szCs w:val="24"/>
        </w:rPr>
        <w:t>既要获得最大的捕获量，又要使动物资源的</w:t>
      </w:r>
      <w:r w:rsidR="00242302">
        <w:rPr>
          <w:rFonts w:hint="eastAsia"/>
          <w:sz w:val="24"/>
          <w:szCs w:val="24"/>
        </w:rPr>
        <w:t>更新不受破坏，应该使该动物种群的数量保持在多少左右，为什么？③</w:t>
      </w:r>
      <w:r w:rsidR="00183F2F" w:rsidRPr="00C7088D">
        <w:rPr>
          <w:rFonts w:hint="eastAsia"/>
          <w:sz w:val="24"/>
          <w:szCs w:val="24"/>
        </w:rPr>
        <w:t>松墨天牛是危害</w:t>
      </w:r>
      <w:r w:rsidR="00183F2F" w:rsidRPr="00C7088D">
        <w:rPr>
          <w:sz w:val="24"/>
          <w:szCs w:val="24"/>
        </w:rPr>
        <w:t>松树一种昆虫</w:t>
      </w:r>
      <w:r w:rsidR="00183F2F" w:rsidRPr="00C7088D">
        <w:rPr>
          <w:rFonts w:hint="eastAsia"/>
          <w:sz w:val="24"/>
          <w:szCs w:val="24"/>
        </w:rPr>
        <w:t>，每年种群数量增长呈“</w:t>
      </w:r>
      <w:r w:rsidR="00183F2F" w:rsidRPr="00C7088D">
        <w:rPr>
          <w:sz w:val="24"/>
          <w:szCs w:val="24"/>
        </w:rPr>
        <w:t>S</w:t>
      </w:r>
      <w:r w:rsidR="0042410F">
        <w:rPr>
          <w:rFonts w:hint="eastAsia"/>
          <w:sz w:val="24"/>
          <w:szCs w:val="24"/>
        </w:rPr>
        <w:t>”型曲线，</w:t>
      </w:r>
      <w:r w:rsidR="00183F2F" w:rsidRPr="00C7088D">
        <w:rPr>
          <w:rFonts w:hint="eastAsia"/>
          <w:sz w:val="24"/>
          <w:szCs w:val="24"/>
        </w:rPr>
        <w:t>你觉得在什么时候喷洒杀虫剂合适？④、</w:t>
      </w:r>
      <w:r w:rsidR="00C5057A" w:rsidRPr="00C7088D">
        <w:rPr>
          <w:rFonts w:hint="eastAsia"/>
          <w:sz w:val="24"/>
          <w:szCs w:val="24"/>
        </w:rPr>
        <w:t>鱼塘中鲫鱼种群数量增长呈“</w:t>
      </w:r>
      <w:r w:rsidR="00C5057A" w:rsidRPr="00C7088D">
        <w:rPr>
          <w:rFonts w:hint="eastAsia"/>
          <w:sz w:val="24"/>
          <w:szCs w:val="24"/>
        </w:rPr>
        <w:t>S</w:t>
      </w:r>
      <w:r w:rsidR="00242302">
        <w:rPr>
          <w:rFonts w:hint="eastAsia"/>
          <w:sz w:val="24"/>
          <w:szCs w:val="24"/>
        </w:rPr>
        <w:t>”型曲线，</w:t>
      </w:r>
      <w:r w:rsidR="00183F2F" w:rsidRPr="00C7088D">
        <w:rPr>
          <w:rFonts w:hint="eastAsia"/>
          <w:sz w:val="24"/>
          <w:szCs w:val="24"/>
        </w:rPr>
        <w:t>如果你在这一鱼塘中养鱼，放多少鱼苗合适？鱼长大了，开始繁殖，要捕捞掉多少合适？让</w:t>
      </w:r>
      <w:r w:rsidR="00242302">
        <w:rPr>
          <w:rFonts w:hint="eastAsia"/>
          <w:sz w:val="24"/>
          <w:szCs w:val="24"/>
        </w:rPr>
        <w:t>学生运用意义建构的知识</w:t>
      </w:r>
      <w:r w:rsidR="00183F2F" w:rsidRPr="00C7088D">
        <w:rPr>
          <w:rFonts w:hint="eastAsia"/>
          <w:sz w:val="24"/>
          <w:szCs w:val="24"/>
        </w:rPr>
        <w:t>，</w:t>
      </w:r>
      <w:r w:rsidR="00183F2F" w:rsidRPr="00C7088D">
        <w:rPr>
          <w:rFonts w:hint="eastAsia"/>
          <w:sz w:val="24"/>
          <w:szCs w:val="24"/>
        </w:rPr>
        <w:lastRenderedPageBreak/>
        <w:t>建构出指导人类对野生生物资源的合理利用和保护、防治有害生物、控制草原放牧量，池塘养殖量等三个种群数量变化规律的应用</w:t>
      </w:r>
      <w:r w:rsidR="00242302">
        <w:rPr>
          <w:rFonts w:hint="eastAsia"/>
          <w:sz w:val="24"/>
          <w:szCs w:val="24"/>
        </w:rPr>
        <w:t>。</w:t>
      </w:r>
    </w:p>
    <w:p w14:paraId="5402C753" w14:textId="09C2971E" w:rsidR="002A7484" w:rsidRPr="00C7088D" w:rsidRDefault="0042410F" w:rsidP="00C7088D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在学生原有的认知中，学生可能认为国家一级保护动物是不容利用的，害虫的防治是将其减少到</w:t>
      </w:r>
      <w:r w:rsidRPr="00C7088D">
        <w:rPr>
          <w:rFonts w:hint="eastAsia"/>
          <w:sz w:val="24"/>
          <w:szCs w:val="24"/>
        </w:rPr>
        <w:t>k</w:t>
      </w:r>
      <w:r w:rsidRPr="00C7088D">
        <w:rPr>
          <w:rFonts w:hint="eastAsia"/>
          <w:sz w:val="24"/>
          <w:szCs w:val="24"/>
        </w:rPr>
        <w:t>值</w:t>
      </w:r>
      <w:r>
        <w:rPr>
          <w:rFonts w:hint="eastAsia"/>
          <w:sz w:val="24"/>
          <w:szCs w:val="24"/>
        </w:rPr>
        <w:t>等。而这些</w:t>
      </w:r>
      <w:r w:rsidR="002A7484" w:rsidRPr="00C7088D">
        <w:rPr>
          <w:rFonts w:hint="eastAsia"/>
          <w:sz w:val="24"/>
          <w:szCs w:val="24"/>
        </w:rPr>
        <w:t>都与</w:t>
      </w:r>
      <w:r w:rsidR="00346983" w:rsidRPr="00C7088D">
        <w:rPr>
          <w:rFonts w:hint="eastAsia"/>
          <w:sz w:val="24"/>
          <w:szCs w:val="24"/>
        </w:rPr>
        <w:t>学生原有的知识经验产生激烈的矛盾冲突，激起学生的求知欲和好奇心，促使学生进行认知结构的同化和顺应，建构种群数量变化规律的应用知识。</w:t>
      </w:r>
    </w:p>
    <w:p w14:paraId="09A5954B" w14:textId="7BF4A03E" w:rsidR="006C2834" w:rsidRPr="00C7088D" w:rsidRDefault="006C2834" w:rsidP="00262071">
      <w:pPr>
        <w:spacing w:line="360" w:lineRule="auto"/>
        <w:rPr>
          <w:b/>
          <w:sz w:val="24"/>
          <w:szCs w:val="24"/>
        </w:rPr>
      </w:pPr>
    </w:p>
    <w:p w14:paraId="305D256E" w14:textId="10FF4339" w:rsidR="00346983" w:rsidRPr="002F4BC7" w:rsidRDefault="000B22B7" w:rsidP="002F4BC7">
      <w:pPr>
        <w:spacing w:line="360" w:lineRule="auto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综上所述，</w:t>
      </w:r>
      <w:r w:rsidR="00D720DE">
        <w:rPr>
          <w:rFonts w:hint="eastAsia"/>
          <w:sz w:val="24"/>
          <w:szCs w:val="24"/>
        </w:rPr>
        <w:t>在《</w:t>
      </w:r>
      <w:r w:rsidR="00D720DE" w:rsidRPr="00B13548">
        <w:rPr>
          <w:rFonts w:hint="eastAsia"/>
          <w:sz w:val="24"/>
          <w:szCs w:val="24"/>
        </w:rPr>
        <w:t>种群的数量变化规律及其应用</w:t>
      </w:r>
      <w:r w:rsidR="00D720DE">
        <w:rPr>
          <w:rFonts w:hint="eastAsia"/>
          <w:sz w:val="24"/>
          <w:szCs w:val="24"/>
        </w:rPr>
        <w:t>》一节中，知识内容不仅仅是生命科学的知识，生命科学还与数学知识相互交融，体现了学科之间的交融与联系。通过运用建构主义学习理论，打破了传统的教师讲学生听的模式，让学生参与到</w:t>
      </w:r>
      <w:r w:rsidR="00015162">
        <w:rPr>
          <w:rFonts w:hint="eastAsia"/>
          <w:sz w:val="24"/>
          <w:szCs w:val="24"/>
        </w:rPr>
        <w:t>真实的</w:t>
      </w:r>
      <w:r w:rsidR="00D720DE">
        <w:rPr>
          <w:rFonts w:hint="eastAsia"/>
          <w:sz w:val="24"/>
          <w:szCs w:val="24"/>
        </w:rPr>
        <w:t>问题情境中，通过合作交流和协作，最后意义建构出有关种群变化规律</w:t>
      </w:r>
      <w:r w:rsidR="00015162">
        <w:rPr>
          <w:rFonts w:hint="eastAsia"/>
          <w:sz w:val="24"/>
          <w:szCs w:val="24"/>
        </w:rPr>
        <w:t>，以及种群变化规律应用的知识</w:t>
      </w:r>
      <w:r w:rsidR="00D720DE">
        <w:rPr>
          <w:rFonts w:hint="eastAsia"/>
          <w:sz w:val="24"/>
          <w:szCs w:val="24"/>
        </w:rPr>
        <w:t>。</w:t>
      </w:r>
      <w:r w:rsidR="00015162">
        <w:rPr>
          <w:rFonts w:hint="eastAsia"/>
          <w:sz w:val="24"/>
          <w:szCs w:val="24"/>
        </w:rPr>
        <w:t>整个教学中</w:t>
      </w:r>
      <w:r w:rsidR="00346983" w:rsidRPr="00C7088D">
        <w:rPr>
          <w:rFonts w:hint="eastAsia"/>
          <w:sz w:val="24"/>
          <w:szCs w:val="24"/>
        </w:rPr>
        <w:t>通过</w:t>
      </w:r>
      <w:r w:rsidR="006A3CCC" w:rsidRPr="00C7088D">
        <w:rPr>
          <w:rFonts w:hint="eastAsia"/>
          <w:sz w:val="24"/>
          <w:szCs w:val="24"/>
        </w:rPr>
        <w:t>情境</w:t>
      </w:r>
      <w:r w:rsidR="00015162">
        <w:rPr>
          <w:rFonts w:hint="eastAsia"/>
          <w:sz w:val="24"/>
          <w:szCs w:val="24"/>
        </w:rPr>
        <w:t>的</w:t>
      </w:r>
      <w:r w:rsidR="00346983" w:rsidRPr="00C7088D">
        <w:rPr>
          <w:rFonts w:hint="eastAsia"/>
          <w:sz w:val="24"/>
          <w:szCs w:val="24"/>
        </w:rPr>
        <w:t>转化，立足建构主义观点，从学生原有经验和知识入手，创设</w:t>
      </w:r>
      <w:r w:rsidR="006A3CCC" w:rsidRPr="00C7088D">
        <w:rPr>
          <w:rFonts w:hint="eastAsia"/>
          <w:sz w:val="24"/>
          <w:szCs w:val="24"/>
        </w:rPr>
        <w:t>生命科学</w:t>
      </w:r>
      <w:r w:rsidR="00A4789F">
        <w:rPr>
          <w:rFonts w:hint="eastAsia"/>
          <w:sz w:val="24"/>
          <w:szCs w:val="24"/>
        </w:rPr>
        <w:t>的</w:t>
      </w:r>
      <w:r w:rsidR="00015162">
        <w:rPr>
          <w:rFonts w:hint="eastAsia"/>
          <w:sz w:val="24"/>
          <w:szCs w:val="24"/>
        </w:rPr>
        <w:t>学习情境，</w:t>
      </w:r>
      <w:r w:rsidR="00346983" w:rsidRPr="00C7088D">
        <w:rPr>
          <w:rFonts w:hint="eastAsia"/>
          <w:sz w:val="24"/>
          <w:szCs w:val="24"/>
        </w:rPr>
        <w:t>关注感性积累，经历思维的科学加工，最终建构</w:t>
      </w:r>
      <w:r w:rsidR="006A3CCC" w:rsidRPr="00C7088D">
        <w:rPr>
          <w:rFonts w:hint="eastAsia"/>
          <w:sz w:val="24"/>
          <w:szCs w:val="24"/>
        </w:rPr>
        <w:t>新知识</w:t>
      </w:r>
      <w:r w:rsidR="00D720DE">
        <w:rPr>
          <w:rFonts w:hint="eastAsia"/>
          <w:sz w:val="24"/>
          <w:szCs w:val="24"/>
        </w:rPr>
        <w:t>，打破学生对学习的传统认知。</w:t>
      </w:r>
      <w:r w:rsidR="00346983" w:rsidRPr="00C7088D">
        <w:rPr>
          <w:rFonts w:hint="eastAsia"/>
          <w:sz w:val="24"/>
          <w:szCs w:val="24"/>
        </w:rPr>
        <w:t>教师在教学过程中，通过生活</w:t>
      </w:r>
      <w:r w:rsidR="006A3CCC" w:rsidRPr="00C7088D">
        <w:rPr>
          <w:rFonts w:hint="eastAsia"/>
          <w:sz w:val="24"/>
          <w:szCs w:val="24"/>
        </w:rPr>
        <w:t>视频、</w:t>
      </w:r>
      <w:r w:rsidR="00346983" w:rsidRPr="00C7088D">
        <w:rPr>
          <w:rFonts w:hint="eastAsia"/>
          <w:sz w:val="24"/>
          <w:szCs w:val="24"/>
        </w:rPr>
        <w:t>实例列举</w:t>
      </w:r>
      <w:r w:rsidR="00D720DE">
        <w:rPr>
          <w:rFonts w:hint="eastAsia"/>
          <w:sz w:val="24"/>
          <w:szCs w:val="24"/>
        </w:rPr>
        <w:t>、情境创设</w:t>
      </w:r>
      <w:r w:rsidR="00346983" w:rsidRPr="00C7088D">
        <w:rPr>
          <w:rFonts w:hint="eastAsia"/>
          <w:sz w:val="24"/>
          <w:szCs w:val="24"/>
        </w:rPr>
        <w:t>等多种方式，</w:t>
      </w:r>
      <w:r w:rsidR="002F4BC7" w:rsidRPr="002F4BC7">
        <w:rPr>
          <w:rFonts w:hint="eastAsia"/>
          <w:sz w:val="24"/>
          <w:szCs w:val="24"/>
        </w:rPr>
        <w:t>启发诱导学生自己去发现规律、自己去纠正和补充错误的或片面的认识</w:t>
      </w:r>
      <w:r w:rsidR="002F4BC7">
        <w:rPr>
          <w:rFonts w:hint="eastAsia"/>
          <w:sz w:val="24"/>
          <w:szCs w:val="24"/>
        </w:rPr>
        <w:t>。</w:t>
      </w:r>
      <w:r w:rsidR="0035783B">
        <w:rPr>
          <w:sz w:val="24"/>
          <w:szCs w:val="24"/>
          <w:vertAlign w:val="superscript"/>
        </w:rPr>
        <w:t>[5</w:t>
      </w:r>
      <w:r w:rsidR="002F4BC7">
        <w:rPr>
          <w:sz w:val="24"/>
          <w:szCs w:val="24"/>
          <w:vertAlign w:val="superscript"/>
        </w:rPr>
        <w:t>]</w:t>
      </w:r>
      <w:r w:rsidR="00346983" w:rsidRPr="00C7088D">
        <w:rPr>
          <w:rFonts w:hint="eastAsia"/>
          <w:sz w:val="24"/>
          <w:szCs w:val="24"/>
        </w:rPr>
        <w:t>使学生立足自身生活体会，建立科学的</w:t>
      </w:r>
      <w:r w:rsidR="006A3CCC" w:rsidRPr="00C7088D">
        <w:rPr>
          <w:rFonts w:hint="eastAsia"/>
          <w:sz w:val="24"/>
          <w:szCs w:val="24"/>
        </w:rPr>
        <w:t>生命科学理论知识及其应用</w:t>
      </w:r>
      <w:r w:rsidR="002F4BC7">
        <w:rPr>
          <w:rFonts w:hint="eastAsia"/>
          <w:sz w:val="24"/>
          <w:szCs w:val="24"/>
        </w:rPr>
        <w:t>，</w:t>
      </w:r>
      <w:r w:rsidR="00346983" w:rsidRPr="00C7088D">
        <w:rPr>
          <w:rFonts w:hint="eastAsia"/>
          <w:sz w:val="24"/>
          <w:szCs w:val="24"/>
        </w:rPr>
        <w:t>经历这样的建构活动，学生在原有经验迁移的过程中感悟</w:t>
      </w:r>
      <w:r w:rsidR="006A3CCC" w:rsidRPr="00C7088D">
        <w:rPr>
          <w:rFonts w:hint="eastAsia"/>
          <w:sz w:val="24"/>
          <w:szCs w:val="24"/>
        </w:rPr>
        <w:t>种群数量变化规律的</w:t>
      </w:r>
      <w:r w:rsidR="00346983" w:rsidRPr="00C7088D">
        <w:rPr>
          <w:rFonts w:hint="eastAsia"/>
          <w:sz w:val="24"/>
          <w:szCs w:val="24"/>
        </w:rPr>
        <w:t>本质</w:t>
      </w:r>
      <w:r w:rsidR="006A3CCC" w:rsidRPr="00C7088D">
        <w:rPr>
          <w:rFonts w:hint="eastAsia"/>
          <w:sz w:val="24"/>
          <w:szCs w:val="24"/>
        </w:rPr>
        <w:t>。</w:t>
      </w:r>
    </w:p>
    <w:p w14:paraId="526A5FB5" w14:textId="77777777" w:rsidR="000B22B7" w:rsidRDefault="000B22B7" w:rsidP="00E02877">
      <w:pPr>
        <w:rPr>
          <w:b/>
        </w:rPr>
      </w:pPr>
    </w:p>
    <w:p w14:paraId="55E68EB9" w14:textId="77777777" w:rsidR="000B22B7" w:rsidRPr="000B22B7" w:rsidRDefault="000B22B7" w:rsidP="00E02877">
      <w:pPr>
        <w:rPr>
          <w:b/>
        </w:rPr>
      </w:pPr>
    </w:p>
    <w:p w14:paraId="255AD560" w14:textId="32294DC1" w:rsidR="00CF4849" w:rsidRDefault="00CF4849" w:rsidP="00E02877">
      <w:pPr>
        <w:rPr>
          <w:b/>
        </w:rPr>
      </w:pPr>
      <w:r w:rsidRPr="00CF4849">
        <w:rPr>
          <w:b/>
        </w:rPr>
        <w:t>参考文献</w:t>
      </w:r>
    </w:p>
    <w:p w14:paraId="255A942D" w14:textId="2E21D2EF" w:rsidR="00710B93" w:rsidRPr="00E02877" w:rsidRDefault="00710B93" w:rsidP="00710B93">
      <w:pPr>
        <w:rPr>
          <w:rFonts w:ascii="仿宋" w:eastAsia="仿宋" w:hAnsi="仿宋"/>
        </w:rPr>
      </w:pPr>
      <w:r w:rsidRPr="00E02877">
        <w:rPr>
          <w:rFonts w:ascii="仿宋" w:eastAsia="仿宋" w:hAnsi="仿宋" w:hint="eastAsia"/>
        </w:rPr>
        <w:t>[1]</w:t>
      </w:r>
      <w:r w:rsidR="009D4BBC" w:rsidRPr="009D4BBC">
        <w:rPr>
          <w:rFonts w:ascii="仿宋" w:eastAsia="仿宋" w:hAnsi="仿宋" w:hint="eastAsia"/>
        </w:rPr>
        <w:t>杨维东,贾楠.建构主义学习理论述评[J].理论导刊,2011(05):77-80.</w:t>
      </w:r>
    </w:p>
    <w:p w14:paraId="5E62C0F1" w14:textId="77777777" w:rsidR="009D4BBC" w:rsidRDefault="00E02877" w:rsidP="00710B93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[</w:t>
      </w:r>
      <w:r>
        <w:rPr>
          <w:rFonts w:ascii="仿宋" w:eastAsia="仿宋" w:hAnsi="仿宋"/>
        </w:rPr>
        <w:t>2</w:t>
      </w:r>
      <w:r w:rsidRPr="00E02877">
        <w:rPr>
          <w:rFonts w:ascii="仿宋" w:eastAsia="仿宋" w:hAnsi="仿宋" w:hint="eastAsia"/>
        </w:rPr>
        <w:t>]</w:t>
      </w:r>
      <w:r w:rsidR="009D4BBC" w:rsidRPr="009D4BBC">
        <w:rPr>
          <w:rFonts w:ascii="仿宋" w:eastAsia="仿宋" w:hAnsi="仿宋" w:hint="eastAsia"/>
        </w:rPr>
        <w:t xml:space="preserve">陈威.建构主义学习理论综述[J].学术交流,2007(03):175-177. </w:t>
      </w:r>
    </w:p>
    <w:p w14:paraId="60B4F028" w14:textId="6317435A" w:rsidR="00215AFF" w:rsidRPr="00E02877" w:rsidRDefault="00215AFF" w:rsidP="00215AFF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[</w:t>
      </w:r>
      <w:r>
        <w:rPr>
          <w:rFonts w:ascii="仿宋" w:eastAsia="仿宋" w:hAnsi="仿宋"/>
        </w:rPr>
        <w:t>3</w:t>
      </w:r>
      <w:r w:rsidRPr="009D4BBC">
        <w:rPr>
          <w:rFonts w:ascii="仿宋" w:eastAsia="仿宋" w:hAnsi="仿宋" w:hint="eastAsia"/>
        </w:rPr>
        <w:t>]钟志贤.建构主义学习理论与教学设计[J].电化教育研究,2006(05):10-16.</w:t>
      </w:r>
    </w:p>
    <w:p w14:paraId="640F31D1" w14:textId="68A3A0CF" w:rsidR="002A7484" w:rsidRDefault="00385447" w:rsidP="00215AFF">
      <w:pPr>
        <w:rPr>
          <w:rFonts w:ascii="仿宋" w:eastAsia="仿宋" w:hAnsi="仿宋"/>
        </w:rPr>
      </w:pPr>
      <w:r w:rsidRPr="00E02877">
        <w:rPr>
          <w:rFonts w:ascii="仿宋" w:eastAsia="仿宋" w:hAnsi="仿宋" w:hint="eastAsia"/>
        </w:rPr>
        <w:t>[</w:t>
      </w:r>
      <w:r w:rsidR="00215AFF">
        <w:rPr>
          <w:rFonts w:ascii="仿宋" w:eastAsia="仿宋" w:hAnsi="仿宋"/>
        </w:rPr>
        <w:t>4</w:t>
      </w:r>
      <w:r w:rsidRPr="00E02877">
        <w:rPr>
          <w:rFonts w:ascii="仿宋" w:eastAsia="仿宋" w:hAnsi="仿宋" w:hint="eastAsia"/>
        </w:rPr>
        <w:t>]</w:t>
      </w:r>
      <w:bookmarkStart w:id="0" w:name="_GoBack"/>
      <w:bookmarkEnd w:id="0"/>
      <w:r w:rsidR="004C23EA" w:rsidRPr="004C23EA">
        <w:rPr>
          <w:rFonts w:ascii="仿宋" w:eastAsia="仿宋" w:hAnsi="仿宋" w:hint="eastAsia"/>
        </w:rPr>
        <w:t>王沛,康廷虎.建构主义学习理论述评[J].教师教育研究,2004(05):17-21.</w:t>
      </w:r>
    </w:p>
    <w:p w14:paraId="49EB9D3F" w14:textId="122A8B6B" w:rsidR="00215AFF" w:rsidRPr="00215AFF" w:rsidRDefault="0035783B">
      <w:pPr>
        <w:rPr>
          <w:rFonts w:ascii="仿宋" w:eastAsia="仿宋" w:hAnsi="仿宋"/>
        </w:rPr>
      </w:pPr>
      <w:r>
        <w:rPr>
          <w:rFonts w:ascii="仿宋" w:eastAsia="仿宋" w:hAnsi="仿宋" w:hint="eastAsia"/>
        </w:rPr>
        <w:t>[5</w:t>
      </w:r>
      <w:r>
        <w:rPr>
          <w:rFonts w:ascii="仿宋" w:eastAsia="仿宋" w:hAnsi="仿宋"/>
        </w:rPr>
        <w:t>]</w:t>
      </w:r>
      <w:r w:rsidRPr="00015162">
        <w:rPr>
          <w:rFonts w:ascii="仿宋" w:eastAsia="仿宋" w:hAnsi="仿宋" w:hint="eastAsia"/>
        </w:rPr>
        <w:t>何克抗.建构主义──革新传统教学的理论基础(上)[J].电化教育研究,1997(03):3-9.</w:t>
      </w:r>
    </w:p>
    <w:sectPr w:rsidR="00215AFF" w:rsidRPr="00215A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1AFD68" w14:textId="77777777" w:rsidR="004E0F12" w:rsidRDefault="004E0F12" w:rsidP="00A4789F">
      <w:r>
        <w:separator/>
      </w:r>
    </w:p>
  </w:endnote>
  <w:endnote w:type="continuationSeparator" w:id="0">
    <w:p w14:paraId="57C3B134" w14:textId="77777777" w:rsidR="004E0F12" w:rsidRDefault="004E0F12" w:rsidP="00A478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3184CA" w14:textId="77777777" w:rsidR="004E0F12" w:rsidRDefault="004E0F12" w:rsidP="00A4789F">
      <w:r>
        <w:separator/>
      </w:r>
    </w:p>
  </w:footnote>
  <w:footnote w:type="continuationSeparator" w:id="0">
    <w:p w14:paraId="2C1E32D4" w14:textId="77777777" w:rsidR="004E0F12" w:rsidRDefault="004E0F12" w:rsidP="00A478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555CEB"/>
    <w:multiLevelType w:val="hybridMultilevel"/>
    <w:tmpl w:val="80D62A56"/>
    <w:lvl w:ilvl="0" w:tplc="6EAC3CE4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49847E8"/>
    <w:multiLevelType w:val="hybridMultilevel"/>
    <w:tmpl w:val="559E29C0"/>
    <w:lvl w:ilvl="0" w:tplc="D87E1A68">
      <w:start w:val="1"/>
      <w:numFmt w:val="japaneseCounting"/>
      <w:lvlText w:val="%1、"/>
      <w:lvlJc w:val="left"/>
      <w:pPr>
        <w:ind w:left="440" w:hanging="44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2F1"/>
    <w:rsid w:val="00004D7E"/>
    <w:rsid w:val="00015162"/>
    <w:rsid w:val="000510C0"/>
    <w:rsid w:val="00090245"/>
    <w:rsid w:val="000B22B7"/>
    <w:rsid w:val="000D4C8A"/>
    <w:rsid w:val="000E0475"/>
    <w:rsid w:val="000E29A9"/>
    <w:rsid w:val="00107345"/>
    <w:rsid w:val="001353EA"/>
    <w:rsid w:val="001667C8"/>
    <w:rsid w:val="00183F2F"/>
    <w:rsid w:val="0018648B"/>
    <w:rsid w:val="00196119"/>
    <w:rsid w:val="001B1023"/>
    <w:rsid w:val="001F6729"/>
    <w:rsid w:val="00215782"/>
    <w:rsid w:val="00215AFF"/>
    <w:rsid w:val="002234BF"/>
    <w:rsid w:val="00242302"/>
    <w:rsid w:val="00246E2E"/>
    <w:rsid w:val="00262071"/>
    <w:rsid w:val="002830F2"/>
    <w:rsid w:val="002A098E"/>
    <w:rsid w:val="002A1D1D"/>
    <w:rsid w:val="002A7484"/>
    <w:rsid w:val="002F4BC7"/>
    <w:rsid w:val="003317A5"/>
    <w:rsid w:val="00346983"/>
    <w:rsid w:val="00355ABB"/>
    <w:rsid w:val="0035783B"/>
    <w:rsid w:val="00380C37"/>
    <w:rsid w:val="00385447"/>
    <w:rsid w:val="00390D1E"/>
    <w:rsid w:val="003915A1"/>
    <w:rsid w:val="003B28A4"/>
    <w:rsid w:val="003B760A"/>
    <w:rsid w:val="003D398A"/>
    <w:rsid w:val="003F7BEE"/>
    <w:rsid w:val="004105F7"/>
    <w:rsid w:val="0041578E"/>
    <w:rsid w:val="0042410F"/>
    <w:rsid w:val="0045471B"/>
    <w:rsid w:val="004A7F63"/>
    <w:rsid w:val="004C23EA"/>
    <w:rsid w:val="004E0F12"/>
    <w:rsid w:val="004F5806"/>
    <w:rsid w:val="0050291A"/>
    <w:rsid w:val="005243FB"/>
    <w:rsid w:val="00554360"/>
    <w:rsid w:val="00563B23"/>
    <w:rsid w:val="00575186"/>
    <w:rsid w:val="00576BFB"/>
    <w:rsid w:val="005844CD"/>
    <w:rsid w:val="005937A3"/>
    <w:rsid w:val="005B02BE"/>
    <w:rsid w:val="005D74C9"/>
    <w:rsid w:val="00615385"/>
    <w:rsid w:val="00661CBF"/>
    <w:rsid w:val="00683377"/>
    <w:rsid w:val="006A2739"/>
    <w:rsid w:val="006A3CCC"/>
    <w:rsid w:val="006C2834"/>
    <w:rsid w:val="006C589A"/>
    <w:rsid w:val="006E7EC8"/>
    <w:rsid w:val="00710B93"/>
    <w:rsid w:val="00764AB7"/>
    <w:rsid w:val="007A0C52"/>
    <w:rsid w:val="007A449F"/>
    <w:rsid w:val="00814D09"/>
    <w:rsid w:val="008247BC"/>
    <w:rsid w:val="008425B9"/>
    <w:rsid w:val="0088461D"/>
    <w:rsid w:val="008E63B9"/>
    <w:rsid w:val="00937FC9"/>
    <w:rsid w:val="00973BE9"/>
    <w:rsid w:val="009B6672"/>
    <w:rsid w:val="009C793C"/>
    <w:rsid w:val="009D4BBC"/>
    <w:rsid w:val="00A4789F"/>
    <w:rsid w:val="00A81981"/>
    <w:rsid w:val="00A86B08"/>
    <w:rsid w:val="00AC374D"/>
    <w:rsid w:val="00AD7BAA"/>
    <w:rsid w:val="00B13548"/>
    <w:rsid w:val="00B35618"/>
    <w:rsid w:val="00B429D0"/>
    <w:rsid w:val="00B90B32"/>
    <w:rsid w:val="00B9781B"/>
    <w:rsid w:val="00BB32F1"/>
    <w:rsid w:val="00C07501"/>
    <w:rsid w:val="00C24F85"/>
    <w:rsid w:val="00C5057A"/>
    <w:rsid w:val="00C61140"/>
    <w:rsid w:val="00C7088D"/>
    <w:rsid w:val="00C923AA"/>
    <w:rsid w:val="00CF4849"/>
    <w:rsid w:val="00D47CD8"/>
    <w:rsid w:val="00D579EF"/>
    <w:rsid w:val="00D720DE"/>
    <w:rsid w:val="00D8386C"/>
    <w:rsid w:val="00DA4BD5"/>
    <w:rsid w:val="00DC3B9B"/>
    <w:rsid w:val="00E02877"/>
    <w:rsid w:val="00E042BE"/>
    <w:rsid w:val="00E2278A"/>
    <w:rsid w:val="00E50A2E"/>
    <w:rsid w:val="00E840DE"/>
    <w:rsid w:val="00EC3BED"/>
    <w:rsid w:val="00F24A67"/>
    <w:rsid w:val="00F36DBE"/>
    <w:rsid w:val="00F42EA7"/>
    <w:rsid w:val="00FA5E05"/>
    <w:rsid w:val="00FB1098"/>
    <w:rsid w:val="00FB2E13"/>
    <w:rsid w:val="00FF2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E8E66B"/>
  <w15:docId w15:val="{2C5ABD65-451C-4899-B7BD-D141890B2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4A67"/>
    <w:pPr>
      <w:ind w:firstLineChars="200" w:firstLine="420"/>
    </w:p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a"/>
    <w:autoRedefine/>
    <w:rsid w:val="002A7484"/>
    <w:pPr>
      <w:widowControl/>
      <w:spacing w:line="300" w:lineRule="auto"/>
      <w:ind w:firstLineChars="200" w:firstLine="200"/>
    </w:pPr>
    <w:rPr>
      <w:rFonts w:ascii="Verdana" w:eastAsia="宋体" w:hAnsi="Verdana" w:cs="Times New Roman"/>
      <w:kern w:val="0"/>
      <w:szCs w:val="20"/>
      <w:lang w:eastAsia="en-US"/>
    </w:rPr>
  </w:style>
  <w:style w:type="paragraph" w:styleId="a4">
    <w:name w:val="header"/>
    <w:basedOn w:val="a"/>
    <w:link w:val="a5"/>
    <w:uiPriority w:val="99"/>
    <w:unhideWhenUsed/>
    <w:rsid w:val="00A478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A4789F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A478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A4789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85D681-CC82-4FEB-A545-275A7CE31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3034</TotalTime>
  <Pages>1</Pages>
  <Words>521</Words>
  <Characters>2974</Characters>
  <Application>Microsoft Office Word</Application>
  <DocSecurity>0</DocSecurity>
  <Lines>24</Lines>
  <Paragraphs>6</Paragraphs>
  <ScaleCrop>false</ScaleCrop>
  <Company/>
  <LinksUpToDate>false</LinksUpToDate>
  <CharactersWithSpaces>3489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wycz_wangdp</dc:creator>
  <cp:keywords/>
  <dc:description/>
  <cp:lastModifiedBy>怪怪</cp:lastModifiedBy>
  <cp:revision>30</cp:revision>
  <dcterms:created xsi:type="dcterms:W3CDTF">2021-07-27T02:04:00Z</dcterms:created>
  <dcterms:modified xsi:type="dcterms:W3CDTF">2021-11-09T03:18:00Z</dcterms:modified>
</cp:coreProperties>
</file>