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BF963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eastAsia" w:ascii="微软雅黑" w:hAnsi="微软雅黑" w:eastAsia="微软雅黑" w:cs="微软雅黑"/>
          <w:b/>
          <w:bCs/>
          <w:i w:val="0"/>
          <w:iCs w:val="0"/>
          <w:caps w:val="0"/>
          <w:color w:val="333333"/>
          <w:spacing w:val="0"/>
          <w:sz w:val="32"/>
          <w:szCs w:val="32"/>
          <w:shd w:val="clear" w:fill="FFFFFF"/>
        </w:rPr>
      </w:pPr>
      <w:r>
        <w:rPr>
          <w:rFonts w:hint="eastAsia" w:ascii="微软雅黑" w:hAnsi="微软雅黑" w:eastAsia="微软雅黑" w:cs="微软雅黑"/>
          <w:b/>
          <w:bCs/>
          <w:i w:val="0"/>
          <w:iCs w:val="0"/>
          <w:caps w:val="0"/>
          <w:color w:val="333333"/>
          <w:spacing w:val="0"/>
          <w:sz w:val="32"/>
          <w:szCs w:val="32"/>
          <w:shd w:val="clear" w:fill="FFFFFF"/>
        </w:rPr>
        <w:t>强化数学实践 达成理解学习</w:t>
      </w:r>
    </w:p>
    <w:p w14:paraId="1D72F16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eastAsia" w:ascii="微软雅黑" w:hAnsi="微软雅黑" w:eastAsia="微软雅黑" w:cs="微软雅黑"/>
          <w:b/>
          <w:bCs/>
          <w:i w:val="0"/>
          <w:iCs w:val="0"/>
          <w:caps w:val="0"/>
          <w:color w:val="333333"/>
          <w:spacing w:val="0"/>
          <w:sz w:val="24"/>
          <w:szCs w:val="24"/>
          <w:shd w:val="clear" w:fill="FFFFFF"/>
        </w:rPr>
      </w:pPr>
      <w:r>
        <w:rPr>
          <w:rFonts w:hint="eastAsia" w:ascii="微软雅黑" w:hAnsi="微软雅黑" w:eastAsia="微软雅黑" w:cs="微软雅黑"/>
          <w:b/>
          <w:bCs/>
          <w:i w:val="0"/>
          <w:iCs w:val="0"/>
          <w:caps w:val="0"/>
          <w:color w:val="333333"/>
          <w:spacing w:val="0"/>
          <w:sz w:val="24"/>
          <w:szCs w:val="24"/>
          <w:shd w:val="clear" w:fill="FFFFFF"/>
        </w:rPr>
        <w:t>——以“角的</w:t>
      </w:r>
      <w:r>
        <w:rPr>
          <w:rFonts w:hint="eastAsia" w:ascii="微软雅黑" w:hAnsi="微软雅黑" w:eastAsia="微软雅黑" w:cs="微软雅黑"/>
          <w:b/>
          <w:bCs/>
          <w:i w:val="0"/>
          <w:iCs w:val="0"/>
          <w:caps w:val="0"/>
          <w:color w:val="333333"/>
          <w:spacing w:val="0"/>
          <w:sz w:val="24"/>
          <w:szCs w:val="24"/>
          <w:shd w:val="clear" w:fill="FFFFFF"/>
          <w:lang w:val="en-US" w:eastAsia="zh-CN"/>
        </w:rPr>
        <w:t>计算</w:t>
      </w:r>
      <w:r>
        <w:rPr>
          <w:rFonts w:hint="eastAsia" w:ascii="微软雅黑" w:hAnsi="微软雅黑" w:eastAsia="微软雅黑" w:cs="微软雅黑"/>
          <w:b/>
          <w:bCs/>
          <w:i w:val="0"/>
          <w:iCs w:val="0"/>
          <w:caps w:val="0"/>
          <w:color w:val="333333"/>
          <w:spacing w:val="0"/>
          <w:sz w:val="24"/>
          <w:szCs w:val="24"/>
          <w:shd w:val="clear" w:fill="FFFFFF"/>
        </w:rPr>
        <w:t>”教学为例</w:t>
      </w:r>
    </w:p>
    <w:p w14:paraId="59BE84CB">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20" w:firstLineChars="200"/>
        <w:jc w:val="center"/>
        <w:textAlignment w:val="auto"/>
        <w:rPr>
          <w:rFonts w:hint="default"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（上海市徐汇区东二小学  夏岚岚）</w:t>
      </w:r>
    </w:p>
    <w:p w14:paraId="7D5CDB55">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82" w:firstLineChars="200"/>
        <w:jc w:val="left"/>
        <w:textAlignment w:val="auto"/>
        <w:rPr>
          <w:rFonts w:hint="eastAsia" w:ascii="宋体" w:hAnsi="宋体" w:eastAsia="宋体" w:cs="宋体"/>
          <w:color w:val="auto"/>
          <w:sz w:val="24"/>
          <w:szCs w:val="24"/>
          <w:highlight w:val="none"/>
        </w:rPr>
      </w:pPr>
      <w:r>
        <w:rPr>
          <w:rStyle w:val="7"/>
          <w:rFonts w:hint="eastAsia" w:ascii="宋体" w:hAnsi="宋体" w:eastAsia="宋体" w:cs="宋体"/>
          <w:b/>
          <w:bCs/>
          <w:i w:val="0"/>
          <w:iCs w:val="0"/>
          <w:caps w:val="0"/>
          <w:color w:val="auto"/>
          <w:spacing w:val="0"/>
          <w:kern w:val="0"/>
          <w:sz w:val="24"/>
          <w:szCs w:val="24"/>
          <w:highlight w:val="none"/>
          <w:shd w:val="clear" w:fill="FFFFFF"/>
          <w:lang w:val="en-US" w:eastAsia="zh-CN" w:bidi="ar"/>
        </w:rPr>
        <w:t>摘要：</w:t>
      </w:r>
      <w:r>
        <w:rPr>
          <w:rFonts w:hint="eastAsia" w:ascii="宋体" w:hAnsi="宋体" w:eastAsia="宋体" w:cs="宋体"/>
          <w:i w:val="0"/>
          <w:iCs w:val="0"/>
          <w:caps w:val="0"/>
          <w:color w:val="auto"/>
          <w:spacing w:val="0"/>
          <w:kern w:val="0"/>
          <w:sz w:val="24"/>
          <w:szCs w:val="24"/>
          <w:highlight w:val="none"/>
          <w:shd w:val="clear" w:fill="FFFFFF"/>
          <w:lang w:val="en-US" w:eastAsia="zh-CN" w:bidi="ar"/>
        </w:rPr>
        <w:t>本文以沪教版四年级第一学期《角的计算》教学为例，深入剖析，通过详细的教材与学情分析，阐述如何在教学过程中搭建问题桥梁、运用多媒体工具及设计开放练习以提升教学效果，并基于教学实践进行反思，总结经验教训，旨在为小学数学教学提供具有参考价值的教学模式与方法，助力学生全面发展。</w:t>
      </w:r>
    </w:p>
    <w:p w14:paraId="3C86D419">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82" w:firstLineChars="200"/>
        <w:jc w:val="left"/>
        <w:textAlignment w:val="auto"/>
        <w:rPr>
          <w:rFonts w:hint="default" w:ascii="宋体" w:hAnsi="宋体" w:eastAsia="宋体" w:cs="宋体"/>
          <w:i w:val="0"/>
          <w:iCs w:val="0"/>
          <w:caps w:val="0"/>
          <w:color w:val="auto"/>
          <w:spacing w:val="0"/>
          <w:sz w:val="24"/>
          <w:szCs w:val="24"/>
          <w:highlight w:val="none"/>
          <w:lang w:val="en-US"/>
        </w:rPr>
      </w:pPr>
      <w:r>
        <w:rPr>
          <w:rStyle w:val="7"/>
          <w:rFonts w:hint="eastAsia" w:ascii="宋体" w:hAnsi="宋体" w:eastAsia="宋体" w:cs="宋体"/>
          <w:b/>
          <w:bCs/>
          <w:i w:val="0"/>
          <w:iCs w:val="0"/>
          <w:caps w:val="0"/>
          <w:color w:val="auto"/>
          <w:spacing w:val="0"/>
          <w:kern w:val="0"/>
          <w:sz w:val="24"/>
          <w:szCs w:val="24"/>
          <w:highlight w:val="none"/>
          <w:shd w:val="clear" w:fill="FFFFFF"/>
          <w:lang w:val="en-US" w:eastAsia="zh-CN" w:bidi="ar"/>
        </w:rPr>
        <w:t>关键词：角的计算；教学策略；量感培养；小学数学</w:t>
      </w:r>
    </w:p>
    <w:p w14:paraId="62C00E4E">
      <w:pPr>
        <w:pStyle w:val="3"/>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fill="FFFFFF"/>
        </w:rPr>
        <w:t>一、引言</w:t>
      </w:r>
    </w:p>
    <w:p w14:paraId="7903FDCF">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i w:val="0"/>
          <w:iCs w:val="0"/>
          <w:caps w:val="0"/>
          <w:color w:val="auto"/>
          <w:spacing w:val="0"/>
          <w:kern w:val="0"/>
          <w:sz w:val="24"/>
          <w:szCs w:val="24"/>
          <w:highlight w:val="none"/>
          <w:shd w:val="clear" w:fill="FFFFFF"/>
          <w:lang w:val="en-US" w:eastAsia="zh-CN" w:bidi="ar"/>
        </w:rPr>
      </w:pPr>
      <w:r>
        <w:rPr>
          <w:rFonts w:hint="default" w:ascii="宋体" w:hAnsi="宋体" w:eastAsia="宋体" w:cs="宋体"/>
          <w:i w:val="0"/>
          <w:iCs w:val="0"/>
          <w:caps w:val="0"/>
          <w:color w:val="auto"/>
          <w:spacing w:val="0"/>
          <w:kern w:val="0"/>
          <w:sz w:val="24"/>
          <w:szCs w:val="24"/>
          <w:highlight w:val="none"/>
          <w:shd w:val="clear" w:fill="FFFFFF"/>
          <w:lang w:val="en-US" w:eastAsia="zh-CN" w:bidi="ar"/>
        </w:rPr>
        <w:t>在小学数学知识版图里，《角的计算》至关重要，是几何知识体系的关键</w:t>
      </w:r>
      <w:r>
        <w:rPr>
          <w:rFonts w:hint="eastAsia" w:ascii="宋体" w:hAnsi="宋体" w:eastAsia="宋体" w:cs="宋体"/>
          <w:i w:val="0"/>
          <w:iCs w:val="0"/>
          <w:caps w:val="0"/>
          <w:color w:val="auto"/>
          <w:spacing w:val="0"/>
          <w:kern w:val="0"/>
          <w:sz w:val="24"/>
          <w:szCs w:val="24"/>
          <w:highlight w:val="none"/>
          <w:shd w:val="clear" w:fill="FFFFFF"/>
          <w:lang w:val="en-US" w:eastAsia="zh-CN" w:bidi="ar"/>
        </w:rPr>
        <w:t>，</w:t>
      </w:r>
      <w:r>
        <w:rPr>
          <w:rFonts w:hint="default" w:ascii="宋体" w:hAnsi="宋体" w:eastAsia="宋体" w:cs="宋体"/>
          <w:i w:val="0"/>
          <w:iCs w:val="0"/>
          <w:caps w:val="0"/>
          <w:color w:val="auto"/>
          <w:spacing w:val="0"/>
          <w:kern w:val="0"/>
          <w:sz w:val="24"/>
          <w:szCs w:val="24"/>
          <w:highlight w:val="none"/>
          <w:shd w:val="clear" w:fill="FFFFFF"/>
          <w:lang w:val="en-US" w:eastAsia="zh-CN" w:bidi="ar"/>
        </w:rPr>
        <w:t>它承前启后，连接角的初步认识与后续复杂几何关系</w:t>
      </w:r>
      <w:r>
        <w:rPr>
          <w:rFonts w:hint="eastAsia" w:ascii="宋体" w:hAnsi="宋体" w:eastAsia="宋体" w:cs="宋体"/>
          <w:i w:val="0"/>
          <w:iCs w:val="0"/>
          <w:caps w:val="0"/>
          <w:color w:val="auto"/>
          <w:spacing w:val="0"/>
          <w:kern w:val="0"/>
          <w:sz w:val="24"/>
          <w:szCs w:val="24"/>
          <w:highlight w:val="none"/>
          <w:shd w:val="clear" w:fill="FFFFFF"/>
          <w:lang w:val="en-US" w:eastAsia="zh-CN" w:bidi="ar"/>
        </w:rPr>
        <w:t>的</w:t>
      </w:r>
      <w:r>
        <w:rPr>
          <w:rFonts w:hint="default" w:ascii="宋体" w:hAnsi="宋体" w:eastAsia="宋体" w:cs="宋体"/>
          <w:i w:val="0"/>
          <w:iCs w:val="0"/>
          <w:caps w:val="0"/>
          <w:color w:val="auto"/>
          <w:spacing w:val="0"/>
          <w:kern w:val="0"/>
          <w:sz w:val="24"/>
          <w:szCs w:val="24"/>
          <w:highlight w:val="none"/>
          <w:shd w:val="clear" w:fill="FFFFFF"/>
          <w:lang w:val="en-US" w:eastAsia="zh-CN" w:bidi="ar"/>
        </w:rPr>
        <w:t>探究，其实质是数量关系在几何图形中的体现，对培养学生多种能力意义重大。</w:t>
      </w:r>
    </w:p>
    <w:p w14:paraId="4CD6B700">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default" w:ascii="宋体" w:hAnsi="宋体" w:eastAsia="宋体" w:cs="宋体"/>
          <w:i w:val="0"/>
          <w:iCs w:val="0"/>
          <w:caps w:val="0"/>
          <w:color w:val="auto"/>
          <w:spacing w:val="0"/>
          <w:kern w:val="0"/>
          <w:sz w:val="24"/>
          <w:szCs w:val="24"/>
          <w:highlight w:val="none"/>
          <w:shd w:val="clear" w:fill="FFFFFF"/>
          <w:lang w:val="en-US" w:eastAsia="zh-CN" w:bidi="ar"/>
        </w:rPr>
      </w:pPr>
      <w:r>
        <w:rPr>
          <w:rFonts w:hint="default" w:ascii="宋体" w:hAnsi="宋体" w:eastAsia="宋体" w:cs="宋体"/>
          <w:i w:val="0"/>
          <w:iCs w:val="0"/>
          <w:caps w:val="0"/>
          <w:color w:val="auto"/>
          <w:spacing w:val="0"/>
          <w:kern w:val="0"/>
          <w:sz w:val="24"/>
          <w:szCs w:val="24"/>
          <w:highlight w:val="none"/>
          <w:shd w:val="clear" w:fill="FFFFFF"/>
          <w:lang w:val="en-US" w:eastAsia="zh-CN" w:bidi="ar"/>
        </w:rPr>
        <w:t>理解并掌握角的计算方法，对小学生意义非凡</w:t>
      </w:r>
      <w:r>
        <w:rPr>
          <w:rFonts w:hint="eastAsia" w:ascii="宋体" w:hAnsi="宋体" w:eastAsia="宋体" w:cs="宋体"/>
          <w:i w:val="0"/>
          <w:iCs w:val="0"/>
          <w:caps w:val="0"/>
          <w:color w:val="auto"/>
          <w:spacing w:val="0"/>
          <w:kern w:val="0"/>
          <w:sz w:val="24"/>
          <w:szCs w:val="24"/>
          <w:highlight w:val="none"/>
          <w:shd w:val="clear" w:fill="FFFFFF"/>
          <w:lang w:val="en-US" w:eastAsia="zh-CN" w:bidi="ar"/>
        </w:rPr>
        <w:t>：</w:t>
      </w:r>
      <w:r>
        <w:rPr>
          <w:rFonts w:hint="default" w:ascii="宋体" w:hAnsi="宋体" w:eastAsia="宋体" w:cs="宋体"/>
          <w:i w:val="0"/>
          <w:iCs w:val="0"/>
          <w:caps w:val="0"/>
          <w:color w:val="auto"/>
          <w:spacing w:val="0"/>
          <w:kern w:val="0"/>
          <w:sz w:val="24"/>
          <w:szCs w:val="24"/>
          <w:highlight w:val="none"/>
          <w:shd w:val="clear" w:fill="FFFFFF"/>
          <w:lang w:val="en-US" w:eastAsia="zh-CN" w:bidi="ar"/>
        </w:rPr>
        <w:t>知识上，可助其完善几何认知框架，深入理解图形；思维上，能激发逻辑潜能，学会在复杂图形关系中解题；应用中，在建筑设计、地理测量等多领域广泛存在</w:t>
      </w:r>
      <w:r>
        <w:rPr>
          <w:rFonts w:hint="eastAsia" w:ascii="宋体" w:hAnsi="宋体" w:eastAsia="宋体" w:cs="宋体"/>
          <w:i w:val="0"/>
          <w:iCs w:val="0"/>
          <w:caps w:val="0"/>
          <w:color w:val="auto"/>
          <w:spacing w:val="0"/>
          <w:kern w:val="0"/>
          <w:sz w:val="24"/>
          <w:szCs w:val="24"/>
          <w:highlight w:val="none"/>
          <w:shd w:val="clear" w:fill="FFFFFF"/>
          <w:lang w:val="en-US" w:eastAsia="zh-CN" w:bidi="ar"/>
        </w:rPr>
        <w:t>，</w:t>
      </w:r>
      <w:r>
        <w:rPr>
          <w:rFonts w:hint="default" w:ascii="宋体" w:hAnsi="宋体" w:eastAsia="宋体" w:cs="宋体"/>
          <w:i w:val="0"/>
          <w:iCs w:val="0"/>
          <w:caps w:val="0"/>
          <w:color w:val="auto"/>
          <w:spacing w:val="0"/>
          <w:kern w:val="0"/>
          <w:sz w:val="24"/>
          <w:szCs w:val="24"/>
          <w:highlight w:val="none"/>
          <w:shd w:val="clear" w:fill="FFFFFF"/>
          <w:lang w:val="en-US" w:eastAsia="zh-CN" w:bidi="ar"/>
        </w:rPr>
        <w:t>所以，深入研究其教学方法对提升小学数学教学质量、促进学生数学素养极为重要</w:t>
      </w:r>
      <w:r>
        <w:rPr>
          <w:rFonts w:hint="eastAsia" w:ascii="宋体" w:hAnsi="宋体" w:eastAsia="宋体" w:cs="宋体"/>
          <w:i w:val="0"/>
          <w:iCs w:val="0"/>
          <w:caps w:val="0"/>
          <w:color w:val="auto"/>
          <w:spacing w:val="0"/>
          <w:kern w:val="0"/>
          <w:sz w:val="24"/>
          <w:szCs w:val="24"/>
          <w:highlight w:val="none"/>
          <w:shd w:val="clear" w:fill="FFFFFF"/>
          <w:vertAlign w:val="superscript"/>
          <w:lang w:val="en-US" w:eastAsia="zh-CN" w:bidi="ar"/>
        </w:rPr>
        <w:t>[1]</w:t>
      </w:r>
      <w:r>
        <w:rPr>
          <w:rFonts w:hint="default" w:ascii="宋体" w:hAnsi="宋体" w:eastAsia="宋体" w:cs="宋体"/>
          <w:i w:val="0"/>
          <w:iCs w:val="0"/>
          <w:caps w:val="0"/>
          <w:color w:val="auto"/>
          <w:spacing w:val="0"/>
          <w:kern w:val="0"/>
          <w:sz w:val="24"/>
          <w:szCs w:val="24"/>
          <w:highlight w:val="none"/>
          <w:shd w:val="clear" w:fill="FFFFFF"/>
          <w:lang w:val="en-US" w:eastAsia="zh-CN" w:bidi="ar"/>
        </w:rPr>
        <w:t>。</w:t>
      </w:r>
    </w:p>
    <w:p w14:paraId="048558EF">
      <w:pPr>
        <w:pStyle w:val="3"/>
        <w:keepNext w:val="0"/>
        <w:keepLines w:val="0"/>
        <w:pageBreakBefore w:val="0"/>
        <w:widowControl/>
        <w:numPr>
          <w:ilvl w:val="0"/>
          <w:numId w:val="1"/>
        </w:numPr>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2" w:firstLineChars="200"/>
        <w:textAlignment w:val="auto"/>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fill="FFFFFF"/>
        </w:rPr>
        <w:t>学情分析</w:t>
      </w:r>
    </w:p>
    <w:p w14:paraId="0FFEE607">
      <w:pPr>
        <w:pStyle w:val="4"/>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fill="FFFFFF"/>
        </w:rPr>
        <w:t>（一）认知基础评估</w:t>
      </w:r>
    </w:p>
    <w:p w14:paraId="18BDA630">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i w:val="0"/>
          <w:iCs w:val="0"/>
          <w:caps w:val="0"/>
          <w:color w:val="auto"/>
          <w:spacing w:val="0"/>
          <w:kern w:val="0"/>
          <w:sz w:val="24"/>
          <w:szCs w:val="24"/>
          <w:highlight w:val="none"/>
          <w:shd w:val="clear" w:fill="FFFFFF"/>
          <w:lang w:val="en-US" w:eastAsia="zh-CN" w:bidi="ar"/>
        </w:rPr>
      </w:pPr>
      <w:r>
        <w:rPr>
          <w:rFonts w:hint="eastAsia" w:ascii="宋体" w:hAnsi="宋体" w:eastAsia="宋体" w:cs="宋体"/>
          <w:i w:val="0"/>
          <w:iCs w:val="0"/>
          <w:caps w:val="0"/>
          <w:color w:val="auto"/>
          <w:spacing w:val="0"/>
          <w:kern w:val="0"/>
          <w:sz w:val="24"/>
          <w:szCs w:val="24"/>
          <w:highlight w:val="none"/>
          <w:shd w:val="clear" w:fill="FFFFFF"/>
          <w:lang w:val="en-US" w:eastAsia="zh-CN" w:bidi="ar"/>
        </w:rPr>
        <w:t>四年级学生在先前的数学学习中，已经对角的基本概念、分类以及量角器的使用有了一定程度的了解，初步具备了几何直观和空间观念，他们能够准确识别锐角、直角、钝角、平角和周角等不同类型的角，并能熟练使用量角器测量角的度数。</w:t>
      </w:r>
      <w:r>
        <w:rPr>
          <w:rFonts w:hint="eastAsia" w:ascii="宋体" w:hAnsi="宋体" w:eastAsia="宋体" w:cs="宋体"/>
          <w:i w:val="0"/>
          <w:iCs w:val="0"/>
          <w:caps w:val="0"/>
          <w:color w:val="auto"/>
          <w:spacing w:val="0"/>
          <w:kern w:val="0"/>
          <w:sz w:val="22"/>
          <w:szCs w:val="22"/>
          <w:highlight w:val="none"/>
          <w:shd w:val="clear" w:fill="FFFFFF"/>
          <w:lang w:val="en-US" w:eastAsia="zh-CN" w:bidi="ar"/>
        </w:rPr>
        <w:t>（图1）</w:t>
      </w:r>
      <w:r>
        <w:rPr>
          <w:rFonts w:hint="eastAsia" w:ascii="宋体" w:hAnsi="宋体" w:eastAsia="宋体" w:cs="宋体"/>
          <w:i w:val="0"/>
          <w:iCs w:val="0"/>
          <w:caps w:val="0"/>
          <w:color w:val="auto"/>
          <w:spacing w:val="0"/>
          <w:kern w:val="0"/>
          <w:sz w:val="24"/>
          <w:szCs w:val="24"/>
          <w:highlight w:val="none"/>
          <w:shd w:val="clear" w:fill="FFFFFF"/>
          <w:lang w:val="en-US" w:eastAsia="zh-CN" w:bidi="ar"/>
        </w:rPr>
        <w:t>然而，对于角的计算，学生大多仅停留在直观的观察和简单操作层面，尚未形成系统、抽象的计算方法和数学思维模式，例如，在面对复杂图形中多个角的组合关系时，学生往往难以迅速准确地找出角与角之间的数量关系，从而导致计算错误或无从下手。</w:t>
      </w:r>
    </w:p>
    <w:p w14:paraId="1FA45C88">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360" w:firstLineChars="200"/>
        <w:jc w:val="center"/>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sz w:val="18"/>
          <w:szCs w:val="21"/>
        </w:rPr>
        <w:drawing>
          <wp:anchor distT="0" distB="0" distL="114300" distR="114300" simplePos="0" relativeHeight="251659264" behindDoc="0" locked="0" layoutInCell="1" allowOverlap="1">
            <wp:simplePos x="0" y="0"/>
            <wp:positionH relativeFrom="column">
              <wp:posOffset>537210</wp:posOffset>
            </wp:positionH>
            <wp:positionV relativeFrom="paragraph">
              <wp:posOffset>-7888605</wp:posOffset>
            </wp:positionV>
            <wp:extent cx="4002405" cy="2399030"/>
            <wp:effectExtent l="0" t="0" r="7620" b="1270"/>
            <wp:wrapSquare wrapText="bothSides"/>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4"/>
                    <a:stretch>
                      <a:fillRect/>
                    </a:stretch>
                  </pic:blipFill>
                  <pic:spPr>
                    <a:xfrm>
                      <a:off x="0" y="0"/>
                      <a:ext cx="4002405" cy="2399030"/>
                    </a:xfrm>
                    <a:prstGeom prst="rect">
                      <a:avLst/>
                    </a:prstGeom>
                  </pic:spPr>
                </pic:pic>
              </a:graphicData>
            </a:graphic>
          </wp:anchor>
        </w:drawing>
      </w:r>
    </w:p>
    <w:p w14:paraId="27965FC5">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p>
    <w:p w14:paraId="4ED97618">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p>
    <w:p w14:paraId="5E101810">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p>
    <w:p w14:paraId="0246BC68">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p>
    <w:p w14:paraId="3EA03EE5">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20" w:firstLineChars="200"/>
        <w:jc w:val="center"/>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p>
    <w:p w14:paraId="3A4EC426">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20" w:firstLineChars="200"/>
        <w:jc w:val="center"/>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（图1）</w:t>
      </w:r>
    </w:p>
    <w:p w14:paraId="195A7773">
      <w:pPr>
        <w:pStyle w:val="4"/>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fill="FFFFFF"/>
        </w:rPr>
        <w:t>（二）学习能力分析</w:t>
      </w:r>
    </w:p>
    <w:p w14:paraId="54236EFE">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shd w:val="clear" w:fill="FFFFFF"/>
          <w:lang w:val="en-US" w:eastAsia="zh-CN" w:bidi="ar"/>
        </w:rPr>
        <w:t>此阶段的学生正处于从具体形象思维向抽象逻辑思维过渡的关键时期，他们对直观、生动、富有创意的教学方式表现出更高的兴趣和接受度，在学习过程中，学生已具备一定的小组合作学习能力和自主探究意识，但在合作的效率方面仍有待提高，例如，在小组讨论问题时，部分学生可能会出现讨论偏离主题、参与度不高或过度依赖他人等情况，同时，学生在归纳总结所学知识和清晰表达自己想法的能力上存在一定不足，需要教师给予更多的引导、鼓励和针对性训练</w:t>
      </w:r>
      <w:r>
        <w:rPr>
          <w:rFonts w:hint="eastAsia" w:ascii="宋体" w:hAnsi="宋体" w:eastAsia="宋体" w:cs="宋体"/>
          <w:i w:val="0"/>
          <w:iCs w:val="0"/>
          <w:caps w:val="0"/>
          <w:color w:val="auto"/>
          <w:spacing w:val="0"/>
          <w:kern w:val="0"/>
          <w:sz w:val="24"/>
          <w:szCs w:val="24"/>
          <w:highlight w:val="none"/>
          <w:shd w:val="clear" w:fill="FFFFFF"/>
          <w:vertAlign w:val="superscript"/>
          <w:lang w:val="en-US" w:eastAsia="zh-CN" w:bidi="ar"/>
        </w:rPr>
        <w:t>[2]</w:t>
      </w:r>
      <w:r>
        <w:rPr>
          <w:rFonts w:hint="eastAsia" w:ascii="宋体" w:hAnsi="宋体" w:eastAsia="宋体" w:cs="宋体"/>
          <w:i w:val="0"/>
          <w:iCs w:val="0"/>
          <w:caps w:val="0"/>
          <w:color w:val="auto"/>
          <w:spacing w:val="0"/>
          <w:kern w:val="0"/>
          <w:sz w:val="24"/>
          <w:szCs w:val="24"/>
          <w:highlight w:val="none"/>
          <w:shd w:val="clear" w:fill="FFFFFF"/>
          <w:lang w:val="en-US" w:eastAsia="zh-CN" w:bidi="ar"/>
        </w:rPr>
        <w:t>。</w:t>
      </w:r>
    </w:p>
    <w:p w14:paraId="6F95C855">
      <w:pPr>
        <w:pStyle w:val="4"/>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2" w:firstLineChars="200"/>
        <w:textAlignment w:val="auto"/>
        <w:rPr>
          <w:rFonts w:hint="eastAsia" w:ascii="宋体" w:hAnsi="宋体" w:eastAsia="宋体" w:cs="宋体"/>
          <w:b/>
          <w:bCs/>
          <w:i w:val="0"/>
          <w:iCs w:val="0"/>
          <w:caps w:val="0"/>
          <w:color w:val="auto"/>
          <w:spacing w:val="0"/>
          <w:kern w:val="0"/>
          <w:sz w:val="24"/>
          <w:szCs w:val="24"/>
          <w:highlight w:val="none"/>
          <w:shd w:val="clear" w:fill="FFFFFF"/>
          <w:lang w:val="en-US" w:eastAsia="zh-CN" w:bidi="ar"/>
        </w:rPr>
      </w:pPr>
      <w:r>
        <w:rPr>
          <w:rFonts w:hint="eastAsia" w:ascii="宋体" w:hAnsi="宋体" w:eastAsia="宋体" w:cs="宋体"/>
          <w:b/>
          <w:bCs/>
          <w:i w:val="0"/>
          <w:iCs w:val="0"/>
          <w:caps w:val="0"/>
          <w:color w:val="auto"/>
          <w:spacing w:val="0"/>
          <w:kern w:val="0"/>
          <w:sz w:val="24"/>
          <w:szCs w:val="24"/>
          <w:highlight w:val="none"/>
          <w:shd w:val="clear" w:fill="FFFFFF"/>
          <w:lang w:val="en-US" w:eastAsia="zh-CN" w:bidi="ar"/>
        </w:rPr>
        <w:t>（三）可能遇到的困难预测</w:t>
      </w:r>
    </w:p>
    <w:p w14:paraId="230AA8A0">
      <w:pPr>
        <w:pStyle w:val="3"/>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宋体" w:hAnsi="宋体" w:eastAsia="宋体" w:cs="宋体"/>
          <w:b w:val="0"/>
          <w:bCs w:val="0"/>
          <w:i w:val="0"/>
          <w:iCs w:val="0"/>
          <w:caps w:val="0"/>
          <w:color w:val="auto"/>
          <w:spacing w:val="0"/>
          <w:kern w:val="0"/>
          <w:sz w:val="24"/>
          <w:szCs w:val="24"/>
          <w:highlight w:val="none"/>
          <w:shd w:val="clear" w:fill="FFFFFF"/>
          <w:lang w:val="en-US" w:eastAsia="zh-CN" w:bidi="ar"/>
        </w:rPr>
      </w:pPr>
      <w:r>
        <w:rPr>
          <w:rFonts w:hint="eastAsia" w:ascii="宋体" w:hAnsi="宋体" w:eastAsia="宋体" w:cs="宋体"/>
          <w:b w:val="0"/>
          <w:bCs w:val="0"/>
          <w:i w:val="0"/>
          <w:iCs w:val="0"/>
          <w:caps w:val="0"/>
          <w:color w:val="auto"/>
          <w:spacing w:val="0"/>
          <w:kern w:val="0"/>
          <w:sz w:val="24"/>
          <w:szCs w:val="24"/>
          <w:highlight w:val="none"/>
          <w:shd w:val="clear" w:fill="FFFFFF"/>
          <w:lang w:val="en-US" w:eastAsia="zh-CN" w:bidi="ar"/>
        </w:rPr>
        <w:t>1.在四年级的学生的认知范畴中，他们在学习角度计算时无法与量的运算紧密联系在一起，在计算角度时无法联想到整数的加减法，用整数加减法的逻辑去解决角度的运算问题。</w:t>
      </w:r>
    </w:p>
    <w:p w14:paraId="2B0EE3E5">
      <w:pPr>
        <w:pStyle w:val="3"/>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宋体" w:hAnsi="宋体" w:eastAsia="宋体" w:cs="宋体"/>
          <w:b w:val="0"/>
          <w:bCs w:val="0"/>
          <w:i w:val="0"/>
          <w:iCs w:val="0"/>
          <w:caps w:val="0"/>
          <w:color w:val="auto"/>
          <w:spacing w:val="0"/>
          <w:kern w:val="0"/>
          <w:sz w:val="24"/>
          <w:szCs w:val="24"/>
          <w:highlight w:val="none"/>
          <w:shd w:val="clear" w:fill="FFFFFF"/>
          <w:lang w:val="en-US" w:eastAsia="zh-CN" w:bidi="ar"/>
        </w:rPr>
      </w:pPr>
      <w:r>
        <w:rPr>
          <w:rFonts w:hint="eastAsia" w:ascii="宋体" w:hAnsi="宋体" w:eastAsia="宋体" w:cs="宋体"/>
          <w:b w:val="0"/>
          <w:bCs w:val="0"/>
          <w:i w:val="0"/>
          <w:iCs w:val="0"/>
          <w:caps w:val="0"/>
          <w:color w:val="auto"/>
          <w:spacing w:val="0"/>
          <w:kern w:val="0"/>
          <w:sz w:val="24"/>
          <w:szCs w:val="24"/>
          <w:highlight w:val="none"/>
          <w:shd w:val="clear" w:fill="FFFFFF"/>
          <w:lang w:val="en-US" w:eastAsia="zh-CN" w:bidi="ar"/>
        </w:rPr>
        <w:t>2.学生在面对复杂图形时，因为能力的局限性无法找出各个角之间存在的内在关联性，所以难以找出正确的计算公式得出角的度数。</w:t>
      </w:r>
    </w:p>
    <w:p w14:paraId="46539125">
      <w:pPr>
        <w:pStyle w:val="3"/>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宋体" w:hAnsi="宋体" w:eastAsia="宋体" w:cs="宋体"/>
          <w:b w:val="0"/>
          <w:bCs w:val="0"/>
          <w:i w:val="0"/>
          <w:iCs w:val="0"/>
          <w:caps w:val="0"/>
          <w:color w:val="auto"/>
          <w:spacing w:val="0"/>
          <w:kern w:val="0"/>
          <w:sz w:val="24"/>
          <w:szCs w:val="24"/>
          <w:highlight w:val="none"/>
          <w:shd w:val="clear" w:fill="FFFFFF"/>
          <w:lang w:val="en-US" w:eastAsia="zh-CN" w:bidi="ar"/>
        </w:rPr>
      </w:pPr>
      <w:r>
        <w:rPr>
          <w:rFonts w:hint="eastAsia" w:ascii="宋体" w:hAnsi="宋体" w:eastAsia="宋体" w:cs="宋体"/>
          <w:b w:val="0"/>
          <w:bCs w:val="0"/>
          <w:i w:val="0"/>
          <w:iCs w:val="0"/>
          <w:caps w:val="0"/>
          <w:color w:val="auto"/>
          <w:spacing w:val="0"/>
          <w:kern w:val="0"/>
          <w:sz w:val="24"/>
          <w:szCs w:val="24"/>
          <w:highlight w:val="none"/>
          <w:shd w:val="clear" w:fill="FFFFFF"/>
          <w:lang w:val="en-US" w:eastAsia="zh-CN" w:bidi="ar"/>
        </w:rPr>
        <w:t>3.学生学习完角的计算方法之后，在解决复杂实际问题时，他们会无法准确找到核心角的数量关系。</w:t>
      </w:r>
    </w:p>
    <w:p w14:paraId="7769E93C">
      <w:pPr>
        <w:pStyle w:val="3"/>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2" w:firstLineChars="200"/>
        <w:textAlignment w:val="auto"/>
        <w:rPr>
          <w:rFonts w:hint="eastAsia" w:ascii="宋体" w:hAnsi="宋体" w:eastAsia="宋体" w:cs="宋体"/>
          <w:b/>
          <w:bCs/>
          <w:i w:val="0"/>
          <w:iCs w:val="0"/>
          <w:caps w:val="0"/>
          <w:color w:val="auto"/>
          <w:spacing w:val="0"/>
          <w:sz w:val="24"/>
          <w:szCs w:val="24"/>
          <w:highlight w:val="none"/>
        </w:rPr>
      </w:pPr>
      <w:r>
        <w:rPr>
          <w:rFonts w:hint="eastAsia" w:cs="宋体"/>
          <w:b/>
          <w:bCs/>
          <w:i w:val="0"/>
          <w:iCs w:val="0"/>
          <w:caps w:val="0"/>
          <w:color w:val="auto"/>
          <w:spacing w:val="0"/>
          <w:sz w:val="24"/>
          <w:szCs w:val="24"/>
          <w:highlight w:val="none"/>
          <w:shd w:val="clear" w:fill="FFFFFF"/>
          <w:lang w:val="en-US" w:eastAsia="zh-CN"/>
        </w:rPr>
        <w:t>三</w:t>
      </w:r>
      <w:r>
        <w:rPr>
          <w:rFonts w:hint="eastAsia" w:ascii="宋体" w:hAnsi="宋体" w:eastAsia="宋体" w:cs="宋体"/>
          <w:b/>
          <w:bCs/>
          <w:i w:val="0"/>
          <w:iCs w:val="0"/>
          <w:caps w:val="0"/>
          <w:color w:val="auto"/>
          <w:spacing w:val="0"/>
          <w:sz w:val="24"/>
          <w:szCs w:val="24"/>
          <w:highlight w:val="none"/>
          <w:shd w:val="clear" w:fill="FFFFFF"/>
        </w:rPr>
        <w:t>、教学过程与改进分析</w:t>
      </w:r>
    </w:p>
    <w:p w14:paraId="2E304A28">
      <w:pPr>
        <w:pStyle w:val="4"/>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fill="FFFFFF"/>
        </w:rPr>
        <w:t>（一）搭建问题桥梁，唤起度量意识</w:t>
      </w:r>
    </w:p>
    <w:p w14:paraId="77F1EE65">
      <w:pPr>
        <w:keepNext w:val="0"/>
        <w:keepLines w:val="0"/>
        <w:pageBreakBefore w:val="0"/>
        <w:widowControl/>
        <w:numPr>
          <w:ilvl w:val="0"/>
          <w:numId w:val="2"/>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复习导入，激活已有知识经验</w:t>
      </w:r>
    </w:p>
    <w:p w14:paraId="66B3F1A2">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Chars="0" w:firstLine="480" w:firstLineChars="200"/>
        <w:textAlignment w:val="auto"/>
        <w:rPr>
          <w:rFonts w:hint="eastAsia" w:ascii="宋体" w:hAnsi="宋体" w:eastAsia="宋体" w:cs="宋体"/>
          <w:i w:val="0"/>
          <w:iCs w:val="0"/>
          <w:caps w:val="0"/>
          <w:color w:val="auto"/>
          <w:spacing w:val="0"/>
          <w:sz w:val="24"/>
          <w:szCs w:val="24"/>
          <w:highlight w:val="none"/>
          <w:shd w:val="clear" w:fill="FFFFFF"/>
          <w:lang w:val="en-US" w:eastAsia="zh-CN"/>
        </w:rPr>
      </w:pPr>
      <w:r>
        <w:rPr>
          <w:rFonts w:hint="eastAsia" w:ascii="宋体" w:hAnsi="宋体" w:eastAsia="宋体" w:cs="宋体"/>
          <w:i w:val="0"/>
          <w:iCs w:val="0"/>
          <w:caps w:val="0"/>
          <w:color w:val="auto"/>
          <w:spacing w:val="0"/>
          <w:sz w:val="24"/>
          <w:szCs w:val="24"/>
          <w:highlight w:val="none"/>
          <w:shd w:val="clear" w:fill="FFFFFF"/>
        </w:rPr>
        <w:t>在课程伊始，教师通过提问“同学们，我们之前已经学习了</w:t>
      </w:r>
      <w:r>
        <w:rPr>
          <w:rFonts w:hint="eastAsia" w:ascii="宋体" w:hAnsi="宋体" w:eastAsia="宋体" w:cs="宋体"/>
          <w:i w:val="0"/>
          <w:iCs w:val="0"/>
          <w:caps w:val="0"/>
          <w:color w:val="auto"/>
          <w:spacing w:val="0"/>
          <w:sz w:val="24"/>
          <w:szCs w:val="24"/>
          <w:highlight w:val="none"/>
          <w:shd w:val="clear" w:fill="FFFFFF"/>
          <w:lang w:val="en-US" w:eastAsia="zh-CN"/>
        </w:rPr>
        <w:t>量角和画角，大家能否用已经学过的本领画出一个210°的角</w:t>
      </w:r>
      <w:r>
        <w:rPr>
          <w:rFonts w:hint="eastAsia" w:ascii="宋体" w:hAnsi="宋体" w:eastAsia="宋体" w:cs="宋体"/>
          <w:i w:val="0"/>
          <w:iCs w:val="0"/>
          <w:caps w:val="0"/>
          <w:color w:val="auto"/>
          <w:spacing w:val="0"/>
          <w:sz w:val="24"/>
          <w:szCs w:val="24"/>
          <w:highlight w:val="none"/>
          <w:shd w:val="clear" w:fill="FFFFFF"/>
        </w:rPr>
        <w:t>？”引导学生回顾量角器</w:t>
      </w:r>
      <w:r>
        <w:rPr>
          <w:rFonts w:hint="eastAsia" w:ascii="宋体" w:hAnsi="宋体" w:eastAsia="宋体" w:cs="宋体"/>
          <w:i w:val="0"/>
          <w:iCs w:val="0"/>
          <w:caps w:val="0"/>
          <w:color w:val="auto"/>
          <w:spacing w:val="0"/>
          <w:sz w:val="24"/>
          <w:szCs w:val="24"/>
          <w:highlight w:val="none"/>
          <w:shd w:val="clear" w:fill="FFFFFF"/>
          <w:lang w:val="en-US" w:eastAsia="zh-CN"/>
        </w:rPr>
        <w:t>和三角尺</w:t>
      </w:r>
      <w:r>
        <w:rPr>
          <w:rFonts w:hint="eastAsia" w:ascii="宋体" w:hAnsi="宋体" w:eastAsia="宋体" w:cs="宋体"/>
          <w:i w:val="0"/>
          <w:iCs w:val="0"/>
          <w:caps w:val="0"/>
          <w:color w:val="auto"/>
          <w:spacing w:val="0"/>
          <w:sz w:val="24"/>
          <w:szCs w:val="24"/>
          <w:highlight w:val="none"/>
          <w:shd w:val="clear" w:fill="FFFFFF"/>
        </w:rPr>
        <w:t>的使用方法，激活学生已有的知识储备；</w:t>
      </w:r>
      <w:r>
        <w:rPr>
          <w:rFonts w:hint="eastAsia" w:ascii="宋体" w:hAnsi="宋体" w:eastAsia="宋体" w:cs="宋体"/>
          <w:i w:val="0"/>
          <w:iCs w:val="0"/>
          <w:caps w:val="0"/>
          <w:color w:val="auto"/>
          <w:spacing w:val="0"/>
          <w:sz w:val="24"/>
          <w:szCs w:val="24"/>
          <w:highlight w:val="none"/>
          <w:shd w:val="clear" w:fill="FFFFFF"/>
          <w:lang w:val="en-US" w:eastAsia="zh-CN"/>
        </w:rPr>
        <w:t>并请学生在小组内交流讨论方法后再进行绘制。</w:t>
      </w:r>
    </w:p>
    <w:p w14:paraId="21F3EA1D">
      <w:pPr>
        <w:keepNext w:val="0"/>
        <w:keepLines w:val="0"/>
        <w:pageBreakBefore w:val="0"/>
        <w:widowControl/>
        <w:numPr>
          <w:ilvl w:val="0"/>
          <w:numId w:val="2"/>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eastAsia="宋体" w:cs="宋体"/>
          <w:i w:val="0"/>
          <w:iCs w:val="0"/>
          <w:caps w:val="0"/>
          <w:color w:val="auto"/>
          <w:spacing w:val="0"/>
          <w:sz w:val="24"/>
          <w:szCs w:val="24"/>
          <w:highlight w:val="none"/>
          <w:shd w:val="clear" w:fill="FFFFFF"/>
          <w:lang w:val="en-US" w:eastAsia="zh-CN"/>
        </w:rPr>
      </w:pPr>
      <w:r>
        <w:rPr>
          <w:rFonts w:hint="eastAsia" w:ascii="宋体" w:hAnsi="宋体" w:eastAsia="宋体" w:cs="宋体"/>
          <w:i w:val="0"/>
          <w:iCs w:val="0"/>
          <w:caps w:val="0"/>
          <w:color w:val="auto"/>
          <w:spacing w:val="0"/>
          <w:sz w:val="24"/>
          <w:szCs w:val="24"/>
          <w:highlight w:val="none"/>
          <w:shd w:val="clear" w:fill="FFFFFF"/>
        </w:rPr>
        <w:t>设置问题情境，引导探索计算意义</w:t>
      </w:r>
    </w:p>
    <w:p w14:paraId="091EA772">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Chars="0" w:firstLine="480" w:firstLineChars="200"/>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rPr>
        <w:t>在学生们的讨论环节中，教师深入到各个小组进行巡视和指导，同时也鼓励学生进行思考：“你们</w:t>
      </w:r>
      <w:r>
        <w:rPr>
          <w:rFonts w:hint="eastAsia" w:ascii="宋体" w:hAnsi="宋体" w:eastAsia="宋体" w:cs="宋体"/>
          <w:i w:val="0"/>
          <w:iCs w:val="0"/>
          <w:caps w:val="0"/>
          <w:color w:val="auto"/>
          <w:spacing w:val="0"/>
          <w:sz w:val="24"/>
          <w:szCs w:val="24"/>
          <w:highlight w:val="none"/>
          <w:shd w:val="clear" w:fill="FFFFFF"/>
          <w:lang w:val="en-US" w:eastAsia="zh-CN"/>
        </w:rPr>
        <w:t>画210°角的依据是什么</w:t>
      </w:r>
      <w:r>
        <w:rPr>
          <w:rFonts w:hint="eastAsia" w:ascii="宋体" w:hAnsi="宋体" w:eastAsia="宋体" w:cs="宋体"/>
          <w:i w:val="0"/>
          <w:iCs w:val="0"/>
          <w:caps w:val="0"/>
          <w:color w:val="auto"/>
          <w:spacing w:val="0"/>
          <w:sz w:val="24"/>
          <w:szCs w:val="24"/>
          <w:highlight w:val="none"/>
          <w:shd w:val="clear" w:fill="FFFFFF"/>
        </w:rPr>
        <w:t>？</w:t>
      </w:r>
      <w:r>
        <w:rPr>
          <w:rFonts w:hint="eastAsia" w:ascii="宋体" w:hAnsi="宋体" w:eastAsia="宋体" w:cs="宋体"/>
          <w:i w:val="0"/>
          <w:iCs w:val="0"/>
          <w:caps w:val="0"/>
          <w:color w:val="auto"/>
          <w:spacing w:val="0"/>
          <w:sz w:val="24"/>
          <w:szCs w:val="24"/>
          <w:highlight w:val="none"/>
          <w:shd w:val="clear" w:fill="FFFFFF"/>
          <w:lang w:val="en-US" w:eastAsia="zh-CN"/>
        </w:rPr>
        <w:t>你能否用一个算式来表示你的过程</w:t>
      </w:r>
      <w:r>
        <w:rPr>
          <w:rFonts w:hint="eastAsia" w:ascii="宋体" w:hAnsi="宋体" w:eastAsia="宋体" w:cs="宋体"/>
          <w:i w:val="0"/>
          <w:iCs w:val="0"/>
          <w:caps w:val="0"/>
          <w:color w:val="auto"/>
          <w:spacing w:val="0"/>
          <w:sz w:val="24"/>
          <w:szCs w:val="24"/>
          <w:highlight w:val="none"/>
          <w:shd w:val="clear" w:fill="FFFFFF"/>
        </w:rPr>
        <w:t>？”</w:t>
      </w:r>
      <w:r>
        <w:rPr>
          <w:rFonts w:hint="eastAsia" w:ascii="宋体" w:hAnsi="宋体" w:eastAsia="宋体" w:cs="宋体"/>
          <w:i w:val="0"/>
          <w:iCs w:val="0"/>
          <w:caps w:val="0"/>
          <w:color w:val="auto"/>
          <w:spacing w:val="0"/>
          <w:sz w:val="24"/>
          <w:szCs w:val="24"/>
          <w:highlight w:val="none"/>
          <w:shd w:val="clear" w:fill="FFFFFF"/>
          <w:lang w:val="en-US" w:eastAsia="zh-CN"/>
        </w:rPr>
        <w:t>教师通过媒体回放功能</w:t>
      </w:r>
      <w:r>
        <w:rPr>
          <w:rFonts w:hint="eastAsia" w:ascii="宋体" w:hAnsi="宋体" w:eastAsia="宋体" w:cs="宋体"/>
          <w:i w:val="0"/>
          <w:iCs w:val="0"/>
          <w:caps w:val="0"/>
          <w:color w:val="auto"/>
          <w:spacing w:val="0"/>
          <w:sz w:val="24"/>
          <w:szCs w:val="24"/>
          <w:highlight w:val="none"/>
          <w:shd w:val="clear" w:fill="FFFFFF"/>
        </w:rPr>
        <w:t>展示</w:t>
      </w:r>
      <w:r>
        <w:rPr>
          <w:rFonts w:hint="eastAsia" w:ascii="宋体" w:hAnsi="宋体" w:eastAsia="宋体" w:cs="宋体"/>
          <w:i w:val="0"/>
          <w:iCs w:val="0"/>
          <w:caps w:val="0"/>
          <w:color w:val="auto"/>
          <w:spacing w:val="0"/>
          <w:sz w:val="24"/>
          <w:szCs w:val="24"/>
          <w:highlight w:val="none"/>
          <w:shd w:val="clear" w:fill="FFFFFF"/>
          <w:lang w:val="en-US" w:eastAsia="zh-CN"/>
        </w:rPr>
        <w:t>学生画210°角的过程</w:t>
      </w:r>
      <w:r>
        <w:rPr>
          <w:rFonts w:hint="eastAsia" w:ascii="宋体" w:hAnsi="宋体" w:eastAsia="宋体" w:cs="宋体"/>
          <w:i w:val="0"/>
          <w:iCs w:val="0"/>
          <w:caps w:val="0"/>
          <w:color w:val="auto"/>
          <w:spacing w:val="0"/>
          <w:sz w:val="24"/>
          <w:szCs w:val="24"/>
          <w:highlight w:val="none"/>
          <w:shd w:val="clear" w:fill="FFFFFF"/>
        </w:rPr>
        <w:t>，接着</w:t>
      </w:r>
      <w:r>
        <w:rPr>
          <w:rFonts w:hint="eastAsia" w:ascii="宋体" w:hAnsi="宋体" w:eastAsia="宋体" w:cs="宋体"/>
          <w:i w:val="0"/>
          <w:iCs w:val="0"/>
          <w:caps w:val="0"/>
          <w:color w:val="auto"/>
          <w:spacing w:val="0"/>
          <w:sz w:val="24"/>
          <w:szCs w:val="24"/>
          <w:highlight w:val="none"/>
          <w:shd w:val="clear" w:fill="FFFFFF"/>
          <w:lang w:val="en-US" w:eastAsia="zh-CN"/>
        </w:rPr>
        <w:t>请小组成员一一分享自己的方法。教师</w:t>
      </w:r>
      <w:r>
        <w:rPr>
          <w:rFonts w:hint="eastAsia" w:ascii="宋体" w:hAnsi="宋体" w:eastAsia="宋体" w:cs="宋体"/>
          <w:i w:val="0"/>
          <w:iCs w:val="0"/>
          <w:caps w:val="0"/>
          <w:color w:val="auto"/>
          <w:spacing w:val="0"/>
          <w:sz w:val="24"/>
          <w:szCs w:val="24"/>
          <w:highlight w:val="none"/>
          <w:shd w:val="clear" w:fill="FFFFFF"/>
        </w:rPr>
        <w:t>通过直观展示与问题引导相结合的方式，充分</w:t>
      </w:r>
      <w:r>
        <w:rPr>
          <w:rFonts w:hint="eastAsia" w:ascii="宋体" w:hAnsi="宋体" w:eastAsia="宋体" w:cs="宋体"/>
          <w:i w:val="0"/>
          <w:iCs w:val="0"/>
          <w:caps w:val="0"/>
          <w:color w:val="auto"/>
          <w:spacing w:val="0"/>
          <w:sz w:val="24"/>
          <w:szCs w:val="24"/>
          <w:highlight w:val="none"/>
          <w:shd w:val="clear" w:fill="FFFFFF"/>
          <w:lang w:val="en-US" w:eastAsia="zh-CN"/>
        </w:rPr>
        <w:t>观察学生的活动情况</w:t>
      </w:r>
      <w:r>
        <w:rPr>
          <w:rFonts w:hint="eastAsia" w:ascii="宋体" w:hAnsi="宋体" w:eastAsia="宋体" w:cs="宋体"/>
          <w:i w:val="0"/>
          <w:iCs w:val="0"/>
          <w:caps w:val="0"/>
          <w:color w:val="auto"/>
          <w:spacing w:val="0"/>
          <w:sz w:val="24"/>
          <w:szCs w:val="24"/>
          <w:highlight w:val="none"/>
          <w:shd w:val="clear" w:fill="FFFFFF"/>
        </w:rPr>
        <w:t>，学生</w:t>
      </w:r>
      <w:r>
        <w:rPr>
          <w:rFonts w:hint="eastAsia" w:ascii="宋体" w:hAnsi="宋体" w:eastAsia="宋体" w:cs="宋体"/>
          <w:i w:val="0"/>
          <w:iCs w:val="0"/>
          <w:caps w:val="0"/>
          <w:color w:val="auto"/>
          <w:spacing w:val="0"/>
          <w:sz w:val="24"/>
          <w:szCs w:val="24"/>
          <w:highlight w:val="none"/>
          <w:shd w:val="clear" w:fill="FFFFFF"/>
          <w:lang w:val="en-US" w:eastAsia="zh-CN"/>
        </w:rPr>
        <w:t>也在绘制210°角时发现当量角器不能直接画出所需要的角时，可以借助一些特殊角进行求和或求差。</w:t>
      </w:r>
      <w:r>
        <w:rPr>
          <w:rFonts w:hint="eastAsia" w:ascii="宋体" w:hAnsi="宋体" w:eastAsia="宋体" w:cs="宋体"/>
          <w:i w:val="0"/>
          <w:iCs w:val="0"/>
          <w:caps w:val="0"/>
          <w:color w:val="auto"/>
          <w:spacing w:val="0"/>
          <w:sz w:val="22"/>
          <w:szCs w:val="22"/>
          <w:highlight w:val="none"/>
          <w:shd w:val="clear" w:fill="FFFFFF"/>
          <w:lang w:val="en-US" w:eastAsia="zh-CN"/>
        </w:rPr>
        <w:t>（图2）</w:t>
      </w:r>
      <w:r>
        <w:rPr>
          <w:rFonts w:hint="eastAsia" w:ascii="宋体" w:hAnsi="宋体" w:eastAsia="宋体" w:cs="宋体"/>
          <w:i w:val="0"/>
          <w:iCs w:val="0"/>
          <w:caps w:val="0"/>
          <w:color w:val="auto"/>
          <w:spacing w:val="0"/>
          <w:sz w:val="24"/>
          <w:szCs w:val="24"/>
          <w:highlight w:val="none"/>
          <w:shd w:val="clear" w:fill="FFFFFF"/>
          <w:lang w:val="en-US" w:eastAsia="zh-CN"/>
        </w:rPr>
        <w:t>体会角也可以</w:t>
      </w:r>
      <w:bookmarkStart w:id="0" w:name="_GoBack"/>
      <w:r>
        <w:rPr>
          <w:rFonts w:hint="eastAsia" w:ascii="宋体" w:hAnsi="宋体" w:eastAsia="宋体" w:cs="宋体"/>
          <w:i w:val="0"/>
          <w:iCs w:val="0"/>
          <w:caps w:val="0"/>
          <w:color w:val="auto"/>
          <w:spacing w:val="0"/>
          <w:sz w:val="24"/>
          <w:szCs w:val="24"/>
          <w:highlight w:val="none"/>
          <w:shd w:val="clear" w:fill="FFFFFF"/>
          <w:lang w:val="en-US" w:eastAsia="zh-CN"/>
        </w:rPr>
        <w:t>像数</w:t>
      </w:r>
      <w:bookmarkEnd w:id="0"/>
      <w:r>
        <w:rPr>
          <w:rFonts w:hint="eastAsia" w:ascii="宋体" w:hAnsi="宋体" w:eastAsia="宋体" w:cs="宋体"/>
          <w:i w:val="0"/>
          <w:iCs w:val="0"/>
          <w:caps w:val="0"/>
          <w:color w:val="auto"/>
          <w:spacing w:val="0"/>
          <w:sz w:val="24"/>
          <w:szCs w:val="24"/>
          <w:highlight w:val="none"/>
          <w:shd w:val="clear" w:fill="FFFFFF"/>
          <w:lang w:val="en-US" w:eastAsia="zh-CN"/>
        </w:rPr>
        <w:t>一样进行加减计算。</w:t>
      </w:r>
      <w:r>
        <w:rPr>
          <w:rFonts w:hint="eastAsia" w:ascii="宋体" w:hAnsi="宋体" w:eastAsia="宋体" w:cs="宋体"/>
          <w:i w:val="0"/>
          <w:iCs w:val="0"/>
          <w:caps w:val="0"/>
          <w:color w:val="auto"/>
          <w:spacing w:val="0"/>
          <w:sz w:val="24"/>
          <w:szCs w:val="24"/>
          <w:highlight w:val="none"/>
          <w:shd w:val="clear" w:fill="FFFFFF"/>
        </w:rPr>
        <w:t>引</w:t>
      </w:r>
      <w:r>
        <w:rPr>
          <w:rFonts w:hint="eastAsia" w:ascii="宋体" w:hAnsi="宋体" w:eastAsia="宋体" w:cs="宋体"/>
          <w:i w:val="0"/>
          <w:iCs w:val="0"/>
          <w:caps w:val="0"/>
          <w:color w:val="auto"/>
          <w:spacing w:val="0"/>
          <w:sz w:val="24"/>
          <w:szCs w:val="24"/>
          <w:highlight w:val="none"/>
          <w:shd w:val="clear" w:fill="FFFFFF"/>
          <w:lang w:val="en-US" w:eastAsia="zh-CN"/>
        </w:rPr>
        <w:t>出</w:t>
      </w:r>
      <w:r>
        <w:rPr>
          <w:rFonts w:hint="eastAsia" w:ascii="宋体" w:hAnsi="宋体" w:eastAsia="宋体" w:cs="宋体"/>
          <w:i w:val="0"/>
          <w:iCs w:val="0"/>
          <w:caps w:val="0"/>
          <w:color w:val="auto"/>
          <w:spacing w:val="0"/>
          <w:sz w:val="24"/>
          <w:szCs w:val="24"/>
          <w:highlight w:val="none"/>
          <w:shd w:val="clear" w:fill="FFFFFF"/>
        </w:rPr>
        <w:t>角的计算即为量的计算这一核心思想，从而有效地激发学生的度量意识和计算思维。</w:t>
      </w:r>
    </w:p>
    <w:p w14:paraId="47F44073">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Chars="0" w:firstLine="480" w:firstLineChars="200"/>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
        </w:rPr>
      </w:pPr>
      <w:r>
        <w:rPr>
          <w:rFonts w:hint="eastAsia" w:ascii="宋体" w:hAnsi="宋体" w:eastAsia="宋体" w:cs="宋体"/>
          <w:i w:val="0"/>
          <w:iCs w:val="0"/>
          <w:caps w:val="0"/>
          <w:color w:val="auto"/>
          <w:spacing w:val="0"/>
          <w:sz w:val="24"/>
          <w:szCs w:val="24"/>
          <w:highlight w:val="none"/>
          <w:shd w:val="clear" w:fill="FFFFFF"/>
          <w:lang w:eastAsia="zh-CN"/>
        </w:rPr>
        <w:drawing>
          <wp:inline distT="0" distB="0" distL="114300" distR="114300">
            <wp:extent cx="4129405" cy="3464560"/>
            <wp:effectExtent l="0" t="0" r="4445" b="2540"/>
            <wp:docPr id="21" name="图片 21" descr="55ae25686d2455c5893f5c296675d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55ae25686d2455c5893f5c296675df2"/>
                    <pic:cNvPicPr>
                      <a:picLocks noChangeAspect="1"/>
                    </pic:cNvPicPr>
                  </pic:nvPicPr>
                  <pic:blipFill>
                    <a:blip r:embed="rId5"/>
                    <a:stretch>
                      <a:fillRect/>
                    </a:stretch>
                  </pic:blipFill>
                  <pic:spPr>
                    <a:xfrm>
                      <a:off x="0" y="0"/>
                      <a:ext cx="4129405" cy="3464560"/>
                    </a:xfrm>
                    <a:prstGeom prst="rect">
                      <a:avLst/>
                    </a:prstGeom>
                  </pic:spPr>
                </pic:pic>
              </a:graphicData>
            </a:graphic>
          </wp:inline>
        </w:drawing>
      </w:r>
    </w:p>
    <w:p w14:paraId="71D7F2AA">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20" w:firstLineChars="200"/>
        <w:jc w:val="center"/>
        <w:textAlignment w:val="auto"/>
        <w:rPr>
          <w:rFonts w:hint="eastAsia" w:ascii="宋体" w:hAnsi="宋体" w:eastAsia="宋体" w:cs="宋体"/>
          <w:b/>
          <w:bCs/>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kern w:val="0"/>
          <w:sz w:val="21"/>
          <w:szCs w:val="21"/>
          <w:highlight w:val="none"/>
          <w:shd w:val="clear" w:fill="FFFFFF"/>
          <w:lang w:val="en-US" w:eastAsia="zh-CN" w:bidi="ar"/>
        </w:rPr>
        <w:t>（图2）</w:t>
      </w:r>
    </w:p>
    <w:p w14:paraId="61F002FE">
      <w:pPr>
        <w:pStyle w:val="4"/>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fill="FFFFFF"/>
        </w:rPr>
        <w:t>（二）充分运用媒体，亲历量的形成</w:t>
      </w:r>
    </w:p>
    <w:p w14:paraId="0F2361A8">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shd w:val="clear" w:fill="FFFFFF"/>
        </w:rPr>
        <w:t>利用</w:t>
      </w:r>
      <w:r>
        <w:rPr>
          <w:rFonts w:hint="eastAsia" w:ascii="宋体" w:hAnsi="宋体" w:eastAsia="宋体" w:cs="宋体"/>
          <w:i w:val="0"/>
          <w:iCs w:val="0"/>
          <w:caps w:val="0"/>
          <w:color w:val="auto"/>
          <w:spacing w:val="0"/>
          <w:sz w:val="24"/>
          <w:szCs w:val="24"/>
          <w:shd w:val="clear" w:fill="FFFFFF"/>
          <w:lang w:val="en-US" w:eastAsia="zh-CN"/>
        </w:rPr>
        <w:t>点阵笔设备和数字教学服务平台</w:t>
      </w:r>
      <w:r>
        <w:rPr>
          <w:rFonts w:hint="eastAsia" w:ascii="宋体" w:hAnsi="宋体" w:eastAsia="宋体" w:cs="宋体"/>
          <w:i w:val="0"/>
          <w:iCs w:val="0"/>
          <w:caps w:val="0"/>
          <w:color w:val="auto"/>
          <w:spacing w:val="0"/>
          <w:sz w:val="24"/>
          <w:szCs w:val="24"/>
          <w:shd w:val="clear" w:fill="FFFFFF"/>
        </w:rPr>
        <w:t>，</w:t>
      </w:r>
      <w:r>
        <w:rPr>
          <w:rFonts w:hint="eastAsia" w:ascii="宋体" w:hAnsi="宋体" w:eastAsia="宋体" w:cs="宋体"/>
          <w:i w:val="0"/>
          <w:iCs w:val="0"/>
          <w:caps w:val="0"/>
          <w:color w:val="auto"/>
          <w:spacing w:val="0"/>
          <w:sz w:val="24"/>
          <w:szCs w:val="24"/>
          <w:shd w:val="clear" w:fill="FFFFFF"/>
          <w:lang w:val="en-US" w:eastAsia="zh-CN"/>
        </w:rPr>
        <w:t>可以</w:t>
      </w:r>
      <w:r>
        <w:rPr>
          <w:rFonts w:hint="eastAsia" w:ascii="宋体" w:hAnsi="宋体" w:eastAsia="宋体" w:cs="宋体"/>
          <w:i w:val="0"/>
          <w:iCs w:val="0"/>
          <w:caps w:val="0"/>
          <w:color w:val="auto"/>
          <w:spacing w:val="0"/>
          <w:sz w:val="24"/>
          <w:szCs w:val="24"/>
          <w:shd w:val="clear" w:fill="FFFFFF"/>
        </w:rPr>
        <w:t>展示</w:t>
      </w:r>
      <w:r>
        <w:rPr>
          <w:rFonts w:hint="eastAsia" w:ascii="宋体" w:hAnsi="宋体" w:eastAsia="宋体" w:cs="宋体"/>
          <w:i w:val="0"/>
          <w:iCs w:val="0"/>
          <w:caps w:val="0"/>
          <w:color w:val="auto"/>
          <w:spacing w:val="0"/>
          <w:sz w:val="24"/>
          <w:szCs w:val="24"/>
          <w:shd w:val="clear" w:fill="FFFFFF"/>
          <w:lang w:val="en-US" w:eastAsia="zh-CN"/>
        </w:rPr>
        <w:t>学生绘制210°角的</w:t>
      </w:r>
      <w:r>
        <w:rPr>
          <w:rFonts w:hint="eastAsia" w:ascii="宋体" w:hAnsi="宋体" w:eastAsia="宋体" w:cs="宋体"/>
          <w:i w:val="0"/>
          <w:iCs w:val="0"/>
          <w:caps w:val="0"/>
          <w:color w:val="auto"/>
          <w:spacing w:val="0"/>
          <w:sz w:val="24"/>
          <w:szCs w:val="24"/>
          <w:shd w:val="clear" w:fill="FFFFFF"/>
        </w:rPr>
        <w:t>动态</w:t>
      </w:r>
      <w:r>
        <w:rPr>
          <w:rFonts w:hint="eastAsia" w:ascii="宋体" w:hAnsi="宋体" w:eastAsia="宋体" w:cs="宋体"/>
          <w:i w:val="0"/>
          <w:iCs w:val="0"/>
          <w:caps w:val="0"/>
          <w:color w:val="auto"/>
          <w:spacing w:val="0"/>
          <w:sz w:val="24"/>
          <w:szCs w:val="24"/>
          <w:shd w:val="clear" w:fill="FFFFFF"/>
          <w:lang w:val="en-US" w:eastAsia="zh-CN"/>
        </w:rPr>
        <w:t>过程。比如，先画一个180°的角，再画一个30°的角，从而得到210°，或者先画150°的角，两条射线所形成的较大的角就是210°……这些动态过程</w:t>
      </w:r>
      <w:r>
        <w:rPr>
          <w:rFonts w:hint="eastAsia" w:ascii="宋体" w:hAnsi="宋体" w:eastAsia="宋体" w:cs="宋体"/>
          <w:i w:val="0"/>
          <w:iCs w:val="0"/>
          <w:caps w:val="0"/>
          <w:color w:val="auto"/>
          <w:spacing w:val="0"/>
          <w:sz w:val="24"/>
          <w:szCs w:val="24"/>
          <w:shd w:val="clear" w:fill="FFFFFF"/>
        </w:rPr>
        <w:t>让学生直观清晰地观察</w:t>
      </w:r>
      <w:r>
        <w:rPr>
          <w:rFonts w:hint="eastAsia" w:ascii="宋体" w:hAnsi="宋体" w:eastAsia="宋体" w:cs="宋体"/>
          <w:i w:val="0"/>
          <w:iCs w:val="0"/>
          <w:caps w:val="0"/>
          <w:color w:val="auto"/>
          <w:spacing w:val="0"/>
          <w:sz w:val="24"/>
          <w:szCs w:val="24"/>
          <w:shd w:val="clear" w:fill="FFFFFF"/>
          <w:lang w:val="en-US" w:eastAsia="zh-CN"/>
        </w:rPr>
        <w:t>到</w:t>
      </w:r>
      <w:r>
        <w:rPr>
          <w:rFonts w:hint="eastAsia" w:ascii="宋体" w:hAnsi="宋体" w:eastAsia="宋体" w:cs="宋体"/>
          <w:i w:val="0"/>
          <w:iCs w:val="0"/>
          <w:caps w:val="0"/>
          <w:color w:val="auto"/>
          <w:spacing w:val="0"/>
          <w:sz w:val="24"/>
          <w:szCs w:val="24"/>
          <w:shd w:val="clear" w:fill="FFFFFF"/>
        </w:rPr>
        <w:t>角的大小变化全过程</w:t>
      </w:r>
      <w:r>
        <w:rPr>
          <w:rFonts w:hint="eastAsia" w:ascii="宋体" w:hAnsi="宋体" w:eastAsia="宋体" w:cs="宋体"/>
          <w:i w:val="0"/>
          <w:iCs w:val="0"/>
          <w:caps w:val="0"/>
          <w:color w:val="auto"/>
          <w:spacing w:val="0"/>
          <w:sz w:val="24"/>
          <w:szCs w:val="24"/>
          <w:shd w:val="clear" w:fill="FFFFFF"/>
          <w:lang w:eastAsia="zh-CN"/>
        </w:rPr>
        <w:t>，</w:t>
      </w:r>
      <w:r>
        <w:rPr>
          <w:rFonts w:hint="eastAsia" w:ascii="宋体" w:hAnsi="宋体" w:eastAsia="宋体" w:cs="宋体"/>
          <w:i w:val="0"/>
          <w:iCs w:val="0"/>
          <w:caps w:val="0"/>
          <w:color w:val="auto"/>
          <w:spacing w:val="0"/>
          <w:sz w:val="24"/>
          <w:szCs w:val="24"/>
          <w:shd w:val="clear" w:fill="FFFFFF"/>
        </w:rPr>
        <w:t>让学生借助多媒体的动态演示，更加透彻地理解角的加减法计算的本质</w:t>
      </w:r>
      <w:r>
        <w:rPr>
          <w:rFonts w:hint="eastAsia" w:ascii="宋体" w:hAnsi="宋体" w:eastAsia="宋体" w:cs="宋体"/>
          <w:i w:val="0"/>
          <w:iCs w:val="0"/>
          <w:caps w:val="0"/>
          <w:color w:val="auto"/>
          <w:spacing w:val="0"/>
          <w:sz w:val="24"/>
          <w:szCs w:val="24"/>
          <w:shd w:val="clear" w:fill="FFFFFF"/>
          <w:lang w:val="en-US" w:eastAsia="zh-CN"/>
        </w:rPr>
        <w:t>与</w:t>
      </w:r>
      <w:r>
        <w:rPr>
          <w:rFonts w:hint="eastAsia" w:ascii="宋体" w:hAnsi="宋体" w:eastAsia="宋体" w:cs="宋体"/>
          <w:i w:val="0"/>
          <w:iCs w:val="0"/>
          <w:caps w:val="0"/>
          <w:color w:val="auto"/>
          <w:spacing w:val="0"/>
          <w:sz w:val="24"/>
          <w:szCs w:val="24"/>
          <w:shd w:val="clear" w:fill="FFFFFF"/>
        </w:rPr>
        <w:t>内涵</w:t>
      </w:r>
      <w:r>
        <w:rPr>
          <w:rFonts w:hint="eastAsia" w:ascii="宋体" w:hAnsi="宋体" w:eastAsia="宋体" w:cs="宋体"/>
          <w:i w:val="0"/>
          <w:iCs w:val="0"/>
          <w:caps w:val="0"/>
          <w:color w:val="auto"/>
          <w:spacing w:val="0"/>
          <w:sz w:val="24"/>
          <w:szCs w:val="24"/>
          <w:highlight w:val="none"/>
          <w:shd w:val="clear" w:fill="FFFFFF"/>
        </w:rPr>
        <w:t>。</w:t>
      </w:r>
    </w:p>
    <w:p w14:paraId="575E7F90">
      <w:pPr>
        <w:pStyle w:val="4"/>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fill="FFFFFF"/>
        </w:rPr>
        <w:t>（三）开放练习设计，深化量感意识</w:t>
      </w:r>
    </w:p>
    <w:p w14:paraId="4D84CBA4">
      <w:pPr>
        <w:keepNext w:val="0"/>
        <w:keepLines w:val="0"/>
        <w:pageBreakBefore w:val="0"/>
        <w:widowControl/>
        <w:numPr>
          <w:ilvl w:val="0"/>
          <w:numId w:val="3"/>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基础巩固练习，夯实计算基础</w:t>
      </w:r>
    </w:p>
    <w:p w14:paraId="35450FD7">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Chars="0" w:firstLine="480" w:firstLineChars="200"/>
        <w:textAlignment w:val="auto"/>
        <w:rPr>
          <w:rFonts w:hint="eastAsia" w:ascii="宋体" w:hAnsi="宋体" w:eastAsia="宋体" w:cs="宋体"/>
          <w:i w:val="0"/>
          <w:iCs w:val="0"/>
          <w:caps w:val="0"/>
          <w:color w:val="auto"/>
          <w:spacing w:val="0"/>
          <w:sz w:val="24"/>
          <w:szCs w:val="24"/>
          <w:highlight w:val="none"/>
          <w:shd w:val="clear" w:fill="FFFFFF"/>
          <w:lang w:val="en-US" w:eastAsia="zh-CN"/>
        </w:rPr>
      </w:pPr>
      <w:r>
        <w:rPr>
          <w:rFonts w:hint="eastAsia" w:ascii="宋体" w:hAnsi="宋体" w:eastAsia="宋体" w:cs="宋体"/>
          <w:i w:val="0"/>
          <w:iCs w:val="0"/>
          <w:caps w:val="0"/>
          <w:color w:val="222222"/>
          <w:spacing w:val="0"/>
          <w:sz w:val="24"/>
          <w:szCs w:val="24"/>
          <w:shd w:val="clear" w:fill="FFFFFF"/>
          <w:lang w:val="en-US" w:eastAsia="zh-CN"/>
        </w:rPr>
        <w:t>设计一系列具有针对性的基础练习题，如“已知∠1=35°，∠2=55°，求∠1+∠2的度数”“一个平角减去一个70°的角，剩下的角是多少度？”等，让学生通过练习巩固角的加减法计算方法，这些练习题紧密围绕角的计算的基本概念和运算规则进行设计，通过反复练习，使学生熟练掌握角的度数计算，显著提高计算的准确性和速度，在练习过程中，教师应着重引导学生注意计算过程中的单位和</w:t>
      </w:r>
      <w:r>
        <w:rPr>
          <w:rFonts w:hint="eastAsia" w:ascii="宋体" w:hAnsi="宋体" w:eastAsia="宋体" w:cs="宋体"/>
          <w:i w:val="0"/>
          <w:iCs w:val="0"/>
          <w:caps w:val="0"/>
          <w:color w:val="auto"/>
          <w:spacing w:val="0"/>
          <w:sz w:val="24"/>
          <w:szCs w:val="24"/>
          <w:shd w:val="clear" w:fill="FFFFFF"/>
          <w:lang w:val="en-US" w:eastAsia="zh-CN"/>
        </w:rPr>
        <w:t>进位问题，精心培养学生严谨的数学思维</w:t>
      </w:r>
      <w:r>
        <w:rPr>
          <w:rFonts w:hint="eastAsia" w:ascii="宋体" w:hAnsi="宋体" w:eastAsia="宋体" w:cs="宋体"/>
          <w:i w:val="0"/>
          <w:iCs w:val="0"/>
          <w:caps w:val="0"/>
          <w:color w:val="auto"/>
          <w:spacing w:val="0"/>
          <w:sz w:val="24"/>
          <w:szCs w:val="24"/>
          <w:highlight w:val="none"/>
          <w:shd w:val="clear" w:fill="FFFFFF"/>
          <w:lang w:val="en-US" w:eastAsia="zh-CN"/>
        </w:rPr>
        <w:t>。</w:t>
      </w:r>
    </w:p>
    <w:p w14:paraId="519DB363">
      <w:pPr>
        <w:keepNext w:val="0"/>
        <w:keepLines w:val="0"/>
        <w:pageBreakBefore w:val="0"/>
        <w:widowControl/>
        <w:numPr>
          <w:ilvl w:val="0"/>
          <w:numId w:val="3"/>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图形分析拓展练习，提升空间思维能力</w:t>
      </w:r>
    </w:p>
    <w:p w14:paraId="1C7397DD">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leftChars="0" w:firstLine="480" w:firstLineChars="200"/>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rPr>
        <w:t>在处理复杂程度</w:t>
      </w:r>
      <w:r>
        <w:rPr>
          <w:rFonts w:hint="eastAsia" w:ascii="宋体" w:hAnsi="宋体" w:eastAsia="宋体" w:cs="宋体"/>
          <w:i w:val="0"/>
          <w:iCs w:val="0"/>
          <w:caps w:val="0"/>
          <w:color w:val="auto"/>
          <w:spacing w:val="0"/>
          <w:sz w:val="24"/>
          <w:szCs w:val="24"/>
          <w:highlight w:val="none"/>
          <w:shd w:val="clear" w:fill="FFFFFF"/>
          <w:lang w:val="en-US" w:eastAsia="zh-CN"/>
        </w:rPr>
        <w:t>适中</w:t>
      </w:r>
      <w:r>
        <w:rPr>
          <w:rFonts w:hint="eastAsia" w:ascii="宋体" w:hAnsi="宋体" w:eastAsia="宋体" w:cs="宋体"/>
          <w:i w:val="0"/>
          <w:iCs w:val="0"/>
          <w:caps w:val="0"/>
          <w:color w:val="auto"/>
          <w:spacing w:val="0"/>
          <w:sz w:val="24"/>
          <w:szCs w:val="24"/>
          <w:highlight w:val="none"/>
          <w:shd w:val="clear" w:fill="FFFFFF"/>
        </w:rPr>
        <w:t>的图形时，如（图3）所示，要求学生找出几个角相互之间的关系并且计算指定角的度数，再如，在已知三角形的内角和为180</w:t>
      </w:r>
      <w:r>
        <w:rPr>
          <w:rFonts w:hint="eastAsia" w:ascii="宋体" w:hAnsi="宋体" w:eastAsia="宋体" w:cs="宋体"/>
          <w:i w:val="0"/>
          <w:iCs w:val="0"/>
          <w:caps w:val="0"/>
          <w:color w:val="auto"/>
          <w:spacing w:val="0"/>
          <w:sz w:val="24"/>
          <w:szCs w:val="24"/>
          <w:highlight w:val="none"/>
          <w:shd w:val="clear" w:fill="FFFFFF"/>
          <w:lang w:val="en-US" w:eastAsia="zh-CN"/>
        </w:rPr>
        <w:t>°</w:t>
      </w:r>
      <w:r>
        <w:rPr>
          <w:rFonts w:hint="eastAsia" w:ascii="宋体" w:hAnsi="宋体" w:eastAsia="宋体" w:cs="宋体"/>
          <w:i w:val="0"/>
          <w:iCs w:val="0"/>
          <w:caps w:val="0"/>
          <w:color w:val="auto"/>
          <w:spacing w:val="0"/>
          <w:sz w:val="24"/>
          <w:szCs w:val="24"/>
          <w:highlight w:val="none"/>
          <w:shd w:val="clear" w:fill="FFFFFF"/>
        </w:rPr>
        <w:t>的情况下，求出当两把三角尺重叠后某个指定角的度数。学生需要灵活运用自己学到的角的性质和计算方法，仔细观察分析角与角之间存在的紧密联系，在复杂的图形中提炼出有效的关键信息，</w:t>
      </w:r>
      <w:r>
        <w:rPr>
          <w:rFonts w:hint="eastAsia" w:ascii="宋体" w:hAnsi="宋体" w:eastAsia="宋体" w:cs="宋体"/>
          <w:i w:val="0"/>
          <w:iCs w:val="0"/>
          <w:caps w:val="0"/>
          <w:color w:val="auto"/>
          <w:spacing w:val="0"/>
          <w:sz w:val="24"/>
          <w:szCs w:val="24"/>
          <w:highlight w:val="none"/>
          <w:shd w:val="clear" w:fill="FFFFFF"/>
          <w:lang w:val="en-US" w:eastAsia="zh-CN"/>
        </w:rPr>
        <w:t>从而</w:t>
      </w:r>
      <w:r>
        <w:rPr>
          <w:rFonts w:hint="eastAsia" w:ascii="宋体" w:hAnsi="宋体" w:eastAsia="宋体" w:cs="宋体"/>
          <w:i w:val="0"/>
          <w:iCs w:val="0"/>
          <w:caps w:val="0"/>
          <w:color w:val="auto"/>
          <w:spacing w:val="0"/>
          <w:sz w:val="24"/>
          <w:szCs w:val="24"/>
          <w:highlight w:val="none"/>
          <w:shd w:val="clear" w:fill="FFFFFF"/>
        </w:rPr>
        <w:t>提高学生的空间观念</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rPr>
        <w:t>加深对角的计算理解和应用能力。</w:t>
      </w:r>
    </w:p>
    <w:p w14:paraId="4202A52E">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leftChars="0" w:firstLine="420" w:firstLineChars="200"/>
        <w:jc w:val="center"/>
        <w:textAlignment w:val="auto"/>
        <w:rPr>
          <w:rFonts w:hint="eastAsia" w:ascii="宋体" w:hAnsi="宋体" w:eastAsia="宋体" w:cs="宋体"/>
          <w:i w:val="0"/>
          <w:iCs w:val="0"/>
          <w:caps w:val="0"/>
          <w:color w:val="auto"/>
          <w:spacing w:val="0"/>
          <w:sz w:val="24"/>
          <w:szCs w:val="24"/>
          <w:highlight w:val="none"/>
          <w:shd w:val="clear" w:fill="FFFFFF"/>
        </w:rPr>
      </w:pPr>
      <w:r>
        <w:drawing>
          <wp:anchor distT="0" distB="0" distL="114300" distR="114300" simplePos="0" relativeHeight="251660288" behindDoc="0" locked="0" layoutInCell="1" allowOverlap="1">
            <wp:simplePos x="0" y="0"/>
            <wp:positionH relativeFrom="column">
              <wp:posOffset>276860</wp:posOffset>
            </wp:positionH>
            <wp:positionV relativeFrom="paragraph">
              <wp:posOffset>167640</wp:posOffset>
            </wp:positionV>
            <wp:extent cx="2602865" cy="1202690"/>
            <wp:effectExtent l="0" t="0" r="6985" b="6985"/>
            <wp:wrapSquare wrapText="bothSides"/>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6"/>
                    <a:stretch>
                      <a:fillRect/>
                    </a:stretch>
                  </pic:blipFill>
                  <pic:spPr>
                    <a:xfrm>
                      <a:off x="0" y="0"/>
                      <a:ext cx="2602865" cy="1202690"/>
                    </a:xfrm>
                    <a:prstGeom prst="rect">
                      <a:avLst/>
                    </a:prstGeom>
                    <a:noFill/>
                    <a:ln>
                      <a:noFill/>
                    </a:ln>
                  </pic:spPr>
                </pic:pic>
              </a:graphicData>
            </a:graphic>
          </wp:anchor>
        </w:drawing>
      </w:r>
      <w:r>
        <w:rPr>
          <w:rFonts w:hint="eastAsia" w:ascii="宋体" w:hAnsi="宋体" w:eastAsia="宋体" w:cs="宋体"/>
          <w:i w:val="0"/>
          <w:iCs w:val="0"/>
          <w:caps w:val="0"/>
          <w:color w:val="222222"/>
          <w:spacing w:val="0"/>
          <w:sz w:val="21"/>
          <w:szCs w:val="21"/>
          <w:shd w:val="clear" w:fill="FFFFFF"/>
          <w:lang w:eastAsia="zh-CN"/>
        </w:rPr>
        <w:t>（</w:t>
      </w:r>
      <w:r>
        <w:rPr>
          <w:rFonts w:hint="eastAsia" w:ascii="宋体" w:hAnsi="宋体" w:eastAsia="宋体" w:cs="宋体"/>
          <w:i w:val="0"/>
          <w:iCs w:val="0"/>
          <w:caps w:val="0"/>
          <w:color w:val="222222"/>
          <w:spacing w:val="0"/>
          <w:sz w:val="21"/>
          <w:szCs w:val="21"/>
          <w:shd w:val="clear" w:fill="FFFFFF"/>
          <w:lang w:val="en-US" w:eastAsia="zh-CN"/>
        </w:rPr>
        <w:t>图3</w:t>
      </w:r>
      <w:r>
        <w:rPr>
          <w:rFonts w:hint="eastAsia" w:ascii="宋体" w:hAnsi="宋体" w:eastAsia="宋体" w:cs="宋体"/>
          <w:i w:val="0"/>
          <w:iCs w:val="0"/>
          <w:caps w:val="0"/>
          <w:color w:val="222222"/>
          <w:spacing w:val="0"/>
          <w:sz w:val="21"/>
          <w:szCs w:val="21"/>
          <w:shd w:val="clear" w:fill="FFFFFF"/>
          <w:lang w:eastAsia="zh-CN"/>
        </w:rPr>
        <w:t>）</w:t>
      </w:r>
      <w:r>
        <w:drawing>
          <wp:anchor distT="0" distB="0" distL="114300" distR="114300" simplePos="0" relativeHeight="251661312" behindDoc="0" locked="0" layoutInCell="1" allowOverlap="1">
            <wp:simplePos x="0" y="0"/>
            <wp:positionH relativeFrom="column">
              <wp:posOffset>2936240</wp:posOffset>
            </wp:positionH>
            <wp:positionV relativeFrom="paragraph">
              <wp:posOffset>73660</wp:posOffset>
            </wp:positionV>
            <wp:extent cx="2545080" cy="1356360"/>
            <wp:effectExtent l="0" t="0" r="7620" b="5715"/>
            <wp:wrapSquare wrapText="bothSides"/>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7"/>
                    <a:stretch>
                      <a:fillRect/>
                    </a:stretch>
                  </pic:blipFill>
                  <pic:spPr>
                    <a:xfrm>
                      <a:off x="0" y="0"/>
                      <a:ext cx="2545080" cy="1356360"/>
                    </a:xfrm>
                    <a:prstGeom prst="rect">
                      <a:avLst/>
                    </a:prstGeom>
                    <a:noFill/>
                    <a:ln>
                      <a:noFill/>
                    </a:ln>
                  </pic:spPr>
                </pic:pic>
              </a:graphicData>
            </a:graphic>
          </wp:anchor>
        </w:drawing>
      </w:r>
    </w:p>
    <w:p w14:paraId="4B21443C">
      <w:pPr>
        <w:keepNext w:val="0"/>
        <w:keepLines w:val="0"/>
        <w:pageBreakBefore w:val="0"/>
        <w:widowControl/>
        <w:numPr>
          <w:ilvl w:val="0"/>
          <w:numId w:val="3"/>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leftChars="0" w:firstLine="480" w:firstLineChars="200"/>
        <w:textAlignment w:val="auto"/>
        <w:rPr>
          <w:rFonts w:hint="eastAsia" w:ascii="宋体" w:hAnsi="宋体" w:eastAsia="宋体" w:cs="宋体"/>
          <w:i w:val="0"/>
          <w:iCs w:val="0"/>
          <w:caps w:val="0"/>
          <w:color w:val="auto"/>
          <w:spacing w:val="0"/>
          <w:sz w:val="22"/>
          <w:szCs w:val="22"/>
          <w:highlight w:val="none"/>
          <w:shd w:val="clear" w:fill="FFFFFF"/>
          <w:lang w:eastAsia="zh-CN"/>
        </w:rPr>
      </w:pPr>
      <w:r>
        <w:rPr>
          <w:rFonts w:hint="default" w:ascii="宋体" w:hAnsi="宋体" w:eastAsia="宋体" w:cs="宋体"/>
          <w:i w:val="0"/>
          <w:iCs w:val="0"/>
          <w:caps w:val="0"/>
          <w:color w:val="auto"/>
          <w:spacing w:val="0"/>
          <w:sz w:val="24"/>
          <w:szCs w:val="24"/>
          <w:highlight w:val="none"/>
          <w:shd w:val="clear" w:fill="FFFFFF"/>
        </w:rPr>
        <w:t>应用创新练习，培养问题解决能力</w:t>
      </w:r>
      <w:r>
        <w:rPr>
          <w:rFonts w:hint="default" w:ascii="宋体" w:hAnsi="宋体" w:eastAsia="宋体" w:cs="宋体"/>
          <w:i w:val="0"/>
          <w:iCs w:val="0"/>
          <w:caps w:val="0"/>
          <w:color w:val="auto"/>
          <w:spacing w:val="0"/>
          <w:sz w:val="24"/>
          <w:szCs w:val="24"/>
          <w:highlight w:val="none"/>
          <w:shd w:val="clear" w:fill="FFFFFF"/>
        </w:rPr>
        <w:br w:type="textWrapping"/>
      </w:r>
      <w:r>
        <w:rPr>
          <w:rFonts w:hint="eastAsia" w:ascii="宋体" w:hAnsi="宋体" w:eastAsia="宋体" w:cs="宋体"/>
          <w:i w:val="0"/>
          <w:iCs w:val="0"/>
          <w:caps w:val="0"/>
          <w:color w:val="auto"/>
          <w:spacing w:val="0"/>
          <w:sz w:val="24"/>
          <w:szCs w:val="24"/>
          <w:highlight w:val="none"/>
          <w:shd w:val="clear" w:fill="FFFFFF"/>
          <w:lang w:val="en-US" w:eastAsia="zh-CN"/>
        </w:rPr>
        <w:tab/>
      </w:r>
      <w:r>
        <w:rPr>
          <w:rFonts w:hint="eastAsia" w:ascii="宋体" w:hAnsi="宋体" w:eastAsia="宋体" w:cs="宋体"/>
          <w:i w:val="0"/>
          <w:iCs w:val="0"/>
          <w:caps w:val="0"/>
          <w:color w:val="auto"/>
          <w:spacing w:val="0"/>
          <w:sz w:val="24"/>
          <w:szCs w:val="24"/>
          <w:highlight w:val="none"/>
          <w:shd w:val="clear" w:fill="FFFFFF"/>
          <w:lang w:val="en-US" w:eastAsia="zh-CN"/>
        </w:rPr>
        <w:t>借助中小学数字教学系统，</w:t>
      </w:r>
      <w:r>
        <w:rPr>
          <w:rFonts w:hint="default" w:ascii="宋体" w:hAnsi="宋体" w:eastAsia="宋体" w:cs="宋体"/>
          <w:i w:val="0"/>
          <w:iCs w:val="0"/>
          <w:caps w:val="0"/>
          <w:color w:val="auto"/>
          <w:spacing w:val="0"/>
          <w:sz w:val="24"/>
          <w:szCs w:val="24"/>
          <w:highlight w:val="none"/>
          <w:shd w:val="clear" w:fill="FFFFFF"/>
        </w:rPr>
        <w:t>设计一些</w:t>
      </w:r>
      <w:r>
        <w:rPr>
          <w:rFonts w:hint="eastAsia" w:ascii="宋体" w:hAnsi="宋体" w:eastAsia="宋体" w:cs="宋体"/>
          <w:i w:val="0"/>
          <w:iCs w:val="0"/>
          <w:caps w:val="0"/>
          <w:color w:val="auto"/>
          <w:spacing w:val="0"/>
          <w:sz w:val="24"/>
          <w:szCs w:val="24"/>
          <w:highlight w:val="none"/>
          <w:shd w:val="clear" w:fill="FFFFFF"/>
          <w:lang w:val="en-US" w:eastAsia="zh-CN"/>
        </w:rPr>
        <w:t>学生可以在iPad上动手操作的</w:t>
      </w:r>
      <w:r>
        <w:rPr>
          <w:rFonts w:hint="default" w:ascii="宋体" w:hAnsi="宋体" w:eastAsia="宋体" w:cs="宋体"/>
          <w:i w:val="0"/>
          <w:iCs w:val="0"/>
          <w:caps w:val="0"/>
          <w:color w:val="auto"/>
          <w:spacing w:val="0"/>
          <w:sz w:val="24"/>
          <w:szCs w:val="24"/>
          <w:highlight w:val="none"/>
          <w:shd w:val="clear" w:fill="FFFFFF"/>
        </w:rPr>
        <w:t>创新练习题，如“</w:t>
      </w:r>
      <w:r>
        <w:rPr>
          <w:rFonts w:hint="eastAsia" w:ascii="宋体" w:hAnsi="宋体" w:eastAsia="宋体" w:cs="宋体"/>
          <w:i w:val="0"/>
          <w:iCs w:val="0"/>
          <w:caps w:val="0"/>
          <w:color w:val="auto"/>
          <w:spacing w:val="0"/>
          <w:sz w:val="24"/>
          <w:szCs w:val="24"/>
          <w:highlight w:val="none"/>
          <w:shd w:val="clear" w:fill="FFFFFF"/>
          <w:lang w:val="en-US" w:eastAsia="zh-CN"/>
        </w:rPr>
        <w:t>用一副三角尺（2把）可以拼出多少个不同的角”</w:t>
      </w:r>
      <w:r>
        <w:rPr>
          <w:rFonts w:hint="default" w:ascii="宋体" w:hAnsi="宋体" w:eastAsia="宋体" w:cs="宋体"/>
          <w:i w:val="0"/>
          <w:iCs w:val="0"/>
          <w:caps w:val="0"/>
          <w:color w:val="auto"/>
          <w:spacing w:val="0"/>
          <w:sz w:val="24"/>
          <w:szCs w:val="24"/>
          <w:highlight w:val="none"/>
          <w:shd w:val="clear" w:fill="FFFFFF"/>
        </w:rPr>
        <w:t>，培养学生的知识迁移能力和创新思维</w:t>
      </w:r>
      <w:r>
        <w:rPr>
          <w:rFonts w:hint="eastAsia" w:ascii="宋体" w:hAnsi="宋体" w:eastAsia="宋体" w:cs="宋体"/>
          <w:i w:val="0"/>
          <w:iCs w:val="0"/>
          <w:caps w:val="0"/>
          <w:color w:val="auto"/>
          <w:spacing w:val="0"/>
          <w:sz w:val="24"/>
          <w:szCs w:val="24"/>
          <w:highlight w:val="none"/>
          <w:shd w:val="clear" w:fill="FFFFFF"/>
          <w:lang w:eastAsia="zh-CN"/>
        </w:rPr>
        <w:t>，</w:t>
      </w:r>
      <w:r>
        <w:rPr>
          <w:rFonts w:hint="default" w:ascii="宋体" w:hAnsi="宋体" w:eastAsia="宋体" w:cs="宋体"/>
          <w:i w:val="0"/>
          <w:iCs w:val="0"/>
          <w:caps w:val="0"/>
          <w:color w:val="auto"/>
          <w:spacing w:val="0"/>
          <w:sz w:val="24"/>
          <w:szCs w:val="24"/>
          <w:highlight w:val="none"/>
          <w:shd w:val="clear" w:fill="FFFFFF"/>
        </w:rPr>
        <w:t>在练习过程中，教师引导学生仔细分析问题中的数量关系，提高学生角的计算能力，同时激发学生学习数学的兴趣和热情。</w:t>
      </w:r>
      <w:r>
        <w:rPr>
          <w:rFonts w:hint="eastAsia" w:ascii="宋体" w:hAnsi="宋体" w:eastAsia="宋体" w:cs="宋体"/>
          <w:i w:val="0"/>
          <w:iCs w:val="0"/>
          <w:caps w:val="0"/>
          <w:color w:val="auto"/>
          <w:spacing w:val="0"/>
          <w:sz w:val="22"/>
          <w:szCs w:val="22"/>
          <w:highlight w:val="none"/>
          <w:shd w:val="clear" w:fill="FFFFFF"/>
          <w:lang w:eastAsia="zh-CN"/>
        </w:rPr>
        <w:t>（</w:t>
      </w:r>
      <w:r>
        <w:rPr>
          <w:rFonts w:hint="eastAsia" w:ascii="宋体" w:hAnsi="宋体" w:eastAsia="宋体" w:cs="宋体"/>
          <w:i w:val="0"/>
          <w:iCs w:val="0"/>
          <w:caps w:val="0"/>
          <w:color w:val="auto"/>
          <w:spacing w:val="0"/>
          <w:sz w:val="22"/>
          <w:szCs w:val="22"/>
          <w:highlight w:val="none"/>
          <w:shd w:val="clear" w:fill="FFFFFF"/>
          <w:lang w:val="en-US" w:eastAsia="zh-CN"/>
        </w:rPr>
        <w:t>图4</w:t>
      </w:r>
      <w:r>
        <w:rPr>
          <w:rFonts w:hint="eastAsia" w:ascii="宋体" w:hAnsi="宋体" w:eastAsia="宋体" w:cs="宋体"/>
          <w:i w:val="0"/>
          <w:iCs w:val="0"/>
          <w:caps w:val="0"/>
          <w:color w:val="auto"/>
          <w:spacing w:val="0"/>
          <w:sz w:val="22"/>
          <w:szCs w:val="22"/>
          <w:highlight w:val="none"/>
          <w:shd w:val="clear" w:fill="FFFFFF"/>
          <w:lang w:eastAsia="zh-CN"/>
        </w:rPr>
        <w:t>）</w:t>
      </w:r>
    </w:p>
    <w:p w14:paraId="68A0F70C">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i w:val="0"/>
          <w:iCs w:val="0"/>
          <w:caps w:val="0"/>
          <w:color w:val="auto"/>
          <w:spacing w:val="0"/>
          <w:sz w:val="22"/>
          <w:szCs w:val="22"/>
          <w:highlight w:val="none"/>
          <w:shd w:val="clear" w:fill="FFFFFF"/>
          <w:lang w:val="en-US" w:eastAsia="zh-CN"/>
        </w:rPr>
      </w:pPr>
      <w:r>
        <w:drawing>
          <wp:anchor distT="0" distB="0" distL="114300" distR="114300" simplePos="0" relativeHeight="251662336" behindDoc="1" locked="0" layoutInCell="1" allowOverlap="1">
            <wp:simplePos x="0" y="0"/>
            <wp:positionH relativeFrom="column">
              <wp:posOffset>113665</wp:posOffset>
            </wp:positionH>
            <wp:positionV relativeFrom="paragraph">
              <wp:posOffset>22860</wp:posOffset>
            </wp:positionV>
            <wp:extent cx="4980305" cy="1398905"/>
            <wp:effectExtent l="0" t="0" r="20320" b="20320"/>
            <wp:wrapTight wrapText="bothSides">
              <wp:wrapPolygon>
                <wp:start x="0" y="0"/>
                <wp:lineTo x="0" y="21473"/>
                <wp:lineTo x="21564" y="21473"/>
                <wp:lineTo x="21564" y="0"/>
                <wp:lineTo x="0" y="0"/>
              </wp:wrapPolygon>
            </wp:wrapTight>
            <wp:docPr id="1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pic:cNvPicPr>
                      <a:picLocks noChangeAspect="1"/>
                    </pic:cNvPicPr>
                  </pic:nvPicPr>
                  <pic:blipFill>
                    <a:blip r:embed="rId8"/>
                    <a:stretch>
                      <a:fillRect/>
                    </a:stretch>
                  </pic:blipFill>
                  <pic:spPr>
                    <a:xfrm>
                      <a:off x="0" y="0"/>
                      <a:ext cx="4980305" cy="1398905"/>
                    </a:xfrm>
                    <a:prstGeom prst="rect">
                      <a:avLst/>
                    </a:prstGeom>
                    <a:noFill/>
                    <a:ln>
                      <a:noFill/>
                    </a:ln>
                  </pic:spPr>
                </pic:pic>
              </a:graphicData>
            </a:graphic>
          </wp:anchor>
        </w:drawing>
      </w:r>
    </w:p>
    <w:p w14:paraId="71AD384B">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Chars="200"/>
        <w:jc w:val="center"/>
        <w:textAlignment w:val="auto"/>
        <w:rPr>
          <w:rFonts w:hint="eastAsia" w:ascii="宋体" w:hAnsi="宋体" w:eastAsia="宋体" w:cs="宋体"/>
          <w:i w:val="0"/>
          <w:iCs w:val="0"/>
          <w:caps w:val="0"/>
          <w:color w:val="auto"/>
          <w:spacing w:val="0"/>
          <w:sz w:val="22"/>
          <w:szCs w:val="22"/>
          <w:highlight w:val="none"/>
          <w:shd w:val="clear" w:fill="FFFFFF"/>
          <w:lang w:val="en-US" w:eastAsia="zh-CN"/>
        </w:rPr>
      </w:pPr>
      <w:r>
        <w:rPr>
          <w:rFonts w:hint="eastAsia" w:ascii="宋体" w:hAnsi="宋体" w:eastAsia="宋体" w:cs="宋体"/>
          <w:i w:val="0"/>
          <w:iCs w:val="0"/>
          <w:caps w:val="0"/>
          <w:color w:val="auto"/>
          <w:spacing w:val="0"/>
          <w:sz w:val="22"/>
          <w:szCs w:val="22"/>
          <w:highlight w:val="none"/>
          <w:shd w:val="clear" w:fill="FFFFFF"/>
          <w:lang w:val="en-US" w:eastAsia="zh-CN"/>
        </w:rPr>
        <w:t>（图4）</w:t>
      </w:r>
    </w:p>
    <w:p w14:paraId="5E6F29D6">
      <w:pPr>
        <w:pStyle w:val="4"/>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fill="FFFFFF"/>
        </w:rPr>
        <w:t>（四）教学过程中的改进措施</w:t>
      </w:r>
    </w:p>
    <w:p w14:paraId="42E5E5AB">
      <w:pPr>
        <w:keepNext w:val="0"/>
        <w:keepLines w:val="0"/>
        <w:pageBreakBefore w:val="0"/>
        <w:widowControl/>
        <w:numPr>
          <w:ilvl w:val="0"/>
          <w:numId w:val="4"/>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关注个体差异，实施分层教学策略</w:t>
      </w:r>
    </w:p>
    <w:p w14:paraId="010CD105">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Chars="0" w:firstLine="480" w:firstLineChars="200"/>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rPr>
        <w:t>在实际课堂教学中，教师应该考虑学生的个性化差异，以学生的学习能力和知识实际掌握水平将学生划分为三个层次，为每个层次的学生精心设计针对该层次学生特点的教学任务和练习。对于后进生而言，重点增强基础性知识的辅导和练习，在辅导该层次学生时需要更多耐心，明确任务要求保证该层次学生掌握角的计算方法。对于中优等生而言，适当为他们布置一些具有挑战性和创新性的学习任务，如鼓励他们深入探究复杂图形中角的深层次关系，引导他们进行自主探究和创新思维，充分满足他们的学习需求，使每个学生都能在原有基础上获得充分发展，实现个性化教学目标</w:t>
      </w:r>
      <w:r>
        <w:rPr>
          <w:rFonts w:hint="eastAsia" w:ascii="宋体" w:hAnsi="宋体" w:eastAsia="宋体" w:cs="宋体"/>
          <w:i w:val="0"/>
          <w:iCs w:val="0"/>
          <w:caps w:val="0"/>
          <w:color w:val="auto"/>
          <w:spacing w:val="0"/>
          <w:sz w:val="24"/>
          <w:szCs w:val="24"/>
          <w:highlight w:val="none"/>
          <w:shd w:val="clear" w:fill="FFFFFF"/>
          <w:vertAlign w:val="superscript"/>
          <w:lang w:val="en-US" w:eastAsia="zh-CN"/>
        </w:rPr>
        <w:t>[3]</w:t>
      </w:r>
      <w:r>
        <w:rPr>
          <w:rFonts w:hint="eastAsia" w:ascii="宋体" w:hAnsi="宋体" w:eastAsia="宋体" w:cs="宋体"/>
          <w:i w:val="0"/>
          <w:iCs w:val="0"/>
          <w:caps w:val="0"/>
          <w:color w:val="auto"/>
          <w:spacing w:val="0"/>
          <w:sz w:val="24"/>
          <w:szCs w:val="24"/>
          <w:highlight w:val="none"/>
          <w:shd w:val="clear" w:fill="FFFFFF"/>
        </w:rPr>
        <w:t>。</w:t>
      </w:r>
    </w:p>
    <w:p w14:paraId="45E1BB5D">
      <w:pPr>
        <w:keepNext w:val="0"/>
        <w:keepLines w:val="0"/>
        <w:pageBreakBefore w:val="0"/>
        <w:widowControl/>
        <w:numPr>
          <w:ilvl w:val="0"/>
          <w:numId w:val="4"/>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加强小组合作学习的引导与科学评价</w:t>
      </w:r>
    </w:p>
    <w:p w14:paraId="331132BC">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Chars="0" w:firstLine="480" w:firstLineChars="200"/>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rPr>
        <w:t>在小组合作学习过程中，教师要切实加强对学生的引导和组织，明确小组内每个成员的分工，确保每个学生都能积极主动地参与讨论和活动</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rPr>
        <w:t>教师在巡视过程中，应及时敏锐地发现小组合作中存在的问题并给予及时有效的指导，如讨论方向偏离主题、个别学生主导讨论或部分学生参与度不高等问题</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rPr>
        <w:t>建立科学合理的小组合作学习评价机制，不仅要关注小组的整体成果，还要全面评价学生在小组合作中的个人表现，如参与度、贡献度、合作能力等，通过科学评价激励学生积极参与小组合作学习，不断提高合作学习的效率和质量。</w:t>
      </w:r>
    </w:p>
    <w:p w14:paraId="265F7075">
      <w:pPr>
        <w:keepNext w:val="0"/>
        <w:keepLines w:val="0"/>
        <w:pageBreakBefore w:val="0"/>
        <w:widowControl/>
        <w:numPr>
          <w:ilvl w:val="0"/>
          <w:numId w:val="4"/>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优化教学资源，丰富教学内容</w:t>
      </w:r>
    </w:p>
    <w:p w14:paraId="08D9FB7B">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Chars="0" w:firstLine="480" w:firstLineChars="200"/>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rPr>
        <w:t>进一步优化教学资源的选择和利用，除了充分利用教材和多媒体课件外，广泛收集更多与角的计算相关的实际案例、趣味故事、动画视频等丰富多样的教学资源，不断丰富教学内容</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rPr>
        <w:t>通过丰富多样的教学资源，有效激发学生的学习兴趣，显著提高教学效果</w:t>
      </w:r>
      <w:r>
        <w:rPr>
          <w:rFonts w:hint="eastAsia" w:ascii="宋体" w:hAnsi="宋体" w:eastAsia="宋体" w:cs="宋体"/>
          <w:i w:val="0"/>
          <w:iCs w:val="0"/>
          <w:caps w:val="0"/>
          <w:color w:val="auto"/>
          <w:spacing w:val="0"/>
          <w:sz w:val="24"/>
          <w:szCs w:val="24"/>
          <w:highlight w:val="none"/>
          <w:shd w:val="clear" w:fill="FFFFFF"/>
          <w:vertAlign w:val="superscript"/>
          <w:lang w:val="en-US" w:eastAsia="zh-CN"/>
        </w:rPr>
        <w:t>[4]</w:t>
      </w:r>
      <w:r>
        <w:rPr>
          <w:rFonts w:hint="eastAsia" w:ascii="宋体" w:hAnsi="宋体" w:eastAsia="宋体" w:cs="宋体"/>
          <w:i w:val="0"/>
          <w:iCs w:val="0"/>
          <w:caps w:val="0"/>
          <w:color w:val="auto"/>
          <w:spacing w:val="0"/>
          <w:sz w:val="24"/>
          <w:szCs w:val="24"/>
          <w:highlight w:val="none"/>
          <w:shd w:val="clear" w:fill="FFFFFF"/>
        </w:rPr>
        <w:t>。</w:t>
      </w:r>
    </w:p>
    <w:p w14:paraId="6B5B264E">
      <w:pPr>
        <w:pStyle w:val="3"/>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2" w:firstLineChars="200"/>
        <w:textAlignment w:val="auto"/>
        <w:rPr>
          <w:rFonts w:hint="eastAsia" w:ascii="宋体" w:hAnsi="宋体" w:eastAsia="宋体" w:cs="宋体"/>
          <w:b/>
          <w:bCs/>
          <w:i w:val="0"/>
          <w:iCs w:val="0"/>
          <w:caps w:val="0"/>
          <w:color w:val="auto"/>
          <w:spacing w:val="0"/>
          <w:sz w:val="24"/>
          <w:szCs w:val="24"/>
          <w:highlight w:val="none"/>
        </w:rPr>
      </w:pPr>
      <w:r>
        <w:rPr>
          <w:rFonts w:hint="eastAsia" w:cs="宋体"/>
          <w:b/>
          <w:bCs/>
          <w:i w:val="0"/>
          <w:iCs w:val="0"/>
          <w:caps w:val="0"/>
          <w:color w:val="auto"/>
          <w:spacing w:val="0"/>
          <w:sz w:val="24"/>
          <w:szCs w:val="24"/>
          <w:highlight w:val="none"/>
          <w:shd w:val="clear" w:fill="FFFFFF"/>
          <w:lang w:val="en-US" w:eastAsia="zh-CN"/>
        </w:rPr>
        <w:t>四</w:t>
      </w:r>
      <w:r>
        <w:rPr>
          <w:rFonts w:hint="eastAsia" w:ascii="宋体" w:hAnsi="宋体" w:eastAsia="宋体" w:cs="宋体"/>
          <w:b/>
          <w:bCs/>
          <w:i w:val="0"/>
          <w:iCs w:val="0"/>
          <w:caps w:val="0"/>
          <w:color w:val="auto"/>
          <w:spacing w:val="0"/>
          <w:sz w:val="24"/>
          <w:szCs w:val="24"/>
          <w:highlight w:val="none"/>
          <w:shd w:val="clear" w:fill="FFFFFF"/>
        </w:rPr>
        <w:t>、教学反思</w:t>
      </w:r>
    </w:p>
    <w:p w14:paraId="7CE8311A">
      <w:pPr>
        <w:pStyle w:val="4"/>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fill="FFFFFF"/>
        </w:rPr>
        <w:t>（一）教学成效</w:t>
      </w:r>
    </w:p>
    <w:p w14:paraId="6C0659EE">
      <w:pPr>
        <w:keepNext w:val="0"/>
        <w:keepLines w:val="0"/>
        <w:pageBreakBefore w:val="0"/>
        <w:widowControl/>
        <w:numPr>
          <w:ilvl w:val="0"/>
          <w:numId w:val="5"/>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知识与技能显著提升</w:t>
      </w:r>
    </w:p>
    <w:p w14:paraId="75284FF6">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i w:val="0"/>
          <w:iCs w:val="0"/>
          <w:caps w:val="0"/>
          <w:color w:val="auto"/>
          <w:spacing w:val="0"/>
          <w:sz w:val="22"/>
          <w:szCs w:val="22"/>
          <w:highlight w:val="none"/>
          <w:shd w:val="clear" w:fill="FFFFFF"/>
          <w:lang w:eastAsia="zh-CN"/>
        </w:rPr>
      </w:pPr>
      <w:r>
        <w:rPr>
          <w:rFonts w:hint="eastAsia" w:ascii="宋体" w:hAnsi="宋体" w:eastAsia="宋体" w:cs="宋体"/>
          <w:i w:val="0"/>
          <w:iCs w:val="0"/>
          <w:caps w:val="0"/>
          <w:color w:val="auto"/>
          <w:spacing w:val="0"/>
          <w:sz w:val="24"/>
          <w:szCs w:val="24"/>
          <w:highlight w:val="none"/>
          <w:shd w:val="clear" w:fill="FFFFFF"/>
        </w:rPr>
        <w:t>通过教学过程中多种教学方法的灵活运用和丰富多样的练习设计，大部分学生能够较好地掌握角的计算方法，包括角的加减法运算以及利用特殊角进行计算</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rPr>
        <w:t>在课堂练习和课后作业中，学生对于基础角的计算问题的正确率较高，表明学生对角的度数概念和计算规则有了较为清晰的理解</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rPr>
        <w:t>同时，在复杂图形的角的计算中，部分学生也能够熟练运用所学知识进行深入分析和准确解答，显示出学生在知识迁移和综合应用方面取得了一定的进步，学生的知识与技能水平得到了显著提升。</w:t>
      </w:r>
      <w:r>
        <w:rPr>
          <w:rFonts w:hint="eastAsia" w:ascii="宋体" w:hAnsi="宋体" w:eastAsia="宋体" w:cs="宋体"/>
          <w:i w:val="0"/>
          <w:iCs w:val="0"/>
          <w:caps w:val="0"/>
          <w:color w:val="auto"/>
          <w:spacing w:val="0"/>
          <w:sz w:val="22"/>
          <w:szCs w:val="22"/>
          <w:highlight w:val="none"/>
          <w:shd w:val="clear" w:fill="FFFFFF"/>
          <w:lang w:eastAsia="zh-CN"/>
        </w:rPr>
        <w:t>（</w:t>
      </w:r>
      <w:r>
        <w:rPr>
          <w:rFonts w:hint="eastAsia" w:ascii="宋体" w:hAnsi="宋体" w:eastAsia="宋体" w:cs="宋体"/>
          <w:i w:val="0"/>
          <w:iCs w:val="0"/>
          <w:caps w:val="0"/>
          <w:color w:val="auto"/>
          <w:spacing w:val="0"/>
          <w:sz w:val="22"/>
          <w:szCs w:val="22"/>
          <w:highlight w:val="none"/>
          <w:shd w:val="clear" w:fill="FFFFFF"/>
          <w:lang w:val="en-US" w:eastAsia="zh-CN"/>
        </w:rPr>
        <w:t>图5</w:t>
      </w:r>
      <w:r>
        <w:rPr>
          <w:rFonts w:hint="eastAsia" w:ascii="宋体" w:hAnsi="宋体" w:eastAsia="宋体" w:cs="宋体"/>
          <w:i w:val="0"/>
          <w:iCs w:val="0"/>
          <w:caps w:val="0"/>
          <w:color w:val="auto"/>
          <w:spacing w:val="0"/>
          <w:sz w:val="22"/>
          <w:szCs w:val="22"/>
          <w:highlight w:val="none"/>
          <w:shd w:val="clear" w:fill="FFFFFF"/>
          <w:lang w:eastAsia="zh-CN"/>
        </w:rPr>
        <w:t>）</w:t>
      </w:r>
    </w:p>
    <w:p w14:paraId="19FD6D21">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Chars="0" w:firstLine="420" w:firstLineChars="200"/>
        <w:jc w:val="center"/>
        <w:textAlignment w:val="auto"/>
        <w:rPr>
          <w:rFonts w:hint="eastAsia" w:ascii="宋体" w:hAnsi="宋体" w:eastAsia="宋体" w:cs="宋体"/>
          <w:i w:val="0"/>
          <w:iCs w:val="0"/>
          <w:caps w:val="0"/>
          <w:color w:val="auto"/>
          <w:spacing w:val="0"/>
          <w:sz w:val="22"/>
          <w:szCs w:val="22"/>
          <w:highlight w:val="none"/>
          <w:shd w:val="clear" w:fill="FFFFFF"/>
        </w:rPr>
      </w:pPr>
      <w:r>
        <w:drawing>
          <wp:anchor distT="0" distB="0" distL="114300" distR="114300" simplePos="0" relativeHeight="251663360" behindDoc="0" locked="0" layoutInCell="1" allowOverlap="1">
            <wp:simplePos x="0" y="0"/>
            <wp:positionH relativeFrom="column">
              <wp:posOffset>-135890</wp:posOffset>
            </wp:positionH>
            <wp:positionV relativeFrom="paragraph">
              <wp:posOffset>87630</wp:posOffset>
            </wp:positionV>
            <wp:extent cx="5596890" cy="1878330"/>
            <wp:effectExtent l="0" t="0" r="3810" b="7620"/>
            <wp:wrapSquare wrapText="bothSides"/>
            <wp:docPr id="2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7"/>
                    <pic:cNvPicPr>
                      <a:picLocks noChangeAspect="1"/>
                    </pic:cNvPicPr>
                  </pic:nvPicPr>
                  <pic:blipFill>
                    <a:blip r:embed="rId9"/>
                    <a:stretch>
                      <a:fillRect/>
                    </a:stretch>
                  </pic:blipFill>
                  <pic:spPr>
                    <a:xfrm>
                      <a:off x="0" y="0"/>
                      <a:ext cx="5596890" cy="1878330"/>
                    </a:xfrm>
                    <a:prstGeom prst="rect">
                      <a:avLst/>
                    </a:prstGeom>
                    <a:noFill/>
                    <a:ln>
                      <a:noFill/>
                    </a:ln>
                  </pic:spPr>
                </pic:pic>
              </a:graphicData>
            </a:graphic>
          </wp:anchor>
        </w:drawing>
      </w:r>
      <w:r>
        <w:rPr>
          <w:rFonts w:hint="eastAsia" w:ascii="宋体" w:hAnsi="宋体" w:eastAsia="宋体" w:cs="宋体"/>
          <w:i w:val="0"/>
          <w:iCs w:val="0"/>
          <w:caps w:val="0"/>
          <w:color w:val="auto"/>
          <w:spacing w:val="0"/>
          <w:sz w:val="21"/>
          <w:szCs w:val="21"/>
          <w:highlight w:val="none"/>
          <w:shd w:val="clear" w:fill="FFFFFF"/>
          <w:lang w:eastAsia="zh-CN"/>
        </w:rPr>
        <w:t>（</w:t>
      </w:r>
      <w:r>
        <w:rPr>
          <w:rFonts w:hint="eastAsia" w:ascii="宋体" w:hAnsi="宋体" w:eastAsia="宋体" w:cs="宋体"/>
          <w:i w:val="0"/>
          <w:iCs w:val="0"/>
          <w:caps w:val="0"/>
          <w:color w:val="auto"/>
          <w:spacing w:val="0"/>
          <w:sz w:val="21"/>
          <w:szCs w:val="21"/>
          <w:highlight w:val="none"/>
          <w:shd w:val="clear" w:fill="FFFFFF"/>
          <w:lang w:val="en-US" w:eastAsia="zh-CN"/>
        </w:rPr>
        <w:t>图5</w:t>
      </w:r>
      <w:r>
        <w:rPr>
          <w:rFonts w:hint="eastAsia" w:ascii="宋体" w:hAnsi="宋体" w:eastAsia="宋体" w:cs="宋体"/>
          <w:i w:val="0"/>
          <w:iCs w:val="0"/>
          <w:caps w:val="0"/>
          <w:color w:val="auto"/>
          <w:spacing w:val="0"/>
          <w:sz w:val="21"/>
          <w:szCs w:val="21"/>
          <w:highlight w:val="none"/>
          <w:shd w:val="clear" w:fill="FFFFFF"/>
          <w:lang w:eastAsia="zh-CN"/>
        </w:rPr>
        <w:t>）</w:t>
      </w:r>
    </w:p>
    <w:p w14:paraId="0997DD97">
      <w:pPr>
        <w:keepNext w:val="0"/>
        <w:keepLines w:val="0"/>
        <w:pageBreakBefore w:val="0"/>
        <w:widowControl/>
        <w:numPr>
          <w:ilvl w:val="0"/>
          <w:numId w:val="5"/>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思维能力有效培养</w:t>
      </w:r>
    </w:p>
    <w:p w14:paraId="1BAFB36D">
      <w:pPr>
        <w:pStyle w:val="4"/>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宋体" w:hAnsi="宋体" w:eastAsia="宋体" w:cs="宋体"/>
          <w:b w:val="0"/>
          <w:bCs w:val="0"/>
          <w:i w:val="0"/>
          <w:iCs w:val="0"/>
          <w:caps w:val="0"/>
          <w:color w:val="auto"/>
          <w:spacing w:val="0"/>
          <w:kern w:val="2"/>
          <w:sz w:val="24"/>
          <w:szCs w:val="24"/>
          <w:highlight w:val="none"/>
          <w:shd w:val="clear" w:fill="FFFFFF"/>
          <w:lang w:val="en-US" w:eastAsia="zh-CN" w:bidi="ar-SA"/>
        </w:rPr>
      </w:pPr>
      <w:r>
        <w:rPr>
          <w:rFonts w:hint="eastAsia" w:ascii="宋体" w:hAnsi="宋体" w:eastAsia="宋体" w:cs="宋体"/>
          <w:b w:val="0"/>
          <w:bCs w:val="0"/>
          <w:i w:val="0"/>
          <w:iCs w:val="0"/>
          <w:caps w:val="0"/>
          <w:color w:val="auto"/>
          <w:spacing w:val="0"/>
          <w:kern w:val="2"/>
          <w:sz w:val="24"/>
          <w:szCs w:val="24"/>
          <w:highlight w:val="none"/>
          <w:shd w:val="clear" w:fill="FFFFFF"/>
          <w:lang w:val="en-US" w:eastAsia="zh-CN" w:bidi="ar-SA"/>
        </w:rPr>
        <w:t>在教学过程中，通过精心设计的问题引导、直观生动的多媒体演示和富有实践意义的操作练习等活动，有效地培养了学生的逻辑思维能力和空间观念，学生在解决问题时，能够逐步学会深入分析角与角之间的复杂关系，合理选择并运用计算方法进行求解，思维的有序性和逻辑性得到了明显提高，例如，在面对复杂图形的角的计算问题时，学生能够从已知条件出发，通过细致分析图形中角的位置关系和数量关系，成功找到解决问题的思路，充分体现了学生逻辑思维能力的提升，同时，多媒体演示和互动操作也帮助学生更好地建立了空间观念，学生能够在脑海中清晰想象角的变化和组合过程，为解决更复杂的几何问题奠定了坚实基础。</w:t>
      </w:r>
    </w:p>
    <w:p w14:paraId="1DC23D31">
      <w:pPr>
        <w:pStyle w:val="4"/>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fill="FFFFFF"/>
        </w:rPr>
        <w:t>（二）不足之处</w:t>
      </w:r>
    </w:p>
    <w:p w14:paraId="633540FC">
      <w:pPr>
        <w:keepNext w:val="0"/>
        <w:keepLines w:val="0"/>
        <w:pageBreakBefore w:val="0"/>
        <w:widowControl/>
        <w:numPr>
          <w:ilvl w:val="0"/>
          <w:numId w:val="6"/>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80" w:firstLineChars="200"/>
        <w:textAlignment w:val="auto"/>
        <w:rPr>
          <w:rFonts w:hint="default" w:ascii="宋体" w:hAnsi="宋体" w:eastAsia="宋体" w:cs="宋体"/>
          <w:i w:val="0"/>
          <w:iCs w:val="0"/>
          <w:caps w:val="0"/>
          <w:color w:val="auto"/>
          <w:spacing w:val="0"/>
          <w:sz w:val="24"/>
          <w:szCs w:val="24"/>
          <w:highlight w:val="none"/>
          <w:shd w:val="clear" w:fill="FFFFFF"/>
        </w:rPr>
      </w:pPr>
      <w:r>
        <w:rPr>
          <w:rFonts w:hint="default" w:ascii="宋体" w:hAnsi="宋体" w:eastAsia="宋体" w:cs="宋体"/>
          <w:i w:val="0"/>
          <w:iCs w:val="0"/>
          <w:caps w:val="0"/>
          <w:color w:val="auto"/>
          <w:spacing w:val="0"/>
          <w:sz w:val="24"/>
          <w:szCs w:val="24"/>
          <w:highlight w:val="none"/>
          <w:shd w:val="clear" w:fill="FFFFFF"/>
        </w:rPr>
        <w:t>解决复杂问题</w:t>
      </w:r>
      <w:r>
        <w:rPr>
          <w:rFonts w:hint="eastAsia" w:ascii="宋体" w:hAnsi="宋体" w:eastAsia="宋体" w:cs="宋体"/>
          <w:i w:val="0"/>
          <w:iCs w:val="0"/>
          <w:caps w:val="0"/>
          <w:color w:val="auto"/>
          <w:spacing w:val="0"/>
          <w:sz w:val="24"/>
          <w:szCs w:val="24"/>
          <w:highlight w:val="none"/>
          <w:shd w:val="clear" w:fill="FFFFFF"/>
          <w:lang w:val="en-US" w:eastAsia="zh-CN"/>
        </w:rPr>
        <w:t>的</w:t>
      </w:r>
      <w:r>
        <w:rPr>
          <w:rFonts w:hint="default" w:ascii="宋体" w:hAnsi="宋体" w:eastAsia="宋体" w:cs="宋体"/>
          <w:i w:val="0"/>
          <w:iCs w:val="0"/>
          <w:caps w:val="0"/>
          <w:color w:val="auto"/>
          <w:spacing w:val="0"/>
          <w:sz w:val="24"/>
          <w:szCs w:val="24"/>
          <w:highlight w:val="none"/>
          <w:shd w:val="clear" w:fill="FFFFFF"/>
        </w:rPr>
        <w:t>能力仍需提升</w:t>
      </w:r>
    </w:p>
    <w:p w14:paraId="75C92388">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firstLine="420" w:firstLineChars="0"/>
        <w:textAlignment w:val="auto"/>
        <w:rPr>
          <w:rFonts w:hint="eastAsia" w:ascii="宋体" w:hAnsi="宋体" w:eastAsia="宋体" w:cs="宋体"/>
          <w:i w:val="0"/>
          <w:iCs w:val="0"/>
          <w:caps w:val="0"/>
          <w:color w:val="auto"/>
          <w:spacing w:val="0"/>
          <w:sz w:val="24"/>
          <w:szCs w:val="24"/>
          <w:highlight w:val="none"/>
          <w:shd w:val="clear" w:fill="FFFFFF"/>
        </w:rPr>
      </w:pPr>
      <w:r>
        <w:rPr>
          <w:rFonts w:hint="default" w:ascii="宋体" w:hAnsi="宋体" w:eastAsia="宋体" w:cs="宋体"/>
          <w:i w:val="0"/>
          <w:iCs w:val="0"/>
          <w:caps w:val="0"/>
          <w:color w:val="auto"/>
          <w:spacing w:val="0"/>
          <w:sz w:val="24"/>
          <w:szCs w:val="24"/>
          <w:highlight w:val="none"/>
          <w:shd w:val="clear" w:fill="FFFFFF"/>
        </w:rPr>
        <w:t>学生</w:t>
      </w:r>
      <w:r>
        <w:rPr>
          <w:rFonts w:hint="eastAsia" w:ascii="宋体" w:hAnsi="宋体" w:eastAsia="宋体" w:cs="宋体"/>
          <w:i w:val="0"/>
          <w:iCs w:val="0"/>
          <w:caps w:val="0"/>
          <w:color w:val="auto"/>
          <w:spacing w:val="0"/>
          <w:sz w:val="24"/>
          <w:szCs w:val="24"/>
          <w:highlight w:val="none"/>
          <w:shd w:val="clear" w:fill="FFFFFF"/>
          <w:lang w:val="en-US" w:eastAsia="zh-CN"/>
        </w:rPr>
        <w:t>虽然对基础题型的掌握尚可，但对于复杂题型部分学生无法</w:t>
      </w:r>
      <w:r>
        <w:rPr>
          <w:rFonts w:hint="default" w:ascii="宋体" w:hAnsi="宋体" w:eastAsia="宋体" w:cs="宋体"/>
          <w:i w:val="0"/>
          <w:iCs w:val="0"/>
          <w:caps w:val="0"/>
          <w:color w:val="auto"/>
          <w:spacing w:val="0"/>
          <w:sz w:val="24"/>
          <w:szCs w:val="24"/>
          <w:highlight w:val="none"/>
          <w:shd w:val="clear" w:fill="FFFFFF"/>
        </w:rPr>
        <w:t>迅速找到解题的突破口，缺乏综合运用</w:t>
      </w:r>
      <w:r>
        <w:rPr>
          <w:rFonts w:hint="eastAsia" w:ascii="宋体" w:hAnsi="宋体" w:eastAsia="宋体" w:cs="宋体"/>
          <w:i w:val="0"/>
          <w:iCs w:val="0"/>
          <w:caps w:val="0"/>
          <w:color w:val="auto"/>
          <w:spacing w:val="0"/>
          <w:sz w:val="24"/>
          <w:szCs w:val="24"/>
          <w:highlight w:val="none"/>
          <w:shd w:val="clear" w:fill="FFFFFF"/>
          <w:lang w:val="en-US" w:eastAsia="zh-CN"/>
        </w:rPr>
        <w:t>能力与</w:t>
      </w:r>
      <w:r>
        <w:rPr>
          <w:rFonts w:hint="default" w:ascii="宋体" w:hAnsi="宋体" w:eastAsia="宋体" w:cs="宋体"/>
          <w:i w:val="0"/>
          <w:iCs w:val="0"/>
          <w:caps w:val="0"/>
          <w:color w:val="auto"/>
          <w:spacing w:val="0"/>
          <w:sz w:val="24"/>
          <w:szCs w:val="24"/>
          <w:highlight w:val="none"/>
          <w:shd w:val="clear" w:fill="FFFFFF"/>
        </w:rPr>
        <w:t>分析推理的能力</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lang w:val="en-US" w:eastAsia="zh-CN"/>
        </w:rPr>
        <w:t>说明</w:t>
      </w:r>
      <w:r>
        <w:rPr>
          <w:rFonts w:hint="default" w:ascii="宋体" w:hAnsi="宋体" w:eastAsia="宋体" w:cs="宋体"/>
          <w:i w:val="0"/>
          <w:iCs w:val="0"/>
          <w:caps w:val="0"/>
          <w:color w:val="auto"/>
          <w:spacing w:val="0"/>
          <w:sz w:val="24"/>
          <w:szCs w:val="24"/>
          <w:highlight w:val="none"/>
          <w:shd w:val="clear" w:fill="FFFFFF"/>
        </w:rPr>
        <w:t>学生在</w:t>
      </w:r>
      <w:r>
        <w:rPr>
          <w:rFonts w:hint="eastAsia" w:ascii="宋体" w:hAnsi="宋体" w:eastAsia="宋体" w:cs="宋体"/>
          <w:i w:val="0"/>
          <w:iCs w:val="0"/>
          <w:caps w:val="0"/>
          <w:color w:val="auto"/>
          <w:spacing w:val="0"/>
          <w:sz w:val="24"/>
          <w:szCs w:val="24"/>
          <w:highlight w:val="none"/>
          <w:shd w:val="clear" w:fill="FFFFFF"/>
          <w:lang w:val="en-US" w:eastAsia="zh-CN"/>
        </w:rPr>
        <w:t>解决</w:t>
      </w:r>
      <w:r>
        <w:rPr>
          <w:rFonts w:hint="default" w:ascii="宋体" w:hAnsi="宋体" w:eastAsia="宋体" w:cs="宋体"/>
          <w:i w:val="0"/>
          <w:iCs w:val="0"/>
          <w:caps w:val="0"/>
          <w:color w:val="auto"/>
          <w:spacing w:val="0"/>
          <w:sz w:val="24"/>
          <w:szCs w:val="24"/>
          <w:highlight w:val="none"/>
          <w:shd w:val="clear" w:fill="FFFFFF"/>
        </w:rPr>
        <w:t>复杂问题</w:t>
      </w:r>
      <w:r>
        <w:rPr>
          <w:rFonts w:hint="eastAsia" w:ascii="宋体" w:hAnsi="宋体" w:eastAsia="宋体" w:cs="宋体"/>
          <w:i w:val="0"/>
          <w:iCs w:val="0"/>
          <w:caps w:val="0"/>
          <w:color w:val="auto"/>
          <w:spacing w:val="0"/>
          <w:sz w:val="24"/>
          <w:szCs w:val="24"/>
          <w:highlight w:val="none"/>
          <w:shd w:val="clear" w:fill="FFFFFF"/>
          <w:lang w:val="en-US" w:eastAsia="zh-CN"/>
        </w:rPr>
        <w:t>的</w:t>
      </w:r>
      <w:r>
        <w:rPr>
          <w:rFonts w:hint="default" w:ascii="宋体" w:hAnsi="宋体" w:eastAsia="宋体" w:cs="宋体"/>
          <w:i w:val="0"/>
          <w:iCs w:val="0"/>
          <w:caps w:val="0"/>
          <w:color w:val="auto"/>
          <w:spacing w:val="0"/>
          <w:sz w:val="24"/>
          <w:szCs w:val="24"/>
          <w:highlight w:val="none"/>
          <w:shd w:val="clear" w:fill="FFFFFF"/>
        </w:rPr>
        <w:t>能力方面仍有待加强，教师在</w:t>
      </w:r>
      <w:r>
        <w:rPr>
          <w:rFonts w:hint="eastAsia" w:ascii="宋体" w:hAnsi="宋体" w:eastAsia="宋体" w:cs="宋体"/>
          <w:i w:val="0"/>
          <w:iCs w:val="0"/>
          <w:caps w:val="0"/>
          <w:color w:val="auto"/>
          <w:spacing w:val="0"/>
          <w:sz w:val="24"/>
          <w:szCs w:val="24"/>
          <w:highlight w:val="none"/>
          <w:shd w:val="clear" w:fill="FFFFFF"/>
          <w:lang w:val="en-US" w:eastAsia="zh-CN"/>
        </w:rPr>
        <w:t>平时</w:t>
      </w:r>
      <w:r>
        <w:rPr>
          <w:rFonts w:hint="default" w:ascii="宋体" w:hAnsi="宋体" w:eastAsia="宋体" w:cs="宋体"/>
          <w:i w:val="0"/>
          <w:iCs w:val="0"/>
          <w:caps w:val="0"/>
          <w:color w:val="auto"/>
          <w:spacing w:val="0"/>
          <w:sz w:val="24"/>
          <w:szCs w:val="24"/>
          <w:highlight w:val="none"/>
          <w:shd w:val="clear" w:fill="FFFFFF"/>
        </w:rPr>
        <w:t>教学中</w:t>
      </w:r>
      <w:r>
        <w:rPr>
          <w:rFonts w:hint="eastAsia" w:ascii="宋体" w:hAnsi="宋体" w:eastAsia="宋体" w:cs="宋体"/>
          <w:i w:val="0"/>
          <w:iCs w:val="0"/>
          <w:caps w:val="0"/>
          <w:color w:val="auto"/>
          <w:spacing w:val="0"/>
          <w:sz w:val="24"/>
          <w:szCs w:val="24"/>
          <w:highlight w:val="none"/>
          <w:shd w:val="clear" w:fill="FFFFFF"/>
          <w:lang w:val="en-US" w:eastAsia="zh-CN"/>
        </w:rPr>
        <w:t>需要提供</w:t>
      </w:r>
      <w:r>
        <w:rPr>
          <w:rFonts w:hint="default" w:ascii="宋体" w:hAnsi="宋体" w:eastAsia="宋体" w:cs="宋体"/>
          <w:i w:val="0"/>
          <w:iCs w:val="0"/>
          <w:caps w:val="0"/>
          <w:color w:val="auto"/>
          <w:spacing w:val="0"/>
          <w:sz w:val="24"/>
          <w:szCs w:val="24"/>
          <w:highlight w:val="none"/>
          <w:shd w:val="clear" w:fill="FFFFFF"/>
        </w:rPr>
        <w:t>更多复杂</w:t>
      </w:r>
      <w:r>
        <w:rPr>
          <w:rFonts w:hint="eastAsia" w:ascii="宋体" w:hAnsi="宋体" w:eastAsia="宋体" w:cs="宋体"/>
          <w:i w:val="0"/>
          <w:iCs w:val="0"/>
          <w:caps w:val="0"/>
          <w:color w:val="auto"/>
          <w:spacing w:val="0"/>
          <w:sz w:val="24"/>
          <w:szCs w:val="24"/>
          <w:highlight w:val="none"/>
          <w:shd w:val="clear" w:fill="FFFFFF"/>
          <w:lang w:val="en-US" w:eastAsia="zh-CN"/>
        </w:rPr>
        <w:t>题型</w:t>
      </w:r>
      <w:r>
        <w:rPr>
          <w:rFonts w:hint="default" w:ascii="宋体" w:hAnsi="宋体" w:eastAsia="宋体" w:cs="宋体"/>
          <w:i w:val="0"/>
          <w:iCs w:val="0"/>
          <w:caps w:val="0"/>
          <w:color w:val="auto"/>
          <w:spacing w:val="0"/>
          <w:sz w:val="24"/>
          <w:szCs w:val="24"/>
          <w:highlight w:val="none"/>
          <w:shd w:val="clear" w:fill="FFFFFF"/>
        </w:rPr>
        <w:t>，并加强对解题思路和方法的指导。</w:t>
      </w:r>
    </w:p>
    <w:p w14:paraId="13695456">
      <w:pPr>
        <w:keepNext w:val="0"/>
        <w:keepLines w:val="0"/>
        <w:pageBreakBefore w:val="0"/>
        <w:widowControl/>
        <w:numPr>
          <w:ilvl w:val="0"/>
          <w:numId w:val="6"/>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部分学生</w:t>
      </w:r>
      <w:r>
        <w:rPr>
          <w:rFonts w:hint="eastAsia" w:ascii="宋体" w:hAnsi="宋体" w:eastAsia="宋体" w:cs="宋体"/>
          <w:i w:val="0"/>
          <w:iCs w:val="0"/>
          <w:caps w:val="0"/>
          <w:color w:val="auto"/>
          <w:spacing w:val="0"/>
          <w:sz w:val="24"/>
          <w:szCs w:val="24"/>
          <w:highlight w:val="none"/>
          <w:shd w:val="clear" w:fill="FFFFFF"/>
          <w:lang w:val="en-US" w:eastAsia="zh-CN"/>
        </w:rPr>
        <w:t>的</w:t>
      </w:r>
      <w:r>
        <w:rPr>
          <w:rFonts w:hint="eastAsia" w:ascii="宋体" w:hAnsi="宋体" w:eastAsia="宋体" w:cs="宋体"/>
          <w:i w:val="0"/>
          <w:iCs w:val="0"/>
          <w:caps w:val="0"/>
          <w:color w:val="auto"/>
          <w:spacing w:val="0"/>
          <w:sz w:val="24"/>
          <w:szCs w:val="24"/>
          <w:highlight w:val="none"/>
          <w:shd w:val="clear" w:fill="FFFFFF"/>
        </w:rPr>
        <w:t>量感仍需强化培养</w:t>
      </w:r>
    </w:p>
    <w:p w14:paraId="57EC68D2">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Chars="0" w:firstLine="480" w:firstLineChars="200"/>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lang w:val="en-US" w:eastAsia="zh-CN"/>
        </w:rPr>
        <w:t>个别</w:t>
      </w:r>
      <w:r>
        <w:rPr>
          <w:rFonts w:hint="eastAsia" w:ascii="宋体" w:hAnsi="宋体" w:eastAsia="宋体" w:cs="宋体"/>
          <w:i w:val="0"/>
          <w:iCs w:val="0"/>
          <w:caps w:val="0"/>
          <w:color w:val="auto"/>
          <w:spacing w:val="0"/>
          <w:sz w:val="24"/>
          <w:szCs w:val="24"/>
          <w:highlight w:val="none"/>
          <w:shd w:val="clear" w:fill="FFFFFF"/>
        </w:rPr>
        <w:t>学生在测量和计算角的度数时对量角器的使用不够熟练，读取度数时容易出现误差，导致计算结果不准确</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rPr>
        <w:t>在解决实际问题时，部分学生缺乏将实际情境中的角与数学模型中的角进行有效联系的能力，难以准确判断角的大小和数量关系</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rPr>
        <w:t>在今后的教学中，</w:t>
      </w:r>
      <w:r>
        <w:rPr>
          <w:rFonts w:hint="eastAsia" w:ascii="宋体" w:hAnsi="宋体" w:eastAsia="宋体" w:cs="宋体"/>
          <w:i w:val="0"/>
          <w:iCs w:val="0"/>
          <w:caps w:val="0"/>
          <w:color w:val="auto"/>
          <w:spacing w:val="0"/>
          <w:sz w:val="24"/>
          <w:szCs w:val="24"/>
          <w:highlight w:val="none"/>
          <w:shd w:val="clear" w:fill="FFFFFF"/>
          <w:lang w:val="en-US" w:eastAsia="zh-CN"/>
        </w:rPr>
        <w:t>教师</w:t>
      </w:r>
      <w:r>
        <w:rPr>
          <w:rFonts w:hint="eastAsia" w:ascii="宋体" w:hAnsi="宋体" w:eastAsia="宋体" w:cs="宋体"/>
          <w:i w:val="0"/>
          <w:iCs w:val="0"/>
          <w:caps w:val="0"/>
          <w:color w:val="auto"/>
          <w:spacing w:val="0"/>
          <w:sz w:val="24"/>
          <w:szCs w:val="24"/>
          <w:highlight w:val="none"/>
          <w:shd w:val="clear" w:fill="FFFFFF"/>
        </w:rPr>
        <w:t>需要进一步加强对学生量感的培养，提供更多的实践机会和针对性指导，以帮助学生更好地建立量感。</w:t>
      </w:r>
    </w:p>
    <w:p w14:paraId="3555E3EE">
      <w:pPr>
        <w:keepNext w:val="0"/>
        <w:keepLines w:val="0"/>
        <w:pageBreakBefore w:val="0"/>
        <w:widowControl/>
        <w:numPr>
          <w:ilvl w:val="0"/>
          <w:numId w:val="6"/>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教学时间</w:t>
      </w:r>
      <w:r>
        <w:rPr>
          <w:rFonts w:hint="eastAsia" w:ascii="宋体" w:hAnsi="宋体" w:eastAsia="宋体" w:cs="宋体"/>
          <w:i w:val="0"/>
          <w:iCs w:val="0"/>
          <w:caps w:val="0"/>
          <w:color w:val="auto"/>
          <w:spacing w:val="0"/>
          <w:sz w:val="24"/>
          <w:szCs w:val="24"/>
          <w:highlight w:val="none"/>
          <w:shd w:val="clear" w:fill="FFFFFF"/>
          <w:lang w:val="en-US" w:eastAsia="zh-CN"/>
        </w:rPr>
        <w:t>过于紧促</w:t>
      </w:r>
    </w:p>
    <w:p w14:paraId="7901E61F">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Chars="0" w:firstLine="480" w:firstLineChars="200"/>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rPr>
        <w:t>在本节课的教学活动设计中，小组讨论、多媒体展示和综合练习时间占比分配不合理</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rPr>
        <w:t>例如在</w:t>
      </w:r>
      <w:r>
        <w:rPr>
          <w:rFonts w:hint="eastAsia" w:ascii="宋体" w:hAnsi="宋体" w:eastAsia="宋体" w:cs="宋体"/>
          <w:i w:val="0"/>
          <w:iCs w:val="0"/>
          <w:caps w:val="0"/>
          <w:color w:val="auto"/>
          <w:spacing w:val="0"/>
          <w:sz w:val="24"/>
          <w:szCs w:val="24"/>
          <w:highlight w:val="none"/>
          <w:shd w:val="clear" w:fill="FFFFFF"/>
          <w:lang w:val="en-US" w:eastAsia="zh-CN"/>
        </w:rPr>
        <w:t>解答</w:t>
      </w:r>
      <w:r>
        <w:rPr>
          <w:rFonts w:hint="eastAsia" w:ascii="宋体" w:hAnsi="宋体" w:eastAsia="宋体" w:cs="宋体"/>
          <w:i w:val="0"/>
          <w:iCs w:val="0"/>
          <w:caps w:val="0"/>
          <w:color w:val="auto"/>
          <w:spacing w:val="0"/>
          <w:sz w:val="24"/>
          <w:szCs w:val="24"/>
          <w:highlight w:val="none"/>
          <w:shd w:val="clear" w:fill="FFFFFF"/>
        </w:rPr>
        <w:t>复杂图形的角的计算</w:t>
      </w:r>
      <w:r>
        <w:rPr>
          <w:rFonts w:hint="eastAsia" w:ascii="宋体" w:hAnsi="宋体" w:eastAsia="宋体" w:cs="宋体"/>
          <w:i w:val="0"/>
          <w:iCs w:val="0"/>
          <w:caps w:val="0"/>
          <w:color w:val="auto"/>
          <w:spacing w:val="0"/>
          <w:sz w:val="24"/>
          <w:szCs w:val="24"/>
          <w:highlight w:val="none"/>
          <w:shd w:val="clear" w:fill="FFFFFF"/>
          <w:lang w:val="en-US" w:eastAsia="zh-CN"/>
        </w:rPr>
        <w:t>时</w:t>
      </w:r>
      <w:r>
        <w:rPr>
          <w:rFonts w:hint="eastAsia" w:ascii="宋体" w:hAnsi="宋体" w:eastAsia="宋体" w:cs="宋体"/>
          <w:i w:val="0"/>
          <w:iCs w:val="0"/>
          <w:caps w:val="0"/>
          <w:color w:val="auto"/>
          <w:spacing w:val="0"/>
          <w:sz w:val="24"/>
          <w:szCs w:val="24"/>
          <w:highlight w:val="none"/>
          <w:shd w:val="clear" w:fill="FFFFFF"/>
        </w:rPr>
        <w:t>，因为时间的局限性，教师未能对</w:t>
      </w:r>
      <w:r>
        <w:rPr>
          <w:rFonts w:hint="eastAsia" w:ascii="宋体" w:hAnsi="宋体" w:eastAsia="宋体" w:cs="宋体"/>
          <w:i w:val="0"/>
          <w:iCs w:val="0"/>
          <w:caps w:val="0"/>
          <w:color w:val="auto"/>
          <w:spacing w:val="0"/>
          <w:sz w:val="24"/>
          <w:szCs w:val="24"/>
          <w:highlight w:val="none"/>
          <w:shd w:val="clear" w:fill="FFFFFF"/>
          <w:lang w:val="en-US" w:eastAsia="zh-CN"/>
        </w:rPr>
        <w:t>个别</w:t>
      </w:r>
      <w:r>
        <w:rPr>
          <w:rFonts w:hint="eastAsia" w:ascii="宋体" w:hAnsi="宋体" w:eastAsia="宋体" w:cs="宋体"/>
          <w:i w:val="0"/>
          <w:iCs w:val="0"/>
          <w:caps w:val="0"/>
          <w:color w:val="auto"/>
          <w:spacing w:val="0"/>
          <w:sz w:val="24"/>
          <w:szCs w:val="24"/>
          <w:highlight w:val="none"/>
          <w:shd w:val="clear" w:fill="FFFFFF"/>
        </w:rPr>
        <w:t>学生提出的深层次问题进行详细的解答，</w:t>
      </w:r>
      <w:r>
        <w:rPr>
          <w:rFonts w:hint="eastAsia" w:ascii="宋体" w:hAnsi="宋体" w:eastAsia="宋体" w:cs="宋体"/>
          <w:i w:val="0"/>
          <w:iCs w:val="0"/>
          <w:caps w:val="0"/>
          <w:color w:val="auto"/>
          <w:spacing w:val="0"/>
          <w:sz w:val="24"/>
          <w:szCs w:val="24"/>
          <w:highlight w:val="none"/>
          <w:shd w:val="clear" w:fill="FFFFFF"/>
          <w:lang w:val="en-US" w:eastAsia="zh-CN"/>
        </w:rPr>
        <w:t>也</w:t>
      </w:r>
      <w:r>
        <w:rPr>
          <w:rFonts w:hint="eastAsia" w:ascii="宋体" w:hAnsi="宋体" w:eastAsia="宋体" w:cs="宋体"/>
          <w:i w:val="0"/>
          <w:iCs w:val="0"/>
          <w:caps w:val="0"/>
          <w:color w:val="auto"/>
          <w:spacing w:val="0"/>
          <w:sz w:val="24"/>
          <w:szCs w:val="24"/>
          <w:highlight w:val="none"/>
          <w:shd w:val="clear" w:fill="FFFFFF"/>
        </w:rPr>
        <w:t>没有</w:t>
      </w:r>
      <w:r>
        <w:rPr>
          <w:rFonts w:hint="eastAsia" w:ascii="宋体" w:hAnsi="宋体" w:eastAsia="宋体" w:cs="宋体"/>
          <w:i w:val="0"/>
          <w:iCs w:val="0"/>
          <w:caps w:val="0"/>
          <w:color w:val="auto"/>
          <w:spacing w:val="0"/>
          <w:sz w:val="24"/>
          <w:szCs w:val="24"/>
          <w:highlight w:val="none"/>
          <w:shd w:val="clear" w:fill="FFFFFF"/>
          <w:lang w:val="en-US" w:eastAsia="zh-CN"/>
        </w:rPr>
        <w:t>给</w:t>
      </w:r>
      <w:r>
        <w:rPr>
          <w:rFonts w:hint="eastAsia" w:ascii="宋体" w:hAnsi="宋体" w:eastAsia="宋体" w:cs="宋体"/>
          <w:i w:val="0"/>
          <w:iCs w:val="0"/>
          <w:caps w:val="0"/>
          <w:color w:val="auto"/>
          <w:spacing w:val="0"/>
          <w:sz w:val="24"/>
          <w:szCs w:val="24"/>
          <w:highlight w:val="none"/>
          <w:shd w:val="clear" w:fill="FFFFFF"/>
        </w:rPr>
        <w:t>学生</w:t>
      </w:r>
      <w:r>
        <w:rPr>
          <w:rFonts w:hint="eastAsia" w:ascii="宋体" w:hAnsi="宋体" w:eastAsia="宋体" w:cs="宋体"/>
          <w:i w:val="0"/>
          <w:iCs w:val="0"/>
          <w:caps w:val="0"/>
          <w:color w:val="auto"/>
          <w:spacing w:val="0"/>
          <w:sz w:val="24"/>
          <w:szCs w:val="24"/>
          <w:highlight w:val="none"/>
          <w:shd w:val="clear" w:fill="FFFFFF"/>
          <w:lang w:val="en-US" w:eastAsia="zh-CN"/>
        </w:rPr>
        <w:t>的小组</w:t>
      </w:r>
      <w:r>
        <w:rPr>
          <w:rFonts w:hint="eastAsia" w:ascii="宋体" w:hAnsi="宋体" w:eastAsia="宋体" w:cs="宋体"/>
          <w:i w:val="0"/>
          <w:iCs w:val="0"/>
          <w:caps w:val="0"/>
          <w:color w:val="auto"/>
          <w:spacing w:val="0"/>
          <w:sz w:val="24"/>
          <w:szCs w:val="24"/>
          <w:highlight w:val="none"/>
          <w:shd w:val="clear" w:fill="FFFFFF"/>
        </w:rPr>
        <w:t>讨论</w:t>
      </w:r>
      <w:r>
        <w:rPr>
          <w:rFonts w:hint="eastAsia" w:ascii="宋体" w:hAnsi="宋体" w:eastAsia="宋体" w:cs="宋体"/>
          <w:i w:val="0"/>
          <w:iCs w:val="0"/>
          <w:caps w:val="0"/>
          <w:color w:val="auto"/>
          <w:spacing w:val="0"/>
          <w:sz w:val="24"/>
          <w:szCs w:val="24"/>
          <w:highlight w:val="none"/>
          <w:shd w:val="clear" w:fill="FFFFFF"/>
          <w:lang w:val="en-US" w:eastAsia="zh-CN"/>
        </w:rPr>
        <w:t>活动</w:t>
      </w:r>
      <w:r>
        <w:rPr>
          <w:rFonts w:hint="eastAsia" w:ascii="宋体" w:hAnsi="宋体" w:eastAsia="宋体" w:cs="宋体"/>
          <w:i w:val="0"/>
          <w:iCs w:val="0"/>
          <w:caps w:val="0"/>
          <w:color w:val="auto"/>
          <w:spacing w:val="0"/>
          <w:sz w:val="24"/>
          <w:szCs w:val="24"/>
          <w:highlight w:val="none"/>
          <w:shd w:val="clear" w:fill="FFFFFF"/>
        </w:rPr>
        <w:t>预留充分的时间，进而影响了学生对于知识点更加深入的理解。在日后的教学中，教师应预留足够的时间给学生练习、讨论</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lang w:val="en-US" w:eastAsia="zh-CN"/>
        </w:rPr>
        <w:t>以</w:t>
      </w:r>
      <w:r>
        <w:rPr>
          <w:rFonts w:hint="eastAsia" w:ascii="宋体" w:hAnsi="宋体" w:eastAsia="宋体" w:cs="宋体"/>
          <w:i w:val="0"/>
          <w:iCs w:val="0"/>
          <w:caps w:val="0"/>
          <w:color w:val="auto"/>
          <w:spacing w:val="0"/>
          <w:sz w:val="24"/>
          <w:szCs w:val="24"/>
          <w:highlight w:val="none"/>
          <w:shd w:val="clear" w:fill="FFFFFF"/>
        </w:rPr>
        <w:t>加深对知识点的理解。合理分配各个环节的教学时间，保证每一个教学目标都可以在教学活动中完成。</w:t>
      </w:r>
    </w:p>
    <w:p w14:paraId="1302EB7A">
      <w:pPr>
        <w:pStyle w:val="4"/>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fill="FFFFFF"/>
        </w:rPr>
        <w:t>（三）改进策略</w:t>
      </w:r>
    </w:p>
    <w:p w14:paraId="79C6D59E">
      <w:pPr>
        <w:keepNext w:val="0"/>
        <w:keepLines w:val="0"/>
        <w:pageBreakBefore w:val="0"/>
        <w:widowControl/>
        <w:numPr>
          <w:ilvl w:val="0"/>
          <w:numId w:val="7"/>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80" w:firstLineChars="200"/>
        <w:textAlignment w:val="auto"/>
        <w:rPr>
          <w:rStyle w:val="7"/>
          <w:rFonts w:hint="default" w:ascii="宋体" w:hAnsi="宋体" w:eastAsia="宋体" w:cs="宋体"/>
          <w:b w:val="0"/>
          <w:bCs w:val="0"/>
          <w:i w:val="0"/>
          <w:iCs w:val="0"/>
          <w:caps w:val="0"/>
          <w:color w:val="auto"/>
          <w:spacing w:val="0"/>
          <w:sz w:val="24"/>
          <w:szCs w:val="24"/>
          <w:highlight w:val="none"/>
          <w:shd w:val="clear" w:fill="FFFFFF"/>
          <w:lang w:val="en-US" w:eastAsia="zh-CN"/>
        </w:rPr>
      </w:pPr>
      <w:r>
        <w:rPr>
          <w:rStyle w:val="7"/>
          <w:rFonts w:hint="default" w:ascii="宋体" w:hAnsi="宋体" w:eastAsia="宋体" w:cs="宋体"/>
          <w:b w:val="0"/>
          <w:bCs w:val="0"/>
          <w:i w:val="0"/>
          <w:iCs w:val="0"/>
          <w:caps w:val="0"/>
          <w:color w:val="auto"/>
          <w:spacing w:val="0"/>
          <w:sz w:val="24"/>
          <w:szCs w:val="24"/>
          <w:highlight w:val="none"/>
          <w:shd w:val="clear" w:fill="FFFFFF"/>
          <w:lang w:val="en-US" w:eastAsia="zh-CN"/>
        </w:rPr>
        <w:t>强化复杂问题</w:t>
      </w:r>
      <w:r>
        <w:rPr>
          <w:rStyle w:val="7"/>
          <w:rFonts w:hint="eastAsia" w:ascii="宋体" w:hAnsi="宋体" w:eastAsia="宋体" w:cs="宋体"/>
          <w:b w:val="0"/>
          <w:bCs w:val="0"/>
          <w:i w:val="0"/>
          <w:iCs w:val="0"/>
          <w:caps w:val="0"/>
          <w:color w:val="auto"/>
          <w:spacing w:val="0"/>
          <w:sz w:val="24"/>
          <w:szCs w:val="24"/>
          <w:highlight w:val="none"/>
          <w:shd w:val="clear" w:fill="FFFFFF"/>
          <w:lang w:val="en-US" w:eastAsia="zh-CN"/>
        </w:rPr>
        <w:t>的</w:t>
      </w:r>
      <w:r>
        <w:rPr>
          <w:rStyle w:val="7"/>
          <w:rFonts w:hint="default" w:ascii="宋体" w:hAnsi="宋体" w:eastAsia="宋体" w:cs="宋体"/>
          <w:b w:val="0"/>
          <w:bCs w:val="0"/>
          <w:i w:val="0"/>
          <w:iCs w:val="0"/>
          <w:caps w:val="0"/>
          <w:color w:val="auto"/>
          <w:spacing w:val="0"/>
          <w:sz w:val="24"/>
          <w:szCs w:val="24"/>
          <w:highlight w:val="none"/>
          <w:shd w:val="clear" w:fill="FFFFFF"/>
          <w:lang w:val="en-US" w:eastAsia="zh-CN"/>
        </w:rPr>
        <w:t>解决训练</w:t>
      </w:r>
    </w:p>
    <w:p w14:paraId="6DA9A1EF">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Chars="0" w:firstLine="480" w:firstLineChars="200"/>
        <w:textAlignment w:val="auto"/>
        <w:rPr>
          <w:rFonts w:hint="eastAsia" w:ascii="宋体" w:hAnsi="宋体" w:eastAsia="宋体" w:cs="宋体"/>
          <w:i w:val="0"/>
          <w:iCs w:val="0"/>
          <w:caps w:val="0"/>
          <w:color w:val="auto"/>
          <w:spacing w:val="0"/>
          <w:sz w:val="24"/>
          <w:szCs w:val="24"/>
          <w:highlight w:val="none"/>
          <w:shd w:val="clear" w:fill="FFFFFF"/>
        </w:rPr>
      </w:pPr>
      <w:r>
        <w:rPr>
          <w:rFonts w:hint="default" w:ascii="宋体" w:hAnsi="宋体" w:eastAsia="宋体" w:cs="宋体"/>
          <w:i w:val="0"/>
          <w:iCs w:val="0"/>
          <w:caps w:val="0"/>
          <w:color w:val="auto"/>
          <w:spacing w:val="0"/>
          <w:sz w:val="24"/>
          <w:szCs w:val="24"/>
          <w:highlight w:val="none"/>
          <w:shd w:val="clear" w:fill="FFFFFF"/>
          <w:lang w:val="en-US" w:eastAsia="zh-CN"/>
        </w:rPr>
        <w:t>教师</w:t>
      </w:r>
      <w:r>
        <w:rPr>
          <w:rFonts w:hint="eastAsia" w:ascii="宋体" w:hAnsi="宋体" w:eastAsia="宋体" w:cs="宋体"/>
          <w:i w:val="0"/>
          <w:iCs w:val="0"/>
          <w:caps w:val="0"/>
          <w:color w:val="auto"/>
          <w:spacing w:val="0"/>
          <w:sz w:val="24"/>
          <w:szCs w:val="24"/>
          <w:highlight w:val="none"/>
          <w:shd w:val="clear" w:fill="FFFFFF"/>
          <w:lang w:val="en-US" w:eastAsia="zh-CN"/>
        </w:rPr>
        <w:t>可</w:t>
      </w:r>
      <w:r>
        <w:rPr>
          <w:rFonts w:hint="default" w:ascii="宋体" w:hAnsi="宋体" w:eastAsia="宋体" w:cs="宋体"/>
          <w:i w:val="0"/>
          <w:iCs w:val="0"/>
          <w:caps w:val="0"/>
          <w:color w:val="auto"/>
          <w:spacing w:val="0"/>
          <w:sz w:val="24"/>
          <w:szCs w:val="24"/>
          <w:highlight w:val="none"/>
          <w:shd w:val="clear" w:fill="FFFFFF"/>
          <w:lang w:val="en-US" w:eastAsia="zh-CN"/>
        </w:rPr>
        <w:t>精心设计涵盖多种图形组合、实际应用场景以及多知识点融合的题型</w:t>
      </w:r>
      <w:r>
        <w:rPr>
          <w:rFonts w:hint="eastAsia" w:ascii="宋体" w:hAnsi="宋体" w:eastAsia="宋体" w:cs="宋体"/>
          <w:i w:val="0"/>
          <w:iCs w:val="0"/>
          <w:caps w:val="0"/>
          <w:color w:val="auto"/>
          <w:spacing w:val="0"/>
          <w:sz w:val="24"/>
          <w:szCs w:val="24"/>
          <w:highlight w:val="none"/>
          <w:shd w:val="clear" w:fill="FFFFFF"/>
          <w:lang w:val="en-US" w:eastAsia="zh-CN"/>
        </w:rPr>
        <w:t>，同时</w:t>
      </w:r>
      <w:r>
        <w:rPr>
          <w:rFonts w:hint="default" w:ascii="宋体" w:hAnsi="宋体" w:eastAsia="宋体" w:cs="宋体"/>
          <w:i w:val="0"/>
          <w:iCs w:val="0"/>
          <w:caps w:val="0"/>
          <w:color w:val="auto"/>
          <w:spacing w:val="0"/>
          <w:sz w:val="24"/>
          <w:szCs w:val="24"/>
          <w:highlight w:val="none"/>
          <w:shd w:val="clear" w:fill="FFFFFF"/>
          <w:lang w:val="en-US" w:eastAsia="zh-CN"/>
        </w:rPr>
        <w:t>引导学生逐步分析问题，帮助他们学会从复杂图形中提取关键信息，</w:t>
      </w:r>
      <w:r>
        <w:rPr>
          <w:rFonts w:hint="eastAsia" w:ascii="宋体" w:hAnsi="宋体" w:eastAsia="宋体" w:cs="宋体"/>
          <w:i w:val="0"/>
          <w:iCs w:val="0"/>
          <w:caps w:val="0"/>
          <w:color w:val="auto"/>
          <w:spacing w:val="0"/>
          <w:sz w:val="24"/>
          <w:szCs w:val="24"/>
          <w:highlight w:val="none"/>
          <w:shd w:val="clear" w:fill="FFFFFF"/>
          <w:lang w:val="en-US" w:eastAsia="zh-CN"/>
        </w:rPr>
        <w:t>找到</w:t>
      </w:r>
      <w:r>
        <w:rPr>
          <w:rFonts w:hint="default" w:ascii="宋体" w:hAnsi="宋体" w:eastAsia="宋体" w:cs="宋体"/>
          <w:i w:val="0"/>
          <w:iCs w:val="0"/>
          <w:caps w:val="0"/>
          <w:color w:val="auto"/>
          <w:spacing w:val="0"/>
          <w:sz w:val="24"/>
          <w:szCs w:val="24"/>
          <w:highlight w:val="none"/>
          <w:shd w:val="clear" w:fill="FFFFFF"/>
          <w:lang w:val="en-US" w:eastAsia="zh-CN"/>
        </w:rPr>
        <w:t>角与角之间的关系</w:t>
      </w:r>
      <w:r>
        <w:rPr>
          <w:rFonts w:hint="eastAsia" w:ascii="宋体" w:hAnsi="宋体" w:eastAsia="宋体" w:cs="宋体"/>
          <w:i w:val="0"/>
          <w:iCs w:val="0"/>
          <w:caps w:val="0"/>
          <w:color w:val="auto"/>
          <w:spacing w:val="0"/>
          <w:sz w:val="24"/>
          <w:szCs w:val="24"/>
          <w:highlight w:val="none"/>
          <w:shd w:val="clear" w:fill="FFFFFF"/>
          <w:lang w:val="en-US" w:eastAsia="zh-CN"/>
        </w:rPr>
        <w:t>；教师要适时</w:t>
      </w:r>
      <w:r>
        <w:rPr>
          <w:rFonts w:hint="default" w:ascii="宋体" w:hAnsi="宋体" w:eastAsia="宋体" w:cs="宋体"/>
          <w:i w:val="0"/>
          <w:iCs w:val="0"/>
          <w:caps w:val="0"/>
          <w:color w:val="auto"/>
          <w:spacing w:val="0"/>
          <w:sz w:val="24"/>
          <w:szCs w:val="24"/>
          <w:highlight w:val="none"/>
          <w:shd w:val="clear" w:fill="FFFFFF"/>
          <w:lang w:val="en-US" w:eastAsia="zh-CN"/>
        </w:rPr>
        <w:t>组织学生进行小组讨论和交流，</w:t>
      </w:r>
      <w:r>
        <w:rPr>
          <w:rFonts w:hint="eastAsia" w:ascii="宋体" w:hAnsi="宋体" w:eastAsia="宋体" w:cs="宋体"/>
          <w:i w:val="0"/>
          <w:iCs w:val="0"/>
          <w:caps w:val="0"/>
          <w:color w:val="auto"/>
          <w:spacing w:val="0"/>
          <w:sz w:val="24"/>
          <w:szCs w:val="24"/>
          <w:highlight w:val="none"/>
          <w:shd w:val="clear" w:fill="FFFFFF"/>
          <w:lang w:val="en-US" w:eastAsia="zh-CN"/>
        </w:rPr>
        <w:t>让小组成员</w:t>
      </w:r>
      <w:r>
        <w:rPr>
          <w:rFonts w:hint="default" w:ascii="宋体" w:hAnsi="宋体" w:eastAsia="宋体" w:cs="宋体"/>
          <w:i w:val="0"/>
          <w:iCs w:val="0"/>
          <w:caps w:val="0"/>
          <w:color w:val="auto"/>
          <w:spacing w:val="0"/>
          <w:sz w:val="24"/>
          <w:szCs w:val="24"/>
          <w:highlight w:val="none"/>
          <w:shd w:val="clear" w:fill="FFFFFF"/>
          <w:lang w:val="en-US" w:eastAsia="zh-CN"/>
        </w:rPr>
        <w:t>分享解题思路和方法，培养</w:t>
      </w:r>
      <w:r>
        <w:rPr>
          <w:rFonts w:hint="eastAsia" w:ascii="宋体" w:hAnsi="宋体" w:eastAsia="宋体" w:cs="宋体"/>
          <w:i w:val="0"/>
          <w:iCs w:val="0"/>
          <w:caps w:val="0"/>
          <w:color w:val="auto"/>
          <w:spacing w:val="0"/>
          <w:sz w:val="24"/>
          <w:szCs w:val="24"/>
          <w:highlight w:val="none"/>
          <w:shd w:val="clear" w:fill="FFFFFF"/>
          <w:lang w:val="en-US" w:eastAsia="zh-CN"/>
        </w:rPr>
        <w:t>他们</w:t>
      </w:r>
      <w:r>
        <w:rPr>
          <w:rFonts w:hint="default" w:ascii="宋体" w:hAnsi="宋体" w:eastAsia="宋体" w:cs="宋体"/>
          <w:i w:val="0"/>
          <w:iCs w:val="0"/>
          <w:caps w:val="0"/>
          <w:color w:val="auto"/>
          <w:spacing w:val="0"/>
          <w:sz w:val="24"/>
          <w:szCs w:val="24"/>
          <w:highlight w:val="none"/>
          <w:shd w:val="clear" w:fill="FFFFFF"/>
          <w:lang w:val="en-US" w:eastAsia="zh-CN"/>
        </w:rPr>
        <w:t>的合作能力和多角度思考问题的能力</w:t>
      </w:r>
      <w:r>
        <w:rPr>
          <w:rFonts w:hint="eastAsia" w:ascii="宋体" w:hAnsi="宋体" w:eastAsia="宋体" w:cs="宋体"/>
          <w:i w:val="0"/>
          <w:iCs w:val="0"/>
          <w:caps w:val="0"/>
          <w:color w:val="auto"/>
          <w:spacing w:val="0"/>
          <w:sz w:val="24"/>
          <w:szCs w:val="24"/>
          <w:highlight w:val="none"/>
          <w:shd w:val="clear" w:fill="FFFFFF"/>
          <w:lang w:val="en-US" w:eastAsia="zh-CN"/>
        </w:rPr>
        <w:t>。</w:t>
      </w:r>
    </w:p>
    <w:p w14:paraId="0D4F1370">
      <w:pPr>
        <w:keepNext w:val="0"/>
        <w:keepLines w:val="0"/>
        <w:pageBreakBefore w:val="0"/>
        <w:widowControl/>
        <w:numPr>
          <w:ilvl w:val="0"/>
          <w:numId w:val="7"/>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eastAsia="宋体" w:cs="宋体"/>
          <w:b w:val="0"/>
          <w:bCs w:val="0"/>
          <w:color w:val="auto"/>
          <w:sz w:val="24"/>
          <w:szCs w:val="24"/>
          <w:highlight w:val="none"/>
        </w:rPr>
      </w:pPr>
      <w:r>
        <w:rPr>
          <w:rStyle w:val="7"/>
          <w:rFonts w:hint="eastAsia" w:ascii="宋体" w:hAnsi="宋体" w:eastAsia="宋体" w:cs="宋体"/>
          <w:b w:val="0"/>
          <w:bCs w:val="0"/>
          <w:i w:val="0"/>
          <w:iCs w:val="0"/>
          <w:caps w:val="0"/>
          <w:color w:val="auto"/>
          <w:spacing w:val="0"/>
          <w:sz w:val="24"/>
          <w:szCs w:val="24"/>
          <w:highlight w:val="none"/>
          <w:shd w:val="clear" w:fill="FFFFFF"/>
        </w:rPr>
        <w:t>强化量感培养</w:t>
      </w:r>
      <w:r>
        <w:rPr>
          <w:rStyle w:val="7"/>
          <w:rFonts w:hint="eastAsia" w:ascii="宋体" w:hAnsi="宋体" w:eastAsia="宋体" w:cs="宋体"/>
          <w:b w:val="0"/>
          <w:bCs w:val="0"/>
          <w:i w:val="0"/>
          <w:iCs w:val="0"/>
          <w:caps w:val="0"/>
          <w:color w:val="auto"/>
          <w:spacing w:val="0"/>
          <w:sz w:val="24"/>
          <w:szCs w:val="24"/>
          <w:highlight w:val="none"/>
          <w:shd w:val="clear" w:fill="FFFFFF"/>
          <w:lang w:val="en-US" w:eastAsia="zh-CN"/>
        </w:rPr>
        <w:t>的</w:t>
      </w:r>
      <w:r>
        <w:rPr>
          <w:rStyle w:val="7"/>
          <w:rFonts w:hint="eastAsia" w:ascii="宋体" w:hAnsi="宋体" w:eastAsia="宋体" w:cs="宋体"/>
          <w:b w:val="0"/>
          <w:bCs w:val="0"/>
          <w:i w:val="0"/>
          <w:iCs w:val="0"/>
          <w:caps w:val="0"/>
          <w:color w:val="auto"/>
          <w:spacing w:val="0"/>
          <w:sz w:val="24"/>
          <w:szCs w:val="24"/>
          <w:highlight w:val="none"/>
          <w:shd w:val="clear" w:fill="FFFFFF"/>
        </w:rPr>
        <w:t>措施</w:t>
      </w:r>
    </w:p>
    <w:p w14:paraId="10BB7900">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Chars="0" w:firstLine="480" w:firstLineChars="200"/>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lang w:val="en-US" w:eastAsia="zh-CN"/>
        </w:rPr>
        <w:t>教师可以</w:t>
      </w:r>
      <w:r>
        <w:rPr>
          <w:rFonts w:hint="eastAsia" w:ascii="宋体" w:hAnsi="宋体" w:eastAsia="宋体" w:cs="宋体"/>
          <w:i w:val="0"/>
          <w:iCs w:val="0"/>
          <w:caps w:val="0"/>
          <w:color w:val="auto"/>
          <w:spacing w:val="0"/>
          <w:sz w:val="24"/>
          <w:szCs w:val="24"/>
          <w:highlight w:val="none"/>
          <w:shd w:val="clear" w:fill="FFFFFF"/>
        </w:rPr>
        <w:t>设计</w:t>
      </w:r>
      <w:r>
        <w:rPr>
          <w:rFonts w:hint="eastAsia" w:ascii="宋体" w:hAnsi="宋体" w:eastAsia="宋体" w:cs="宋体"/>
          <w:i w:val="0"/>
          <w:iCs w:val="0"/>
          <w:caps w:val="0"/>
          <w:color w:val="auto"/>
          <w:spacing w:val="0"/>
          <w:sz w:val="24"/>
          <w:szCs w:val="24"/>
          <w:highlight w:val="none"/>
          <w:shd w:val="clear" w:fill="FFFFFF"/>
          <w:lang w:val="en-US" w:eastAsia="zh-CN"/>
        </w:rPr>
        <w:t>一些</w:t>
      </w:r>
      <w:r>
        <w:rPr>
          <w:rFonts w:hint="eastAsia" w:ascii="宋体" w:hAnsi="宋体" w:eastAsia="宋体" w:cs="宋体"/>
          <w:i w:val="0"/>
          <w:iCs w:val="0"/>
          <w:caps w:val="0"/>
          <w:color w:val="auto"/>
          <w:spacing w:val="0"/>
          <w:sz w:val="24"/>
          <w:szCs w:val="24"/>
          <w:highlight w:val="none"/>
          <w:shd w:val="clear" w:fill="FFFFFF"/>
        </w:rPr>
        <w:t>实际测量活动</w:t>
      </w:r>
      <w:r>
        <w:rPr>
          <w:rFonts w:hint="eastAsia" w:ascii="宋体" w:hAnsi="宋体" w:eastAsia="宋体" w:cs="宋体"/>
          <w:i w:val="0"/>
          <w:iCs w:val="0"/>
          <w:caps w:val="0"/>
          <w:color w:val="auto"/>
          <w:spacing w:val="0"/>
          <w:sz w:val="24"/>
          <w:szCs w:val="24"/>
          <w:highlight w:val="none"/>
          <w:shd w:val="clear" w:fill="FFFFFF"/>
          <w:lang w:val="en-US" w:eastAsia="zh-CN"/>
        </w:rPr>
        <w:t>以</w:t>
      </w:r>
      <w:r>
        <w:rPr>
          <w:rFonts w:hint="eastAsia" w:ascii="宋体" w:hAnsi="宋体" w:eastAsia="宋体" w:cs="宋体"/>
          <w:i w:val="0"/>
          <w:iCs w:val="0"/>
          <w:caps w:val="0"/>
          <w:color w:val="auto"/>
          <w:spacing w:val="0"/>
          <w:sz w:val="24"/>
          <w:szCs w:val="24"/>
          <w:highlight w:val="none"/>
          <w:shd w:val="clear" w:fill="FFFFFF"/>
        </w:rPr>
        <w:t>增加</w:t>
      </w:r>
      <w:r>
        <w:rPr>
          <w:rFonts w:hint="eastAsia" w:ascii="宋体" w:hAnsi="宋体" w:eastAsia="宋体" w:cs="宋体"/>
          <w:i w:val="0"/>
          <w:iCs w:val="0"/>
          <w:caps w:val="0"/>
          <w:color w:val="auto"/>
          <w:spacing w:val="0"/>
          <w:sz w:val="24"/>
          <w:szCs w:val="24"/>
          <w:highlight w:val="none"/>
          <w:shd w:val="clear" w:fill="FFFFFF"/>
          <w:lang w:val="en-US" w:eastAsia="zh-CN"/>
        </w:rPr>
        <w:t>学生的</w:t>
      </w:r>
      <w:r>
        <w:rPr>
          <w:rFonts w:hint="eastAsia" w:ascii="宋体" w:hAnsi="宋体" w:eastAsia="宋体" w:cs="宋体"/>
          <w:i w:val="0"/>
          <w:iCs w:val="0"/>
          <w:caps w:val="0"/>
          <w:color w:val="auto"/>
          <w:spacing w:val="0"/>
          <w:sz w:val="24"/>
          <w:szCs w:val="24"/>
          <w:highlight w:val="none"/>
          <w:shd w:val="clear" w:fill="FFFFFF"/>
        </w:rPr>
        <w:t>量感，如测量生活中各种物体的角度（如书桌的桌面角度、楼梯的倾斜角度等），让学生在不同情境下熟练使用量角器测量角的度数，提高测量的准确性和速度</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lang w:val="en-US" w:eastAsia="zh-CN"/>
        </w:rPr>
        <w:t>教师还可以让学生</w:t>
      </w:r>
      <w:r>
        <w:rPr>
          <w:rFonts w:hint="eastAsia" w:ascii="宋体" w:hAnsi="宋体" w:eastAsia="宋体" w:cs="宋体"/>
          <w:i w:val="0"/>
          <w:iCs w:val="0"/>
          <w:caps w:val="0"/>
          <w:color w:val="auto"/>
          <w:spacing w:val="0"/>
          <w:sz w:val="24"/>
          <w:szCs w:val="24"/>
          <w:highlight w:val="none"/>
          <w:shd w:val="clear" w:fill="FFFFFF"/>
        </w:rPr>
        <w:t>先估算</w:t>
      </w:r>
      <w:r>
        <w:rPr>
          <w:rFonts w:hint="eastAsia" w:ascii="宋体" w:hAnsi="宋体" w:eastAsia="宋体" w:cs="宋体"/>
          <w:i w:val="0"/>
          <w:iCs w:val="0"/>
          <w:caps w:val="0"/>
          <w:color w:val="auto"/>
          <w:spacing w:val="0"/>
          <w:sz w:val="24"/>
          <w:szCs w:val="24"/>
          <w:highlight w:val="none"/>
          <w:shd w:val="clear" w:fill="FFFFFF"/>
          <w:lang w:val="en-US" w:eastAsia="zh-CN"/>
        </w:rPr>
        <w:t>某物体的</w:t>
      </w:r>
      <w:r>
        <w:rPr>
          <w:rFonts w:hint="eastAsia" w:ascii="宋体" w:hAnsi="宋体" w:eastAsia="宋体" w:cs="宋体"/>
          <w:i w:val="0"/>
          <w:iCs w:val="0"/>
          <w:caps w:val="0"/>
          <w:color w:val="auto"/>
          <w:spacing w:val="0"/>
          <w:sz w:val="24"/>
          <w:szCs w:val="24"/>
          <w:highlight w:val="none"/>
          <w:shd w:val="clear" w:fill="FFFFFF"/>
        </w:rPr>
        <w:t>角度大小，再进行测量</w:t>
      </w:r>
      <w:r>
        <w:rPr>
          <w:rFonts w:hint="eastAsia" w:ascii="宋体" w:hAnsi="宋体" w:eastAsia="宋体" w:cs="宋体"/>
          <w:i w:val="0"/>
          <w:iCs w:val="0"/>
          <w:caps w:val="0"/>
          <w:color w:val="auto"/>
          <w:spacing w:val="0"/>
          <w:sz w:val="24"/>
          <w:szCs w:val="24"/>
          <w:highlight w:val="none"/>
          <w:shd w:val="clear" w:fill="FFFFFF"/>
          <w:lang w:val="en-US" w:eastAsia="zh-CN"/>
        </w:rPr>
        <w:t>和</w:t>
      </w:r>
      <w:r>
        <w:rPr>
          <w:rFonts w:hint="eastAsia" w:ascii="宋体" w:hAnsi="宋体" w:eastAsia="宋体" w:cs="宋体"/>
          <w:i w:val="0"/>
          <w:iCs w:val="0"/>
          <w:caps w:val="0"/>
          <w:color w:val="auto"/>
          <w:spacing w:val="0"/>
          <w:sz w:val="24"/>
          <w:szCs w:val="24"/>
          <w:highlight w:val="none"/>
          <w:shd w:val="clear" w:fill="FFFFFF"/>
        </w:rPr>
        <w:t>验证，学生的空间感知能力和量感</w:t>
      </w:r>
      <w:r>
        <w:rPr>
          <w:rFonts w:hint="eastAsia" w:ascii="宋体" w:hAnsi="宋体" w:eastAsia="宋体" w:cs="宋体"/>
          <w:i w:val="0"/>
          <w:iCs w:val="0"/>
          <w:caps w:val="0"/>
          <w:color w:val="auto"/>
          <w:spacing w:val="0"/>
          <w:sz w:val="24"/>
          <w:szCs w:val="24"/>
          <w:highlight w:val="none"/>
          <w:shd w:val="clear" w:fill="FFFFFF"/>
          <w:lang w:val="en-US" w:eastAsia="zh-CN"/>
        </w:rPr>
        <w:t>能在活动中获得很大提升</w:t>
      </w:r>
      <w:r>
        <w:rPr>
          <w:rFonts w:hint="eastAsia" w:ascii="宋体" w:hAnsi="宋体" w:eastAsia="宋体" w:cs="宋体"/>
          <w:i w:val="0"/>
          <w:iCs w:val="0"/>
          <w:caps w:val="0"/>
          <w:color w:val="auto"/>
          <w:spacing w:val="0"/>
          <w:sz w:val="24"/>
          <w:szCs w:val="24"/>
          <w:highlight w:val="none"/>
          <w:shd w:val="clear" w:fill="FFFFFF"/>
        </w:rPr>
        <w:t>。</w:t>
      </w:r>
    </w:p>
    <w:p w14:paraId="5E899745">
      <w:pPr>
        <w:keepNext w:val="0"/>
        <w:keepLines w:val="0"/>
        <w:pageBreakBefore w:val="0"/>
        <w:widowControl/>
        <w:numPr>
          <w:ilvl w:val="0"/>
          <w:numId w:val="7"/>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eastAsia="宋体" w:cs="宋体"/>
          <w:b w:val="0"/>
          <w:bCs w:val="0"/>
          <w:color w:val="auto"/>
          <w:sz w:val="24"/>
          <w:szCs w:val="24"/>
          <w:highlight w:val="none"/>
        </w:rPr>
      </w:pPr>
      <w:r>
        <w:rPr>
          <w:rStyle w:val="7"/>
          <w:rFonts w:hint="eastAsia" w:ascii="宋体" w:hAnsi="宋体" w:eastAsia="宋体" w:cs="宋体"/>
          <w:b w:val="0"/>
          <w:bCs w:val="0"/>
          <w:i w:val="0"/>
          <w:iCs w:val="0"/>
          <w:caps w:val="0"/>
          <w:color w:val="auto"/>
          <w:spacing w:val="0"/>
          <w:sz w:val="24"/>
          <w:szCs w:val="24"/>
          <w:highlight w:val="none"/>
          <w:shd w:val="clear" w:fill="FFFFFF"/>
        </w:rPr>
        <w:t>优化教学时间</w:t>
      </w:r>
    </w:p>
    <w:p w14:paraId="7F139491">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Chars="0" w:firstLine="480" w:firstLineChars="200"/>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rPr>
        <w:t>在教学设计时，教师应该合理规划每一个教学活动的时间，根据教学内容的重难点合理分配时间，</w:t>
      </w:r>
      <w:r>
        <w:rPr>
          <w:rFonts w:hint="eastAsia" w:ascii="宋体" w:hAnsi="宋体" w:eastAsia="宋体" w:cs="宋体"/>
          <w:i w:val="0"/>
          <w:iCs w:val="0"/>
          <w:caps w:val="0"/>
          <w:color w:val="auto"/>
          <w:spacing w:val="0"/>
          <w:sz w:val="24"/>
          <w:szCs w:val="24"/>
          <w:highlight w:val="none"/>
          <w:shd w:val="clear" w:fill="FFFFFF"/>
          <w:lang w:val="en-US" w:eastAsia="zh-CN"/>
        </w:rPr>
        <w:t>在重难</w:t>
      </w:r>
      <w:r>
        <w:rPr>
          <w:rFonts w:hint="eastAsia" w:ascii="宋体" w:hAnsi="宋体" w:eastAsia="宋体" w:cs="宋体"/>
          <w:i w:val="0"/>
          <w:iCs w:val="0"/>
          <w:caps w:val="0"/>
          <w:color w:val="auto"/>
          <w:spacing w:val="0"/>
          <w:sz w:val="24"/>
          <w:szCs w:val="24"/>
          <w:highlight w:val="none"/>
          <w:shd w:val="clear" w:fill="FFFFFF"/>
        </w:rPr>
        <w:t>点和易错点</w:t>
      </w:r>
      <w:r>
        <w:rPr>
          <w:rFonts w:hint="eastAsia" w:ascii="宋体" w:hAnsi="宋体" w:eastAsia="宋体" w:cs="宋体"/>
          <w:i w:val="0"/>
          <w:iCs w:val="0"/>
          <w:caps w:val="0"/>
          <w:color w:val="auto"/>
          <w:spacing w:val="0"/>
          <w:sz w:val="24"/>
          <w:szCs w:val="24"/>
          <w:highlight w:val="none"/>
          <w:shd w:val="clear" w:fill="FFFFFF"/>
          <w:lang w:val="en-US" w:eastAsia="zh-CN"/>
        </w:rPr>
        <w:t>的学习活动时</w:t>
      </w:r>
      <w:r>
        <w:rPr>
          <w:rFonts w:hint="eastAsia" w:ascii="宋体" w:hAnsi="宋体" w:eastAsia="宋体" w:cs="宋体"/>
          <w:i w:val="0"/>
          <w:iCs w:val="0"/>
          <w:caps w:val="0"/>
          <w:color w:val="auto"/>
          <w:spacing w:val="0"/>
          <w:sz w:val="24"/>
          <w:szCs w:val="24"/>
          <w:highlight w:val="none"/>
          <w:shd w:val="clear" w:fill="FFFFFF"/>
        </w:rPr>
        <w:t>预留</w:t>
      </w:r>
      <w:r>
        <w:rPr>
          <w:rFonts w:hint="eastAsia" w:ascii="宋体" w:hAnsi="宋体" w:eastAsia="宋体" w:cs="宋体"/>
          <w:i w:val="0"/>
          <w:iCs w:val="0"/>
          <w:caps w:val="0"/>
          <w:color w:val="auto"/>
          <w:spacing w:val="0"/>
          <w:sz w:val="24"/>
          <w:szCs w:val="24"/>
          <w:highlight w:val="none"/>
          <w:shd w:val="clear" w:fill="FFFFFF"/>
          <w:lang w:val="en-US" w:eastAsia="zh-CN"/>
        </w:rPr>
        <w:t>充足的</w:t>
      </w:r>
      <w:r>
        <w:rPr>
          <w:rFonts w:hint="eastAsia" w:ascii="宋体" w:hAnsi="宋体" w:eastAsia="宋体" w:cs="宋体"/>
          <w:i w:val="0"/>
          <w:iCs w:val="0"/>
          <w:caps w:val="0"/>
          <w:color w:val="auto"/>
          <w:spacing w:val="0"/>
          <w:sz w:val="24"/>
          <w:szCs w:val="24"/>
          <w:highlight w:val="none"/>
          <w:shd w:val="clear" w:fill="FFFFFF"/>
        </w:rPr>
        <w:t>时间，确保绝大多数学生能够掌握并且熟练运用。例如：在本节课中，教师在讲解复杂图形中角的关系时，需考虑学生的学情，预留充分的时间给学生独立观察、思考问题和小组讨论。</w:t>
      </w:r>
    </w:p>
    <w:p w14:paraId="2CC620FB">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Chars="0" w:firstLine="480" w:firstLineChars="200"/>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rPr>
        <w:t>在课堂教学中，根据学生在课堂中的反应和学习情况调整教学活动的时间占比。例如大部分学生在小组讨论中都能各抒己见</w:t>
      </w:r>
      <w:r>
        <w:rPr>
          <w:rFonts w:hint="eastAsia" w:ascii="宋体" w:hAnsi="宋体" w:eastAsia="宋体" w:cs="宋体"/>
          <w:i w:val="0"/>
          <w:iCs w:val="0"/>
          <w:caps w:val="0"/>
          <w:color w:val="auto"/>
          <w:spacing w:val="0"/>
          <w:sz w:val="24"/>
          <w:szCs w:val="24"/>
          <w:highlight w:val="none"/>
          <w:shd w:val="clear" w:fill="FFFFFF"/>
          <w:lang w:val="en-US" w:eastAsia="zh-CN"/>
        </w:rPr>
        <w:t>时</w:t>
      </w:r>
      <w:r>
        <w:rPr>
          <w:rFonts w:hint="eastAsia" w:ascii="宋体" w:hAnsi="宋体" w:eastAsia="宋体" w:cs="宋体"/>
          <w:i w:val="0"/>
          <w:iCs w:val="0"/>
          <w:caps w:val="0"/>
          <w:color w:val="auto"/>
          <w:spacing w:val="0"/>
          <w:sz w:val="24"/>
          <w:szCs w:val="24"/>
          <w:highlight w:val="none"/>
          <w:shd w:val="clear" w:fill="FFFFFF"/>
        </w:rPr>
        <w:t>，</w:t>
      </w:r>
      <w:r>
        <w:rPr>
          <w:rFonts w:hint="eastAsia" w:ascii="宋体" w:hAnsi="宋体" w:eastAsia="宋体" w:cs="宋体"/>
          <w:i w:val="0"/>
          <w:iCs w:val="0"/>
          <w:caps w:val="0"/>
          <w:color w:val="auto"/>
          <w:spacing w:val="0"/>
          <w:sz w:val="24"/>
          <w:szCs w:val="24"/>
          <w:highlight w:val="none"/>
          <w:shd w:val="clear" w:fill="FFFFFF"/>
          <w:lang w:val="en-US" w:eastAsia="zh-CN"/>
        </w:rPr>
        <w:t>教师可以适当给予时间，通过进一步</w:t>
      </w:r>
      <w:r>
        <w:rPr>
          <w:rFonts w:hint="eastAsia" w:ascii="宋体" w:hAnsi="宋体" w:eastAsia="宋体" w:cs="宋体"/>
          <w:i w:val="0"/>
          <w:iCs w:val="0"/>
          <w:caps w:val="0"/>
          <w:color w:val="auto"/>
          <w:spacing w:val="0"/>
          <w:sz w:val="24"/>
          <w:szCs w:val="24"/>
          <w:highlight w:val="none"/>
          <w:shd w:val="clear" w:fill="FFFFFF"/>
        </w:rPr>
        <w:t>引导</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lang w:val="en-US" w:eastAsia="zh-CN"/>
        </w:rPr>
        <w:t>引发学生更深层次的探讨</w:t>
      </w:r>
      <w:r>
        <w:rPr>
          <w:rFonts w:hint="eastAsia" w:ascii="宋体" w:hAnsi="宋体" w:eastAsia="宋体" w:cs="宋体"/>
          <w:i w:val="0"/>
          <w:iCs w:val="0"/>
          <w:caps w:val="0"/>
          <w:color w:val="auto"/>
          <w:spacing w:val="0"/>
          <w:sz w:val="24"/>
          <w:szCs w:val="24"/>
          <w:highlight w:val="none"/>
          <w:shd w:val="clear" w:fill="FFFFFF"/>
        </w:rPr>
        <w:t>。此外，</w:t>
      </w:r>
      <w:r>
        <w:rPr>
          <w:rFonts w:hint="eastAsia" w:ascii="宋体" w:hAnsi="宋体" w:eastAsia="宋体" w:cs="宋体"/>
          <w:i w:val="0"/>
          <w:iCs w:val="0"/>
          <w:caps w:val="0"/>
          <w:color w:val="auto"/>
          <w:spacing w:val="0"/>
          <w:sz w:val="24"/>
          <w:szCs w:val="24"/>
          <w:highlight w:val="none"/>
          <w:shd w:val="clear" w:fill="FFFFFF"/>
          <w:lang w:val="en-US" w:eastAsia="zh-CN"/>
        </w:rPr>
        <w:t>教师</w:t>
      </w:r>
      <w:r>
        <w:rPr>
          <w:rFonts w:hint="eastAsia" w:ascii="宋体" w:hAnsi="宋体" w:eastAsia="宋体" w:cs="宋体"/>
          <w:i w:val="0"/>
          <w:iCs w:val="0"/>
          <w:caps w:val="0"/>
          <w:color w:val="auto"/>
          <w:spacing w:val="0"/>
          <w:sz w:val="24"/>
          <w:szCs w:val="24"/>
          <w:highlight w:val="none"/>
          <w:shd w:val="clear" w:fill="FFFFFF"/>
        </w:rPr>
        <w:t>在提问</w:t>
      </w:r>
      <w:r>
        <w:rPr>
          <w:rFonts w:hint="eastAsia" w:ascii="宋体" w:hAnsi="宋体" w:eastAsia="宋体" w:cs="宋体"/>
          <w:i w:val="0"/>
          <w:iCs w:val="0"/>
          <w:caps w:val="0"/>
          <w:color w:val="auto"/>
          <w:spacing w:val="0"/>
          <w:sz w:val="24"/>
          <w:szCs w:val="24"/>
          <w:highlight w:val="none"/>
          <w:shd w:val="clear" w:fill="FFFFFF"/>
          <w:lang w:val="en-US" w:eastAsia="zh-CN"/>
        </w:rPr>
        <w:t>前要组织好语言</w:t>
      </w:r>
      <w:r>
        <w:rPr>
          <w:rFonts w:hint="eastAsia" w:ascii="宋体" w:hAnsi="宋体" w:eastAsia="宋体" w:cs="宋体"/>
          <w:i w:val="0"/>
          <w:iCs w:val="0"/>
          <w:caps w:val="0"/>
          <w:color w:val="auto"/>
          <w:spacing w:val="0"/>
          <w:sz w:val="24"/>
          <w:szCs w:val="24"/>
          <w:highlight w:val="none"/>
          <w:shd w:val="clear" w:fill="FFFFFF"/>
        </w:rPr>
        <w:t>，</w:t>
      </w:r>
      <w:r>
        <w:rPr>
          <w:rFonts w:hint="eastAsia" w:ascii="宋体" w:hAnsi="宋体" w:eastAsia="宋体" w:cs="宋体"/>
          <w:i w:val="0"/>
          <w:iCs w:val="0"/>
          <w:caps w:val="0"/>
          <w:color w:val="auto"/>
          <w:spacing w:val="0"/>
          <w:sz w:val="24"/>
          <w:szCs w:val="24"/>
          <w:highlight w:val="none"/>
          <w:shd w:val="clear" w:fill="FFFFFF"/>
          <w:lang w:val="en-US" w:eastAsia="zh-CN"/>
        </w:rPr>
        <w:t>避免无意义的提问，</w:t>
      </w:r>
      <w:r>
        <w:rPr>
          <w:rFonts w:hint="eastAsia" w:ascii="宋体" w:hAnsi="宋体" w:eastAsia="宋体" w:cs="宋体"/>
          <w:i w:val="0"/>
          <w:iCs w:val="0"/>
          <w:caps w:val="0"/>
          <w:color w:val="auto"/>
          <w:spacing w:val="0"/>
          <w:sz w:val="24"/>
          <w:szCs w:val="24"/>
          <w:highlight w:val="none"/>
          <w:shd w:val="clear" w:fill="FFFFFF"/>
        </w:rPr>
        <w:t>提高教学效率</w:t>
      </w:r>
      <w:r>
        <w:rPr>
          <w:rFonts w:hint="eastAsia" w:ascii="宋体" w:hAnsi="宋体" w:eastAsia="宋体" w:cs="宋体"/>
          <w:i w:val="0"/>
          <w:iCs w:val="0"/>
          <w:caps w:val="0"/>
          <w:color w:val="auto"/>
          <w:spacing w:val="0"/>
          <w:kern w:val="0"/>
          <w:sz w:val="24"/>
          <w:szCs w:val="24"/>
          <w:highlight w:val="none"/>
          <w:shd w:val="clear" w:fill="FFFFFF"/>
          <w:vertAlign w:val="superscript"/>
          <w:lang w:val="en-US" w:eastAsia="zh-CN" w:bidi="ar"/>
        </w:rPr>
        <w:t>[5]</w:t>
      </w:r>
      <w:r>
        <w:rPr>
          <w:rFonts w:hint="eastAsia" w:ascii="宋体" w:hAnsi="宋体" w:eastAsia="宋体" w:cs="宋体"/>
          <w:i w:val="0"/>
          <w:iCs w:val="0"/>
          <w:caps w:val="0"/>
          <w:color w:val="auto"/>
          <w:spacing w:val="0"/>
          <w:sz w:val="24"/>
          <w:szCs w:val="24"/>
          <w:highlight w:val="none"/>
          <w:shd w:val="clear" w:fill="FFFFFF"/>
        </w:rPr>
        <w:t>。</w:t>
      </w:r>
    </w:p>
    <w:p w14:paraId="3AF5A4DE">
      <w:pPr>
        <w:pStyle w:val="4"/>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firstLine="482" w:firstLineChars="200"/>
        <w:textAlignment w:val="auto"/>
        <w:rPr>
          <w:rFonts w:hint="eastAsia" w:ascii="宋体" w:hAnsi="宋体" w:eastAsia="宋体" w:cs="宋体"/>
          <w:color w:val="auto"/>
          <w:sz w:val="24"/>
          <w:szCs w:val="24"/>
          <w:highlight w:val="none"/>
        </w:rPr>
      </w:pPr>
      <w:r>
        <w:rPr>
          <w:rFonts w:hint="eastAsia" w:cs="宋体"/>
          <w:b/>
          <w:bCs/>
          <w:i w:val="0"/>
          <w:iCs w:val="0"/>
          <w:caps w:val="0"/>
          <w:color w:val="auto"/>
          <w:spacing w:val="0"/>
          <w:sz w:val="24"/>
          <w:szCs w:val="24"/>
          <w:highlight w:val="none"/>
          <w:shd w:val="clear" w:fill="FFFFFF"/>
          <w:lang w:val="en-US" w:eastAsia="zh-CN"/>
        </w:rPr>
        <w:t>五、</w:t>
      </w:r>
      <w:r>
        <w:rPr>
          <w:rFonts w:hint="eastAsia" w:ascii="宋体" w:hAnsi="宋体" w:eastAsia="宋体" w:cs="宋体"/>
          <w:b/>
          <w:bCs/>
          <w:i w:val="0"/>
          <w:iCs w:val="0"/>
          <w:caps w:val="0"/>
          <w:color w:val="auto"/>
          <w:spacing w:val="0"/>
          <w:sz w:val="24"/>
          <w:szCs w:val="24"/>
          <w:highlight w:val="none"/>
          <w:shd w:val="clear" w:fill="FFFFFF"/>
        </w:rPr>
        <w:t>结论</w:t>
      </w:r>
    </w:p>
    <w:p w14:paraId="52BD6B0B">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eastAsia" w:ascii="宋体" w:hAnsi="宋体" w:eastAsia="宋体" w:cs="宋体"/>
          <w:i w:val="0"/>
          <w:iCs w:val="0"/>
          <w:caps w:val="0"/>
          <w:color w:val="auto"/>
          <w:spacing w:val="0"/>
          <w:kern w:val="0"/>
          <w:sz w:val="24"/>
          <w:szCs w:val="24"/>
          <w:highlight w:val="none"/>
          <w:shd w:val="clear" w:fill="FFFFFF"/>
          <w:lang w:val="en-US" w:eastAsia="zh-CN" w:bidi="ar"/>
        </w:rPr>
      </w:pPr>
      <w:r>
        <w:rPr>
          <w:rFonts w:hint="eastAsia" w:ascii="宋体" w:hAnsi="宋体" w:eastAsia="宋体" w:cs="宋体"/>
          <w:i w:val="0"/>
          <w:iCs w:val="0"/>
          <w:caps w:val="0"/>
          <w:color w:val="auto"/>
          <w:spacing w:val="0"/>
          <w:kern w:val="0"/>
          <w:sz w:val="24"/>
          <w:szCs w:val="24"/>
          <w:highlight w:val="none"/>
          <w:shd w:val="clear" w:fill="FFFFFF"/>
          <w:lang w:val="en-US" w:eastAsia="zh-CN" w:bidi="ar"/>
        </w:rPr>
        <w:t>教师在备课伊始深入分析学情，在教学过程中通过一个创造性问题引领课堂，再借助数字化教学平台展示学生的学习过程。笔者认为，教师应多借助现代化多媒体工具进行开放练习的设计，能有效地提升学生的知识与技能水平，培养学生的思维能力和学习兴趣。</w:t>
      </w:r>
    </w:p>
    <w:p w14:paraId="0FD24B7F">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default"/>
          <w:color w:val="auto"/>
          <w:highlight w:val="none"/>
          <w:lang w:val="en-US" w:eastAsia="zh-CN"/>
        </w:rPr>
      </w:pPr>
      <w:r>
        <w:rPr>
          <w:rFonts w:hint="eastAsia" w:ascii="宋体" w:hAnsi="宋体" w:eastAsia="宋体" w:cs="宋体"/>
          <w:i w:val="0"/>
          <w:iCs w:val="0"/>
          <w:caps w:val="0"/>
          <w:color w:val="auto"/>
          <w:spacing w:val="0"/>
          <w:kern w:val="0"/>
          <w:sz w:val="24"/>
          <w:szCs w:val="24"/>
          <w:highlight w:val="none"/>
          <w:shd w:val="clear" w:fill="FFFFFF"/>
          <w:lang w:val="en-US" w:eastAsia="zh-CN" w:bidi="ar"/>
        </w:rPr>
        <w:t>《角的计算》这节课的教学还有许多地方需要继续优化，比如设计更多实践活动以激发学生对几何的兴趣，提升其数学学科核心素养，为学生的全面发展奠定坚实的基础。</w:t>
      </w:r>
    </w:p>
    <w:p w14:paraId="7EE5C1D9">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360" w:lineRule="auto"/>
        <w:ind w:left="420" w:leftChars="200"/>
        <w:jc w:val="left"/>
        <w:textAlignment w:val="auto"/>
        <w:rPr>
          <w:rFonts w:hint="default" w:ascii="宋体" w:hAnsi="宋体" w:eastAsia="宋体" w:cs="宋体"/>
          <w:b/>
          <w:bCs/>
          <w:i w:val="0"/>
          <w:iCs w:val="0"/>
          <w:caps w:val="0"/>
          <w:color w:val="auto"/>
          <w:spacing w:val="0"/>
          <w:kern w:val="0"/>
          <w:sz w:val="24"/>
          <w:szCs w:val="24"/>
          <w:shd w:val="clear" w:fill="FFFFFF"/>
          <w:lang w:val="en-US" w:eastAsia="zh-CN" w:bidi="ar"/>
        </w:rPr>
      </w:pPr>
      <w:r>
        <w:rPr>
          <w:rFonts w:hint="eastAsia" w:ascii="宋体" w:hAnsi="宋体" w:eastAsia="宋体" w:cs="宋体"/>
          <w:b/>
          <w:bCs/>
          <w:i w:val="0"/>
          <w:iCs w:val="0"/>
          <w:caps w:val="0"/>
          <w:color w:val="auto"/>
          <w:spacing w:val="0"/>
          <w:kern w:val="0"/>
          <w:sz w:val="24"/>
          <w:szCs w:val="24"/>
          <w:shd w:val="clear" w:fill="FFFFFF"/>
          <w:lang w:val="en-US" w:eastAsia="zh-CN" w:bidi="ar"/>
        </w:rPr>
        <w:t>参考文献</w:t>
      </w:r>
    </w:p>
    <w:p w14:paraId="572E9484">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default" w:ascii="宋体" w:hAnsi="宋体" w:eastAsia="宋体" w:cs="宋体"/>
          <w:i w:val="0"/>
          <w:iCs w:val="0"/>
          <w:caps w:val="0"/>
          <w:color w:val="auto"/>
          <w:spacing w:val="0"/>
          <w:kern w:val="0"/>
          <w:sz w:val="24"/>
          <w:szCs w:val="24"/>
          <w:highlight w:val="none"/>
          <w:shd w:val="clear" w:fill="FFFFFF"/>
          <w:lang w:val="en-US" w:eastAsia="zh-CN" w:bidi="ar"/>
        </w:rPr>
      </w:pPr>
      <w:r>
        <w:rPr>
          <w:rFonts w:hint="default" w:ascii="宋体" w:hAnsi="宋体" w:eastAsia="宋体" w:cs="宋体"/>
          <w:i w:val="0"/>
          <w:iCs w:val="0"/>
          <w:caps w:val="0"/>
          <w:color w:val="auto"/>
          <w:spacing w:val="0"/>
          <w:kern w:val="0"/>
          <w:sz w:val="24"/>
          <w:szCs w:val="24"/>
          <w:highlight w:val="none"/>
          <w:shd w:val="clear" w:fill="FFFFFF"/>
          <w:lang w:val="en-US" w:eastAsia="zh-CN" w:bidi="ar"/>
        </w:rPr>
        <w:t>[1]彭雪英.积累实操经验追求图形本质——“角的初步认识”教学设计与思考[J].江西教育,2024,(34):55-57.</w:t>
      </w:r>
    </w:p>
    <w:p w14:paraId="0736426A">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default" w:ascii="宋体" w:hAnsi="宋体" w:eastAsia="宋体" w:cs="宋体"/>
          <w:i w:val="0"/>
          <w:iCs w:val="0"/>
          <w:caps w:val="0"/>
          <w:color w:val="auto"/>
          <w:spacing w:val="0"/>
          <w:kern w:val="0"/>
          <w:sz w:val="24"/>
          <w:szCs w:val="24"/>
          <w:highlight w:val="none"/>
          <w:shd w:val="clear" w:fill="FFFFFF"/>
          <w:lang w:val="en-US" w:eastAsia="zh-CN" w:bidi="ar"/>
        </w:rPr>
      </w:pPr>
      <w:r>
        <w:rPr>
          <w:rFonts w:hint="default" w:ascii="宋体" w:hAnsi="宋体" w:eastAsia="宋体" w:cs="宋体"/>
          <w:i w:val="0"/>
          <w:iCs w:val="0"/>
          <w:caps w:val="0"/>
          <w:color w:val="auto"/>
          <w:spacing w:val="0"/>
          <w:kern w:val="0"/>
          <w:sz w:val="24"/>
          <w:szCs w:val="24"/>
          <w:highlight w:val="none"/>
          <w:shd w:val="clear" w:fill="FFFFFF"/>
          <w:lang w:val="en-US" w:eastAsia="zh-CN" w:bidi="ar"/>
        </w:rPr>
        <w:t>[2]周华红.“量感”增养从“感量”开始——以《角的度量》教学为例[J].小学教学设计,2024,(26):61-63.</w:t>
      </w:r>
    </w:p>
    <w:p w14:paraId="3C5255C4">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default" w:ascii="宋体" w:hAnsi="宋体" w:eastAsia="宋体" w:cs="宋体"/>
          <w:i w:val="0"/>
          <w:iCs w:val="0"/>
          <w:caps w:val="0"/>
          <w:color w:val="auto"/>
          <w:spacing w:val="0"/>
          <w:kern w:val="0"/>
          <w:sz w:val="24"/>
          <w:szCs w:val="24"/>
          <w:highlight w:val="none"/>
          <w:shd w:val="clear" w:fill="FFFFFF"/>
          <w:lang w:val="en-US" w:eastAsia="zh-CN" w:bidi="ar"/>
        </w:rPr>
      </w:pPr>
      <w:r>
        <w:rPr>
          <w:rFonts w:hint="default" w:ascii="宋体" w:hAnsi="宋体" w:eastAsia="宋体" w:cs="宋体"/>
          <w:i w:val="0"/>
          <w:iCs w:val="0"/>
          <w:caps w:val="0"/>
          <w:color w:val="auto"/>
          <w:spacing w:val="0"/>
          <w:kern w:val="0"/>
          <w:sz w:val="24"/>
          <w:szCs w:val="24"/>
          <w:highlight w:val="none"/>
          <w:shd w:val="clear" w:fill="FFFFFF"/>
          <w:lang w:val="en-US" w:eastAsia="zh-CN" w:bidi="ar"/>
        </w:rPr>
        <w:t>[3]肖畅.以数学实验促概念理解——《角的初步认识》教学设计(一)[J].小学教学设计,2022,(11):20-21.</w:t>
      </w:r>
    </w:p>
    <w:p w14:paraId="151C14A3">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default" w:ascii="宋体" w:hAnsi="宋体" w:eastAsia="宋体" w:cs="宋体"/>
          <w:i w:val="0"/>
          <w:iCs w:val="0"/>
          <w:caps w:val="0"/>
          <w:color w:val="auto"/>
          <w:spacing w:val="0"/>
          <w:kern w:val="0"/>
          <w:sz w:val="24"/>
          <w:szCs w:val="24"/>
          <w:highlight w:val="none"/>
          <w:shd w:val="clear" w:fill="FFFFFF"/>
          <w:lang w:val="en-US" w:eastAsia="zh-CN" w:bidi="ar"/>
        </w:rPr>
      </w:pPr>
      <w:r>
        <w:rPr>
          <w:rFonts w:hint="default" w:ascii="宋体" w:hAnsi="宋体" w:eastAsia="宋体" w:cs="宋体"/>
          <w:i w:val="0"/>
          <w:iCs w:val="0"/>
          <w:caps w:val="0"/>
          <w:color w:val="auto"/>
          <w:spacing w:val="0"/>
          <w:kern w:val="0"/>
          <w:sz w:val="24"/>
          <w:szCs w:val="24"/>
          <w:highlight w:val="none"/>
          <w:shd w:val="clear" w:fill="FFFFFF"/>
          <w:lang w:val="en-US" w:eastAsia="zh-CN" w:bidi="ar"/>
        </w:rPr>
        <w:t>[4]朱爱琴.“和适课堂”理念下的《角的初步认识》教学设计与思考[J].数学大世界(上旬),2021,(07):61-62.</w:t>
      </w:r>
    </w:p>
    <w:p w14:paraId="42A569BD">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firstLine="480" w:firstLineChars="200"/>
        <w:jc w:val="left"/>
        <w:textAlignment w:val="auto"/>
        <w:rPr>
          <w:rFonts w:hint="default" w:ascii="宋体" w:hAnsi="宋体" w:eastAsia="宋体" w:cs="宋体"/>
          <w:b/>
          <w:bCs/>
          <w:i w:val="0"/>
          <w:iCs w:val="0"/>
          <w:caps w:val="0"/>
          <w:color w:val="auto"/>
          <w:spacing w:val="0"/>
          <w:kern w:val="0"/>
          <w:sz w:val="24"/>
          <w:szCs w:val="24"/>
          <w:highlight w:val="none"/>
          <w:shd w:val="clear" w:fill="FFFFFF"/>
          <w:lang w:val="en-US" w:eastAsia="zh-CN" w:bidi="ar"/>
        </w:rPr>
      </w:pPr>
      <w:r>
        <w:rPr>
          <w:rFonts w:hint="default" w:ascii="宋体" w:hAnsi="宋体" w:eastAsia="宋体" w:cs="宋体"/>
          <w:i w:val="0"/>
          <w:iCs w:val="0"/>
          <w:caps w:val="0"/>
          <w:color w:val="auto"/>
          <w:spacing w:val="0"/>
          <w:kern w:val="0"/>
          <w:sz w:val="24"/>
          <w:szCs w:val="24"/>
          <w:highlight w:val="none"/>
          <w:shd w:val="clear" w:fill="FFFFFF"/>
          <w:lang w:val="en-US" w:eastAsia="zh-CN" w:bidi="ar"/>
        </w:rPr>
        <w:t>[5]王蕊.经历构造过程,感悟量角方法的本质——“角的度量”教学</w:t>
      </w:r>
      <w:r>
        <w:rPr>
          <w:rFonts w:hint="eastAsia" w:ascii="宋体" w:hAnsi="宋体" w:eastAsia="宋体" w:cs="宋体"/>
          <w:i w:val="0"/>
          <w:iCs w:val="0"/>
          <w:caps w:val="0"/>
          <w:color w:val="auto"/>
          <w:spacing w:val="0"/>
          <w:kern w:val="0"/>
          <w:sz w:val="24"/>
          <w:szCs w:val="24"/>
          <w:highlight w:val="none"/>
          <w:shd w:val="clear" w:fill="FFFFFF"/>
          <w:lang w:val="en-US" w:eastAsia="zh-CN" w:bidi="ar"/>
        </w:rPr>
        <w:t>片段</w:t>
      </w:r>
      <w:r>
        <w:rPr>
          <w:rFonts w:hint="default" w:ascii="宋体" w:hAnsi="宋体" w:eastAsia="宋体" w:cs="宋体"/>
          <w:i w:val="0"/>
          <w:iCs w:val="0"/>
          <w:caps w:val="0"/>
          <w:color w:val="auto"/>
          <w:spacing w:val="0"/>
          <w:kern w:val="0"/>
          <w:sz w:val="24"/>
          <w:szCs w:val="24"/>
          <w:highlight w:val="none"/>
          <w:shd w:val="clear" w:fill="FFFFFF"/>
          <w:lang w:val="en-US" w:eastAsia="zh-CN" w:bidi="ar"/>
        </w:rPr>
        <w:t>与思考[J].小学数学教育,2020,(Z4):87-88.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853D0"/>
    <w:multiLevelType w:val="multilevel"/>
    <w:tmpl w:val="813853D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8370A56D"/>
    <w:multiLevelType w:val="multilevel"/>
    <w:tmpl w:val="8370A56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8EF0592E"/>
    <w:multiLevelType w:val="singleLevel"/>
    <w:tmpl w:val="8EF0592E"/>
    <w:lvl w:ilvl="0" w:tentative="0">
      <w:start w:val="2"/>
      <w:numFmt w:val="chineseCounting"/>
      <w:suff w:val="space"/>
      <w:lvlText w:val="%1、"/>
      <w:lvlJc w:val="left"/>
      <w:rPr>
        <w:rFonts w:hint="eastAsia"/>
      </w:rPr>
    </w:lvl>
  </w:abstractNum>
  <w:abstractNum w:abstractNumId="3">
    <w:nsid w:val="96E99464"/>
    <w:multiLevelType w:val="multilevel"/>
    <w:tmpl w:val="96E9946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A633AA4F"/>
    <w:multiLevelType w:val="multilevel"/>
    <w:tmpl w:val="A633AA4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2CFCCA2B"/>
    <w:multiLevelType w:val="multilevel"/>
    <w:tmpl w:val="2CFCCA2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76735C8D"/>
    <w:multiLevelType w:val="multilevel"/>
    <w:tmpl w:val="76735C8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2"/>
  </w:num>
  <w:num w:numId="2">
    <w:abstractNumId w:val="3"/>
  </w:num>
  <w:num w:numId="3">
    <w:abstractNumId w:val="4"/>
  </w:num>
  <w:num w:numId="4">
    <w:abstractNumId w:val="5"/>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185282"/>
    <w:rsid w:val="010A478A"/>
    <w:rsid w:val="01DD1E9F"/>
    <w:rsid w:val="03463A74"/>
    <w:rsid w:val="06B404F0"/>
    <w:rsid w:val="06B43BFD"/>
    <w:rsid w:val="07AB6F90"/>
    <w:rsid w:val="07D15291"/>
    <w:rsid w:val="09A118E3"/>
    <w:rsid w:val="0A18638D"/>
    <w:rsid w:val="0A487DED"/>
    <w:rsid w:val="12DC585B"/>
    <w:rsid w:val="14367EEB"/>
    <w:rsid w:val="18586B94"/>
    <w:rsid w:val="221F608A"/>
    <w:rsid w:val="23185282"/>
    <w:rsid w:val="248C14B2"/>
    <w:rsid w:val="2549234F"/>
    <w:rsid w:val="26981B93"/>
    <w:rsid w:val="26E90319"/>
    <w:rsid w:val="270644BD"/>
    <w:rsid w:val="281069CF"/>
    <w:rsid w:val="2B0674C1"/>
    <w:rsid w:val="3A650883"/>
    <w:rsid w:val="3BBF15F8"/>
    <w:rsid w:val="3C30266F"/>
    <w:rsid w:val="40B41AD6"/>
    <w:rsid w:val="420D2980"/>
    <w:rsid w:val="4D7B50E6"/>
    <w:rsid w:val="4E8469DB"/>
    <w:rsid w:val="511576C6"/>
    <w:rsid w:val="51373CCE"/>
    <w:rsid w:val="55A048D4"/>
    <w:rsid w:val="5A507A79"/>
    <w:rsid w:val="5A803301"/>
    <w:rsid w:val="5EFD3864"/>
    <w:rsid w:val="62C52947"/>
    <w:rsid w:val="63A27948"/>
    <w:rsid w:val="6DCA56F8"/>
    <w:rsid w:val="73B04E08"/>
    <w:rsid w:val="77A83579"/>
    <w:rsid w:val="7876121D"/>
    <w:rsid w:val="78877617"/>
    <w:rsid w:val="7BBB4581"/>
    <w:rsid w:val="7E5327E3"/>
    <w:rsid w:val="7EB02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4916</Words>
  <Characters>5068</Characters>
  <Lines>0</Lines>
  <Paragraphs>0</Paragraphs>
  <TotalTime>1147</TotalTime>
  <ScaleCrop>false</ScaleCrop>
  <LinksUpToDate>false</LinksUpToDate>
  <CharactersWithSpaces>5072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2024-12-22T07:55:00Z</dcterms:created>
  <dc:creator>南忆</dc:creator>
  <cp:lastModifiedBy>小小小小莫</cp:lastModifiedBy>
  <dcterms:modified xsi:type="dcterms:W3CDTF">2025-02-22T10:22:35Z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621BAF5236BD4253A2F1CABBF3FDCA7D_13</vt:lpwstr>
  </property>
  <property fmtid="{D5CDD505-2E9C-101B-9397-08002B2CF9AE}" pid="4" name="KSOTemplateDocerSaveRecord">
    <vt:lpwstr>eyJoZGlkIjoiZjFmZWIzNDg2MmIzZjExOTIzMmViNTBmYTMwYTk0ZWYiLCJ1c2VySWQiOiIyMjY1NDM4MDIifQ==</vt:lpwstr>
  </property>
</Properties>
</file>