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7AEB5">
      <w:pPr>
        <w:spacing w:line="360" w:lineRule="auto"/>
        <w:jc w:val="center"/>
        <w:rPr>
          <w:rFonts w:hint="eastAsia"/>
          <w:b/>
          <w:bCs/>
          <w:sz w:val="30"/>
          <w:szCs w:val="30"/>
        </w:rPr>
      </w:pPr>
      <w:r>
        <w:rPr>
          <w:rFonts w:hint="eastAsia"/>
          <w:b/>
          <w:bCs/>
          <w:sz w:val="30"/>
          <w:szCs w:val="30"/>
        </w:rPr>
        <w:t>AI赋能古诗教学</w:t>
      </w:r>
    </w:p>
    <w:p w14:paraId="719E54AE">
      <w:pPr>
        <w:spacing w:line="360" w:lineRule="auto"/>
        <w:jc w:val="center"/>
        <w:rPr>
          <w:rFonts w:hint="eastAsia"/>
          <w:sz w:val="24"/>
          <w:szCs w:val="24"/>
        </w:rPr>
      </w:pPr>
      <w:r>
        <w:rPr>
          <w:rFonts w:hint="eastAsia"/>
          <w:b/>
          <w:bCs/>
          <w:sz w:val="30"/>
          <w:szCs w:val="30"/>
        </w:rPr>
        <w:t>——以《观沧海》《天净沙·秋思》为例</w:t>
      </w:r>
    </w:p>
    <w:p w14:paraId="25DD9A00">
      <w:pPr>
        <w:numPr>
          <w:ilvl w:val="0"/>
          <w:numId w:val="0"/>
        </w:numPr>
        <w:spacing w:line="360" w:lineRule="auto"/>
        <w:ind w:leftChars="0"/>
        <w:jc w:val="center"/>
        <w:rPr>
          <w:rFonts w:hint="eastAsia"/>
          <w:sz w:val="24"/>
          <w:szCs w:val="24"/>
        </w:rPr>
      </w:pPr>
      <w:r>
        <w:rPr>
          <w:rFonts w:hint="eastAsia"/>
          <w:sz w:val="24"/>
          <w:szCs w:val="24"/>
          <w:lang w:val="en-US" w:eastAsia="zh-CN"/>
        </w:rPr>
        <w:t>上海市西南位育中学 庞颖</w:t>
      </w:r>
    </w:p>
    <w:p w14:paraId="0A90CD2C">
      <w:pPr>
        <w:numPr>
          <w:ilvl w:val="0"/>
          <w:numId w:val="1"/>
        </w:numPr>
        <w:spacing w:line="360" w:lineRule="auto"/>
        <w:ind w:left="420" w:leftChars="0" w:hanging="420" w:firstLineChars="0"/>
        <w:rPr>
          <w:rFonts w:hint="eastAsia"/>
          <w:sz w:val="24"/>
          <w:szCs w:val="24"/>
        </w:rPr>
      </w:pPr>
      <w:r>
        <w:rPr>
          <w:rFonts w:hint="eastAsia"/>
          <w:sz w:val="24"/>
          <w:szCs w:val="24"/>
          <w:lang w:val="en-US" w:eastAsia="zh-CN"/>
        </w:rPr>
        <w:t>学习资源：统编教材七年级上册第一单元《古代诗歌四首》</w:t>
      </w:r>
    </w:p>
    <w:p w14:paraId="3DBFB67F">
      <w:pPr>
        <w:numPr>
          <w:ilvl w:val="0"/>
          <w:numId w:val="1"/>
        </w:numPr>
        <w:spacing w:line="360" w:lineRule="auto"/>
        <w:ind w:left="420" w:leftChars="0" w:hanging="420" w:firstLineChars="0"/>
        <w:rPr>
          <w:rFonts w:hint="eastAsia"/>
          <w:sz w:val="24"/>
          <w:szCs w:val="24"/>
          <w:lang w:val="en-US" w:eastAsia="zh-CN"/>
        </w:rPr>
      </w:pPr>
      <w:r>
        <w:rPr>
          <w:rFonts w:hint="eastAsia"/>
          <w:sz w:val="24"/>
          <w:szCs w:val="24"/>
          <w:lang w:val="en-US" w:eastAsia="zh-CN"/>
        </w:rPr>
        <w:t>学习目标：</w:t>
      </w:r>
    </w:p>
    <w:p w14:paraId="43239B38">
      <w:pPr>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有感情地朗读诗歌，结合朗读展开想象，感受诗作的情境；</w:t>
      </w:r>
    </w:p>
    <w:p w14:paraId="0329B2EF">
      <w:pPr>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分析景与情的关系，感悟诗人在诗歌中寄托的情感，初步体会情境交融的艺术特点。</w:t>
      </w:r>
    </w:p>
    <w:p w14:paraId="4B4A3D53">
      <w:pPr>
        <w:numPr>
          <w:ilvl w:val="0"/>
          <w:numId w:val="2"/>
        </w:numPr>
        <w:spacing w:line="360" w:lineRule="auto"/>
        <w:ind w:leftChars="0"/>
        <w:rPr>
          <w:rFonts w:hint="eastAsia"/>
          <w:b/>
          <w:bCs/>
          <w:sz w:val="24"/>
          <w:szCs w:val="24"/>
          <w:lang w:val="en-US" w:eastAsia="zh-CN"/>
        </w:rPr>
      </w:pPr>
      <w:r>
        <w:rPr>
          <w:rFonts w:hint="eastAsia"/>
          <w:b/>
          <w:bCs/>
          <w:sz w:val="24"/>
          <w:szCs w:val="24"/>
          <w:lang w:val="en-US" w:eastAsia="zh-CN"/>
        </w:rPr>
        <w:t>教学痛点</w:t>
      </w:r>
    </w:p>
    <w:p w14:paraId="5EDEB250">
      <w:pPr>
        <w:spacing w:line="360" w:lineRule="auto"/>
        <w:ind w:firstLine="480" w:firstLineChars="200"/>
        <w:rPr>
          <w:rFonts w:hint="default" w:cs="宋体"/>
          <w:b w:val="0"/>
          <w:bCs w:val="0"/>
          <w:i w:val="0"/>
          <w:iCs w:val="0"/>
          <w:color w:val="auto"/>
          <w:sz w:val="24"/>
          <w:szCs w:val="24"/>
          <w:highlight w:val="none"/>
          <w:lang w:val="en-US" w:eastAsia="zh-CN"/>
        </w:rPr>
      </w:pPr>
      <w:r>
        <w:rPr>
          <w:rFonts w:hint="eastAsia" w:cs="宋体"/>
          <w:b w:val="0"/>
          <w:bCs w:val="0"/>
          <w:i w:val="0"/>
          <w:iCs w:val="0"/>
          <w:color w:val="auto"/>
          <w:sz w:val="24"/>
          <w:szCs w:val="24"/>
          <w:highlight w:val="none"/>
          <w:lang w:val="en-US" w:eastAsia="zh-CN"/>
        </w:rPr>
        <w:t>古诗的语言形式、内容和情感表达与学生的现实生活距离甚远，在古诗教学中，经常出现学生兴趣薄弱，理解被动，最终把学生的学习重点放在背默的教学误区。隶属于“文学阅读与创意表达”的古诗教学，致力于让学生通过古诗语言表达的品读、对诗中作者独特的生活经历和体验的感知来丰富自己的语言实践和精神世界。要走向这个目标，朗读和对诗歌意象的理解是基本抓手。但在教学实践中，笔者遇到了如下教学痛点：</w:t>
      </w:r>
    </w:p>
    <w:p w14:paraId="353BCA06">
      <w:pPr>
        <w:numPr>
          <w:ilvl w:val="0"/>
          <w:numId w:val="3"/>
        </w:numPr>
        <w:spacing w:line="360" w:lineRule="auto"/>
        <w:rPr>
          <w:rFonts w:hint="eastAsia"/>
          <w:sz w:val="24"/>
          <w:szCs w:val="24"/>
        </w:rPr>
      </w:pPr>
      <w:r>
        <w:rPr>
          <w:rFonts w:hint="eastAsia"/>
          <w:sz w:val="24"/>
          <w:szCs w:val="24"/>
          <w:lang w:val="en-US" w:eastAsia="zh-CN"/>
        </w:rPr>
        <w:t>朗读指导</w:t>
      </w:r>
      <w:r>
        <w:rPr>
          <w:rFonts w:hint="eastAsia"/>
          <w:sz w:val="24"/>
          <w:szCs w:val="24"/>
        </w:rPr>
        <w:t>容易陷入重内容分析、</w:t>
      </w:r>
      <w:r>
        <w:rPr>
          <w:rFonts w:hint="eastAsia"/>
          <w:sz w:val="24"/>
          <w:szCs w:val="24"/>
          <w:lang w:val="en-US" w:eastAsia="zh-CN"/>
        </w:rPr>
        <w:t>语言赏析而</w:t>
      </w:r>
      <w:r>
        <w:rPr>
          <w:rFonts w:hint="eastAsia"/>
          <w:sz w:val="24"/>
          <w:szCs w:val="24"/>
        </w:rPr>
        <w:t>轻朗读体验的误区</w:t>
      </w:r>
      <w:r>
        <w:rPr>
          <w:rFonts w:hint="eastAsia"/>
          <w:sz w:val="24"/>
          <w:szCs w:val="24"/>
          <w:lang w:eastAsia="zh-CN"/>
        </w:rPr>
        <w:t>。</w:t>
      </w:r>
    </w:p>
    <w:p w14:paraId="1599B7BD">
      <w:pPr>
        <w:numPr>
          <w:ilvl w:val="0"/>
          <w:numId w:val="3"/>
        </w:numPr>
        <w:spacing w:line="360" w:lineRule="auto"/>
        <w:ind w:left="0" w:leftChars="0" w:firstLine="0" w:firstLineChars="0"/>
        <w:rPr>
          <w:rFonts w:hint="eastAsia"/>
          <w:sz w:val="24"/>
          <w:szCs w:val="24"/>
          <w:lang w:val="en-US" w:eastAsia="zh-CN"/>
        </w:rPr>
      </w:pPr>
      <w:r>
        <w:rPr>
          <w:rFonts w:hint="eastAsia"/>
          <w:sz w:val="24"/>
          <w:szCs w:val="24"/>
          <w:lang w:val="en-US" w:eastAsia="zh-CN"/>
        </w:rPr>
        <w:t>在引导学生感知诗歌意象、体会诗句表达的意境时，缺乏有效手段。</w:t>
      </w:r>
    </w:p>
    <w:p w14:paraId="2F854ED8">
      <w:pPr>
        <w:numPr>
          <w:ilvl w:val="0"/>
          <w:numId w:val="2"/>
        </w:numPr>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问题分析</w:t>
      </w:r>
    </w:p>
    <w:p w14:paraId="0E4E80D4">
      <w:pPr>
        <w:numPr>
          <w:ilvl w:val="0"/>
          <w:numId w:val="0"/>
        </w:numPr>
        <w:spacing w:line="360" w:lineRule="auto"/>
        <w:ind w:leftChars="0" w:firstLine="480"/>
        <w:rPr>
          <w:rFonts w:hint="eastAsia"/>
          <w:sz w:val="24"/>
          <w:szCs w:val="24"/>
          <w:lang w:val="en-US" w:eastAsia="zh-CN"/>
        </w:rPr>
      </w:pPr>
      <w:r>
        <w:rPr>
          <w:rFonts w:hint="eastAsia"/>
          <w:sz w:val="24"/>
          <w:szCs w:val="24"/>
          <w:lang w:val="en-US" w:eastAsia="zh-CN"/>
        </w:rPr>
        <w:t>这两个问题在古诗教学中比较普遍，也成为了激发学生对古诗学习兴趣的阻碍。其中的原因主要在于两个方面：</w:t>
      </w:r>
    </w:p>
    <w:p w14:paraId="45050BEA">
      <w:pPr>
        <w:numPr>
          <w:ilvl w:val="0"/>
          <w:numId w:val="4"/>
        </w:numPr>
        <w:spacing w:line="360" w:lineRule="auto"/>
        <w:rPr>
          <w:rFonts w:hint="eastAsia"/>
          <w:sz w:val="24"/>
          <w:szCs w:val="24"/>
          <w:lang w:val="en-US" w:eastAsia="zh-CN"/>
        </w:rPr>
      </w:pPr>
      <w:r>
        <w:rPr>
          <w:rFonts w:hint="eastAsia"/>
          <w:sz w:val="24"/>
          <w:szCs w:val="24"/>
          <w:lang w:val="en-US" w:eastAsia="zh-CN"/>
        </w:rPr>
        <w:t>忽略朗读教学的重要性</w:t>
      </w:r>
    </w:p>
    <w:p w14:paraId="74440995">
      <w:pPr>
        <w:numPr>
          <w:ilvl w:val="0"/>
          <w:numId w:val="0"/>
        </w:numPr>
        <w:spacing w:line="360" w:lineRule="auto"/>
        <w:ind w:left="0" w:leftChars="0" w:firstLine="480" w:firstLineChars="200"/>
        <w:rPr>
          <w:rFonts w:hint="eastAsia"/>
          <w:sz w:val="24"/>
          <w:szCs w:val="24"/>
          <w:lang w:val="en-US" w:eastAsia="zh-CN"/>
        </w:rPr>
      </w:pPr>
      <w:r>
        <w:rPr>
          <w:rFonts w:hint="eastAsia"/>
          <w:sz w:val="24"/>
          <w:szCs w:val="24"/>
          <w:lang w:val="en-US" w:eastAsia="zh-CN"/>
        </w:rPr>
        <w:t xml:space="preserve">学生朗读基础普遍薄弱，对古诗朗读兴趣较低，不敢大声朗读，也难以主动投入情感进行朗读。同时，对于古诗的学习重结论、轻过程，对古诗的学习停留在识记、理解层面。这是笔者所教学生的学情。 </w:t>
      </w:r>
    </w:p>
    <w:p w14:paraId="43C89D90">
      <w:pPr>
        <w:numPr>
          <w:ilvl w:val="0"/>
          <w:numId w:val="0"/>
        </w:numPr>
        <w:spacing w:line="360" w:lineRule="auto"/>
        <w:ind w:left="0" w:leftChars="0" w:firstLine="480" w:firstLineChars="200"/>
        <w:rPr>
          <w:rFonts w:hint="eastAsia"/>
          <w:sz w:val="24"/>
          <w:szCs w:val="24"/>
          <w:lang w:val="en-US" w:eastAsia="zh-CN"/>
        </w:rPr>
      </w:pPr>
      <w:r>
        <w:rPr>
          <w:rFonts w:hint="eastAsia"/>
          <w:sz w:val="24"/>
          <w:szCs w:val="24"/>
          <w:lang w:val="en-US" w:eastAsia="zh-CN"/>
        </w:rPr>
        <w:t>表面上看，原因在于学生缺少自主朗读的习惯、缺乏通过反复朗读体会作者情感表达和意境之妙的学习经验，更少有体会诗歌朗读之妙的经历。</w:t>
      </w:r>
    </w:p>
    <w:p w14:paraId="0F4DD54D">
      <w:pPr>
        <w:numPr>
          <w:ilvl w:val="0"/>
          <w:numId w:val="0"/>
        </w:numPr>
        <w:spacing w:line="360" w:lineRule="auto"/>
        <w:ind w:left="0" w:leftChars="0" w:firstLine="480" w:firstLineChars="200"/>
        <w:rPr>
          <w:rFonts w:hint="eastAsia"/>
          <w:sz w:val="24"/>
          <w:szCs w:val="24"/>
          <w:lang w:val="en-US" w:eastAsia="zh-CN"/>
        </w:rPr>
      </w:pPr>
      <w:r>
        <w:rPr>
          <w:rFonts w:hint="eastAsia"/>
          <w:sz w:val="24"/>
          <w:szCs w:val="24"/>
          <w:lang w:val="en-US" w:eastAsia="zh-CN"/>
        </w:rPr>
        <w:t xml:space="preserve">这背后还有更深层的原因，比如：古诗这类体裁在教材中的体系化不够鲜明，导致教与学处于零敲碎打的状态；相对于小说、散文和戏剧，古诗与学生的现实生活距离甚远；当下快节奏的生活，让学生缺少嚼文嚼字、细细品读的时间……。 </w:t>
      </w:r>
    </w:p>
    <w:p w14:paraId="7C92CC96">
      <w:pPr>
        <w:numPr>
          <w:ilvl w:val="0"/>
          <w:numId w:val="0"/>
        </w:numPr>
        <w:spacing w:line="360" w:lineRule="auto"/>
        <w:ind w:left="0" w:leftChars="0" w:firstLine="480" w:firstLineChars="200"/>
        <w:rPr>
          <w:rFonts w:hint="default"/>
          <w:sz w:val="24"/>
          <w:szCs w:val="24"/>
          <w:lang w:val="en-US" w:eastAsia="zh-CN"/>
        </w:rPr>
      </w:pPr>
      <w:r>
        <w:rPr>
          <w:rFonts w:hint="eastAsia"/>
          <w:sz w:val="24"/>
          <w:szCs w:val="24"/>
          <w:lang w:val="en-US" w:eastAsia="zh-CN"/>
        </w:rPr>
        <w:t>但是抛开这些外界因素，忽略朗读教学是教学上亟待解决的问题。一方面，在教学时把古诗的品读等同于现代文中的句子赏析、文本解读，</w:t>
      </w:r>
      <w:r>
        <w:rPr>
          <w:rFonts w:hint="eastAsia"/>
          <w:sz w:val="24"/>
          <w:szCs w:val="24"/>
        </w:rPr>
        <w:t>忽视了</w:t>
      </w:r>
      <w:r>
        <w:rPr>
          <w:rFonts w:hint="eastAsia"/>
          <w:sz w:val="24"/>
          <w:szCs w:val="24"/>
          <w:lang w:val="en-US" w:eastAsia="zh-CN"/>
        </w:rPr>
        <w:t>朗读对诗歌整体感知所起的作用，使学生的古诗学习失去了“古诗”的味道。另一方面，老师的范读或名家的诵读无法有效引发学生的朗读兴趣，在朗读教学上缺乏有效手段。这样的古诗课堂延伸到生活，难以引领学生提升对课外古诗阅读的鉴赏能力和对生活的诗意体验。</w:t>
      </w:r>
    </w:p>
    <w:p w14:paraId="54654E59">
      <w:pPr>
        <w:numPr>
          <w:ilvl w:val="0"/>
          <w:numId w:val="4"/>
        </w:numPr>
        <w:spacing w:line="360" w:lineRule="auto"/>
        <w:ind w:left="0" w:leftChars="0" w:firstLine="0" w:firstLineChars="0"/>
        <w:rPr>
          <w:rFonts w:hint="eastAsia"/>
          <w:sz w:val="24"/>
          <w:szCs w:val="24"/>
          <w:lang w:val="en-US" w:eastAsia="zh-CN"/>
        </w:rPr>
      </w:pPr>
      <w:r>
        <w:rPr>
          <w:rFonts w:hint="eastAsia"/>
          <w:sz w:val="24"/>
          <w:szCs w:val="24"/>
          <w:lang w:val="en-US" w:eastAsia="zh-CN"/>
        </w:rPr>
        <w:t>缺少激发学生想象的有效手段</w:t>
      </w:r>
    </w:p>
    <w:p w14:paraId="5AC3B2C5">
      <w:pPr>
        <w:numPr>
          <w:ilvl w:val="0"/>
          <w:numId w:val="0"/>
        </w:numPr>
        <w:spacing w:line="360" w:lineRule="auto"/>
        <w:ind w:left="0" w:leftChars="0" w:firstLine="480" w:firstLineChars="200"/>
        <w:rPr>
          <w:rFonts w:hint="eastAsia"/>
          <w:sz w:val="24"/>
          <w:szCs w:val="24"/>
          <w:lang w:val="en-US" w:eastAsia="zh-CN"/>
        </w:rPr>
      </w:pPr>
      <w:r>
        <w:rPr>
          <w:rFonts w:hint="eastAsia"/>
          <w:sz w:val="24"/>
          <w:szCs w:val="24"/>
          <w:lang w:val="en-US" w:eastAsia="zh-CN"/>
        </w:rPr>
        <w:t>学生对于诗歌的理解停留于整体感知，对于单个意象的特点和意象组合构成的情境特点缺少细腻的感知，思维趋同化、模式化，比如看到任意一首诗的“月”想到的都是思乡，至于不同的诗人在不同的情境下写月表达的情感和艺术效果的独特性，少有深入思考。</w:t>
      </w:r>
    </w:p>
    <w:p w14:paraId="68B562CA">
      <w:pPr>
        <w:numPr>
          <w:ilvl w:val="0"/>
          <w:numId w:val="0"/>
        </w:numPr>
        <w:spacing w:line="360" w:lineRule="auto"/>
        <w:ind w:left="0" w:leftChars="0" w:firstLine="480" w:firstLineChars="200"/>
        <w:rPr>
          <w:rFonts w:hint="eastAsia"/>
          <w:sz w:val="24"/>
          <w:szCs w:val="24"/>
          <w:lang w:val="en-US" w:eastAsia="zh-CN"/>
        </w:rPr>
      </w:pPr>
      <w:r>
        <w:rPr>
          <w:rFonts w:hint="eastAsia"/>
          <w:sz w:val="24"/>
          <w:szCs w:val="24"/>
          <w:lang w:val="en-US" w:eastAsia="zh-CN"/>
        </w:rPr>
        <w:t>这与古诗的教学的也有必然关联，老师对于诗歌的解读式教学、问答式教学都难以激发学生对诗句的自主想象和情感感知的体验。学生经由“读——想象——表达想象”过程是隐性的。在讨论中，学生从读者角度形成个人想象，发言的学生需要准确言说自己的想象，其他学生还要从听者角度生成对同学所说内容的想象，每个环节存在的差异，都会增加教学组织的难度，降低学习活动的效果。</w:t>
      </w:r>
    </w:p>
    <w:p w14:paraId="54DB0E9D">
      <w:pPr>
        <w:numPr>
          <w:ilvl w:val="0"/>
          <w:numId w:val="0"/>
        </w:numPr>
        <w:spacing w:line="360" w:lineRule="auto"/>
        <w:ind w:firstLine="480"/>
        <w:rPr>
          <w:rFonts w:hint="eastAsia"/>
          <w:sz w:val="24"/>
          <w:szCs w:val="24"/>
          <w:lang w:val="en-US" w:eastAsia="zh-CN"/>
        </w:rPr>
      </w:pPr>
      <w:r>
        <w:rPr>
          <w:rFonts w:hint="eastAsia"/>
          <w:sz w:val="24"/>
          <w:szCs w:val="24"/>
          <w:lang w:val="en-US" w:eastAsia="zh-CN"/>
        </w:rPr>
        <w:t>强调朗读教学是推进学生自主展开想象的方式，但还需要直击“视觉”想象的教学手段。</w:t>
      </w:r>
    </w:p>
    <w:p w14:paraId="682F2034">
      <w:pPr>
        <w:numPr>
          <w:ilvl w:val="0"/>
          <w:numId w:val="0"/>
        </w:numPr>
        <w:spacing w:line="360" w:lineRule="auto"/>
        <w:rPr>
          <w:rFonts w:hint="default"/>
          <w:sz w:val="24"/>
          <w:szCs w:val="24"/>
          <w:lang w:val="en-US" w:eastAsia="zh-CN"/>
        </w:rPr>
      </w:pPr>
      <w:r>
        <w:rPr>
          <w:rFonts w:hint="eastAsia"/>
          <w:sz w:val="24"/>
          <w:szCs w:val="24"/>
          <w:lang w:val="en-US" w:eastAsia="zh-CN"/>
        </w:rPr>
        <w:t xml:space="preserve">    以上两方面问题，在传统的诗歌教学中一直存在，使得古诗教学的课堂“古诗味”不足。本案例尝试借助AI寻找解决问题的方法，赋能古诗教学。    </w:t>
      </w:r>
    </w:p>
    <w:p w14:paraId="4C874AD5">
      <w:pPr>
        <w:numPr>
          <w:ilvl w:val="0"/>
          <w:numId w:val="2"/>
        </w:numPr>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问题解决思路</w:t>
      </w:r>
    </w:p>
    <w:p w14:paraId="4628BB06">
      <w:pPr>
        <w:spacing w:line="360" w:lineRule="auto"/>
        <w:ind w:firstLine="480" w:firstLineChars="200"/>
        <w:rPr>
          <w:rFonts w:hint="default"/>
          <w:sz w:val="24"/>
          <w:szCs w:val="24"/>
          <w:lang w:val="en-US" w:eastAsia="zh-CN"/>
        </w:rPr>
      </w:pPr>
      <w:r>
        <w:rPr>
          <w:rFonts w:hint="eastAsia"/>
          <w:sz w:val="24"/>
          <w:szCs w:val="24"/>
        </w:rPr>
        <w:t>为破解</w:t>
      </w:r>
      <w:r>
        <w:rPr>
          <w:rFonts w:hint="eastAsia"/>
          <w:sz w:val="24"/>
          <w:szCs w:val="24"/>
          <w:lang w:val="en-US" w:eastAsia="zh-CN"/>
        </w:rPr>
        <w:t>以上</w:t>
      </w:r>
      <w:r>
        <w:rPr>
          <w:rFonts w:hint="eastAsia"/>
          <w:sz w:val="24"/>
          <w:szCs w:val="24"/>
        </w:rPr>
        <w:t>难题，本节课借助</w:t>
      </w:r>
      <w:r>
        <w:rPr>
          <w:rFonts w:hint="eastAsia"/>
          <w:sz w:val="24"/>
          <w:szCs w:val="24"/>
          <w:lang w:val="en-US" w:eastAsia="zh-CN"/>
        </w:rPr>
        <w:t>制作AI朗读、AI朗读工具激发学生的古诗朗读兴趣，引导学生反复朗读体会诗歌意境。借助AI生成的图片，激活学生的想象力，引导学生细品诗歌意象、体会诗歌意境。具体如下：</w:t>
      </w:r>
    </w:p>
    <w:p w14:paraId="47895D84">
      <w:pPr>
        <w:numPr>
          <w:ilvl w:val="0"/>
          <w:numId w:val="5"/>
        </w:numPr>
        <w:spacing w:line="360" w:lineRule="auto"/>
        <w:rPr>
          <w:rFonts w:hint="eastAsia"/>
          <w:sz w:val="24"/>
          <w:szCs w:val="24"/>
        </w:rPr>
      </w:pPr>
      <w:r>
        <w:rPr>
          <w:rFonts w:hint="eastAsia"/>
          <w:sz w:val="24"/>
          <w:szCs w:val="24"/>
        </w:rPr>
        <w:t>借助 AI 工具</w:t>
      </w:r>
      <w:r>
        <w:rPr>
          <w:rFonts w:hint="eastAsia"/>
          <w:sz w:val="24"/>
          <w:szCs w:val="24"/>
          <w:lang w:eastAsia="zh-CN"/>
        </w:rPr>
        <w:t>，</w:t>
      </w:r>
      <w:r>
        <w:rPr>
          <w:rFonts w:hint="eastAsia"/>
          <w:sz w:val="24"/>
          <w:szCs w:val="24"/>
        </w:rPr>
        <w:t>构建 "安全试读 — 用情朗读" 的学习</w:t>
      </w:r>
      <w:r>
        <w:rPr>
          <w:rFonts w:hint="eastAsia"/>
          <w:sz w:val="24"/>
          <w:szCs w:val="24"/>
          <w:lang w:val="en-US" w:eastAsia="zh-CN"/>
        </w:rPr>
        <w:t>经历</w:t>
      </w:r>
    </w:p>
    <w:p w14:paraId="6020E719">
      <w:pPr>
        <w:numPr>
          <w:ilvl w:val="0"/>
          <w:numId w:val="0"/>
        </w:numPr>
        <w:spacing w:line="360" w:lineRule="auto"/>
        <w:rPr>
          <w:rFonts w:hint="eastAsia"/>
          <w:sz w:val="24"/>
          <w:szCs w:val="24"/>
          <w:lang w:val="en-US" w:eastAsia="zh-CN"/>
        </w:rPr>
      </w:pPr>
      <w:r>
        <w:rPr>
          <w:rFonts w:hint="eastAsia"/>
          <w:sz w:val="24"/>
          <w:szCs w:val="24"/>
          <w:lang w:val="en-US" w:eastAsia="zh-CN"/>
        </w:rPr>
        <w:t>（1）出示AI的朗读，提供朗读安全感</w:t>
      </w:r>
    </w:p>
    <w:p w14:paraId="76BDC309">
      <w:pPr>
        <w:numPr>
          <w:ilvl w:val="0"/>
          <w:numId w:val="0"/>
        </w:numPr>
        <w:spacing w:line="360" w:lineRule="auto"/>
        <w:ind w:firstLine="480"/>
        <w:rPr>
          <w:rFonts w:hint="eastAsia"/>
          <w:sz w:val="24"/>
          <w:szCs w:val="24"/>
          <w:lang w:val="en-US" w:eastAsia="zh-CN"/>
        </w:rPr>
      </w:pPr>
      <w:r>
        <w:rPr>
          <w:rFonts w:hint="eastAsia"/>
          <w:sz w:val="24"/>
          <w:szCs w:val="24"/>
          <w:lang w:val="en-US" w:eastAsia="zh-CN"/>
        </w:rPr>
        <w:t>目前AI的朗读还无法与真人朗读相提并论，虽能做到读音准确，有一定的语调起伏，但在停顿的和朗读的表现力上还无法达到真人朗读的个性张力。聆听AI的朗读，给学生朗读设立了可见的比较低的起点，对自己的朗读产生自信。在此基础上评价AI的朗读，学生卸除了生生互评碍于留面子，不好意思评价的心理负担，都有话可说、畅所欲言，自主生成了有感情地朗读需要关注的要素。这为学生的诗歌朗读提供的原动力和方向。</w:t>
      </w:r>
    </w:p>
    <w:p w14:paraId="41808D66">
      <w:pPr>
        <w:numPr>
          <w:ilvl w:val="0"/>
          <w:numId w:val="0"/>
        </w:numPr>
        <w:spacing w:line="360" w:lineRule="auto"/>
        <w:rPr>
          <w:rFonts w:hint="default" w:eastAsiaTheme="minorEastAsia"/>
          <w:sz w:val="24"/>
          <w:szCs w:val="24"/>
          <w:lang w:val="en-US" w:eastAsia="zh-CN"/>
        </w:rPr>
      </w:pPr>
      <w:r>
        <w:rPr>
          <w:rFonts w:hint="eastAsia"/>
          <w:sz w:val="24"/>
          <w:szCs w:val="24"/>
          <w:lang w:val="en-US" w:eastAsia="zh-CN"/>
        </w:rPr>
        <w:t>（2）借助AI朗读评价工具，激发学生评价活动</w:t>
      </w:r>
    </w:p>
    <w:p w14:paraId="44119356">
      <w:pPr>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本案例使用了《日有所诵》这套书提供的AI朗读评价工具，此工具涵盖发音、节奏、声调、流利、完整，印象六个</w:t>
      </w:r>
      <w:r>
        <w:rPr>
          <w:rFonts w:hint="eastAsia"/>
          <w:sz w:val="24"/>
          <w:szCs w:val="24"/>
        </w:rPr>
        <w:t>维度</w:t>
      </w:r>
      <w:r>
        <w:rPr>
          <w:rFonts w:hint="eastAsia"/>
          <w:sz w:val="24"/>
          <w:szCs w:val="24"/>
          <w:lang w:val="en-US" w:eastAsia="zh-CN"/>
        </w:rPr>
        <w:t>的</w:t>
      </w:r>
      <w:r>
        <w:rPr>
          <w:rFonts w:hint="eastAsia"/>
          <w:sz w:val="24"/>
          <w:szCs w:val="24"/>
        </w:rPr>
        <w:t>朗读评价体系</w:t>
      </w:r>
      <w:r>
        <w:rPr>
          <w:rFonts w:hint="eastAsia"/>
          <w:sz w:val="24"/>
          <w:szCs w:val="24"/>
          <w:lang w:eastAsia="zh-CN"/>
        </w:rPr>
        <w:t>。</w:t>
      </w:r>
      <w:r>
        <w:rPr>
          <w:rFonts w:hint="eastAsia"/>
          <w:sz w:val="24"/>
          <w:szCs w:val="24"/>
          <w:lang w:val="en-US" w:eastAsia="zh-CN"/>
        </w:rPr>
        <w:t>能根据朗读者输入的朗读，生成以上维度的得分、总分和鼓励性的语音评价。</w:t>
      </w:r>
    </w:p>
    <w:p w14:paraId="013F3DF4">
      <w:pPr>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其中，发音、节奏、流利、完整这四个维度对于初中生来说是比较容易做到的，这样的权重安排，也使得学生在100分的总分中基本能拿到80分以上分数，给学生以朗读鼓励。</w:t>
      </w:r>
    </w:p>
    <w:p w14:paraId="4D38798C">
      <w:pPr>
        <w:numPr>
          <w:ilvl w:val="0"/>
          <w:numId w:val="0"/>
        </w:numPr>
        <w:spacing w:line="360" w:lineRule="auto"/>
        <w:ind w:firstLine="480" w:firstLineChars="200"/>
        <w:rPr>
          <w:rFonts w:hint="default"/>
          <w:sz w:val="24"/>
          <w:szCs w:val="24"/>
          <w:lang w:val="en-US" w:eastAsia="zh-CN"/>
        </w:rPr>
      </w:pPr>
      <w:r>
        <w:rPr>
          <w:rFonts w:hint="eastAsia"/>
          <w:sz w:val="24"/>
          <w:szCs w:val="24"/>
          <w:lang w:val="en-US" w:eastAsia="zh-CN"/>
        </w:rPr>
        <w:t>从“以朗读促感知”的教学路径来看，六维度中的声调是推进诗歌感知理解的突破口。把课堂中朗读和评价的重点聚焦于“声调”这个维度，使朗读的组织有的放矢。在实施过程中，用手势的高低来诠释声调的高低，使学生在声调处理的评价有显性依据，提高评价有效性。</w:t>
      </w:r>
    </w:p>
    <w:p w14:paraId="010933C0">
      <w:pPr>
        <w:numPr>
          <w:ilvl w:val="0"/>
          <w:numId w:val="5"/>
        </w:numPr>
        <w:spacing w:line="360" w:lineRule="auto"/>
        <w:ind w:left="0" w:leftChars="0" w:firstLine="0" w:firstLineChars="0"/>
        <w:rPr>
          <w:rFonts w:hint="eastAsia"/>
          <w:sz w:val="24"/>
          <w:szCs w:val="24"/>
          <w:lang w:val="en-US" w:eastAsia="zh-CN"/>
        </w:rPr>
      </w:pPr>
      <w:r>
        <w:rPr>
          <w:rFonts w:hint="eastAsia"/>
          <w:sz w:val="24"/>
          <w:szCs w:val="24"/>
          <w:lang w:val="en-US" w:eastAsia="zh-CN"/>
        </w:rPr>
        <w:t>借助 AI 生图比较，引发诗歌深度学习</w:t>
      </w:r>
    </w:p>
    <w:p w14:paraId="528AA988">
      <w:pPr>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选取诗中的典型画面</w:t>
      </w:r>
      <w:r>
        <w:rPr>
          <w:rFonts w:hint="eastAsia"/>
          <w:sz w:val="24"/>
          <w:szCs w:val="24"/>
        </w:rPr>
        <w:t>，生成</w:t>
      </w:r>
      <w:r>
        <w:rPr>
          <w:rFonts w:hint="eastAsia"/>
          <w:sz w:val="24"/>
          <w:szCs w:val="24"/>
          <w:lang w:val="en-US" w:eastAsia="zh-CN"/>
        </w:rPr>
        <w:t>AI</w:t>
      </w:r>
      <w:r>
        <w:rPr>
          <w:rFonts w:hint="eastAsia"/>
          <w:sz w:val="24"/>
          <w:szCs w:val="24"/>
        </w:rPr>
        <w:t>配图，搭建</w:t>
      </w:r>
      <w:r>
        <w:rPr>
          <w:rFonts w:hint="eastAsia"/>
          <w:sz w:val="24"/>
          <w:szCs w:val="24"/>
          <w:lang w:val="en-US" w:eastAsia="zh-CN"/>
        </w:rPr>
        <w:t>由可观到可感的桥梁。</w:t>
      </w:r>
    </w:p>
    <w:p w14:paraId="6CE03E1F">
      <w:pPr>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从意象的组合与意境表达的关联来看，《天净沙·秋思》这首散曲是相当典型的。“枯藤老树昏鸦”“古道西风瘦马，夕阳西下，断肠人在天涯”共同营造了凄苦悲凉的氛围，“小桥流水人家”在曲中显得格调不同，但“小桥流水人家”不同于其他几句写景的诗句有鲜明的风格倾向。学生虽能感知不同，但无法言说其中的差异，通过AI生成有“小桥流水人家”和没有“小桥流水人家”的配图，使差异具体可感，激发想象深入比较。再通过生成有“小桥流水人家”的图和把其改为“荒村野岭断崖”的配图进行比较，引发学生对“小桥流水人家”这组意象在意境营造上所起反衬作用的妙处的分析。有针对性地使用AI配图，将其作为学习支架，推动学生自主体会诗人情感的复杂性及诗歌的意境。</w:t>
      </w:r>
    </w:p>
    <w:p w14:paraId="3BDC72BC">
      <w:pPr>
        <w:numPr>
          <w:ilvl w:val="0"/>
          <w:numId w:val="0"/>
        </w:numPr>
        <w:spacing w:line="360" w:lineRule="auto"/>
        <w:rPr>
          <w:rFonts w:hint="default"/>
          <w:b/>
          <w:bCs/>
          <w:sz w:val="24"/>
          <w:szCs w:val="24"/>
          <w:lang w:val="en-US" w:eastAsia="zh-CN"/>
        </w:rPr>
      </w:pPr>
      <w:r>
        <w:rPr>
          <w:rFonts w:hint="eastAsia"/>
          <w:b/>
          <w:bCs/>
          <w:sz w:val="24"/>
          <w:szCs w:val="24"/>
          <w:lang w:val="en-US" w:eastAsia="zh-CN"/>
        </w:rPr>
        <w:t>四、问题解决过程及分析</w:t>
      </w:r>
    </w:p>
    <w:p w14:paraId="66BC6E83">
      <w:pPr>
        <w:numPr>
          <w:ilvl w:val="0"/>
          <w:numId w:val="0"/>
        </w:numPr>
        <w:spacing w:line="360" w:lineRule="auto"/>
        <w:rPr>
          <w:rFonts w:hint="eastAsia"/>
          <w:sz w:val="24"/>
          <w:szCs w:val="24"/>
          <w:lang w:val="en-US" w:eastAsia="zh-CN"/>
        </w:rPr>
      </w:pPr>
      <w:r>
        <w:rPr>
          <w:rFonts w:hint="eastAsia"/>
          <w:sz w:val="24"/>
          <w:szCs w:val="24"/>
          <w:lang w:eastAsia="zh-CN"/>
        </w:rPr>
        <w:t>（</w:t>
      </w:r>
      <w:r>
        <w:rPr>
          <w:rFonts w:hint="eastAsia"/>
          <w:sz w:val="24"/>
          <w:szCs w:val="24"/>
          <w:lang w:val="en-US" w:eastAsia="zh-CN"/>
        </w:rPr>
        <w:t>一</w:t>
      </w:r>
      <w:r>
        <w:rPr>
          <w:rFonts w:hint="eastAsia"/>
          <w:sz w:val="24"/>
          <w:szCs w:val="24"/>
          <w:lang w:eastAsia="zh-CN"/>
        </w:rPr>
        <w:t>）</w:t>
      </w:r>
      <w:r>
        <w:rPr>
          <w:rFonts w:hint="eastAsia"/>
          <w:sz w:val="24"/>
          <w:szCs w:val="24"/>
          <w:lang w:val="en-US" w:eastAsia="zh-CN"/>
        </w:rPr>
        <w:t>出示AI的朗读，提供朗读安全感</w:t>
      </w:r>
    </w:p>
    <w:p w14:paraId="0D08E8C1">
      <w:pPr>
        <w:numPr>
          <w:ilvl w:val="0"/>
          <w:numId w:val="0"/>
        </w:numPr>
        <w:spacing w:line="360" w:lineRule="auto"/>
        <w:ind w:leftChars="0"/>
        <w:rPr>
          <w:rFonts w:hint="default"/>
          <w:sz w:val="24"/>
          <w:szCs w:val="24"/>
          <w:lang w:val="en-US" w:eastAsia="zh-CN"/>
        </w:rPr>
      </w:pPr>
      <w:r>
        <w:rPr>
          <w:rFonts w:hint="eastAsia"/>
          <w:sz w:val="24"/>
          <w:szCs w:val="24"/>
          <w:lang w:val="en-US" w:eastAsia="zh-CN"/>
        </w:rPr>
        <w:t>1. 学习任务</w:t>
      </w:r>
    </w:p>
    <w:p w14:paraId="3660F1B5">
      <w:pPr>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评价</w:t>
      </w:r>
      <w:r>
        <w:rPr>
          <w:rFonts w:hint="eastAsia"/>
          <w:sz w:val="24"/>
          <w:szCs w:val="24"/>
        </w:rPr>
        <w:t xml:space="preserve">AI </w:t>
      </w:r>
      <w:r>
        <w:rPr>
          <w:rFonts w:hint="eastAsia"/>
          <w:sz w:val="24"/>
          <w:szCs w:val="24"/>
          <w:lang w:val="en-US" w:eastAsia="zh-CN"/>
        </w:rPr>
        <w:t>朗读，思考朗读要领</w:t>
      </w:r>
    </w:p>
    <w:p w14:paraId="5B37CBAE">
      <w:pPr>
        <w:numPr>
          <w:ilvl w:val="0"/>
          <w:numId w:val="0"/>
        </w:numPr>
        <w:spacing w:line="240" w:lineRule="auto"/>
        <w:ind w:leftChars="0"/>
        <w:rPr>
          <w:rFonts w:hint="eastAsia"/>
          <w:sz w:val="24"/>
          <w:szCs w:val="24"/>
          <w:lang w:val="en-US" w:eastAsia="zh-CN"/>
        </w:rPr>
      </w:pPr>
      <w:r>
        <w:rPr>
          <w:rFonts w:hint="eastAsia"/>
          <w:sz w:val="24"/>
          <w:szCs w:val="24"/>
          <w:lang w:val="en-US" w:eastAsia="zh-CN"/>
        </w:rPr>
        <w:t>2.AI工具的运用</w:t>
      </w:r>
    </w:p>
    <w:p w14:paraId="0F358D36">
      <w:pPr>
        <w:numPr>
          <w:ilvl w:val="0"/>
          <w:numId w:val="0"/>
        </w:numPr>
        <w:spacing w:line="360" w:lineRule="auto"/>
        <w:ind w:left="0" w:leftChars="0"/>
        <w:rPr>
          <w:rFonts w:hint="default"/>
          <w:sz w:val="24"/>
          <w:szCs w:val="24"/>
          <w:lang w:val="en-US" w:eastAsia="zh-CN"/>
        </w:rPr>
      </w:pPr>
      <w:r>
        <w:rPr>
          <w:rFonts w:hint="eastAsia"/>
          <w:sz w:val="24"/>
          <w:szCs w:val="24"/>
          <w:lang w:val="en-US" w:eastAsia="zh-CN"/>
        </w:rPr>
        <w:t xml:space="preserve">   生成两首《观沧海》《天净沙·秋思》的AI朗读，课堂播放，作为学生评价对象。以AI朗读为触发点，让学生在评价过程中自主生成古诗朗读的评价角度。</w:t>
      </w:r>
    </w:p>
    <w:p w14:paraId="53D5D34A">
      <w:pPr>
        <w:numPr>
          <w:ilvl w:val="0"/>
          <w:numId w:val="5"/>
        </w:numPr>
        <w:spacing w:line="360" w:lineRule="auto"/>
        <w:ind w:left="0" w:leftChars="0" w:firstLine="0" w:firstLineChars="0"/>
        <w:rPr>
          <w:rFonts w:hint="eastAsia"/>
          <w:sz w:val="24"/>
          <w:szCs w:val="24"/>
          <w:lang w:val="en-US" w:eastAsia="zh-CN"/>
        </w:rPr>
      </w:pPr>
      <w:r>
        <w:rPr>
          <w:rFonts w:hint="eastAsia"/>
          <w:sz w:val="24"/>
          <w:szCs w:val="24"/>
          <w:lang w:val="en-US" w:eastAsia="zh-CN"/>
        </w:rPr>
        <w:t>教学片段</w:t>
      </w:r>
    </w:p>
    <w:p w14:paraId="4523E16F">
      <w:pPr>
        <w:spacing w:line="360" w:lineRule="auto"/>
        <w:ind w:firstLine="480" w:firstLineChars="200"/>
        <w:rPr>
          <w:rFonts w:hint="eastAsia"/>
          <w:sz w:val="24"/>
          <w:szCs w:val="24"/>
        </w:rPr>
      </w:pPr>
      <w:r>
        <w:rPr>
          <w:rFonts w:hint="eastAsia"/>
          <w:sz w:val="24"/>
          <w:szCs w:val="24"/>
        </w:rPr>
        <w:t>师：同学们，课前我们已经预习了《观沧海》和《天净沙・秋思》这两首与秋天相关的诗作。现在请大家先把其中一首读给同桌听，读完后互相交流一下初步的感受，比如</w:t>
      </w:r>
      <w:r>
        <w:rPr>
          <w:rFonts w:hint="eastAsia"/>
          <w:sz w:val="24"/>
          <w:szCs w:val="24"/>
          <w:lang w:val="en-US" w:eastAsia="zh-CN"/>
        </w:rPr>
        <w:t>同桌</w:t>
      </w:r>
      <w:r>
        <w:rPr>
          <w:rFonts w:hint="eastAsia"/>
          <w:sz w:val="24"/>
          <w:szCs w:val="24"/>
        </w:rPr>
        <w:t>读的时候有没有觉得哪里不顺口</w:t>
      </w:r>
      <w:r>
        <w:rPr>
          <w:rFonts w:hint="eastAsia"/>
          <w:sz w:val="24"/>
          <w:szCs w:val="24"/>
          <w:lang w:eastAsia="zh-CN"/>
        </w:rPr>
        <w:t>、</w:t>
      </w:r>
      <w:r>
        <w:rPr>
          <w:rFonts w:hint="eastAsia"/>
          <w:sz w:val="24"/>
          <w:szCs w:val="24"/>
          <w:lang w:val="en-US" w:eastAsia="zh-CN"/>
        </w:rPr>
        <w:t>朗读的节奏是否合理，</w:t>
      </w:r>
      <w:r>
        <w:rPr>
          <w:rFonts w:hint="eastAsia"/>
          <w:sz w:val="24"/>
          <w:szCs w:val="24"/>
        </w:rPr>
        <w:t>或者有没有感受到诗歌传递的情绪。</w:t>
      </w:r>
    </w:p>
    <w:p w14:paraId="709E7944">
      <w:pPr>
        <w:spacing w:line="360" w:lineRule="auto"/>
        <w:ind w:firstLine="480" w:firstLineChars="200"/>
        <w:rPr>
          <w:rFonts w:hint="default" w:eastAsiaTheme="minorEastAsia"/>
          <w:sz w:val="24"/>
          <w:szCs w:val="24"/>
          <w:lang w:val="en-US" w:eastAsia="zh-CN"/>
        </w:rPr>
      </w:pPr>
      <w:r>
        <w:rPr>
          <w:rFonts w:hint="eastAsia"/>
          <w:sz w:val="24"/>
          <w:szCs w:val="24"/>
          <w:lang w:val="en-US" w:eastAsia="zh-CN"/>
        </w:rPr>
        <w:t>（生互相朗读，讨论。）</w:t>
      </w:r>
    </w:p>
    <w:p w14:paraId="3469BEA7">
      <w:pPr>
        <w:spacing w:line="360" w:lineRule="auto"/>
        <w:ind w:firstLine="480" w:firstLineChars="200"/>
        <w:rPr>
          <w:rFonts w:hint="eastAsia"/>
          <w:sz w:val="24"/>
          <w:szCs w:val="24"/>
        </w:rPr>
      </w:pPr>
      <w:r>
        <w:rPr>
          <w:rFonts w:hint="eastAsia"/>
          <w:sz w:val="24"/>
          <w:szCs w:val="24"/>
        </w:rPr>
        <w:t>师：刚才我看到很多同学在互评时都有些不好意思直接指出问题，这很正常。今天我们换一种方式，请 AI 来</w:t>
      </w:r>
      <w:r>
        <w:rPr>
          <w:rFonts w:hint="eastAsia"/>
          <w:sz w:val="24"/>
          <w:szCs w:val="24"/>
          <w:lang w:val="en-US" w:eastAsia="zh-CN"/>
        </w:rPr>
        <w:t>朗读</w:t>
      </w:r>
      <w:r>
        <w:rPr>
          <w:rFonts w:hint="eastAsia"/>
          <w:sz w:val="24"/>
          <w:szCs w:val="24"/>
        </w:rPr>
        <w:t>，大家来当 “评委”，评价 AI 的朗读。</w:t>
      </w:r>
    </w:p>
    <w:p w14:paraId="4B78D34A">
      <w:pPr>
        <w:spacing w:line="360" w:lineRule="auto"/>
        <w:ind w:firstLine="480" w:firstLineChars="200"/>
        <w:rPr>
          <w:rFonts w:hint="eastAsia"/>
          <w:sz w:val="24"/>
          <w:szCs w:val="24"/>
          <w:lang w:eastAsia="zh-CN"/>
        </w:rPr>
      </w:pPr>
      <w:r>
        <w:rPr>
          <w:rFonts w:hint="eastAsia"/>
          <w:sz w:val="24"/>
          <w:szCs w:val="24"/>
        </w:rPr>
        <w:t>（</w:t>
      </w:r>
      <w:r>
        <w:rPr>
          <w:rFonts w:hint="eastAsia"/>
          <w:sz w:val="24"/>
          <w:szCs w:val="24"/>
          <w:lang w:val="en-US" w:eastAsia="zh-CN"/>
        </w:rPr>
        <w:t>师</w:t>
      </w:r>
      <w:r>
        <w:rPr>
          <w:rFonts w:hint="eastAsia"/>
          <w:sz w:val="24"/>
          <w:szCs w:val="24"/>
        </w:rPr>
        <w:t>播放 AI 朗读《观沧海》</w:t>
      </w:r>
      <w:r>
        <w:rPr>
          <w:rFonts w:hint="eastAsia"/>
          <w:sz w:val="24"/>
          <w:szCs w:val="24"/>
          <w:lang w:eastAsia="zh-CN"/>
        </w:rPr>
        <w:t>《</w:t>
      </w:r>
      <w:r>
        <w:rPr>
          <w:rFonts w:hint="eastAsia"/>
          <w:sz w:val="24"/>
          <w:szCs w:val="24"/>
          <w:lang w:val="en-US" w:eastAsia="zh-CN"/>
        </w:rPr>
        <w:t>天净沙·秋思</w:t>
      </w:r>
      <w:r>
        <w:rPr>
          <w:rFonts w:hint="eastAsia"/>
          <w:sz w:val="24"/>
          <w:szCs w:val="24"/>
          <w:lang w:eastAsia="zh-CN"/>
        </w:rPr>
        <w:t>》</w:t>
      </w:r>
      <w:r>
        <w:rPr>
          <w:rFonts w:hint="eastAsia"/>
          <w:sz w:val="24"/>
          <w:szCs w:val="24"/>
        </w:rPr>
        <w:t>音频</w:t>
      </w:r>
      <w:r>
        <w:rPr>
          <w:rFonts w:hint="eastAsia"/>
          <w:sz w:val="24"/>
          <w:szCs w:val="24"/>
          <w:lang w:eastAsia="zh-CN"/>
        </w:rPr>
        <w:t>）</w:t>
      </w:r>
    </w:p>
    <w:p w14:paraId="0B2E21BB">
      <w:pPr>
        <w:spacing w:line="360" w:lineRule="auto"/>
        <w:ind w:firstLine="480" w:firstLineChars="200"/>
        <w:rPr>
          <w:rFonts w:hint="eastAsia"/>
          <w:sz w:val="24"/>
          <w:szCs w:val="24"/>
        </w:rPr>
      </w:pPr>
      <w:r>
        <w:rPr>
          <w:rFonts w:hint="eastAsia"/>
          <w:sz w:val="24"/>
          <w:szCs w:val="24"/>
        </w:rPr>
        <w:t>师：听完这两个 AI 朗读版本，</w:t>
      </w:r>
      <w:r>
        <w:rPr>
          <w:rFonts w:hint="eastAsia"/>
          <w:sz w:val="24"/>
          <w:szCs w:val="24"/>
          <w:lang w:val="en-US" w:eastAsia="zh-CN"/>
        </w:rPr>
        <w:t>大家来评一评AI朗读得怎样</w:t>
      </w:r>
      <w:r>
        <w:rPr>
          <w:rFonts w:hint="eastAsia"/>
          <w:sz w:val="24"/>
          <w:szCs w:val="24"/>
        </w:rPr>
        <w:t>？</w:t>
      </w:r>
    </w:p>
    <w:p w14:paraId="11E40F29">
      <w:pPr>
        <w:spacing w:line="360" w:lineRule="auto"/>
        <w:ind w:firstLine="480" w:firstLineChars="200"/>
        <w:rPr>
          <w:rFonts w:hint="eastAsia"/>
          <w:sz w:val="24"/>
          <w:szCs w:val="24"/>
          <w:lang w:val="en-US" w:eastAsia="zh-CN"/>
        </w:rPr>
      </w:pPr>
      <w:r>
        <w:rPr>
          <w:rFonts w:hint="eastAsia"/>
          <w:sz w:val="24"/>
          <w:szCs w:val="24"/>
          <w:lang w:val="en-US" w:eastAsia="zh-CN"/>
        </w:rPr>
        <w:t>生1：《观沧海》语速太快了。应该慢一点。</w:t>
      </w:r>
    </w:p>
    <w:p w14:paraId="1A6048F9">
      <w:pPr>
        <w:spacing w:line="360" w:lineRule="auto"/>
        <w:ind w:firstLine="480" w:firstLineChars="200"/>
        <w:rPr>
          <w:rFonts w:hint="eastAsia"/>
          <w:sz w:val="24"/>
          <w:szCs w:val="24"/>
          <w:lang w:val="en-US" w:eastAsia="zh-CN"/>
        </w:rPr>
      </w:pPr>
      <w:r>
        <w:rPr>
          <w:rFonts w:hint="eastAsia"/>
          <w:sz w:val="24"/>
          <w:szCs w:val="24"/>
          <w:lang w:val="en-US" w:eastAsia="zh-CN"/>
        </w:rPr>
        <w:t>师：这位同学对朗读节奏提出了看法。</w:t>
      </w:r>
    </w:p>
    <w:p w14:paraId="5E9AD417">
      <w:pPr>
        <w:spacing w:line="360" w:lineRule="auto"/>
        <w:ind w:firstLine="480" w:firstLineChars="200"/>
        <w:rPr>
          <w:rFonts w:hint="eastAsia"/>
          <w:sz w:val="24"/>
          <w:szCs w:val="24"/>
          <w:lang w:val="en-US" w:eastAsia="zh-CN"/>
        </w:rPr>
      </w:pPr>
      <w:r>
        <w:rPr>
          <w:rFonts w:hint="eastAsia"/>
          <w:sz w:val="24"/>
          <w:szCs w:val="24"/>
          <w:lang w:val="en-US" w:eastAsia="zh-CN"/>
        </w:rPr>
        <w:t>生2：AI读的缺少情感，《天净沙·秋思》稍微好一点，《观沧海》的朗读太平淡了，感受不到情感。</w:t>
      </w:r>
    </w:p>
    <w:p w14:paraId="661A38A5">
      <w:pPr>
        <w:spacing w:line="360" w:lineRule="auto"/>
        <w:ind w:firstLine="480" w:firstLineChars="200"/>
        <w:rPr>
          <w:rFonts w:hint="eastAsia"/>
          <w:sz w:val="24"/>
          <w:szCs w:val="24"/>
          <w:lang w:val="en-US" w:eastAsia="zh-CN"/>
        </w:rPr>
      </w:pPr>
      <w:r>
        <w:rPr>
          <w:rFonts w:hint="eastAsia"/>
          <w:sz w:val="24"/>
          <w:szCs w:val="24"/>
          <w:lang w:val="en-US" w:eastAsia="zh-CN"/>
        </w:rPr>
        <w:t>师：他关注到了诗歌朗读要能传递情感。为什么平淡的朗读不足以诠释《观沧海》这首诗的情感呢？</w:t>
      </w:r>
    </w:p>
    <w:p w14:paraId="30AB36B4">
      <w:pPr>
        <w:spacing w:line="360" w:lineRule="auto"/>
        <w:ind w:firstLine="480" w:firstLineChars="200"/>
        <w:rPr>
          <w:rFonts w:hint="default"/>
          <w:sz w:val="24"/>
          <w:szCs w:val="24"/>
          <w:lang w:val="en-US" w:eastAsia="zh-CN"/>
        </w:rPr>
      </w:pPr>
      <w:r>
        <w:rPr>
          <w:rFonts w:hint="eastAsia"/>
          <w:sz w:val="24"/>
          <w:szCs w:val="24"/>
          <w:lang w:val="en-US" w:eastAsia="zh-CN"/>
        </w:rPr>
        <w:t>生3：这首诗里写的景色都是比较壮阔的，生机勃勃，比如“洪波涌起”“百草丰茂”，曹操的情绪应该比较高涨。平淡的朗读就不能表达这种情绪。</w:t>
      </w:r>
    </w:p>
    <w:p w14:paraId="105BDD30">
      <w:pPr>
        <w:spacing w:line="360" w:lineRule="auto"/>
        <w:ind w:firstLine="480" w:firstLineChars="200"/>
        <w:rPr>
          <w:rFonts w:hint="eastAsia"/>
          <w:sz w:val="24"/>
          <w:szCs w:val="24"/>
          <w:lang w:val="en-US" w:eastAsia="zh-CN"/>
        </w:rPr>
      </w:pPr>
      <w:r>
        <w:rPr>
          <w:rFonts w:hint="eastAsia"/>
          <w:sz w:val="24"/>
          <w:szCs w:val="24"/>
          <w:lang w:val="en-US" w:eastAsia="zh-CN"/>
        </w:rPr>
        <w:t>师：你关注到了诗歌朗读的语调需要再现景物特点。生动地朗读能通过声音的语调诠释诗中之景的特点。你能试试朗读“洪波涌起”这个景象吗？</w:t>
      </w:r>
    </w:p>
    <w:p w14:paraId="5027C7F1">
      <w:pPr>
        <w:spacing w:line="360" w:lineRule="auto"/>
        <w:ind w:firstLine="480" w:firstLineChars="200"/>
        <w:rPr>
          <w:rFonts w:hint="eastAsia"/>
          <w:sz w:val="24"/>
          <w:szCs w:val="24"/>
          <w:lang w:val="en-US" w:eastAsia="zh-CN"/>
        </w:rPr>
      </w:pPr>
      <w:r>
        <w:rPr>
          <w:rFonts w:hint="eastAsia"/>
          <w:sz w:val="24"/>
          <w:szCs w:val="24"/>
          <w:lang w:val="en-US" w:eastAsia="zh-CN"/>
        </w:rPr>
        <w:t>生3：洪波涌——起（重读“涌”字）。</w:t>
      </w:r>
    </w:p>
    <w:p w14:paraId="363316B6">
      <w:pPr>
        <w:spacing w:line="360" w:lineRule="auto"/>
        <w:ind w:firstLine="480" w:firstLineChars="200"/>
        <w:rPr>
          <w:rFonts w:hint="eastAsia"/>
          <w:sz w:val="24"/>
          <w:szCs w:val="24"/>
          <w:lang w:val="en-US" w:eastAsia="zh-CN"/>
        </w:rPr>
      </w:pPr>
      <w:r>
        <w:rPr>
          <w:rFonts w:hint="eastAsia"/>
          <w:sz w:val="24"/>
          <w:szCs w:val="24"/>
          <w:lang w:val="en-US" w:eastAsia="zh-CN"/>
        </w:rPr>
        <w:t>师：同学们觉得他读得怎么样？</w:t>
      </w:r>
    </w:p>
    <w:p w14:paraId="17050718">
      <w:pPr>
        <w:spacing w:line="360" w:lineRule="auto"/>
        <w:ind w:firstLine="480" w:firstLineChars="200"/>
        <w:rPr>
          <w:rFonts w:hint="eastAsia"/>
          <w:sz w:val="24"/>
          <w:szCs w:val="24"/>
          <w:lang w:val="en-US" w:eastAsia="zh-CN"/>
        </w:rPr>
      </w:pPr>
      <w:r>
        <w:rPr>
          <w:rFonts w:hint="eastAsia"/>
          <w:sz w:val="24"/>
          <w:szCs w:val="24"/>
          <w:lang w:val="en-US" w:eastAsia="zh-CN"/>
        </w:rPr>
        <w:t>生：比AI好。</w:t>
      </w:r>
    </w:p>
    <w:p w14:paraId="087F5A6A">
      <w:pPr>
        <w:spacing w:line="360" w:lineRule="auto"/>
        <w:rPr>
          <w:rFonts w:hint="eastAsia"/>
          <w:sz w:val="24"/>
          <w:szCs w:val="24"/>
          <w:lang w:val="en-US" w:eastAsia="zh-CN"/>
        </w:rPr>
      </w:pPr>
      <w:r>
        <w:rPr>
          <w:rFonts w:hint="eastAsia"/>
          <w:sz w:val="24"/>
          <w:szCs w:val="24"/>
          <w:lang w:val="en-US" w:eastAsia="zh-CN"/>
        </w:rPr>
        <w:t>师：这位同学重读了“涌”字，突显了浪涛涌动的特点。同学们看出了AI朗读的不足，知道好的朗读是对诗歌所写之景的特点和诗人情感表达的诠释，在这方面可以通过运用重音、注意语调了达成。</w:t>
      </w:r>
    </w:p>
    <w:p w14:paraId="594E29C6">
      <w:pPr>
        <w:spacing w:line="360" w:lineRule="auto"/>
        <w:ind w:firstLine="480"/>
        <w:rPr>
          <w:rFonts w:hint="eastAsia"/>
          <w:sz w:val="24"/>
          <w:szCs w:val="24"/>
          <w:lang w:val="en-US" w:eastAsia="zh-CN"/>
        </w:rPr>
      </w:pPr>
      <w:r>
        <w:rPr>
          <w:rFonts w:hint="eastAsia"/>
          <w:sz w:val="24"/>
          <w:szCs w:val="24"/>
          <w:lang w:val="en-US" w:eastAsia="zh-CN"/>
        </w:rPr>
        <w:t>师：大家刚才从哪些方面来评价了AI的朗读？</w:t>
      </w:r>
    </w:p>
    <w:p w14:paraId="4E42EFE7">
      <w:pPr>
        <w:spacing w:line="360" w:lineRule="auto"/>
        <w:ind w:firstLine="480"/>
        <w:rPr>
          <w:rFonts w:hint="default"/>
          <w:sz w:val="24"/>
          <w:szCs w:val="24"/>
          <w:lang w:val="en-US" w:eastAsia="zh-CN"/>
        </w:rPr>
      </w:pPr>
      <w:r>
        <w:rPr>
          <w:rFonts w:hint="eastAsia"/>
          <w:sz w:val="24"/>
          <w:szCs w:val="24"/>
          <w:lang w:val="en-US" w:eastAsia="zh-CN"/>
        </w:rPr>
        <w:t>生：节奏、语调</w:t>
      </w:r>
    </w:p>
    <w:p w14:paraId="0FB41D1C">
      <w:pPr>
        <w:numPr>
          <w:ilvl w:val="0"/>
          <w:numId w:val="5"/>
        </w:numPr>
        <w:spacing w:line="360" w:lineRule="auto"/>
        <w:ind w:left="0" w:leftChars="0" w:firstLine="0" w:firstLineChars="0"/>
        <w:rPr>
          <w:rFonts w:hint="default"/>
          <w:sz w:val="24"/>
          <w:szCs w:val="24"/>
          <w:lang w:val="en-US" w:eastAsia="zh-CN"/>
        </w:rPr>
      </w:pPr>
      <w:r>
        <w:rPr>
          <w:rFonts w:hint="eastAsia"/>
          <w:sz w:val="24"/>
          <w:szCs w:val="24"/>
          <w:lang w:val="en-US" w:eastAsia="zh-CN"/>
        </w:rPr>
        <w:t>教学效果评析</w:t>
      </w:r>
    </w:p>
    <w:p w14:paraId="5C00DCC8">
      <w:pPr>
        <w:numPr>
          <w:ilvl w:val="0"/>
          <w:numId w:val="0"/>
        </w:numPr>
        <w:spacing w:line="360" w:lineRule="auto"/>
        <w:ind w:firstLine="480"/>
        <w:rPr>
          <w:rFonts w:hint="eastAsia"/>
          <w:sz w:val="24"/>
          <w:szCs w:val="24"/>
          <w:lang w:val="en-US" w:eastAsia="zh-CN"/>
        </w:rPr>
      </w:pPr>
      <w:r>
        <w:rPr>
          <w:rFonts w:hint="eastAsia"/>
          <w:sz w:val="24"/>
          <w:szCs w:val="24"/>
          <w:lang w:val="en-US" w:eastAsia="zh-CN"/>
        </w:rPr>
        <w:t>笔者开始使用生生互评的方式来引发学生对朗读的评价。学生互读时羞怯的声音和评价时只言片语的表述，无法为下一步在全班分享朗读、交流评价形成基础。当评价对象变成了并不是特别擅长朗读的AI，学生在评价上就卸下负担，畅所欲言。这背后有两个原因：一、班级学生本不喜爱、擅长朗读，要评价这样的学习同伴，对于处于青春敏感期的初中生来说有些为难。二、目前人们对AI能力的判断持观望批判的态度，而AI朗读方面恰恰满足了学生的批判心理。</w:t>
      </w:r>
    </w:p>
    <w:p w14:paraId="325211D5">
      <w:pPr>
        <w:numPr>
          <w:ilvl w:val="0"/>
          <w:numId w:val="0"/>
        </w:numPr>
        <w:spacing w:line="360" w:lineRule="auto"/>
        <w:ind w:firstLine="480"/>
        <w:rPr>
          <w:rFonts w:hint="eastAsia"/>
          <w:sz w:val="24"/>
          <w:szCs w:val="24"/>
          <w:lang w:val="en-US" w:eastAsia="zh-CN"/>
        </w:rPr>
      </w:pPr>
      <w:r>
        <w:rPr>
          <w:rFonts w:hint="eastAsia"/>
          <w:sz w:val="24"/>
          <w:szCs w:val="24"/>
          <w:lang w:val="en-US" w:eastAsia="zh-CN"/>
        </w:rPr>
        <w:t>学生发言形成了由单点到多元、由单篇到两篇比较的朗读评价过程。在评价过程中，能关联基本的朗读节奏，还能关注诗作的景物特点和作者情感和朗读语调之间的关联，通过朗读评价推动对诗歌内容的初步感知。另外，指出AI朗读其不足的同时，学生会自发地产生如何读会更好地思考，为后面自主朗读铺垫。</w:t>
      </w:r>
    </w:p>
    <w:p w14:paraId="049ADE6E">
      <w:pPr>
        <w:numPr>
          <w:ilvl w:val="0"/>
          <w:numId w:val="6"/>
        </w:numPr>
        <w:spacing w:line="360" w:lineRule="auto"/>
        <w:rPr>
          <w:rFonts w:hint="eastAsia"/>
          <w:sz w:val="24"/>
          <w:szCs w:val="24"/>
          <w:lang w:val="en-US" w:eastAsia="zh-CN"/>
        </w:rPr>
      </w:pPr>
      <w:r>
        <w:rPr>
          <w:rFonts w:hint="eastAsia"/>
          <w:sz w:val="24"/>
          <w:szCs w:val="24"/>
          <w:lang w:val="en-US" w:eastAsia="zh-CN"/>
        </w:rPr>
        <w:t>借助AI朗读评价工具，激发学生评价活动</w:t>
      </w:r>
    </w:p>
    <w:p w14:paraId="7B876394">
      <w:pPr>
        <w:numPr>
          <w:ilvl w:val="0"/>
          <w:numId w:val="7"/>
        </w:numPr>
        <w:spacing w:line="360" w:lineRule="auto"/>
        <w:rPr>
          <w:rFonts w:hint="eastAsia"/>
          <w:sz w:val="24"/>
          <w:szCs w:val="24"/>
          <w:lang w:val="en-US" w:eastAsia="zh-CN"/>
        </w:rPr>
      </w:pPr>
      <w:r>
        <w:rPr>
          <w:rFonts w:hint="eastAsia"/>
          <w:sz w:val="24"/>
          <w:szCs w:val="24"/>
          <w:lang w:val="en-US" w:eastAsia="zh-CN"/>
        </w:rPr>
        <w:t>学习任务</w:t>
      </w:r>
    </w:p>
    <w:p w14:paraId="1AD46583">
      <w:pPr>
        <w:numPr>
          <w:ilvl w:val="0"/>
          <w:numId w:val="0"/>
        </w:numPr>
        <w:spacing w:line="360" w:lineRule="auto"/>
        <w:ind w:firstLine="480" w:firstLineChars="200"/>
        <w:rPr>
          <w:rFonts w:hint="eastAsia"/>
          <w:sz w:val="24"/>
          <w:szCs w:val="24"/>
          <w:lang w:val="en-US" w:eastAsia="zh-CN"/>
        </w:rPr>
      </w:pPr>
      <w:r>
        <w:rPr>
          <w:rFonts w:hint="eastAsia"/>
          <w:sz w:val="24"/>
          <w:szCs w:val="24"/>
          <w:lang w:val="en-US" w:eastAsia="zh-CN"/>
        </w:rPr>
        <w:t>借助AI评价工具，优化声调处理</w:t>
      </w:r>
    </w:p>
    <w:p w14:paraId="3EEBF2D4">
      <w:pPr>
        <w:numPr>
          <w:ilvl w:val="0"/>
          <w:numId w:val="7"/>
        </w:numPr>
        <w:spacing w:line="360" w:lineRule="auto"/>
        <w:ind w:left="0" w:leftChars="0" w:firstLine="0" w:firstLineChars="0"/>
        <w:rPr>
          <w:rFonts w:hint="eastAsia"/>
          <w:sz w:val="24"/>
          <w:szCs w:val="24"/>
          <w:lang w:val="en-US" w:eastAsia="zh-CN"/>
        </w:rPr>
      </w:pPr>
      <w:r>
        <w:rPr>
          <w:rFonts w:hint="eastAsia"/>
          <w:sz w:val="24"/>
          <w:szCs w:val="24"/>
          <w:lang w:val="en-US" w:eastAsia="zh-CN"/>
        </w:rPr>
        <w:t>AI工具的运用</w:t>
      </w:r>
    </w:p>
    <w:p w14:paraId="2402C87A">
      <w:pPr>
        <w:numPr>
          <w:ilvl w:val="0"/>
          <w:numId w:val="0"/>
        </w:numPr>
        <w:spacing w:line="360" w:lineRule="auto"/>
        <w:ind w:firstLine="480"/>
        <w:rPr>
          <w:rFonts w:hint="eastAsia"/>
          <w:sz w:val="24"/>
          <w:szCs w:val="24"/>
          <w:lang w:val="en-US" w:eastAsia="zh-CN"/>
        </w:rPr>
      </w:pPr>
      <w:r>
        <w:rPr>
          <w:rFonts w:hint="eastAsia"/>
          <w:sz w:val="24"/>
          <w:szCs w:val="24"/>
          <w:lang w:val="en-US" w:eastAsia="zh-CN"/>
        </w:rPr>
        <w:t>利用《日有所诵》AI评价工具，给出朗读古诗的一般评价角度。聚焦“声调”这一评价维度，激发学生挑战优化声调处理，借助声调处理的评价，推进学生对诗歌所写景物特点、景物之间关联及其背后作者情感变化的分析。</w:t>
      </w:r>
    </w:p>
    <w:p w14:paraId="6ED24A83">
      <w:pPr>
        <w:numPr>
          <w:ilvl w:val="0"/>
          <w:numId w:val="7"/>
        </w:numPr>
        <w:spacing w:line="360" w:lineRule="auto"/>
        <w:ind w:left="0" w:leftChars="0" w:firstLine="0" w:firstLineChars="0"/>
        <w:rPr>
          <w:rFonts w:hint="default"/>
          <w:sz w:val="24"/>
          <w:szCs w:val="24"/>
          <w:lang w:val="en-US" w:eastAsia="zh-CN"/>
        </w:rPr>
      </w:pPr>
      <w:r>
        <w:rPr>
          <w:rFonts w:hint="eastAsia"/>
          <w:sz w:val="24"/>
          <w:szCs w:val="24"/>
          <w:lang w:val="en-US" w:eastAsia="zh-CN"/>
        </w:rPr>
        <w:t>教学片段</w:t>
      </w:r>
    </w:p>
    <w:p w14:paraId="46735DB6">
      <w:pPr>
        <w:spacing w:line="360" w:lineRule="auto"/>
        <w:ind w:firstLine="480" w:firstLineChars="200"/>
        <w:rPr>
          <w:rFonts w:hint="eastAsia"/>
          <w:sz w:val="24"/>
          <w:szCs w:val="24"/>
          <w:lang w:val="en-US" w:eastAsia="zh-CN"/>
        </w:rPr>
      </w:pPr>
      <w:r>
        <w:rPr>
          <w:rFonts w:hint="eastAsia"/>
          <w:sz w:val="24"/>
          <w:szCs w:val="24"/>
          <w:lang w:val="en-US" w:eastAsia="zh-CN"/>
        </w:rPr>
        <w:t>师：老师这里有个评价朗读的工具，谁想来尝试，看看它的评价是不是合理？</w:t>
      </w:r>
    </w:p>
    <w:p w14:paraId="216FFB54">
      <w:pPr>
        <w:spacing w:line="360" w:lineRule="auto"/>
        <w:ind w:firstLine="480" w:firstLineChars="200"/>
        <w:rPr>
          <w:rFonts w:hint="eastAsia"/>
          <w:sz w:val="24"/>
          <w:szCs w:val="24"/>
          <w:lang w:val="en-US" w:eastAsia="zh-CN"/>
        </w:rPr>
      </w:pPr>
      <w:r>
        <w:rPr>
          <w:rFonts w:hint="eastAsia"/>
          <w:sz w:val="24"/>
          <w:szCs w:val="24"/>
          <w:lang w:val="en-US" w:eastAsia="zh-CN"/>
        </w:rPr>
        <w:t>生1：我来。</w:t>
      </w:r>
    </w:p>
    <w:p w14:paraId="2CDD7635">
      <w:pPr>
        <w:spacing w:line="360" w:lineRule="auto"/>
        <w:ind w:firstLine="480" w:firstLineChars="200"/>
        <w:rPr>
          <w:rFonts w:hint="eastAsia"/>
          <w:sz w:val="24"/>
          <w:szCs w:val="24"/>
          <w:lang w:val="en-US" w:eastAsia="zh-CN"/>
        </w:rPr>
      </w:pPr>
      <w:r>
        <w:rPr>
          <w:rFonts w:hint="eastAsia"/>
          <w:sz w:val="24"/>
          <w:szCs w:val="24"/>
          <w:lang w:val="en-US" w:eastAsia="zh-CN"/>
        </w:rPr>
        <w:t>师：请你来朗读《观沧海》。</w:t>
      </w:r>
    </w:p>
    <w:p w14:paraId="6AF01202">
      <w:pPr>
        <w:spacing w:line="360" w:lineRule="auto"/>
        <w:ind w:firstLine="480" w:firstLineChars="200"/>
        <w:rPr>
          <w:rFonts w:hint="eastAsia"/>
          <w:sz w:val="24"/>
          <w:szCs w:val="24"/>
          <w:lang w:val="en-US" w:eastAsia="zh-CN"/>
        </w:rPr>
      </w:pPr>
      <w:r>
        <w:rPr>
          <w:rFonts w:hint="eastAsia"/>
          <w:sz w:val="24"/>
          <w:szCs w:val="24"/>
          <w:lang w:val="en-US" w:eastAsia="zh-CN"/>
        </w:rPr>
        <w:t>生1朗读。</w:t>
      </w:r>
    </w:p>
    <w:p w14:paraId="3CE6C141">
      <w:pPr>
        <w:spacing w:line="360" w:lineRule="auto"/>
        <w:ind w:firstLine="480" w:firstLineChars="200"/>
        <w:rPr>
          <w:rFonts w:hint="eastAsia"/>
          <w:sz w:val="24"/>
          <w:szCs w:val="24"/>
          <w:lang w:val="en-US" w:eastAsia="zh-CN"/>
        </w:rPr>
      </w:pPr>
      <w:r>
        <w:rPr>
          <w:rFonts w:hint="eastAsia"/>
          <w:sz w:val="24"/>
          <w:szCs w:val="24"/>
          <w:lang w:val="en-US" w:eastAsia="zh-CN"/>
        </w:rPr>
        <w:t>师出示评价结果。</w:t>
      </w:r>
    </w:p>
    <w:p w14:paraId="1E1E80D4">
      <w:pPr>
        <w:spacing w:line="360" w:lineRule="auto"/>
        <w:rPr>
          <w:rFonts w:hint="default"/>
          <w:lang w:val="en-US" w:eastAsia="zh-CN"/>
        </w:rPr>
      </w:pPr>
      <w:r>
        <w:rPr>
          <w:rFonts w:hint="default"/>
          <w:lang w:val="en-US" w:eastAsia="zh-CN"/>
        </w:rPr>
        <w:drawing>
          <wp:inline distT="0" distB="0" distL="114300" distR="114300">
            <wp:extent cx="1826260" cy="3335655"/>
            <wp:effectExtent l="0" t="0" r="2540" b="1905"/>
            <wp:docPr id="1" name="图片 1" descr="4c0dfe1de9328b5e1f2c8e15d80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c0dfe1de9328b5e1f2c8e15d803640"/>
                    <pic:cNvPicPr>
                      <a:picLocks noChangeAspect="1"/>
                    </pic:cNvPicPr>
                  </pic:nvPicPr>
                  <pic:blipFill>
                    <a:blip r:embed="rId4"/>
                    <a:stretch>
                      <a:fillRect/>
                    </a:stretch>
                  </pic:blipFill>
                  <pic:spPr>
                    <a:xfrm>
                      <a:off x="0" y="0"/>
                      <a:ext cx="1826260" cy="3335655"/>
                    </a:xfrm>
                    <a:prstGeom prst="rect">
                      <a:avLst/>
                    </a:prstGeom>
                  </pic:spPr>
                </pic:pic>
              </a:graphicData>
            </a:graphic>
          </wp:inline>
        </w:drawing>
      </w:r>
      <w:r>
        <w:rPr>
          <w:rFonts w:hint="default"/>
          <w:lang w:val="en-US" w:eastAsia="zh-CN"/>
        </w:rPr>
        <w:drawing>
          <wp:inline distT="0" distB="0" distL="114300" distR="114300">
            <wp:extent cx="3128645" cy="3319145"/>
            <wp:effectExtent l="0" t="0" r="10795" b="3175"/>
            <wp:docPr id="2" name="图片 2" descr="42bc48e714a42dbe812c8a238b95d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2bc48e714a42dbe812c8a238b95d6a"/>
                    <pic:cNvPicPr>
                      <a:picLocks noChangeAspect="1"/>
                    </pic:cNvPicPr>
                  </pic:nvPicPr>
                  <pic:blipFill>
                    <a:blip r:embed="rId5"/>
                    <a:stretch>
                      <a:fillRect/>
                    </a:stretch>
                  </pic:blipFill>
                  <pic:spPr>
                    <a:xfrm>
                      <a:off x="0" y="0"/>
                      <a:ext cx="3128645" cy="3319145"/>
                    </a:xfrm>
                    <a:prstGeom prst="rect">
                      <a:avLst/>
                    </a:prstGeom>
                  </pic:spPr>
                </pic:pic>
              </a:graphicData>
            </a:graphic>
          </wp:inline>
        </w:drawing>
      </w:r>
    </w:p>
    <w:p w14:paraId="1AFC9DB8">
      <w:pPr>
        <w:spacing w:line="360" w:lineRule="auto"/>
        <w:ind w:firstLine="480" w:firstLineChars="200"/>
        <w:rPr>
          <w:rFonts w:hint="default"/>
          <w:sz w:val="24"/>
          <w:szCs w:val="24"/>
          <w:lang w:val="en-US" w:eastAsia="zh-CN"/>
        </w:rPr>
      </w:pPr>
      <w:r>
        <w:rPr>
          <w:rFonts w:hint="eastAsia"/>
          <w:sz w:val="24"/>
          <w:szCs w:val="24"/>
          <w:lang w:val="en-US" w:eastAsia="zh-CN"/>
        </w:rPr>
        <w:t>师：同学们认为AI评价合理吗？</w:t>
      </w:r>
    </w:p>
    <w:p w14:paraId="5075E16E">
      <w:pPr>
        <w:spacing w:line="360" w:lineRule="auto"/>
        <w:ind w:firstLine="480" w:firstLineChars="200"/>
        <w:rPr>
          <w:rFonts w:hint="eastAsia"/>
          <w:sz w:val="24"/>
          <w:szCs w:val="24"/>
          <w:lang w:val="en-US" w:eastAsia="zh-CN"/>
        </w:rPr>
      </w:pPr>
      <w:r>
        <w:rPr>
          <w:rFonts w:hint="eastAsia"/>
          <w:sz w:val="24"/>
          <w:szCs w:val="24"/>
          <w:lang w:val="en-US" w:eastAsia="zh-CN"/>
        </w:rPr>
        <w:t>生：发音的评价合理。这位同学的朗读发音非常标准。</w:t>
      </w:r>
    </w:p>
    <w:p w14:paraId="0E500570">
      <w:pPr>
        <w:spacing w:line="360" w:lineRule="auto"/>
        <w:ind w:firstLine="480" w:firstLineChars="200"/>
        <w:rPr>
          <w:rFonts w:hint="eastAsia"/>
          <w:sz w:val="24"/>
          <w:szCs w:val="24"/>
          <w:lang w:val="en-US" w:eastAsia="zh-CN"/>
        </w:rPr>
      </w:pPr>
      <w:r>
        <w:rPr>
          <w:rFonts w:hint="eastAsia"/>
          <w:sz w:val="24"/>
          <w:szCs w:val="24"/>
          <w:lang w:val="en-US" w:eastAsia="zh-CN"/>
        </w:rPr>
        <w:t>生：我认为这位同学读得挺流利，AI打分低是不是因为他读到“竦峙”“澹澹”两个生词稍微停顿了理一下，导致AI的认为流利度不够。</w:t>
      </w:r>
    </w:p>
    <w:p w14:paraId="3589742E">
      <w:pPr>
        <w:spacing w:line="360" w:lineRule="auto"/>
        <w:ind w:firstLine="480" w:firstLineChars="200"/>
        <w:rPr>
          <w:rFonts w:hint="eastAsia"/>
          <w:sz w:val="24"/>
          <w:szCs w:val="24"/>
          <w:lang w:val="en-US" w:eastAsia="zh-CN"/>
        </w:rPr>
      </w:pPr>
      <w:r>
        <w:rPr>
          <w:rFonts w:hint="eastAsia"/>
          <w:sz w:val="24"/>
          <w:szCs w:val="24"/>
          <w:lang w:val="en-US" w:eastAsia="zh-CN"/>
        </w:rPr>
        <w:t>师：此处停顿是否可妨害了诗歌朗读的流利程度？</w:t>
      </w:r>
    </w:p>
    <w:p w14:paraId="775F765A">
      <w:pPr>
        <w:spacing w:line="360" w:lineRule="auto"/>
        <w:ind w:firstLine="480" w:firstLineChars="200"/>
        <w:rPr>
          <w:rFonts w:hint="eastAsia"/>
          <w:sz w:val="24"/>
          <w:szCs w:val="24"/>
          <w:lang w:val="en-US" w:eastAsia="zh-CN"/>
        </w:rPr>
      </w:pPr>
      <w:r>
        <w:rPr>
          <w:rFonts w:hint="eastAsia"/>
          <w:sz w:val="24"/>
          <w:szCs w:val="24"/>
          <w:lang w:val="en-US" w:eastAsia="zh-CN"/>
        </w:rPr>
        <w:t>生：没有，反而强调的碣石山和沧海的特点。</w:t>
      </w:r>
    </w:p>
    <w:p w14:paraId="06E26F91">
      <w:pPr>
        <w:spacing w:line="360" w:lineRule="auto"/>
        <w:ind w:firstLine="480" w:firstLineChars="200"/>
        <w:rPr>
          <w:rFonts w:hint="eastAsia"/>
          <w:sz w:val="24"/>
          <w:szCs w:val="24"/>
          <w:lang w:val="en-US" w:eastAsia="zh-CN"/>
        </w:rPr>
      </w:pPr>
      <w:r>
        <w:rPr>
          <w:rFonts w:hint="eastAsia"/>
          <w:sz w:val="24"/>
          <w:szCs w:val="24"/>
          <w:lang w:val="en-US" w:eastAsia="zh-CN"/>
        </w:rPr>
        <w:t>师：的确，停顿也是重读的一种方式。AI在朗读表现力的个性化处理上恐怕还不够灵活。此外AI 对于“声调”“韵律”也就是朗读的节奏也提出了更高要求。同学们怎么看？这首诗每句话的停顿可以怎么处理呢？</w:t>
      </w:r>
    </w:p>
    <w:p w14:paraId="65864A5F">
      <w:pPr>
        <w:spacing w:line="360" w:lineRule="auto"/>
        <w:ind w:firstLine="480" w:firstLineChars="200"/>
        <w:rPr>
          <w:rFonts w:hint="eastAsia"/>
          <w:sz w:val="24"/>
          <w:szCs w:val="24"/>
          <w:lang w:val="en-US" w:eastAsia="zh-CN"/>
        </w:rPr>
      </w:pPr>
      <w:r>
        <w:rPr>
          <w:rFonts w:hint="eastAsia"/>
          <w:sz w:val="24"/>
          <w:szCs w:val="24"/>
          <w:lang w:val="en-US" w:eastAsia="zh-CN"/>
        </w:rPr>
        <w:t>生：第二个字后面停顿。</w:t>
      </w:r>
    </w:p>
    <w:p w14:paraId="7FDF8931">
      <w:pPr>
        <w:spacing w:line="360" w:lineRule="auto"/>
        <w:ind w:firstLine="480" w:firstLineChars="200"/>
        <w:rPr>
          <w:rFonts w:hint="eastAsia"/>
          <w:sz w:val="24"/>
          <w:szCs w:val="24"/>
          <w:lang w:val="en-US" w:eastAsia="zh-CN"/>
        </w:rPr>
      </w:pPr>
      <w:r>
        <w:rPr>
          <w:rFonts w:hint="eastAsia"/>
          <w:sz w:val="24"/>
          <w:szCs w:val="24"/>
          <w:lang w:val="en-US" w:eastAsia="zh-CN"/>
        </w:rPr>
        <w:t>师：四言诗，一般二二停顿。同学们一起来尝试一下。</w:t>
      </w:r>
    </w:p>
    <w:p w14:paraId="341A362A">
      <w:pPr>
        <w:spacing w:line="360" w:lineRule="auto"/>
        <w:ind w:firstLine="480" w:firstLineChars="200"/>
        <w:rPr>
          <w:rFonts w:hint="eastAsia"/>
          <w:sz w:val="24"/>
          <w:szCs w:val="24"/>
          <w:lang w:val="en-US" w:eastAsia="zh-CN"/>
        </w:rPr>
      </w:pPr>
      <w:r>
        <w:rPr>
          <w:rFonts w:hint="eastAsia"/>
          <w:sz w:val="24"/>
          <w:szCs w:val="24"/>
          <w:lang w:val="en-US" w:eastAsia="zh-CN"/>
        </w:rPr>
        <w:t>生齐读</w:t>
      </w:r>
    </w:p>
    <w:p w14:paraId="6A0DF8B2">
      <w:pPr>
        <w:spacing w:line="360" w:lineRule="auto"/>
        <w:ind w:firstLine="480" w:firstLineChars="200"/>
        <w:rPr>
          <w:rFonts w:hint="eastAsia"/>
          <w:sz w:val="24"/>
          <w:szCs w:val="24"/>
          <w:lang w:val="en-US" w:eastAsia="zh-CN"/>
        </w:rPr>
      </w:pPr>
      <w:r>
        <w:rPr>
          <w:rFonts w:hint="eastAsia"/>
          <w:sz w:val="24"/>
          <w:szCs w:val="24"/>
          <w:lang w:val="en-US" w:eastAsia="zh-CN"/>
        </w:rPr>
        <w:t>师呈现朗读评价结果</w:t>
      </w:r>
    </w:p>
    <w:p w14:paraId="27E76421">
      <w:pPr>
        <w:spacing w:line="360" w:lineRule="auto"/>
        <w:rPr>
          <w:rFonts w:hint="eastAsia"/>
          <w:color w:val="auto"/>
          <w:sz w:val="24"/>
          <w:szCs w:val="24"/>
          <w:lang w:val="en-US" w:eastAsia="zh-CN"/>
        </w:rPr>
      </w:pPr>
      <w:r>
        <w:rPr>
          <w:rFonts w:hint="eastAsia"/>
          <w:color w:val="auto"/>
          <w:sz w:val="24"/>
          <w:szCs w:val="24"/>
          <w:lang w:val="en-US" w:eastAsia="zh-CN"/>
        </w:rPr>
        <w:drawing>
          <wp:inline distT="0" distB="0" distL="114300" distR="114300">
            <wp:extent cx="1477010" cy="2834005"/>
            <wp:effectExtent l="0" t="0" r="1270" b="635"/>
            <wp:docPr id="4" name="图片 4" descr="1d30311615378e63f63dcf31e612e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d30311615378e63f63dcf31e612ef5"/>
                    <pic:cNvPicPr>
                      <a:picLocks noChangeAspect="1"/>
                    </pic:cNvPicPr>
                  </pic:nvPicPr>
                  <pic:blipFill>
                    <a:blip r:embed="rId6"/>
                    <a:srcRect t="11349"/>
                    <a:stretch>
                      <a:fillRect/>
                    </a:stretch>
                  </pic:blipFill>
                  <pic:spPr>
                    <a:xfrm>
                      <a:off x="0" y="0"/>
                      <a:ext cx="1477010" cy="2834005"/>
                    </a:xfrm>
                    <a:prstGeom prst="rect">
                      <a:avLst/>
                    </a:prstGeom>
                  </pic:spPr>
                </pic:pic>
              </a:graphicData>
            </a:graphic>
          </wp:inline>
        </w:drawing>
      </w:r>
    </w:p>
    <w:p w14:paraId="57E38790">
      <w:pPr>
        <w:spacing w:line="360" w:lineRule="auto"/>
        <w:ind w:firstLine="480" w:firstLineChars="200"/>
        <w:rPr>
          <w:rFonts w:hint="eastAsia"/>
          <w:color w:val="auto"/>
          <w:sz w:val="24"/>
          <w:szCs w:val="24"/>
          <w:lang w:val="en-US" w:eastAsia="zh-CN"/>
        </w:rPr>
      </w:pPr>
      <w:r>
        <w:rPr>
          <w:rFonts w:hint="eastAsia"/>
          <w:color w:val="auto"/>
          <w:sz w:val="24"/>
          <w:szCs w:val="24"/>
          <w:lang w:val="en-US" w:eastAsia="zh-CN"/>
        </w:rPr>
        <w:t>师：大家觉得自己的朗读是不是还可以有提升的空间呢？</w:t>
      </w:r>
    </w:p>
    <w:p w14:paraId="3F0F1851">
      <w:pPr>
        <w:spacing w:line="360" w:lineRule="auto"/>
        <w:ind w:firstLine="480" w:firstLineChars="200"/>
        <w:rPr>
          <w:rFonts w:hint="eastAsia"/>
          <w:color w:val="auto"/>
          <w:sz w:val="24"/>
          <w:szCs w:val="24"/>
          <w:lang w:val="en-US" w:eastAsia="zh-CN"/>
        </w:rPr>
      </w:pPr>
      <w:r>
        <w:rPr>
          <w:rFonts w:hint="eastAsia"/>
          <w:color w:val="auto"/>
          <w:sz w:val="24"/>
          <w:szCs w:val="24"/>
          <w:lang w:val="en-US" w:eastAsia="zh-CN"/>
        </w:rPr>
        <w:t>生同意。</w:t>
      </w:r>
    </w:p>
    <w:p w14:paraId="0280C6BC">
      <w:pPr>
        <w:spacing w:line="360" w:lineRule="auto"/>
        <w:ind w:firstLine="480" w:firstLineChars="200"/>
        <w:rPr>
          <w:rFonts w:hint="eastAsia"/>
          <w:sz w:val="24"/>
          <w:szCs w:val="24"/>
          <w:lang w:val="en-US" w:eastAsia="zh-CN"/>
        </w:rPr>
      </w:pPr>
      <w:r>
        <w:rPr>
          <w:rFonts w:hint="eastAsia"/>
          <w:sz w:val="24"/>
          <w:szCs w:val="24"/>
          <w:lang w:val="en-US" w:eastAsia="zh-CN"/>
        </w:rPr>
        <w:t>师：朗读中的 “抑扬顿挫” 是表达情感的关键，“抑” 是声调降低，“扬” 是声调升高，“顿” 是停顿，“挫” 是转折。我们可以试着用手势的高低来表达7组上下句的抑扬之分。</w:t>
      </w:r>
      <w:r>
        <w:rPr>
          <w:rFonts w:hint="eastAsia"/>
          <w:sz w:val="24"/>
          <w:szCs w:val="24"/>
        </w:rPr>
        <w:t>手放在桌面上代表最低调，举过头顶代表最高调。</w:t>
      </w:r>
      <w:r>
        <w:rPr>
          <w:rFonts w:hint="eastAsia"/>
          <w:sz w:val="24"/>
          <w:szCs w:val="24"/>
          <w:lang w:val="en-US" w:eastAsia="zh-CN"/>
        </w:rPr>
        <w:t>同学以小组为单位讨论《观沧海》手势的变化。</w:t>
      </w:r>
    </w:p>
    <w:p w14:paraId="4A8BA23A">
      <w:pPr>
        <w:spacing w:line="360" w:lineRule="auto"/>
        <w:ind w:firstLine="480" w:firstLineChars="200"/>
        <w:rPr>
          <w:rFonts w:hint="eastAsia"/>
          <w:sz w:val="24"/>
          <w:szCs w:val="24"/>
          <w:lang w:val="en-US" w:eastAsia="zh-CN"/>
        </w:rPr>
      </w:pPr>
      <w:r>
        <w:rPr>
          <w:rFonts w:hint="eastAsia"/>
          <w:sz w:val="24"/>
          <w:szCs w:val="24"/>
          <w:lang w:val="en-US" w:eastAsia="zh-CN"/>
        </w:rPr>
        <w:t>生讨论</w:t>
      </w:r>
    </w:p>
    <w:p w14:paraId="7626D0D5">
      <w:pPr>
        <w:spacing w:line="360" w:lineRule="auto"/>
        <w:ind w:firstLine="480" w:firstLineChars="200"/>
        <w:rPr>
          <w:rFonts w:hint="eastAsia"/>
          <w:sz w:val="24"/>
          <w:szCs w:val="24"/>
          <w:lang w:val="en-US" w:eastAsia="zh-CN"/>
        </w:rPr>
      </w:pPr>
      <w:r>
        <w:rPr>
          <w:rFonts w:hint="eastAsia"/>
          <w:sz w:val="24"/>
          <w:szCs w:val="24"/>
          <w:lang w:val="en-US" w:eastAsia="zh-CN"/>
        </w:rPr>
        <w:t>师：哪一组先来分享你们的讨论结果？</w:t>
      </w:r>
    </w:p>
    <w:p w14:paraId="215260EB">
      <w:pPr>
        <w:spacing w:line="360" w:lineRule="auto"/>
        <w:ind w:firstLine="480" w:firstLineChars="200"/>
        <w:rPr>
          <w:rFonts w:hint="eastAsia"/>
          <w:b w:val="0"/>
          <w:bCs w:val="0"/>
          <w:sz w:val="24"/>
          <w:szCs w:val="24"/>
          <w:lang w:val="en-US" w:eastAsia="zh-CN"/>
        </w:rPr>
      </w:pPr>
      <w:r>
        <w:rPr>
          <w:rFonts w:hint="eastAsia"/>
          <w:sz w:val="24"/>
          <w:szCs w:val="24"/>
          <w:lang w:val="en-US" w:eastAsia="zh-CN"/>
        </w:rPr>
        <w:t>组1代表：</w:t>
      </w:r>
      <w:r>
        <w:rPr>
          <w:rFonts w:hint="eastAsia"/>
          <w:b w:val="0"/>
          <w:bCs w:val="0"/>
          <w:sz w:val="24"/>
          <w:szCs w:val="24"/>
        </w:rPr>
        <w:t>我们组设计的手势是这样的：“东临碣石，以观沧海”—— 手</w:t>
      </w:r>
      <w:r>
        <w:rPr>
          <w:rFonts w:hint="eastAsia"/>
          <w:b w:val="0"/>
          <w:bCs w:val="0"/>
          <w:sz w:val="24"/>
          <w:szCs w:val="24"/>
          <w:lang w:val="en-US" w:eastAsia="zh-CN"/>
        </w:rPr>
        <w:t>在</w:t>
      </w:r>
      <w:r>
        <w:rPr>
          <w:rFonts w:hint="eastAsia"/>
          <w:b w:val="0"/>
          <w:bCs w:val="0"/>
          <w:sz w:val="24"/>
          <w:szCs w:val="24"/>
        </w:rPr>
        <w:t>桌面</w:t>
      </w:r>
      <w:r>
        <w:rPr>
          <w:rFonts w:hint="eastAsia"/>
          <w:b w:val="0"/>
          <w:bCs w:val="0"/>
          <w:sz w:val="24"/>
          <w:szCs w:val="24"/>
          <w:lang w:val="en-US" w:eastAsia="zh-CN"/>
        </w:rPr>
        <w:t>位置</w:t>
      </w:r>
      <w:r>
        <w:rPr>
          <w:rFonts w:hint="eastAsia"/>
          <w:b w:val="0"/>
          <w:bCs w:val="0"/>
          <w:sz w:val="24"/>
          <w:szCs w:val="24"/>
        </w:rPr>
        <w:t>，因为这是曹操刚登上碣石山，开始眺望大海，</w:t>
      </w:r>
      <w:r>
        <w:rPr>
          <w:rFonts w:hint="eastAsia"/>
          <w:b w:val="0"/>
          <w:bCs w:val="0"/>
          <w:sz w:val="24"/>
          <w:szCs w:val="24"/>
          <w:lang w:val="en-US" w:eastAsia="zh-CN"/>
        </w:rPr>
        <w:t>这只是背景的交代，</w:t>
      </w:r>
      <w:r>
        <w:rPr>
          <w:rFonts w:hint="eastAsia"/>
          <w:b w:val="0"/>
          <w:bCs w:val="0"/>
          <w:sz w:val="24"/>
          <w:szCs w:val="24"/>
        </w:rPr>
        <w:t>情感</w:t>
      </w:r>
      <w:r>
        <w:rPr>
          <w:rFonts w:hint="eastAsia"/>
          <w:b w:val="0"/>
          <w:bCs w:val="0"/>
          <w:sz w:val="24"/>
          <w:szCs w:val="24"/>
          <w:lang w:val="en-US" w:eastAsia="zh-CN"/>
        </w:rPr>
        <w:t>还没起来。</w:t>
      </w:r>
      <w:r>
        <w:rPr>
          <w:rFonts w:hint="eastAsia"/>
          <w:b w:val="0"/>
          <w:bCs w:val="0"/>
          <w:sz w:val="24"/>
          <w:szCs w:val="24"/>
        </w:rPr>
        <w:t>“水何澹澹，山岛竦峙”手</w:t>
      </w:r>
      <w:r>
        <w:rPr>
          <w:rFonts w:hint="eastAsia"/>
          <w:b w:val="0"/>
          <w:bCs w:val="0"/>
          <w:sz w:val="24"/>
          <w:szCs w:val="24"/>
          <w:lang w:val="en-US" w:eastAsia="zh-CN"/>
        </w:rPr>
        <w:t>稍微抬起来点</w:t>
      </w:r>
      <w:r>
        <w:rPr>
          <w:rFonts w:hint="eastAsia"/>
          <w:b w:val="0"/>
          <w:bCs w:val="0"/>
          <w:sz w:val="24"/>
          <w:szCs w:val="24"/>
          <w:lang w:eastAsia="zh-CN"/>
        </w:rPr>
        <w:t>。</w:t>
      </w:r>
      <w:r>
        <w:rPr>
          <w:rFonts w:hint="eastAsia"/>
          <w:b w:val="0"/>
          <w:bCs w:val="0"/>
          <w:sz w:val="24"/>
          <w:szCs w:val="24"/>
          <w:lang w:val="en-US" w:eastAsia="zh-CN"/>
        </w:rPr>
        <w:t>澹澹是水波荡漾的样子，可以想象曹操看到这样的波涛，内心情绪也会随激动一点。</w:t>
      </w:r>
      <w:r>
        <w:rPr>
          <w:rFonts w:hint="eastAsia"/>
          <w:b w:val="0"/>
          <w:bCs w:val="0"/>
          <w:sz w:val="24"/>
          <w:szCs w:val="24"/>
        </w:rPr>
        <w:t>“树木丛生，百草丰茂”</w:t>
      </w:r>
      <w:r>
        <w:rPr>
          <w:rFonts w:hint="eastAsia"/>
          <w:b w:val="0"/>
          <w:bCs w:val="0"/>
          <w:sz w:val="24"/>
          <w:szCs w:val="24"/>
          <w:lang w:val="en-US" w:eastAsia="zh-CN"/>
        </w:rPr>
        <w:t>景物特点还是比较静态的，相比前面的“水何澹澹，山岛竦峙”的壮阔，视觉冲击力更小些。</w:t>
      </w:r>
      <w:r>
        <w:rPr>
          <w:rFonts w:hint="eastAsia"/>
          <w:b w:val="0"/>
          <w:bCs w:val="0"/>
          <w:sz w:val="24"/>
          <w:szCs w:val="24"/>
        </w:rPr>
        <w:t>“秋风萧瑟，洪波涌起”手从头顶稍微落下一点，再快速抬起，因为秋风萧瑟带来一丝苍凉，</w:t>
      </w:r>
      <w:r>
        <w:rPr>
          <w:rFonts w:hint="eastAsia"/>
          <w:b w:val="0"/>
          <w:bCs w:val="0"/>
          <w:sz w:val="24"/>
          <w:szCs w:val="24"/>
          <w:lang w:val="en-US" w:eastAsia="zh-CN"/>
        </w:rPr>
        <w:t>应该用低沉的声音来表达。</w:t>
      </w:r>
      <w:r>
        <w:rPr>
          <w:rFonts w:hint="eastAsia"/>
          <w:b w:val="0"/>
          <w:bCs w:val="0"/>
          <w:sz w:val="24"/>
          <w:szCs w:val="24"/>
        </w:rPr>
        <w:t>但</w:t>
      </w:r>
      <w:r>
        <w:rPr>
          <w:rFonts w:hint="eastAsia"/>
          <w:b w:val="0"/>
          <w:bCs w:val="0"/>
          <w:sz w:val="24"/>
          <w:szCs w:val="24"/>
          <w:lang w:eastAsia="zh-CN"/>
        </w:rPr>
        <w:t>“</w:t>
      </w:r>
      <w:r>
        <w:rPr>
          <w:rFonts w:hint="eastAsia"/>
          <w:b w:val="0"/>
          <w:bCs w:val="0"/>
          <w:sz w:val="24"/>
          <w:szCs w:val="24"/>
          <w:lang w:val="en-US" w:eastAsia="zh-CN"/>
        </w:rPr>
        <w:t>洪波涌起</w:t>
      </w:r>
      <w:r>
        <w:rPr>
          <w:rFonts w:hint="eastAsia"/>
          <w:b w:val="0"/>
          <w:bCs w:val="0"/>
          <w:sz w:val="24"/>
          <w:szCs w:val="24"/>
          <w:lang w:eastAsia="zh-CN"/>
        </w:rPr>
        <w:t>”</w:t>
      </w:r>
      <w:r>
        <w:rPr>
          <w:rFonts w:hint="eastAsia"/>
          <w:b w:val="0"/>
          <w:bCs w:val="0"/>
          <w:sz w:val="24"/>
          <w:szCs w:val="24"/>
          <w:lang w:val="en-US" w:eastAsia="zh-CN"/>
        </w:rPr>
        <w:t>要往上走一些。后面四句再往下一些，这个画面相对没有那么壮阔。“</w:t>
      </w:r>
      <w:r>
        <w:rPr>
          <w:rFonts w:hint="eastAsia"/>
          <w:b w:val="0"/>
          <w:bCs w:val="0"/>
          <w:sz w:val="24"/>
          <w:szCs w:val="24"/>
        </w:rPr>
        <w:t>幸甚至哉，歌以咏志”手</w:t>
      </w:r>
      <w:r>
        <w:rPr>
          <w:rFonts w:hint="eastAsia"/>
          <w:b w:val="0"/>
          <w:bCs w:val="0"/>
          <w:sz w:val="24"/>
          <w:szCs w:val="24"/>
          <w:lang w:val="en-US" w:eastAsia="zh-CN"/>
        </w:rPr>
        <w:t>要举过头顶，最后抒发自己的感慨。</w:t>
      </w:r>
    </w:p>
    <w:p w14:paraId="787258AC">
      <w:pPr>
        <w:spacing w:line="360" w:lineRule="auto"/>
        <w:ind w:firstLine="480" w:firstLineChars="200"/>
        <w:rPr>
          <w:rFonts w:hint="eastAsia"/>
          <w:b w:val="0"/>
          <w:bCs w:val="0"/>
          <w:sz w:val="24"/>
          <w:szCs w:val="24"/>
          <w:lang w:val="en-US" w:eastAsia="zh-CN"/>
        </w:rPr>
      </w:pPr>
      <w:r>
        <w:rPr>
          <w:rFonts w:hint="eastAsia"/>
          <w:b w:val="0"/>
          <w:bCs w:val="0"/>
          <w:sz w:val="24"/>
          <w:szCs w:val="24"/>
          <w:lang w:val="en-US" w:eastAsia="zh-CN"/>
        </w:rPr>
        <w:t>师：请你们派一位代表来演绎一下这种声调变化。</w:t>
      </w:r>
    </w:p>
    <w:p w14:paraId="1DB7CF7B">
      <w:pPr>
        <w:spacing w:line="360" w:lineRule="auto"/>
        <w:ind w:firstLine="480" w:firstLineChars="200"/>
        <w:rPr>
          <w:rFonts w:hint="eastAsia"/>
          <w:b w:val="0"/>
          <w:bCs w:val="0"/>
          <w:sz w:val="24"/>
          <w:szCs w:val="24"/>
          <w:lang w:val="en-US" w:eastAsia="zh-CN"/>
        </w:rPr>
      </w:pPr>
      <w:r>
        <w:rPr>
          <w:rFonts w:hint="eastAsia"/>
          <w:b w:val="0"/>
          <w:bCs w:val="0"/>
          <w:sz w:val="24"/>
          <w:szCs w:val="24"/>
          <w:lang w:val="en-US" w:eastAsia="zh-CN"/>
        </w:rPr>
        <w:t>生读。</w:t>
      </w:r>
    </w:p>
    <w:p w14:paraId="4C096AB2">
      <w:pPr>
        <w:spacing w:line="360" w:lineRule="auto"/>
        <w:ind w:firstLine="480" w:firstLineChars="200"/>
        <w:rPr>
          <w:rFonts w:hint="eastAsia"/>
          <w:b w:val="0"/>
          <w:bCs w:val="0"/>
          <w:sz w:val="24"/>
          <w:szCs w:val="24"/>
          <w:lang w:val="en-US" w:eastAsia="zh-CN"/>
        </w:rPr>
      </w:pPr>
      <w:r>
        <w:rPr>
          <w:rFonts w:hint="eastAsia"/>
          <w:b w:val="0"/>
          <w:bCs w:val="0"/>
          <w:sz w:val="24"/>
          <w:szCs w:val="24"/>
          <w:lang w:val="en-US" w:eastAsia="zh-CN"/>
        </w:rPr>
        <w:t>师：对于这样的声调处理，其他小组有不同意见吗？</w:t>
      </w:r>
    </w:p>
    <w:p w14:paraId="0AB7758C">
      <w:pPr>
        <w:spacing w:line="360" w:lineRule="auto"/>
        <w:ind w:firstLine="480" w:firstLineChars="200"/>
        <w:rPr>
          <w:rFonts w:hint="eastAsia"/>
          <w:b w:val="0"/>
          <w:bCs w:val="0"/>
          <w:sz w:val="24"/>
          <w:szCs w:val="24"/>
          <w:lang w:val="en-US" w:eastAsia="zh-CN"/>
        </w:rPr>
      </w:pPr>
      <w:r>
        <w:rPr>
          <w:rFonts w:hint="eastAsia"/>
          <w:b w:val="0"/>
          <w:bCs w:val="0"/>
          <w:sz w:val="24"/>
          <w:szCs w:val="24"/>
          <w:lang w:val="en-US" w:eastAsia="zh-CN"/>
        </w:rPr>
        <w:t>生：“树木丛生，百草丰茂”不应该往下，应该和“水何澹澹，山岛竦峙”差不多，或者可以更高一点。虽然是静态的景物，但是“丛生”和“丰茂”能看出这个景色是生机勃勃的。也有一种蓄势待发的力量感。</w:t>
      </w:r>
    </w:p>
    <w:p w14:paraId="68F26913">
      <w:pPr>
        <w:spacing w:line="360" w:lineRule="auto"/>
        <w:rPr>
          <w:rFonts w:hint="eastAsia"/>
          <w:b w:val="0"/>
          <w:bCs w:val="0"/>
          <w:sz w:val="24"/>
          <w:szCs w:val="24"/>
          <w:lang w:val="en-US" w:eastAsia="zh-CN"/>
        </w:rPr>
      </w:pPr>
      <w:r>
        <w:rPr>
          <w:rFonts w:hint="eastAsia"/>
          <w:b w:val="0"/>
          <w:bCs w:val="0"/>
          <w:sz w:val="24"/>
          <w:szCs w:val="24"/>
          <w:lang w:val="en-US" w:eastAsia="zh-CN"/>
        </w:rPr>
        <w:t>师：上一组根据景物的动态和静态的差异，考虑了声调的变化。这组通过景物的特点来考虑声调的变化，这更能指向曹操当时的心绪。</w:t>
      </w:r>
    </w:p>
    <w:p w14:paraId="13CE68A7">
      <w:pPr>
        <w:spacing w:line="360" w:lineRule="auto"/>
        <w:rPr>
          <w:rFonts w:hint="default"/>
          <w:b w:val="0"/>
          <w:bCs w:val="0"/>
          <w:sz w:val="24"/>
          <w:szCs w:val="24"/>
          <w:lang w:val="en-US" w:eastAsia="zh-CN"/>
        </w:rPr>
      </w:pPr>
      <w:r>
        <w:rPr>
          <w:rFonts w:hint="eastAsia"/>
          <w:b w:val="0"/>
          <w:bCs w:val="0"/>
          <w:sz w:val="24"/>
          <w:szCs w:val="24"/>
          <w:lang w:val="en-US" w:eastAsia="zh-CN"/>
        </w:rPr>
        <w:t xml:space="preserve">    ……</w:t>
      </w:r>
    </w:p>
    <w:p w14:paraId="702388E1">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师：对于“秋风萧瑟”的处理，第一小组认为要往下降，大家都认同吗？</w:t>
      </w:r>
    </w:p>
    <w:p w14:paraId="761D5769">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生：声调下降能体现萧瑟凄凉之感，但是接在“百草丰茂”之后有点奇怪。</w:t>
      </w:r>
    </w:p>
    <w:p w14:paraId="7AB574A3">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师（出示“萧瑟”的词典义），你的问题提的真好。诗人的情感怎么会没有预兆地走向截然相反的一面的？大家看看，诗中的“萧瑟”解释为什么？</w:t>
      </w:r>
    </w:p>
    <w:p w14:paraId="0096A228">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生：象声词，秋风声。</w:t>
      </w:r>
    </w:p>
    <w:p w14:paraId="486223FD">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师：这是对声音的客观描述。重点在因此产生的“洪波涌起”的画面。曹操在此时会联想到什么？</w:t>
      </w:r>
    </w:p>
    <w:p w14:paraId="7F07014A">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生：兴风作浪，我也要掀起一番风浪，一扫天下。</w:t>
      </w:r>
    </w:p>
    <w:p w14:paraId="6520DB35">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师：似乎，这猛烈的秋风，就是他雄心壮志的写照。读到这句，声调如何处理？</w:t>
      </w:r>
    </w:p>
    <w:p w14:paraId="2A6820A3">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生：再往上。</w:t>
      </w:r>
    </w:p>
    <w:p w14:paraId="637EE698">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师：大家来试试。</w:t>
      </w:r>
    </w:p>
    <w:p w14:paraId="51CFE403">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生齐读。</w:t>
      </w:r>
    </w:p>
    <w:p w14:paraId="62855480">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师：后四句的声调怎么处理？第一小组认为要往下降一些。</w:t>
      </w:r>
    </w:p>
    <w:p w14:paraId="1A5BBF68">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生1：我认为，这里要读出更加开阔的味道，日月和星辰都在大海的内，写出了曹操的吞并其他两个政权。</w:t>
      </w:r>
    </w:p>
    <w:p w14:paraId="204C95BA">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生2：要读出自信的感觉，似乎一切都在掌握。</w:t>
      </w:r>
    </w:p>
    <w:p w14:paraId="641029B9">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师：的确，声调也许变化不大，但是语气要读出自信感。大家来试试。</w:t>
      </w:r>
    </w:p>
    <w:p w14:paraId="5B207957">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生齐读</w:t>
      </w:r>
    </w:p>
    <w:p w14:paraId="542F3A73">
      <w:pPr>
        <w:spacing w:line="360" w:lineRule="auto"/>
        <w:ind w:firstLine="240" w:firstLineChars="100"/>
        <w:rPr>
          <w:rFonts w:hint="eastAsia"/>
          <w:b w:val="0"/>
          <w:bCs w:val="0"/>
          <w:color w:val="auto"/>
          <w:sz w:val="24"/>
          <w:szCs w:val="24"/>
          <w:lang w:val="en-US" w:eastAsia="zh-CN"/>
        </w:rPr>
      </w:pPr>
      <w:r>
        <w:rPr>
          <w:rFonts w:hint="eastAsia"/>
          <w:b w:val="0"/>
          <w:bCs w:val="0"/>
          <w:color w:val="auto"/>
          <w:sz w:val="24"/>
          <w:szCs w:val="24"/>
          <w:lang w:val="en-US" w:eastAsia="zh-CN"/>
        </w:rPr>
        <w:t>师：有种尽在掌握的笃定。再把最后两句连起来读读。</w:t>
      </w:r>
    </w:p>
    <w:p w14:paraId="799E3911">
      <w:pPr>
        <w:spacing w:line="360" w:lineRule="auto"/>
        <w:ind w:firstLine="240" w:firstLineChars="100"/>
        <w:rPr>
          <w:rFonts w:hint="default"/>
          <w:b w:val="0"/>
          <w:bCs w:val="0"/>
          <w:color w:val="auto"/>
          <w:sz w:val="24"/>
          <w:szCs w:val="24"/>
          <w:lang w:val="en-US" w:eastAsia="zh-CN"/>
        </w:rPr>
      </w:pPr>
      <w:r>
        <w:rPr>
          <w:rFonts w:hint="eastAsia"/>
          <w:b w:val="0"/>
          <w:bCs w:val="0"/>
          <w:color w:val="auto"/>
          <w:sz w:val="24"/>
          <w:szCs w:val="24"/>
          <w:lang w:val="en-US" w:eastAsia="zh-CN"/>
        </w:rPr>
        <w:t>生齐读。</w:t>
      </w:r>
    </w:p>
    <w:p w14:paraId="6DFD67E3">
      <w:pPr>
        <w:spacing w:line="360" w:lineRule="auto"/>
        <w:rPr>
          <w:rFonts w:hint="eastAsia" w:eastAsiaTheme="minorEastAsia"/>
          <w:b w:val="0"/>
          <w:bCs w:val="0"/>
          <w:sz w:val="24"/>
          <w:szCs w:val="24"/>
          <w:lang w:eastAsia="zh-CN"/>
        </w:rPr>
      </w:pPr>
      <w:r>
        <w:rPr>
          <w:rFonts w:hint="eastAsia" w:eastAsiaTheme="minorEastAsia"/>
          <w:b w:val="0"/>
          <w:bCs w:val="0"/>
          <w:sz w:val="24"/>
          <w:szCs w:val="24"/>
          <w:lang w:eastAsia="zh-CN"/>
        </w:rPr>
        <w:drawing>
          <wp:inline distT="0" distB="0" distL="114300" distR="114300">
            <wp:extent cx="1597660" cy="3094990"/>
            <wp:effectExtent l="0" t="0" r="2540" b="13970"/>
            <wp:docPr id="3" name="图片 3" descr="1fac749d37e22d2814e0e3352694f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fac749d37e22d2814e0e3352694f99"/>
                    <pic:cNvPicPr>
                      <a:picLocks noChangeAspect="1"/>
                    </pic:cNvPicPr>
                  </pic:nvPicPr>
                  <pic:blipFill>
                    <a:blip r:embed="rId7"/>
                    <a:srcRect t="10546"/>
                    <a:stretch>
                      <a:fillRect/>
                    </a:stretch>
                  </pic:blipFill>
                  <pic:spPr>
                    <a:xfrm>
                      <a:off x="0" y="0"/>
                      <a:ext cx="1597660" cy="3094990"/>
                    </a:xfrm>
                    <a:prstGeom prst="rect">
                      <a:avLst/>
                    </a:prstGeom>
                  </pic:spPr>
                </pic:pic>
              </a:graphicData>
            </a:graphic>
          </wp:inline>
        </w:drawing>
      </w:r>
    </w:p>
    <w:p w14:paraId="0D4E7478">
      <w:pPr>
        <w:spacing w:line="360" w:lineRule="auto"/>
        <w:ind w:firstLine="240" w:firstLineChars="100"/>
        <w:rPr>
          <w:rFonts w:hint="eastAsia"/>
          <w:b w:val="0"/>
          <w:bCs w:val="0"/>
          <w:sz w:val="24"/>
          <w:szCs w:val="24"/>
          <w:lang w:eastAsia="zh-CN"/>
        </w:rPr>
      </w:pPr>
      <w:r>
        <w:rPr>
          <w:rFonts w:hint="eastAsia"/>
          <w:b w:val="0"/>
          <w:bCs w:val="0"/>
          <w:sz w:val="24"/>
          <w:szCs w:val="24"/>
          <w:lang w:val="en-US" w:eastAsia="zh-CN"/>
        </w:rPr>
        <w:t>师：</w:t>
      </w:r>
      <w:r>
        <w:rPr>
          <w:rFonts w:hint="eastAsia"/>
          <w:b w:val="0"/>
          <w:bCs w:val="0"/>
          <w:sz w:val="24"/>
          <w:szCs w:val="24"/>
        </w:rPr>
        <w:t>从 AI 的评价来看，大家都有了很大的进步</w:t>
      </w:r>
      <w:r>
        <w:rPr>
          <w:rFonts w:hint="eastAsia"/>
          <w:b w:val="0"/>
          <w:bCs w:val="0"/>
          <w:sz w:val="24"/>
          <w:szCs w:val="24"/>
          <w:lang w:eastAsia="zh-CN"/>
        </w:rPr>
        <w:t>。</w:t>
      </w:r>
    </w:p>
    <w:p w14:paraId="5446DBD6">
      <w:pPr>
        <w:spacing w:line="360" w:lineRule="auto"/>
        <w:ind w:firstLine="240" w:firstLineChars="100"/>
        <w:rPr>
          <w:rFonts w:hint="eastAsia"/>
          <w:b w:val="0"/>
          <w:bCs w:val="0"/>
          <w:sz w:val="24"/>
          <w:szCs w:val="24"/>
          <w:lang w:val="en-US" w:eastAsia="zh-CN"/>
        </w:rPr>
      </w:pPr>
      <w:r>
        <w:rPr>
          <w:rFonts w:hint="eastAsia"/>
          <w:b w:val="0"/>
          <w:bCs w:val="0"/>
          <w:sz w:val="24"/>
          <w:szCs w:val="24"/>
          <w:lang w:val="en-US" w:eastAsia="zh-CN"/>
        </w:rPr>
        <w:t>生1：老师，我觉得还能读得更好。“星汉灿烂，若出其里”和“日月之行，若出其中”相比，声调应该更高一些。“灿烂”，写出了群星璀璨的样子，特别壮观，然而最终依旧被大海囊括，更能表达曹操吞并天下的野心。</w:t>
      </w:r>
    </w:p>
    <w:p w14:paraId="2AFC47E9">
      <w:pPr>
        <w:spacing w:line="360" w:lineRule="auto"/>
        <w:ind w:firstLine="240" w:firstLineChars="100"/>
        <w:rPr>
          <w:rFonts w:hint="eastAsia"/>
          <w:b w:val="0"/>
          <w:bCs w:val="0"/>
          <w:sz w:val="24"/>
          <w:szCs w:val="24"/>
          <w:lang w:val="en-US" w:eastAsia="zh-CN"/>
        </w:rPr>
      </w:pPr>
      <w:r>
        <w:rPr>
          <w:rFonts w:hint="eastAsia"/>
          <w:b w:val="0"/>
          <w:bCs w:val="0"/>
          <w:sz w:val="24"/>
          <w:szCs w:val="24"/>
          <w:lang w:val="en-US" w:eastAsia="zh-CN"/>
        </w:rPr>
        <w:t>师：请你试试。</w:t>
      </w:r>
    </w:p>
    <w:p w14:paraId="07A24B75">
      <w:pPr>
        <w:spacing w:line="360" w:lineRule="auto"/>
        <w:rPr>
          <w:rFonts w:hint="eastAsia"/>
          <w:b w:val="0"/>
          <w:bCs w:val="0"/>
          <w:sz w:val="24"/>
          <w:szCs w:val="24"/>
          <w:lang w:val="en-US" w:eastAsia="zh-CN"/>
        </w:rPr>
      </w:pPr>
      <w:r>
        <w:rPr>
          <w:rFonts w:hint="eastAsia"/>
          <w:b w:val="0"/>
          <w:bCs w:val="0"/>
          <w:sz w:val="24"/>
          <w:szCs w:val="24"/>
          <w:lang w:val="en-US" w:eastAsia="zh-CN"/>
        </w:rPr>
        <w:t xml:space="preserve">  生1读。</w:t>
      </w:r>
    </w:p>
    <w:p w14:paraId="638D55C4">
      <w:pPr>
        <w:spacing w:line="360" w:lineRule="auto"/>
        <w:rPr>
          <w:rFonts w:hint="eastAsia"/>
          <w:b w:val="0"/>
          <w:bCs w:val="0"/>
          <w:sz w:val="24"/>
          <w:szCs w:val="24"/>
          <w:lang w:val="en-US" w:eastAsia="zh-CN"/>
        </w:rPr>
      </w:pPr>
      <w:r>
        <w:rPr>
          <w:rFonts w:hint="eastAsia"/>
          <w:b w:val="0"/>
          <w:bCs w:val="0"/>
          <w:sz w:val="24"/>
          <w:szCs w:val="24"/>
          <w:lang w:val="en-US" w:eastAsia="zh-CN"/>
        </w:rPr>
        <w:t xml:space="preserve">  师：哪怕是写同一个对象“大海”，其相关的景物特点不同，呈现出的气势也不尽相同。你朗读已经高出了AI的预设。</w:t>
      </w:r>
    </w:p>
    <w:p w14:paraId="070D4C26">
      <w:pPr>
        <w:numPr>
          <w:ilvl w:val="0"/>
          <w:numId w:val="7"/>
        </w:numPr>
        <w:spacing w:line="360" w:lineRule="auto"/>
        <w:ind w:left="0" w:leftChars="0" w:firstLine="0" w:firstLineChars="0"/>
        <w:rPr>
          <w:rFonts w:hint="eastAsia"/>
          <w:b w:val="0"/>
          <w:bCs w:val="0"/>
          <w:sz w:val="24"/>
          <w:szCs w:val="24"/>
          <w:lang w:val="en-US" w:eastAsia="zh-CN"/>
        </w:rPr>
      </w:pPr>
      <w:r>
        <w:rPr>
          <w:rFonts w:hint="eastAsia"/>
          <w:b w:val="0"/>
          <w:bCs w:val="0"/>
          <w:sz w:val="24"/>
          <w:szCs w:val="24"/>
          <w:lang w:val="en-US" w:eastAsia="zh-CN"/>
        </w:rPr>
        <w:t>教学效果评析</w:t>
      </w:r>
    </w:p>
    <w:p w14:paraId="60456AAD">
      <w:pPr>
        <w:numPr>
          <w:ilvl w:val="0"/>
          <w:numId w:val="0"/>
        </w:numPr>
        <w:spacing w:line="360" w:lineRule="auto"/>
        <w:ind w:leftChars="0" w:firstLine="480"/>
        <w:rPr>
          <w:rFonts w:hint="eastAsia"/>
          <w:b w:val="0"/>
          <w:bCs w:val="0"/>
          <w:sz w:val="24"/>
          <w:szCs w:val="24"/>
          <w:lang w:val="en-US" w:eastAsia="zh-CN"/>
        </w:rPr>
      </w:pPr>
      <w:r>
        <w:rPr>
          <w:rFonts w:hint="eastAsia"/>
          <w:b w:val="0"/>
          <w:bCs w:val="0"/>
          <w:sz w:val="24"/>
          <w:szCs w:val="24"/>
          <w:lang w:val="en-US" w:eastAsia="zh-CN"/>
        </w:rPr>
        <w:t>AI的评价维度是对学生的评价维度的补充，有助于学生全面提高自己的朗读能力。显性的分值变化，让学生有挑战优化的动力。相较于学生互评的对立状态，AI评价让学生产生集体意识，共同研讨探讨，形成自发的学习过程。AI在评价算法中出现的评价尺度过于固化的问题，反而激发了学生的质疑，在追求分值的过程中探究诗歌朗读技巧背后的情感抒发方式，深入对诗歌内容及写法的理解与分析。</w:t>
      </w:r>
    </w:p>
    <w:p w14:paraId="5A15EBEB">
      <w:pPr>
        <w:numPr>
          <w:ilvl w:val="0"/>
          <w:numId w:val="0"/>
        </w:numPr>
        <w:spacing w:line="360" w:lineRule="auto"/>
        <w:ind w:leftChars="0" w:firstLine="480"/>
        <w:rPr>
          <w:rFonts w:hint="eastAsia"/>
          <w:b w:val="0"/>
          <w:bCs w:val="0"/>
          <w:sz w:val="24"/>
          <w:szCs w:val="24"/>
          <w:lang w:val="en-US" w:eastAsia="zh-CN"/>
        </w:rPr>
      </w:pPr>
      <w:r>
        <w:rPr>
          <w:rFonts w:hint="eastAsia"/>
          <w:b w:val="0"/>
          <w:bCs w:val="0"/>
          <w:sz w:val="24"/>
          <w:szCs w:val="24"/>
          <w:lang w:val="en-US" w:eastAsia="zh-CN"/>
        </w:rPr>
        <w:t>借用AI评价的角色，淡化学生面对老师和同学评价的顾虑，聚焦于声调本身的处理讨论，关注到句子之间声调的变化，进一步分析诗人所写景物的特点、景物之间的关联以及背后诗人心绪的微妙变化。</w:t>
      </w:r>
    </w:p>
    <w:p w14:paraId="4B955B34">
      <w:pPr>
        <w:numPr>
          <w:ilvl w:val="0"/>
          <w:numId w:val="0"/>
        </w:numPr>
        <w:spacing w:line="360" w:lineRule="auto"/>
        <w:ind w:leftChars="0"/>
        <w:rPr>
          <w:rFonts w:hint="eastAsia"/>
          <w:b w:val="0"/>
          <w:bCs w:val="0"/>
          <w:sz w:val="24"/>
          <w:szCs w:val="24"/>
          <w:lang w:val="en-US" w:eastAsia="zh-CN"/>
        </w:rPr>
      </w:pPr>
      <w:r>
        <w:rPr>
          <w:rFonts w:hint="eastAsia"/>
          <w:b w:val="0"/>
          <w:bCs w:val="0"/>
          <w:sz w:val="24"/>
          <w:szCs w:val="24"/>
          <w:lang w:val="en-US" w:eastAsia="zh-CN"/>
        </w:rPr>
        <w:t xml:space="preserve">    此外，学生的评价过程呈现出越发细致和主动的趋势。当不满足与AI给出的满分答案时，学生已经撤去了AI评价的工具这一学习支架，走向了思维走向深度。</w:t>
      </w:r>
    </w:p>
    <w:p w14:paraId="48BD56B2">
      <w:pPr>
        <w:numPr>
          <w:ilvl w:val="0"/>
          <w:numId w:val="0"/>
        </w:numPr>
        <w:spacing w:line="360" w:lineRule="auto"/>
        <w:ind w:leftChars="0" w:firstLine="480"/>
        <w:rPr>
          <w:rFonts w:hint="eastAsia"/>
          <w:b w:val="0"/>
          <w:bCs w:val="0"/>
          <w:sz w:val="24"/>
          <w:szCs w:val="24"/>
          <w:lang w:val="en-US" w:eastAsia="zh-CN"/>
        </w:rPr>
      </w:pPr>
      <w:r>
        <w:rPr>
          <w:rFonts w:hint="eastAsia"/>
          <w:b w:val="0"/>
          <w:bCs w:val="0"/>
          <w:sz w:val="24"/>
          <w:szCs w:val="24"/>
          <w:lang w:val="en-US" w:eastAsia="zh-CN"/>
        </w:rPr>
        <w:t>可见，AI朗读评价工具提供了个别化即时评价、反馈。同时人机互动的挑战性和趣味性，激发了学生在朗诗实践中的自我评价、生生评价及自我完善的朗读动力。</w:t>
      </w:r>
    </w:p>
    <w:p w14:paraId="34AF9154">
      <w:pPr>
        <w:numPr>
          <w:ilvl w:val="0"/>
          <w:numId w:val="6"/>
        </w:numPr>
        <w:spacing w:line="360" w:lineRule="auto"/>
        <w:ind w:left="0" w:leftChars="0" w:firstLine="0" w:firstLineChars="0"/>
        <w:rPr>
          <w:rFonts w:hint="eastAsia"/>
          <w:sz w:val="24"/>
          <w:szCs w:val="24"/>
          <w:lang w:val="en-US" w:eastAsia="zh-CN"/>
        </w:rPr>
      </w:pPr>
      <w:r>
        <w:rPr>
          <w:rFonts w:hint="eastAsia"/>
          <w:sz w:val="24"/>
          <w:szCs w:val="24"/>
          <w:lang w:val="en-US" w:eastAsia="zh-CN"/>
        </w:rPr>
        <w:t>借助 AI 生图，引发诗歌深度学习</w:t>
      </w:r>
      <w:bookmarkStart w:id="0" w:name="_GoBack"/>
      <w:bookmarkEnd w:id="0"/>
    </w:p>
    <w:p w14:paraId="482F34E2">
      <w:pPr>
        <w:numPr>
          <w:ilvl w:val="0"/>
          <w:numId w:val="8"/>
        </w:numPr>
        <w:spacing w:line="360" w:lineRule="auto"/>
        <w:ind w:leftChars="0"/>
        <w:rPr>
          <w:rFonts w:hint="eastAsia"/>
          <w:sz w:val="24"/>
          <w:szCs w:val="24"/>
          <w:lang w:val="en-US" w:eastAsia="zh-CN"/>
        </w:rPr>
      </w:pPr>
      <w:r>
        <w:rPr>
          <w:rFonts w:hint="eastAsia"/>
          <w:sz w:val="24"/>
          <w:szCs w:val="24"/>
          <w:lang w:val="en-US" w:eastAsia="zh-CN"/>
        </w:rPr>
        <w:t>学习任务</w:t>
      </w:r>
    </w:p>
    <w:p w14:paraId="5909372F">
      <w:pPr>
        <w:numPr>
          <w:ilvl w:val="0"/>
          <w:numId w:val="0"/>
        </w:numPr>
        <w:spacing w:line="360" w:lineRule="auto"/>
        <w:rPr>
          <w:rFonts w:hint="default"/>
          <w:sz w:val="24"/>
          <w:szCs w:val="24"/>
          <w:lang w:val="en-US" w:eastAsia="zh-CN"/>
        </w:rPr>
      </w:pPr>
      <w:r>
        <w:rPr>
          <w:rFonts w:hint="eastAsia"/>
          <w:sz w:val="24"/>
          <w:szCs w:val="24"/>
          <w:lang w:val="en-US" w:eastAsia="zh-CN"/>
        </w:rPr>
        <w:t xml:space="preserve">   评价AI 配图，体味诗歌意境</w:t>
      </w:r>
    </w:p>
    <w:p w14:paraId="410DC908">
      <w:pPr>
        <w:numPr>
          <w:ilvl w:val="0"/>
          <w:numId w:val="8"/>
        </w:numPr>
        <w:spacing w:line="360" w:lineRule="auto"/>
        <w:ind w:leftChars="0"/>
        <w:rPr>
          <w:rFonts w:hint="default"/>
          <w:sz w:val="24"/>
          <w:szCs w:val="24"/>
          <w:lang w:val="en-US" w:eastAsia="zh-CN"/>
        </w:rPr>
      </w:pPr>
      <w:r>
        <w:rPr>
          <w:rFonts w:hint="eastAsia"/>
          <w:sz w:val="24"/>
          <w:szCs w:val="24"/>
          <w:lang w:val="en-US" w:eastAsia="zh-CN"/>
        </w:rPr>
        <w:t>AI工具运用</w:t>
      </w:r>
    </w:p>
    <w:p w14:paraId="1D4D4F9E">
      <w:pPr>
        <w:numPr>
          <w:ilvl w:val="0"/>
          <w:numId w:val="0"/>
        </w:numPr>
        <w:spacing w:line="360" w:lineRule="auto"/>
        <w:rPr>
          <w:rFonts w:hint="default"/>
          <w:sz w:val="24"/>
          <w:szCs w:val="24"/>
          <w:lang w:val="en-US" w:eastAsia="zh-CN"/>
        </w:rPr>
      </w:pPr>
      <w:r>
        <w:rPr>
          <w:rFonts w:hint="eastAsia"/>
          <w:sz w:val="24"/>
          <w:szCs w:val="24"/>
          <w:lang w:val="en-US" w:eastAsia="zh-CN"/>
        </w:rPr>
        <w:t xml:space="preserve">   借助AI配图功能，聚焦“小桥流水人家”景象在诗中作用的理解，对《天净沙·秋思》生成了三个版本的配图。版本一是有“小桥流水人家”的画面，版本二是无“小桥流水人家”的画面，版本三是将“小桥流水人家”替换成“荒村野岭断崖”的画面。依次呈现两组，组一为版本一和版本二；组二为版本一和版本三。通过组一比较，感知“小桥流水人家”画面的温馨感，通过组二比较，进一步分析反衬的妙处。</w:t>
      </w:r>
    </w:p>
    <w:p w14:paraId="518E0D59">
      <w:pPr>
        <w:numPr>
          <w:ilvl w:val="0"/>
          <w:numId w:val="8"/>
        </w:numPr>
        <w:spacing w:line="360" w:lineRule="auto"/>
        <w:ind w:leftChars="0"/>
        <w:rPr>
          <w:rFonts w:hint="default"/>
          <w:sz w:val="24"/>
          <w:szCs w:val="24"/>
          <w:lang w:val="en-US" w:eastAsia="zh-CN"/>
        </w:rPr>
      </w:pPr>
      <w:r>
        <w:rPr>
          <w:rFonts w:hint="eastAsia"/>
          <w:sz w:val="24"/>
          <w:szCs w:val="24"/>
          <w:lang w:val="en-US" w:eastAsia="zh-CN"/>
        </w:rPr>
        <w:t>教学片段</w:t>
      </w:r>
    </w:p>
    <w:p w14:paraId="483B2D07">
      <w:pPr>
        <w:spacing w:line="360" w:lineRule="auto"/>
        <w:rPr>
          <w:rFonts w:hint="eastAsia"/>
          <w:sz w:val="24"/>
          <w:szCs w:val="24"/>
          <w:lang w:eastAsia="zh-CN"/>
        </w:rPr>
      </w:pPr>
      <w:r>
        <w:rPr>
          <w:rFonts w:hint="eastAsia"/>
          <w:sz w:val="24"/>
          <w:szCs w:val="24"/>
          <w:lang w:val="en-US" w:eastAsia="zh-CN"/>
        </w:rPr>
        <w:t xml:space="preserve">   </w:t>
      </w:r>
      <w:r>
        <w:rPr>
          <w:rFonts w:hint="eastAsia"/>
          <w:sz w:val="24"/>
          <w:szCs w:val="24"/>
        </w:rPr>
        <w:t>师：我听到很多同学在讨论 “小桥流水人家” 这句，有同学觉得应该读得舒缓温暖，有同学觉得应该读得和其他句子一样低沉悲伤。还有同学提出了一个很有意思的问题：“小桥流水人家” 这组景物和 “枯藤老树昏鸦”“古道西风瘦马” 看起来格格不入</w:t>
      </w:r>
      <w:r>
        <w:rPr>
          <w:rFonts w:hint="eastAsia"/>
          <w:sz w:val="24"/>
          <w:szCs w:val="24"/>
          <w:lang w:eastAsia="zh-CN"/>
        </w:rPr>
        <w:t>。</w:t>
      </w:r>
    </w:p>
    <w:p w14:paraId="53C48E6B">
      <w:pPr>
        <w:spacing w:line="360" w:lineRule="auto"/>
        <w:ind w:firstLine="480" w:firstLineChars="200"/>
        <w:rPr>
          <w:rFonts w:hint="eastAsia"/>
          <w:sz w:val="24"/>
          <w:szCs w:val="24"/>
          <w:lang w:val="en-US" w:eastAsia="zh-CN"/>
        </w:rPr>
      </w:pPr>
      <w:r>
        <w:rPr>
          <w:rFonts w:hint="eastAsia"/>
          <w:sz w:val="24"/>
          <w:szCs w:val="24"/>
          <w:lang w:eastAsia="zh-CN"/>
        </w:rPr>
        <w:t>师：老师尝试用</w:t>
      </w:r>
      <w:r>
        <w:rPr>
          <w:rFonts w:hint="default"/>
          <w:sz w:val="24"/>
          <w:szCs w:val="24"/>
          <w:lang w:val="en-US" w:eastAsia="zh-CN"/>
        </w:rPr>
        <w:t>A</w:t>
      </w:r>
      <w:r>
        <w:rPr>
          <w:rFonts w:hint="eastAsia"/>
          <w:sz w:val="24"/>
          <w:szCs w:val="24"/>
          <w:lang w:val="en-US" w:eastAsia="zh-CN"/>
        </w:rPr>
        <w:t xml:space="preserve"> I生成了两幅图片，一幅有“小桥流水人家”，一幅则没有。哪个更能表现人心中的悲凉？</w:t>
      </w:r>
    </w:p>
    <w:p w14:paraId="2AABD68A">
      <w:pPr>
        <w:spacing w:line="360" w:lineRule="auto"/>
        <w:ind w:firstLine="480" w:firstLineChars="200"/>
        <w:rPr>
          <w:rFonts w:hint="eastAsia"/>
          <w:sz w:val="24"/>
          <w:szCs w:val="24"/>
          <w:highlight w:val="none"/>
          <w:lang w:val="en-US" w:eastAsia="zh-CN"/>
        </w:rPr>
      </w:pPr>
      <w:r>
        <w:rPr>
          <w:rFonts w:hint="eastAsia"/>
          <w:sz w:val="24"/>
          <w:szCs w:val="24"/>
          <w:highlight w:val="none"/>
          <w:lang w:val="en-US" w:eastAsia="zh-CN"/>
        </w:rPr>
        <w:t>师出示图片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49"/>
        <w:gridCol w:w="4473"/>
      </w:tblGrid>
      <w:tr w14:paraId="1E40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E056CE0">
            <w:pPr>
              <w:spacing w:line="360" w:lineRule="auto"/>
              <w:rPr>
                <w:rFonts w:hint="eastAsia"/>
                <w:sz w:val="24"/>
                <w:szCs w:val="24"/>
                <w:highlight w:val="none"/>
                <w:vertAlign w:val="baseline"/>
                <w:lang w:val="en-US" w:eastAsia="zh-CN"/>
              </w:rPr>
            </w:pPr>
            <w:r>
              <w:drawing>
                <wp:inline distT="0" distB="0" distL="114300" distR="114300">
                  <wp:extent cx="2614930" cy="2632075"/>
                  <wp:effectExtent l="0" t="0" r="6350" b="4445"/>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8"/>
                          <a:stretch>
                            <a:fillRect/>
                          </a:stretch>
                        </pic:blipFill>
                        <pic:spPr>
                          <a:xfrm>
                            <a:off x="0" y="0"/>
                            <a:ext cx="2614930" cy="2632075"/>
                          </a:xfrm>
                          <a:prstGeom prst="rect">
                            <a:avLst/>
                          </a:prstGeom>
                          <a:noFill/>
                          <a:ln>
                            <a:noFill/>
                          </a:ln>
                        </pic:spPr>
                      </pic:pic>
                    </a:graphicData>
                  </a:graphic>
                </wp:inline>
              </w:drawing>
            </w:r>
          </w:p>
        </w:tc>
        <w:tc>
          <w:tcPr>
            <w:tcW w:w="4261" w:type="dxa"/>
          </w:tcPr>
          <w:p w14:paraId="3FDC42B8">
            <w:pPr>
              <w:spacing w:line="360" w:lineRule="auto"/>
              <w:ind w:firstLine="456" w:firstLineChars="0"/>
              <w:rPr>
                <w:rFonts w:hint="eastAsia"/>
                <w:sz w:val="24"/>
                <w:szCs w:val="24"/>
                <w:highlight w:val="none"/>
                <w:vertAlign w:val="baseline"/>
                <w:lang w:val="en-US" w:eastAsia="zh-CN"/>
              </w:rPr>
            </w:pPr>
            <w:r>
              <w:drawing>
                <wp:inline distT="0" distB="0" distL="114300" distR="114300">
                  <wp:extent cx="2608580" cy="2608580"/>
                  <wp:effectExtent l="0" t="0" r="12700" b="1270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9"/>
                          <a:stretch>
                            <a:fillRect/>
                          </a:stretch>
                        </pic:blipFill>
                        <pic:spPr>
                          <a:xfrm>
                            <a:off x="0" y="0"/>
                            <a:ext cx="2608580" cy="2608580"/>
                          </a:xfrm>
                          <a:prstGeom prst="rect">
                            <a:avLst/>
                          </a:prstGeom>
                          <a:noFill/>
                          <a:ln>
                            <a:noFill/>
                          </a:ln>
                        </pic:spPr>
                      </pic:pic>
                    </a:graphicData>
                  </a:graphic>
                </wp:inline>
              </w:drawing>
            </w:r>
          </w:p>
        </w:tc>
      </w:tr>
    </w:tbl>
    <w:p w14:paraId="560070B6">
      <w:pPr>
        <w:tabs>
          <w:tab w:val="center" w:pos="4153"/>
        </w:tabs>
        <w:spacing w:line="360" w:lineRule="auto"/>
        <w:rPr>
          <w:rFonts w:hint="eastAsia"/>
          <w:sz w:val="24"/>
          <w:szCs w:val="24"/>
          <w:highlight w:val="none"/>
          <w:lang w:val="en-US" w:eastAsia="zh-CN"/>
        </w:rPr>
      </w:pPr>
    </w:p>
    <w:p w14:paraId="32EC0C5E">
      <w:pPr>
        <w:spacing w:line="360" w:lineRule="auto"/>
        <w:ind w:firstLine="480" w:firstLineChars="200"/>
        <w:rPr>
          <w:rFonts w:hint="eastAsia"/>
          <w:sz w:val="24"/>
          <w:szCs w:val="24"/>
          <w:lang w:eastAsia="zh-CN"/>
        </w:rPr>
      </w:pPr>
      <w:r>
        <w:rPr>
          <w:rFonts w:hint="eastAsia"/>
          <w:sz w:val="24"/>
          <w:szCs w:val="24"/>
          <w:lang w:eastAsia="zh-CN"/>
        </w:rPr>
        <w:t>生1:有“小桥流水人家”的那幅图片</w:t>
      </w:r>
      <w:r>
        <w:rPr>
          <w:rFonts w:hint="eastAsia"/>
          <w:sz w:val="24"/>
          <w:szCs w:val="24"/>
          <w:lang w:val="en-US" w:eastAsia="zh-CN"/>
        </w:rPr>
        <w:t>的屋子是别人的家，不是作者的。作者</w:t>
      </w:r>
      <w:r>
        <w:rPr>
          <w:rFonts w:hint="eastAsia"/>
          <w:sz w:val="24"/>
          <w:szCs w:val="24"/>
          <w:lang w:eastAsia="zh-CN"/>
        </w:rPr>
        <w:t>就是过客。</w:t>
      </w:r>
      <w:r>
        <w:rPr>
          <w:rFonts w:hint="eastAsia"/>
          <w:sz w:val="24"/>
          <w:szCs w:val="24"/>
          <w:lang w:val="en-US" w:eastAsia="zh-CN"/>
        </w:rPr>
        <w:t>这里不是他的归宿，他</w:t>
      </w:r>
      <w:r>
        <w:rPr>
          <w:rFonts w:hint="eastAsia"/>
          <w:sz w:val="24"/>
          <w:szCs w:val="24"/>
          <w:lang w:eastAsia="zh-CN"/>
        </w:rPr>
        <w:t>就</w:t>
      </w:r>
      <w:r>
        <w:rPr>
          <w:rFonts w:hint="eastAsia"/>
          <w:sz w:val="24"/>
          <w:szCs w:val="24"/>
          <w:lang w:val="en-US" w:eastAsia="zh-CN"/>
        </w:rPr>
        <w:t>内心</w:t>
      </w:r>
      <w:r>
        <w:rPr>
          <w:rFonts w:hint="eastAsia"/>
          <w:sz w:val="24"/>
          <w:szCs w:val="24"/>
          <w:lang w:eastAsia="zh-CN"/>
        </w:rPr>
        <w:t>更加悲伤了。</w:t>
      </w:r>
    </w:p>
    <w:p w14:paraId="1BC2849E">
      <w:pPr>
        <w:spacing w:line="360" w:lineRule="auto"/>
        <w:ind w:firstLine="480" w:firstLineChars="200"/>
        <w:rPr>
          <w:rFonts w:hint="eastAsia"/>
          <w:sz w:val="24"/>
          <w:szCs w:val="24"/>
          <w:lang w:val="en-US" w:eastAsia="zh-CN"/>
        </w:rPr>
      </w:pPr>
      <w:r>
        <w:rPr>
          <w:rFonts w:hint="eastAsia"/>
          <w:sz w:val="24"/>
          <w:szCs w:val="24"/>
          <w:lang w:eastAsia="zh-CN"/>
        </w:rPr>
        <w:t>师：这种外界和诗人之间的反差，会让诗人顿感悲凉。那么如果和其他几句的基调一样？效果如何呢？大家看看老师把“小桥流水人家”换成“荒村野岭断崖”的</w:t>
      </w:r>
      <w:r>
        <w:rPr>
          <w:rFonts w:hint="default"/>
          <w:sz w:val="24"/>
          <w:szCs w:val="24"/>
          <w:lang w:val="en-US" w:eastAsia="zh-CN"/>
        </w:rPr>
        <w:t>A</w:t>
      </w:r>
      <w:r>
        <w:rPr>
          <w:rFonts w:hint="eastAsia"/>
          <w:sz w:val="24"/>
          <w:szCs w:val="24"/>
          <w:lang w:val="en-US" w:eastAsia="zh-CN"/>
        </w:rPr>
        <w:t>I配图。</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18"/>
        <w:gridCol w:w="4504"/>
      </w:tblGrid>
      <w:tr w14:paraId="296C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2E74117">
            <w:pPr>
              <w:spacing w:line="360" w:lineRule="auto"/>
              <w:rPr>
                <w:rFonts w:hint="eastAsia"/>
                <w:sz w:val="24"/>
                <w:szCs w:val="24"/>
                <w:highlight w:val="none"/>
                <w:vertAlign w:val="baseline"/>
                <w:lang w:val="en-US" w:eastAsia="zh-CN"/>
              </w:rPr>
            </w:pPr>
            <w:r>
              <w:drawing>
                <wp:inline distT="0" distB="0" distL="114300" distR="114300">
                  <wp:extent cx="2614930" cy="2632075"/>
                  <wp:effectExtent l="0" t="0" r="6350" b="4445"/>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pic:cNvPicPr>
                        </pic:nvPicPr>
                        <pic:blipFill>
                          <a:blip r:embed="rId8"/>
                          <a:stretch>
                            <a:fillRect/>
                          </a:stretch>
                        </pic:blipFill>
                        <pic:spPr>
                          <a:xfrm>
                            <a:off x="0" y="0"/>
                            <a:ext cx="2614930" cy="2632075"/>
                          </a:xfrm>
                          <a:prstGeom prst="rect">
                            <a:avLst/>
                          </a:prstGeom>
                          <a:noFill/>
                          <a:ln>
                            <a:noFill/>
                          </a:ln>
                        </pic:spPr>
                      </pic:pic>
                    </a:graphicData>
                  </a:graphic>
                </wp:inline>
              </w:drawing>
            </w:r>
          </w:p>
        </w:tc>
        <w:tc>
          <w:tcPr>
            <w:tcW w:w="4261" w:type="dxa"/>
          </w:tcPr>
          <w:p w14:paraId="7D60592D">
            <w:pPr>
              <w:spacing w:line="360" w:lineRule="auto"/>
              <w:ind w:firstLine="456" w:firstLineChars="0"/>
              <w:rPr>
                <w:rFonts w:hint="eastAsia"/>
                <w:sz w:val="24"/>
                <w:szCs w:val="24"/>
                <w:highlight w:val="none"/>
                <w:vertAlign w:val="baseline"/>
                <w:lang w:val="en-US" w:eastAsia="zh-CN"/>
              </w:rPr>
            </w:pPr>
            <w:r>
              <w:drawing>
                <wp:inline distT="0" distB="0" distL="114300" distR="114300">
                  <wp:extent cx="2658745" cy="2642870"/>
                  <wp:effectExtent l="0" t="0" r="8255" b="889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10"/>
                          <a:stretch>
                            <a:fillRect/>
                          </a:stretch>
                        </pic:blipFill>
                        <pic:spPr>
                          <a:xfrm>
                            <a:off x="0" y="0"/>
                            <a:ext cx="2658745" cy="2642870"/>
                          </a:xfrm>
                          <a:prstGeom prst="rect">
                            <a:avLst/>
                          </a:prstGeom>
                          <a:noFill/>
                          <a:ln>
                            <a:noFill/>
                          </a:ln>
                        </pic:spPr>
                      </pic:pic>
                    </a:graphicData>
                  </a:graphic>
                </wp:inline>
              </w:drawing>
            </w:r>
          </w:p>
        </w:tc>
      </w:tr>
    </w:tbl>
    <w:p w14:paraId="5C64BAF9">
      <w:pPr>
        <w:spacing w:line="360" w:lineRule="auto"/>
        <w:ind w:firstLine="480" w:firstLineChars="200"/>
        <w:rPr>
          <w:rFonts w:hint="default"/>
          <w:sz w:val="24"/>
          <w:szCs w:val="24"/>
          <w:lang w:val="en-US" w:eastAsia="zh-CN"/>
        </w:rPr>
      </w:pPr>
      <w:r>
        <w:rPr>
          <w:rFonts w:hint="eastAsia"/>
          <w:sz w:val="24"/>
          <w:szCs w:val="24"/>
          <w:lang w:eastAsia="zh-CN"/>
        </w:rPr>
        <w:t>生：也能凸显出悲凉。</w:t>
      </w:r>
      <w:r>
        <w:rPr>
          <w:rFonts w:hint="eastAsia"/>
          <w:sz w:val="24"/>
          <w:szCs w:val="24"/>
          <w:lang w:val="en-US" w:eastAsia="zh-CN"/>
        </w:rPr>
        <w:t>少了</w:t>
      </w:r>
      <w:r>
        <w:rPr>
          <w:rFonts w:hint="eastAsia"/>
          <w:sz w:val="24"/>
          <w:szCs w:val="24"/>
        </w:rPr>
        <w:t>温暖的生活气息，而其他景物都是凄凉萧瑟的</w:t>
      </w:r>
      <w:r>
        <w:rPr>
          <w:rFonts w:hint="eastAsia"/>
          <w:sz w:val="24"/>
          <w:szCs w:val="24"/>
          <w:lang w:eastAsia="zh-CN"/>
        </w:rPr>
        <w:t>。</w:t>
      </w:r>
      <w:r>
        <w:rPr>
          <w:rFonts w:hint="eastAsia"/>
          <w:sz w:val="24"/>
          <w:szCs w:val="24"/>
          <w:lang w:val="en-US" w:eastAsia="zh-CN"/>
        </w:rPr>
        <w:t>让人想到诗人可能深处一个黑暗的时代，好像又不是诗人经历的样子。</w:t>
      </w:r>
    </w:p>
    <w:p w14:paraId="25FC1130">
      <w:pPr>
        <w:spacing w:line="360" w:lineRule="auto"/>
        <w:ind w:left="479" w:leftChars="228" w:firstLine="0" w:firstLineChars="0"/>
        <w:rPr>
          <w:rFonts w:hint="eastAsia"/>
          <w:sz w:val="24"/>
          <w:szCs w:val="24"/>
          <w:lang w:eastAsia="zh-CN"/>
        </w:rPr>
      </w:pPr>
      <w:r>
        <w:rPr>
          <w:rFonts w:hint="eastAsia"/>
          <w:sz w:val="24"/>
          <w:szCs w:val="24"/>
          <w:lang w:eastAsia="zh-CN"/>
        </w:rPr>
        <w:t>师：大家尝试用声调诠释这两个版本。看看读起来，感受上有什么差异？          生散读</w:t>
      </w:r>
    </w:p>
    <w:p w14:paraId="14D9ECAA">
      <w:pPr>
        <w:spacing w:line="360" w:lineRule="auto"/>
        <w:ind w:firstLine="480" w:firstLineChars="200"/>
        <w:rPr>
          <w:rFonts w:hint="eastAsia"/>
          <w:sz w:val="24"/>
          <w:szCs w:val="24"/>
          <w:lang w:eastAsia="zh-CN"/>
        </w:rPr>
      </w:pPr>
      <w:r>
        <w:rPr>
          <w:rFonts w:hint="eastAsia"/>
          <w:sz w:val="24"/>
          <w:szCs w:val="24"/>
          <w:lang w:eastAsia="zh-CN"/>
        </w:rPr>
        <w:t>生1：改过的版本读起来声音越来越沉。气都快没了。</w:t>
      </w:r>
    </w:p>
    <w:p w14:paraId="6E279247">
      <w:pPr>
        <w:spacing w:line="360" w:lineRule="auto"/>
        <w:ind w:firstLine="480" w:firstLineChars="200"/>
        <w:rPr>
          <w:rFonts w:hint="eastAsia"/>
          <w:sz w:val="24"/>
          <w:szCs w:val="24"/>
          <w:lang w:eastAsia="zh-CN"/>
        </w:rPr>
      </w:pPr>
      <w:r>
        <w:rPr>
          <w:rFonts w:hint="eastAsia"/>
          <w:sz w:val="24"/>
          <w:szCs w:val="24"/>
          <w:lang w:eastAsia="zh-CN"/>
        </w:rPr>
        <w:t>生2: 原来的版本，有声调由低到高再转低的过程，还是有点变化的，感觉没那么单调。</w:t>
      </w:r>
    </w:p>
    <w:p w14:paraId="788CC463">
      <w:pPr>
        <w:spacing w:line="360" w:lineRule="auto"/>
        <w:ind w:firstLine="480" w:firstLineChars="200"/>
        <w:rPr>
          <w:rFonts w:hint="eastAsia"/>
          <w:sz w:val="24"/>
          <w:szCs w:val="24"/>
          <w:lang w:eastAsia="zh-CN"/>
        </w:rPr>
      </w:pPr>
      <w:r>
        <w:rPr>
          <w:rFonts w:hint="eastAsia"/>
          <w:sz w:val="24"/>
          <w:szCs w:val="24"/>
          <w:lang w:eastAsia="zh-CN"/>
        </w:rPr>
        <w:t>师：两个版本都能帮助渲染诗人悲伤至极的心理。哪个版本更容易让你读出诗人悲伤的原因？</w:t>
      </w:r>
    </w:p>
    <w:p w14:paraId="7FEF9170">
      <w:pPr>
        <w:spacing w:line="360" w:lineRule="auto"/>
        <w:ind w:firstLine="480" w:firstLineChars="200"/>
        <w:rPr>
          <w:rFonts w:hint="eastAsia"/>
          <w:sz w:val="24"/>
          <w:szCs w:val="24"/>
          <w:lang w:eastAsia="zh-CN"/>
        </w:rPr>
      </w:pPr>
      <w:r>
        <w:rPr>
          <w:rFonts w:hint="eastAsia"/>
          <w:sz w:val="24"/>
          <w:szCs w:val="24"/>
          <w:lang w:eastAsia="zh-CN"/>
        </w:rPr>
        <w:t>生：原版，里面的“人家”中的人师快乐的，温馨的。只有一匹马相依的诗人就显得格外孤单。</w:t>
      </w:r>
    </w:p>
    <w:p w14:paraId="686FBDBE">
      <w:pPr>
        <w:spacing w:line="360" w:lineRule="auto"/>
        <w:ind w:firstLine="480" w:firstLineChars="200"/>
        <w:rPr>
          <w:rFonts w:hint="default"/>
          <w:sz w:val="24"/>
          <w:szCs w:val="24"/>
          <w:lang w:val="en-US" w:eastAsia="zh-CN"/>
        </w:rPr>
      </w:pPr>
      <w:r>
        <w:rPr>
          <w:rFonts w:hint="eastAsia"/>
          <w:sz w:val="24"/>
          <w:szCs w:val="24"/>
          <w:lang w:eastAsia="zh-CN"/>
        </w:rPr>
        <w:t>师：这就是</w:t>
      </w:r>
      <w:r>
        <w:rPr>
          <w:rFonts w:hint="eastAsia"/>
          <w:sz w:val="24"/>
          <w:szCs w:val="24"/>
        </w:rPr>
        <w:t xml:space="preserve"> “以乐景写哀情”，用美好的景物来衬托悲伤的情感，会让悲伤更强烈。比如看到别人一家人团聚，游子会更想念自己的家人，这种孤独感会更强烈。所以 “小桥流水人家” 这句不仅不能换，还应该读得稍微温暖一点，和前后的凄凉形成对比。</w:t>
      </w:r>
    </w:p>
    <w:p w14:paraId="0A012B7B">
      <w:pPr>
        <w:numPr>
          <w:ilvl w:val="0"/>
          <w:numId w:val="8"/>
        </w:numPr>
        <w:spacing w:line="360" w:lineRule="auto"/>
        <w:ind w:leftChars="0"/>
        <w:rPr>
          <w:rFonts w:hint="default"/>
          <w:sz w:val="24"/>
          <w:szCs w:val="24"/>
          <w:lang w:val="en-US" w:eastAsia="zh-CN"/>
        </w:rPr>
      </w:pPr>
      <w:r>
        <w:rPr>
          <w:rFonts w:hint="eastAsia"/>
          <w:sz w:val="24"/>
          <w:szCs w:val="24"/>
          <w:lang w:val="en-US" w:eastAsia="zh-CN"/>
        </w:rPr>
        <w:t>教学效果评价</w:t>
      </w:r>
    </w:p>
    <w:p w14:paraId="11ECF530">
      <w:pPr>
        <w:numPr>
          <w:ilvl w:val="0"/>
          <w:numId w:val="0"/>
        </w:numPr>
        <w:spacing w:line="360" w:lineRule="auto"/>
        <w:rPr>
          <w:rFonts w:hint="eastAsia"/>
          <w:sz w:val="24"/>
          <w:szCs w:val="24"/>
          <w:lang w:val="en-US" w:eastAsia="zh-CN"/>
        </w:rPr>
      </w:pPr>
      <w:r>
        <w:rPr>
          <w:rFonts w:hint="eastAsia"/>
          <w:sz w:val="24"/>
          <w:szCs w:val="24"/>
          <w:lang w:val="en-US" w:eastAsia="zh-CN"/>
        </w:rPr>
        <w:t xml:space="preserve">   “小桥流水人家”采用白描的写法，意象的表达没有鲜明的感情色彩，这给学生的想象造成困难。通过AI配图对比，鲜明呈现了“小桥流水人家”与诗人的空间距离，这种空间距离是诗中两类不同情感基调的景物关系的写照。学生立马发现，“小桥流水人家”与诗人的生活无关，顺着画面中诗人的位置，能想象诗人见到“小桥流水人家”后的感受，初步理解这是一种以乐景衬哀情的写法。</w:t>
      </w:r>
    </w:p>
    <w:p w14:paraId="2D39A7FA">
      <w:pPr>
        <w:numPr>
          <w:ilvl w:val="0"/>
          <w:numId w:val="0"/>
        </w:numPr>
        <w:spacing w:line="360" w:lineRule="auto"/>
        <w:ind w:firstLine="480"/>
        <w:rPr>
          <w:rFonts w:hint="eastAsia"/>
          <w:sz w:val="24"/>
          <w:szCs w:val="24"/>
          <w:lang w:val="en-US" w:eastAsia="zh-CN"/>
        </w:rPr>
      </w:pPr>
      <w:r>
        <w:rPr>
          <w:rFonts w:hint="eastAsia"/>
          <w:sz w:val="24"/>
          <w:szCs w:val="24"/>
          <w:lang w:val="en-US" w:eastAsia="zh-CN"/>
        </w:rPr>
        <w:t>出示组二的对比，进一步激发对这种写法妙处的进一步分析。通过朗读的声调的比较，感受以乐景衬哀情妙处，体会曲折之处，情深之至，理解“断肠人在天涯”呼之欲出的自然。</w:t>
      </w:r>
    </w:p>
    <w:p w14:paraId="7069FA38">
      <w:pPr>
        <w:numPr>
          <w:ilvl w:val="0"/>
          <w:numId w:val="0"/>
        </w:numPr>
        <w:spacing w:line="360" w:lineRule="auto"/>
        <w:ind w:firstLine="480"/>
        <w:rPr>
          <w:rFonts w:hint="eastAsia"/>
          <w:sz w:val="24"/>
          <w:szCs w:val="24"/>
          <w:lang w:val="en-US" w:eastAsia="zh-CN"/>
        </w:rPr>
      </w:pPr>
      <w:r>
        <w:rPr>
          <w:rFonts w:hint="eastAsia"/>
          <w:sz w:val="24"/>
          <w:szCs w:val="24"/>
          <w:lang w:val="en-US" w:eastAsia="zh-CN"/>
        </w:rPr>
        <w:t>将文字转化为可视的画面，助力学生感受诗人经历的场面；替换场景中的典型景物，撬动对整首诗景物之间关联的理解和写法赏析。AI配图使得学生对诗中景物的描写更加可感，是教师的深入引导的基石。</w:t>
      </w:r>
    </w:p>
    <w:p w14:paraId="1788BAAD">
      <w:pPr>
        <w:numPr>
          <w:ilvl w:val="0"/>
          <w:numId w:val="0"/>
        </w:numPr>
        <w:spacing w:line="360" w:lineRule="auto"/>
        <w:rPr>
          <w:rFonts w:hint="default"/>
          <w:b/>
          <w:bCs/>
          <w:sz w:val="24"/>
          <w:szCs w:val="24"/>
          <w:lang w:val="en-US" w:eastAsia="zh-CN"/>
        </w:rPr>
      </w:pPr>
      <w:r>
        <w:rPr>
          <w:rFonts w:hint="eastAsia"/>
          <w:b/>
          <w:bCs/>
          <w:sz w:val="24"/>
          <w:szCs w:val="24"/>
          <w:lang w:val="en-US" w:eastAsia="zh-CN"/>
        </w:rPr>
        <w:t>五、经验与反思</w:t>
      </w:r>
    </w:p>
    <w:p w14:paraId="54D2C05A">
      <w:pPr>
        <w:numPr>
          <w:ilvl w:val="0"/>
          <w:numId w:val="0"/>
        </w:numPr>
        <w:spacing w:line="360" w:lineRule="auto"/>
        <w:ind w:leftChars="0" w:firstLine="480"/>
        <w:rPr>
          <w:rFonts w:hint="eastAsia"/>
          <w:b w:val="0"/>
          <w:bCs w:val="0"/>
          <w:sz w:val="24"/>
          <w:szCs w:val="24"/>
          <w:lang w:val="en-US" w:eastAsia="zh-CN"/>
        </w:rPr>
      </w:pPr>
      <w:r>
        <w:rPr>
          <w:rFonts w:hint="eastAsia"/>
          <w:b w:val="0"/>
          <w:bCs w:val="0"/>
          <w:sz w:val="24"/>
          <w:szCs w:val="24"/>
          <w:lang w:val="en-US" w:eastAsia="zh-CN"/>
        </w:rPr>
        <w:t>朗读是古诗教学的重要抓手，在反复朗读中感受、想象、体味古诗的韵律、意境、诗人风骨、时代兴衰、生活趣味，丰富自己的生活经验和情感体验。在课堂中要舍得花时间去朗读，AI的朗读能快速将学生的注意力聚焦于朗读，调动其评价朗读、自主朗读的兴趣。在此基础上，AI朗读评价工具能把朗读的目标明晰化。AI评价的分值评定引发学生质疑思考，推动学生优化朗读，最大限度地调动学生的参与度。这对于不爱朗读、怯于朗读的学生来说是一种有效尝试。</w:t>
      </w:r>
    </w:p>
    <w:p w14:paraId="25468813">
      <w:pPr>
        <w:numPr>
          <w:ilvl w:val="0"/>
          <w:numId w:val="0"/>
        </w:numPr>
        <w:spacing w:line="360" w:lineRule="auto"/>
        <w:ind w:leftChars="0" w:firstLine="480"/>
        <w:rPr>
          <w:rFonts w:hint="eastAsia"/>
          <w:b w:val="0"/>
          <w:bCs w:val="0"/>
          <w:sz w:val="24"/>
          <w:szCs w:val="24"/>
          <w:lang w:val="en-US" w:eastAsia="zh-CN"/>
        </w:rPr>
      </w:pPr>
      <w:r>
        <w:rPr>
          <w:rFonts w:hint="eastAsia"/>
          <w:b w:val="0"/>
          <w:bCs w:val="0"/>
          <w:sz w:val="24"/>
          <w:szCs w:val="24"/>
          <w:lang w:val="en-US" w:eastAsia="zh-CN"/>
        </w:rPr>
        <w:t>就目前技术来看，AI配图无法做到完全符合每个读者心中的想象，甚至还会出现一些不合理的细节。古诗课堂上使用AI配图的目的，是将文字符号具象化，而非代替学生的自主想象。把AI配图作为参照对象，教师借此引导学生关注古诗景物的细微之处，在调动学习的思考积极性上起到了积极作用。</w:t>
      </w:r>
    </w:p>
    <w:p w14:paraId="73467767">
      <w:pPr>
        <w:numPr>
          <w:ilvl w:val="0"/>
          <w:numId w:val="0"/>
        </w:numPr>
        <w:spacing w:line="360" w:lineRule="auto"/>
        <w:ind w:leftChars="0" w:firstLine="480"/>
        <w:rPr>
          <w:rFonts w:hint="default"/>
          <w:b w:val="0"/>
          <w:bCs w:val="0"/>
          <w:sz w:val="24"/>
          <w:szCs w:val="24"/>
          <w:lang w:val="en-US" w:eastAsia="zh-CN"/>
        </w:rPr>
      </w:pPr>
      <w:r>
        <w:rPr>
          <w:rFonts w:ascii="宋体" w:hAnsi="宋体" w:eastAsia="宋体" w:cs="宋体"/>
          <w:sz w:val="24"/>
          <w:szCs w:val="24"/>
        </w:rPr>
        <w:t>本</w:t>
      </w:r>
      <w:r>
        <w:rPr>
          <w:rFonts w:hint="eastAsia" w:ascii="宋体" w:hAnsi="宋体" w:eastAsia="宋体" w:cs="宋体"/>
          <w:sz w:val="24"/>
          <w:szCs w:val="24"/>
          <w:lang w:val="en-US" w:eastAsia="zh-CN"/>
        </w:rPr>
        <w:t>案例虽在一定程度上破解了朗读</w:t>
      </w:r>
      <w:r>
        <w:rPr>
          <w:rFonts w:ascii="宋体" w:hAnsi="宋体" w:eastAsia="宋体" w:cs="宋体"/>
          <w:sz w:val="24"/>
          <w:szCs w:val="24"/>
        </w:rPr>
        <w:t>与想象</w:t>
      </w:r>
      <w:r>
        <w:rPr>
          <w:rFonts w:hint="eastAsia" w:ascii="宋体" w:hAnsi="宋体" w:eastAsia="宋体" w:cs="宋体"/>
          <w:sz w:val="24"/>
          <w:szCs w:val="24"/>
          <w:lang w:val="en-US" w:eastAsia="zh-CN"/>
        </w:rPr>
        <w:t>两方面的教学痛点</w:t>
      </w:r>
      <w:r>
        <w:rPr>
          <w:rFonts w:ascii="宋体" w:hAnsi="宋体" w:eastAsia="宋体" w:cs="宋体"/>
          <w:sz w:val="24"/>
          <w:szCs w:val="24"/>
        </w:rPr>
        <w:t>，但仍有优化空间。AI 朗读的情感张力不足，</w:t>
      </w:r>
      <w:r>
        <w:rPr>
          <w:rFonts w:hint="eastAsia" w:ascii="宋体" w:hAnsi="宋体" w:eastAsia="宋体" w:cs="宋体"/>
          <w:sz w:val="24"/>
          <w:szCs w:val="24"/>
          <w:lang w:val="en-US" w:eastAsia="zh-CN"/>
        </w:rPr>
        <w:t>教师需适时自身范读，在朗读的技巧处理上给出示范，为学生提供朗读经验</w:t>
      </w:r>
      <w:r>
        <w:rPr>
          <w:rFonts w:ascii="宋体" w:hAnsi="宋体" w:eastAsia="宋体" w:cs="宋体"/>
          <w:sz w:val="24"/>
          <w:szCs w:val="24"/>
        </w:rPr>
        <w:t>；AI 配图的细节合理性待提升，</w:t>
      </w:r>
      <w:r>
        <w:rPr>
          <w:rFonts w:hint="eastAsia" w:ascii="宋体" w:hAnsi="宋体" w:eastAsia="宋体" w:cs="宋体"/>
          <w:sz w:val="24"/>
          <w:szCs w:val="24"/>
          <w:lang w:val="en-US" w:eastAsia="zh-CN"/>
        </w:rPr>
        <w:t>反复调整效果还不理想，需结合其他修图手段进行调整，避免在使用时转移学生注意力</w:t>
      </w:r>
      <w:r>
        <w:rPr>
          <w:rFonts w:ascii="宋体" w:hAnsi="宋体" w:eastAsia="宋体" w:cs="宋体"/>
          <w:sz w:val="24"/>
          <w:szCs w:val="24"/>
        </w:rPr>
        <w:t>。应更注重 AI 工具与传统教学的融合，避免过度依赖技术</w:t>
      </w:r>
      <w:r>
        <w:rPr>
          <w:rFonts w:hint="eastAsia" w:ascii="宋体" w:hAnsi="宋体" w:eastAsia="宋体" w:cs="宋体"/>
          <w:sz w:val="24"/>
          <w:szCs w:val="24"/>
          <w:lang w:eastAsia="zh-CN"/>
        </w:rPr>
        <w:t>，</w:t>
      </w:r>
      <w:r>
        <w:rPr>
          <w:rFonts w:ascii="宋体" w:hAnsi="宋体" w:eastAsia="宋体" w:cs="宋体"/>
          <w:sz w:val="24"/>
          <w:szCs w:val="24"/>
        </w:rPr>
        <w:t>结合学生个性化反馈，</w:t>
      </w:r>
      <w:r>
        <w:rPr>
          <w:rFonts w:hint="eastAsia" w:ascii="宋体" w:hAnsi="宋体" w:eastAsia="宋体" w:cs="宋体"/>
          <w:sz w:val="24"/>
          <w:szCs w:val="24"/>
          <w:lang w:val="en-US" w:eastAsia="zh-CN"/>
        </w:rPr>
        <w:t>审慎看待AI评价，</w:t>
      </w:r>
      <w:r>
        <w:rPr>
          <w:rFonts w:ascii="宋体" w:hAnsi="宋体" w:eastAsia="宋体" w:cs="宋体"/>
          <w:sz w:val="24"/>
          <w:szCs w:val="24"/>
        </w:rPr>
        <w:t>让技术真正服务于学生对古诗意境的深度感悟与人文素养的提升。</w:t>
      </w:r>
    </w:p>
    <w:p w14:paraId="1DC97F36">
      <w:pPr>
        <w:numPr>
          <w:ilvl w:val="0"/>
          <w:numId w:val="0"/>
        </w:numPr>
        <w:spacing w:line="360" w:lineRule="auto"/>
        <w:ind w:firstLine="480"/>
        <w:rPr>
          <w:rFonts w:hint="eastAsia"/>
          <w:sz w:val="24"/>
          <w:szCs w:val="24"/>
          <w:lang w:val="en-US" w:eastAsia="zh-CN"/>
        </w:rPr>
      </w:pPr>
    </w:p>
    <w:p w14:paraId="27C3BDA7">
      <w:pPr>
        <w:numPr>
          <w:ilvl w:val="0"/>
          <w:numId w:val="0"/>
        </w:numPr>
        <w:spacing w:line="360" w:lineRule="auto"/>
        <w:ind w:firstLine="480"/>
        <w:rPr>
          <w:rFonts w:hint="default"/>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F2CAF"/>
    <w:multiLevelType w:val="singleLevel"/>
    <w:tmpl w:val="831F2CAF"/>
    <w:lvl w:ilvl="0" w:tentative="0">
      <w:start w:val="1"/>
      <w:numFmt w:val="decimal"/>
      <w:suff w:val="space"/>
      <w:lvlText w:val="%1."/>
      <w:lvlJc w:val="left"/>
    </w:lvl>
  </w:abstractNum>
  <w:abstractNum w:abstractNumId="1">
    <w:nsid w:val="A48528BB"/>
    <w:multiLevelType w:val="singleLevel"/>
    <w:tmpl w:val="A48528BB"/>
    <w:lvl w:ilvl="0" w:tentative="0">
      <w:start w:val="1"/>
      <w:numFmt w:val="decimal"/>
      <w:lvlText w:val="%1."/>
      <w:lvlJc w:val="left"/>
      <w:pPr>
        <w:tabs>
          <w:tab w:val="left" w:pos="312"/>
        </w:tabs>
      </w:pPr>
    </w:lvl>
  </w:abstractNum>
  <w:abstractNum w:abstractNumId="2">
    <w:nsid w:val="F7015737"/>
    <w:multiLevelType w:val="singleLevel"/>
    <w:tmpl w:val="F7015737"/>
    <w:lvl w:ilvl="0" w:tentative="0">
      <w:start w:val="1"/>
      <w:numFmt w:val="bullet"/>
      <w:lvlText w:val=""/>
      <w:lvlJc w:val="left"/>
      <w:pPr>
        <w:ind w:left="420" w:hanging="420"/>
      </w:pPr>
      <w:rPr>
        <w:rFonts w:hint="default" w:ascii="Wingdings" w:hAnsi="Wingdings"/>
      </w:rPr>
    </w:lvl>
  </w:abstractNum>
  <w:abstractNum w:abstractNumId="3">
    <w:nsid w:val="FB3B6B64"/>
    <w:multiLevelType w:val="singleLevel"/>
    <w:tmpl w:val="FB3B6B64"/>
    <w:lvl w:ilvl="0" w:tentative="0">
      <w:start w:val="1"/>
      <w:numFmt w:val="decimal"/>
      <w:suff w:val="space"/>
      <w:lvlText w:val="%1."/>
      <w:lvlJc w:val="left"/>
    </w:lvl>
  </w:abstractNum>
  <w:abstractNum w:abstractNumId="4">
    <w:nsid w:val="028325B7"/>
    <w:multiLevelType w:val="singleLevel"/>
    <w:tmpl w:val="028325B7"/>
    <w:lvl w:ilvl="0" w:tentative="0">
      <w:start w:val="2"/>
      <w:numFmt w:val="chineseCounting"/>
      <w:suff w:val="nothing"/>
      <w:lvlText w:val="（%1）"/>
      <w:lvlJc w:val="left"/>
      <w:rPr>
        <w:rFonts w:hint="eastAsia"/>
      </w:rPr>
    </w:lvl>
  </w:abstractNum>
  <w:abstractNum w:abstractNumId="5">
    <w:nsid w:val="35646B2F"/>
    <w:multiLevelType w:val="singleLevel"/>
    <w:tmpl w:val="35646B2F"/>
    <w:lvl w:ilvl="0" w:tentative="0">
      <w:start w:val="1"/>
      <w:numFmt w:val="chineseCounting"/>
      <w:suff w:val="nothing"/>
      <w:lvlText w:val="%1、"/>
      <w:lvlJc w:val="left"/>
      <w:rPr>
        <w:rFonts w:hint="eastAsia"/>
      </w:rPr>
    </w:lvl>
  </w:abstractNum>
  <w:abstractNum w:abstractNumId="6">
    <w:nsid w:val="61E53EEA"/>
    <w:multiLevelType w:val="singleLevel"/>
    <w:tmpl w:val="61E53EEA"/>
    <w:lvl w:ilvl="0" w:tentative="0">
      <w:start w:val="1"/>
      <w:numFmt w:val="decimal"/>
      <w:suff w:val="space"/>
      <w:lvlText w:val="%1."/>
      <w:lvlJc w:val="left"/>
    </w:lvl>
  </w:abstractNum>
  <w:abstractNum w:abstractNumId="7">
    <w:nsid w:val="70F15528"/>
    <w:multiLevelType w:val="singleLevel"/>
    <w:tmpl w:val="70F15528"/>
    <w:lvl w:ilvl="0" w:tentative="0">
      <w:start w:val="1"/>
      <w:numFmt w:val="decimal"/>
      <w:suff w:val="space"/>
      <w:lvlText w:val="%1."/>
      <w:lvlJc w:val="left"/>
    </w:lvl>
  </w:abstractNum>
  <w:num w:numId="1">
    <w:abstractNumId w:val="2"/>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0761E5"/>
    <w:rsid w:val="02B51735"/>
    <w:rsid w:val="03712EB6"/>
    <w:rsid w:val="08A13C26"/>
    <w:rsid w:val="090F59AC"/>
    <w:rsid w:val="0FB3423F"/>
    <w:rsid w:val="18A75D03"/>
    <w:rsid w:val="1B007D4C"/>
    <w:rsid w:val="1C831BB9"/>
    <w:rsid w:val="1D3A1AFC"/>
    <w:rsid w:val="1E954FAB"/>
    <w:rsid w:val="1EDA0DF3"/>
    <w:rsid w:val="1F6D2F27"/>
    <w:rsid w:val="20860DF9"/>
    <w:rsid w:val="212E5E1B"/>
    <w:rsid w:val="27794C4C"/>
    <w:rsid w:val="27E2526A"/>
    <w:rsid w:val="2A8820F8"/>
    <w:rsid w:val="2C984D70"/>
    <w:rsid w:val="2CF12235"/>
    <w:rsid w:val="2D1A7254"/>
    <w:rsid w:val="30F5600E"/>
    <w:rsid w:val="39ED1F78"/>
    <w:rsid w:val="3DA07301"/>
    <w:rsid w:val="3E78202C"/>
    <w:rsid w:val="3F277CDA"/>
    <w:rsid w:val="451E6355"/>
    <w:rsid w:val="45C33690"/>
    <w:rsid w:val="48033930"/>
    <w:rsid w:val="480761E5"/>
    <w:rsid w:val="48637568"/>
    <w:rsid w:val="4C357B95"/>
    <w:rsid w:val="4E8A6134"/>
    <w:rsid w:val="50C778BA"/>
    <w:rsid w:val="51B47DBF"/>
    <w:rsid w:val="525C5A95"/>
    <w:rsid w:val="5C781102"/>
    <w:rsid w:val="61AD00BB"/>
    <w:rsid w:val="658C1B6B"/>
    <w:rsid w:val="679B09B6"/>
    <w:rsid w:val="67DB0DB2"/>
    <w:rsid w:val="687C4343"/>
    <w:rsid w:val="6B541C3E"/>
    <w:rsid w:val="70D70CB1"/>
    <w:rsid w:val="73AE6652"/>
    <w:rsid w:val="74D92056"/>
    <w:rsid w:val="7ADA71CD"/>
    <w:rsid w:val="7FF67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5496</Words>
  <Characters>5553</Characters>
  <Lines>0</Lines>
  <Paragraphs>0</Paragraphs>
  <TotalTime>4</TotalTime>
  <ScaleCrop>false</ScaleCrop>
  <LinksUpToDate>false</LinksUpToDate>
  <CharactersWithSpaces>5608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2026-01-21T09:14:00Z</dcterms:created>
  <dc:creator>庞</dc:creator>
  <cp:lastModifiedBy>庞</cp:lastModifiedBy>
  <dcterms:modified xsi:type="dcterms:W3CDTF">2026-03-13T05:39:52Z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35264620FFDC408B81FA2CB7986B8293_11</vt:lpwstr>
  </property>
  <property fmtid="{D5CDD505-2E9C-101B-9397-08002B2CF9AE}" pid="4" name="KSOTemplateDocerSaveRecord">
    <vt:lpwstr>eyJoZGlkIjoiMmFhYmYwODcwOTAwNzA3NzI0ZTI5OTQ0MDZlNmQ3YWYiLCJ1c2VySWQiOiI2NTQ0OTg0NDUifQ==</vt:lpwstr>
  </property>
</Properties>
</file>