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807B" w14:textId="441E1C12" w:rsidR="00387591" w:rsidRDefault="00387591" w:rsidP="00387591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r w:rsidRPr="008E5ED8">
        <w:rPr>
          <w:rFonts w:ascii="黑体" w:eastAsia="黑体" w:hAnsi="黑体"/>
          <w:sz w:val="28"/>
          <w:szCs w:val="28"/>
        </w:rPr>
        <w:t>由“联合果品公司”说起——</w:t>
      </w:r>
      <w:r w:rsidR="00DF2A3B">
        <w:rPr>
          <w:rFonts w:ascii="黑体" w:eastAsia="黑体" w:hAnsi="黑体" w:hint="eastAsia"/>
          <w:sz w:val="28"/>
          <w:szCs w:val="28"/>
        </w:rPr>
        <w:t>高三历史</w:t>
      </w:r>
      <w:r w:rsidRPr="008E5ED8">
        <w:rPr>
          <w:rFonts w:ascii="黑体" w:eastAsia="黑体" w:hAnsi="黑体"/>
          <w:sz w:val="28"/>
          <w:szCs w:val="28"/>
        </w:rPr>
        <w:t>试题命制思路初探</w:t>
      </w:r>
    </w:p>
    <w:p w14:paraId="137B486A" w14:textId="084E7151" w:rsidR="008E5ED8" w:rsidRPr="008E5ED8" w:rsidRDefault="008E5ED8" w:rsidP="00387591">
      <w:pPr>
        <w:spacing w:line="360" w:lineRule="auto"/>
        <w:jc w:val="center"/>
        <w:rPr>
          <w:rFonts w:ascii="楷体" w:eastAsia="楷体" w:hAnsi="楷体" w:hint="eastAsia"/>
          <w:sz w:val="22"/>
        </w:rPr>
      </w:pPr>
      <w:r w:rsidRPr="008E5ED8">
        <w:rPr>
          <w:rFonts w:ascii="楷体" w:eastAsia="楷体" w:hAnsi="楷体" w:hint="eastAsia"/>
          <w:sz w:val="22"/>
        </w:rPr>
        <w:t>上海市上海中学 刘育琦</w:t>
      </w:r>
    </w:p>
    <w:p w14:paraId="21CE404C" w14:textId="08B90218" w:rsidR="008E5ED8" w:rsidRDefault="008E5ED8" w:rsidP="008E5ED8">
      <w:pPr>
        <w:spacing w:line="360" w:lineRule="auto"/>
        <w:ind w:firstLine="420"/>
      </w:pPr>
      <w:r w:rsidRPr="008E5ED8">
        <w:rPr>
          <w:rFonts w:hint="eastAsia"/>
          <w:b/>
          <w:bCs/>
        </w:rPr>
        <w:t>摘要</w:t>
      </w:r>
      <w:r w:rsidRPr="008E5ED8">
        <w:rPr>
          <w:rFonts w:hint="eastAsia"/>
          <w:b/>
          <w:bCs/>
        </w:rPr>
        <w:t>：</w:t>
      </w:r>
      <w:r>
        <w:rPr>
          <w:rFonts w:hint="eastAsia"/>
        </w:rPr>
        <w:t>本文以“联合果品公司”为具体历史案例，探讨了在新修订历史课程标准背景下，如何通过创新试题命制策略，落实对学生历史核心素养的考查。文章提出了“情境—知识—思维”三位一体的命题理念，系统分析了创设新情境、以小见大、多维评价等命题策略在试题设计中的运用。通过引入教材未出现的“联合果品公司”案例，考查学生知识迁移能力；通过一家公司的兴衰串联</w:t>
      </w:r>
      <w:r>
        <w:rPr>
          <w:rFonts w:hint="eastAsia"/>
        </w:rPr>
        <w:t>19</w:t>
      </w:r>
      <w:r>
        <w:rPr>
          <w:rFonts w:hint="eastAsia"/>
        </w:rPr>
        <w:t>至</w:t>
      </w:r>
      <w:r>
        <w:rPr>
          <w:rFonts w:hint="eastAsia"/>
        </w:rPr>
        <w:t>20</w:t>
      </w:r>
      <w:r>
        <w:rPr>
          <w:rFonts w:hint="eastAsia"/>
        </w:rPr>
        <w:t>世纪多个历史主题，体现“以小见大”的思维路径；通过多维度设问与结构化评分，培养学生的批判性思维与史料实证素养。文章指出，高质量的历史试题应超越“知识再现”，转向“真实问题驱动”的能力考查，推动教学从“死记硬背”走向“思维建构”，实现“教—学—评”的统一。</w:t>
      </w:r>
    </w:p>
    <w:p w14:paraId="1EB0CA2D" w14:textId="14B74014" w:rsidR="008E5ED8" w:rsidRPr="008E5ED8" w:rsidRDefault="008E5ED8" w:rsidP="008E5ED8">
      <w:pPr>
        <w:spacing w:line="360" w:lineRule="auto"/>
        <w:ind w:firstLine="420"/>
      </w:pPr>
      <w:r w:rsidRPr="008E5ED8">
        <w:rPr>
          <w:b/>
          <w:bCs/>
        </w:rPr>
        <w:t>关键词</w:t>
      </w:r>
      <w:r>
        <w:rPr>
          <w:rFonts w:hint="eastAsia"/>
          <w:b/>
          <w:bCs/>
        </w:rPr>
        <w:t>：</w:t>
      </w:r>
      <w:r w:rsidRPr="008E5ED8">
        <w:t>联合果品公司；历史命题；核心素养；知识迁移；史料批判；情境教学</w:t>
      </w:r>
    </w:p>
    <w:p w14:paraId="496079B2" w14:textId="77777777" w:rsidR="008E5ED8" w:rsidRPr="008E5ED8" w:rsidRDefault="008E5ED8" w:rsidP="008E5ED8">
      <w:pPr>
        <w:spacing w:line="360" w:lineRule="auto"/>
        <w:ind w:firstLine="420"/>
        <w:rPr>
          <w:rFonts w:hint="eastAsia"/>
        </w:rPr>
      </w:pPr>
    </w:p>
    <w:p w14:paraId="2E4BD842" w14:textId="2564A9AE" w:rsidR="00387591" w:rsidRPr="00387591" w:rsidRDefault="00387591" w:rsidP="00387591">
      <w:pPr>
        <w:spacing w:line="360" w:lineRule="auto"/>
        <w:ind w:firstLineChars="200" w:firstLine="420"/>
      </w:pPr>
      <w:r w:rsidRPr="00387591">
        <w:t>2025</w:t>
      </w:r>
      <w:r w:rsidRPr="00387591">
        <w:t>年新修订的历史学科课程标准指出，高中历史学习的评价应以核心素养的整体发展为着眼点，并强调学生能否将所学历史知识与技能运用于解决具体问题。本文以</w:t>
      </w:r>
      <w:r w:rsidRPr="00387591">
        <w:t>“</w:t>
      </w:r>
      <w:r w:rsidRPr="00387591">
        <w:t>联合果品公司</w:t>
      </w:r>
      <w:r w:rsidRPr="00387591">
        <w:t>”</w:t>
      </w:r>
      <w:r w:rsidRPr="00387591">
        <w:t>这一具体历史案例为切入点，系统探讨了通过创设新情境、以小见大、多维度评价等命题策略，设计能够串联教材核心知识点、体现学生迁移运用历史思维方法的试题路径。通过对试题材料、设问方式、评分标准的分析，本文提出，历史命题不仅应注重</w:t>
      </w:r>
      <w:r w:rsidRPr="00387591">
        <w:t>“</w:t>
      </w:r>
      <w:r w:rsidRPr="00387591">
        <w:t>教</w:t>
      </w:r>
      <w:r w:rsidRPr="00387591">
        <w:t>—</w:t>
      </w:r>
      <w:r w:rsidRPr="00387591">
        <w:t>学</w:t>
      </w:r>
      <w:r w:rsidRPr="00387591">
        <w:t>—</w:t>
      </w:r>
      <w:r w:rsidRPr="00387591">
        <w:t>评</w:t>
      </w:r>
      <w:r w:rsidRPr="00387591">
        <w:t>”</w:t>
      </w:r>
      <w:r w:rsidRPr="00387591">
        <w:t>的统一，更应追求</w:t>
      </w:r>
      <w:r w:rsidRPr="00387591">
        <w:t>“</w:t>
      </w:r>
      <w:r w:rsidRPr="00387591">
        <w:t>情境</w:t>
      </w:r>
      <w:r w:rsidRPr="00387591">
        <w:t>—</w:t>
      </w:r>
      <w:r w:rsidRPr="00387591">
        <w:t>知识</w:t>
      </w:r>
      <w:r w:rsidRPr="00387591">
        <w:t>—</w:t>
      </w:r>
      <w:r w:rsidRPr="00387591">
        <w:t>思维</w:t>
      </w:r>
      <w:r w:rsidRPr="00387591">
        <w:t>”</w:t>
      </w:r>
      <w:r w:rsidRPr="00387591">
        <w:t>三者的内在融合，以有效提升学生的历史素养与批判性思维能力。</w:t>
      </w:r>
    </w:p>
    <w:p w14:paraId="521CC920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一、命题策略</w:t>
      </w:r>
    </w:p>
    <w:p w14:paraId="355CA0CD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（一）创设新情境：从东印度公司到联合果品公司</w:t>
      </w:r>
    </w:p>
    <w:p w14:paraId="3D919996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在必修与选择性必修课程的教学中，学生在《中外历史纲要（下）》第</w:t>
      </w:r>
      <w:r w:rsidRPr="00387591">
        <w:t>12</w:t>
      </w:r>
      <w:r w:rsidRPr="00387591">
        <w:t>课《资本主义世界殖民体系的形成》及《选择性必修</w:t>
      </w:r>
      <w:r w:rsidRPr="00387591">
        <w:t>2</w:t>
      </w:r>
      <w:r w:rsidRPr="00387591">
        <w:t>》第</w:t>
      </w:r>
      <w:r w:rsidRPr="00387591">
        <w:t>8</w:t>
      </w:r>
      <w:r w:rsidRPr="00387591">
        <w:t>课《世界市场与商业贸易》中，多次接触并学习了以</w:t>
      </w:r>
      <w:r w:rsidRPr="00387591">
        <w:t>“</w:t>
      </w:r>
      <w:r w:rsidRPr="00387591">
        <w:t>东印度公司</w:t>
      </w:r>
      <w:r w:rsidRPr="00387591">
        <w:t>”</w:t>
      </w:r>
      <w:r w:rsidRPr="00387591">
        <w:t>为代表的殖民垄断企业。然而，若考试仅停留于对东印度公司的记忆性知识考查，则难以甄别学生是否真正理解了</w:t>
      </w:r>
      <w:r w:rsidRPr="00387591">
        <w:t>“</w:t>
      </w:r>
      <w:r w:rsidRPr="00387591">
        <w:t>垄断公司</w:t>
      </w:r>
      <w:r w:rsidRPr="00387591">
        <w:t>—</w:t>
      </w:r>
      <w:r w:rsidRPr="00387591">
        <w:t>殖民扩张</w:t>
      </w:r>
      <w:r w:rsidRPr="00387591">
        <w:t>—</w:t>
      </w:r>
      <w:r w:rsidRPr="00387591">
        <w:t>全球市场</w:t>
      </w:r>
      <w:r w:rsidRPr="00387591">
        <w:t>”</w:t>
      </w:r>
      <w:r w:rsidRPr="00387591">
        <w:t>这一历史机制。为此，命题者可引入一个学生未在教材中直接学过的同类企业</w:t>
      </w:r>
      <w:r w:rsidRPr="00387591">
        <w:t>——</w:t>
      </w:r>
      <w:r w:rsidRPr="00387591">
        <w:t>如</w:t>
      </w:r>
      <w:r w:rsidRPr="00387591">
        <w:t>“</w:t>
      </w:r>
      <w:r w:rsidRPr="00387591">
        <w:t>联合果品公司</w:t>
      </w:r>
      <w:r w:rsidRPr="00387591">
        <w:t>”——</w:t>
      </w:r>
      <w:r w:rsidRPr="00387591">
        <w:t>要求学生运用已学知识进行分析。</w:t>
      </w:r>
    </w:p>
    <w:p w14:paraId="15BDE36A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此类命题方式的核心在于</w:t>
      </w:r>
      <w:r w:rsidRPr="00387591">
        <w:t>“</w:t>
      </w:r>
      <w:r w:rsidRPr="00387591">
        <w:t>知识迁移</w:t>
      </w:r>
      <w:r w:rsidRPr="00387591">
        <w:t>”</w:t>
      </w:r>
      <w:r w:rsidRPr="00387591">
        <w:t>：学生需识别联合果品公司与东印度公司在组织形式（垄断公司）、经营手段（控制资源、影响政治）、历史作用（加剧殖民地经济单一化、推</w:t>
      </w:r>
      <w:r w:rsidRPr="00387591">
        <w:lastRenderedPageBreak/>
        <w:t>动全球化）等方面的相似性，从而</w:t>
      </w:r>
      <w:proofErr w:type="gramStart"/>
      <w:r w:rsidRPr="00387591">
        <w:t>作出</w:t>
      </w:r>
      <w:proofErr w:type="gramEnd"/>
      <w:r w:rsidRPr="00387591">
        <w:t>合理分析。</w:t>
      </w:r>
    </w:p>
    <w:p w14:paraId="30CA1DC5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基于此命题思路，教师在日常教学中应鼓励学生建立</w:t>
      </w:r>
      <w:r w:rsidRPr="00387591">
        <w:t>“</w:t>
      </w:r>
      <w:r w:rsidRPr="00387591">
        <w:t>历史类比</w:t>
      </w:r>
      <w:r w:rsidRPr="00387591">
        <w:t>”</w:t>
      </w:r>
      <w:r w:rsidRPr="00387591">
        <w:t>能力。例如，在讲授东印度公司后，可布置学生查阅联合果品公司、英国南非公司等类似企业，比较其经营模式与历史影响。通过此类迁移训练，学生能够在陌生情境中调用已有知识，提升历史思维的灵活性与可迁移性。</w:t>
      </w:r>
    </w:p>
    <w:p w14:paraId="54E4D440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（二）以小见大：一家公司的兴衰与</w:t>
      </w:r>
      <w:r w:rsidRPr="00387591">
        <w:rPr>
          <w:b/>
          <w:bCs/>
        </w:rPr>
        <w:t>19</w:t>
      </w:r>
      <w:r w:rsidRPr="00387591">
        <w:rPr>
          <w:b/>
          <w:bCs/>
        </w:rPr>
        <w:t>、</w:t>
      </w:r>
      <w:r w:rsidRPr="00387591">
        <w:rPr>
          <w:b/>
          <w:bCs/>
        </w:rPr>
        <w:t>20</w:t>
      </w:r>
      <w:r w:rsidRPr="00387591">
        <w:rPr>
          <w:b/>
          <w:bCs/>
        </w:rPr>
        <w:t>世纪历史特征</w:t>
      </w:r>
    </w:p>
    <w:p w14:paraId="69AF723D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联合果品公司成立于</w:t>
      </w:r>
      <w:r w:rsidRPr="00387591">
        <w:t>1899</w:t>
      </w:r>
      <w:r w:rsidRPr="00387591">
        <w:t>年，正值资本主义进入垄断阶段（即帝国主义阶段）。其兴衰历程折射出若干重要历史特征：其一，资本主义的全球扩张。联合果品在拉美购置</w:t>
      </w:r>
      <w:r w:rsidRPr="00387591">
        <w:t>341</w:t>
      </w:r>
      <w:r w:rsidRPr="00387591">
        <w:t>万英亩土地，垄断中美洲</w:t>
      </w:r>
      <w:r w:rsidRPr="00387591">
        <w:t>60%</w:t>
      </w:r>
      <w:r w:rsidRPr="00387591">
        <w:t>的香蕉贸易，充分体现了垄断资本对全球资源的控制。其二，经济单一化与依附性。洪都拉斯、危地马拉等国因香蕉成为支柱产业，被称为</w:t>
      </w:r>
      <w:r w:rsidRPr="00387591">
        <w:t>“</w:t>
      </w:r>
      <w:r w:rsidRPr="00387591">
        <w:t>香蕉共和国</w:t>
      </w:r>
      <w:r w:rsidRPr="00387591">
        <w:t>”</w:t>
      </w:r>
      <w:r w:rsidRPr="00387591">
        <w:t>，反映了殖民地、半殖民地国家即使在</w:t>
      </w:r>
      <w:r w:rsidRPr="00387591">
        <w:t>“</w:t>
      </w:r>
      <w:r w:rsidRPr="00387591">
        <w:t>独立</w:t>
      </w:r>
      <w:r w:rsidRPr="00387591">
        <w:t>”</w:t>
      </w:r>
      <w:r w:rsidRPr="00387591">
        <w:t>后仍难以摆脱宗主国的经济压力与政治影响。其三，跨国公司对主权国家的干预。材料二以文学化语言描述</w:t>
      </w:r>
      <w:r w:rsidRPr="00387591">
        <w:t>“</w:t>
      </w:r>
      <w:r w:rsidRPr="00387591">
        <w:t>绿色教皇</w:t>
      </w:r>
      <w:r w:rsidRPr="00387591">
        <w:t>”</w:t>
      </w:r>
      <w:r w:rsidRPr="00387591">
        <w:t>能</w:t>
      </w:r>
      <w:r w:rsidRPr="00387591">
        <w:t>“</w:t>
      </w:r>
      <w:r w:rsidRPr="00387591">
        <w:t>买下一个共和国</w:t>
      </w:r>
      <w:r w:rsidRPr="00387591">
        <w:t>”“</w:t>
      </w:r>
      <w:r w:rsidRPr="00387591">
        <w:t>让总统倒台</w:t>
      </w:r>
      <w:r w:rsidRPr="00387591">
        <w:t>”</w:t>
      </w:r>
      <w:r w:rsidRPr="00387591">
        <w:t>，其史实依据正是联合果品多次参与中美洲政变，如</w:t>
      </w:r>
      <w:r w:rsidRPr="00387591">
        <w:t>1954</w:t>
      </w:r>
      <w:r w:rsidRPr="00387591">
        <w:t>年危地马拉政变。其四，去殖民化与民族解放运动的兴起。材料三显示，</w:t>
      </w:r>
      <w:r w:rsidRPr="00387591">
        <w:t>20</w:t>
      </w:r>
      <w:r w:rsidRPr="00387591">
        <w:t>世纪</w:t>
      </w:r>
      <w:r w:rsidRPr="00387591">
        <w:t>70</w:t>
      </w:r>
      <w:r w:rsidRPr="00387591">
        <w:t>年代洪都拉斯政府通过加征关税、没收土地、接管基础设施等手段削弱联合果品，折射出拉美国家在战后民族主义浪潮中对外资垄断的反抗。</w:t>
      </w:r>
    </w:p>
    <w:p w14:paraId="0ABE89F2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反思教学，教师可引导学生以</w:t>
      </w:r>
      <w:r w:rsidRPr="00387591">
        <w:t>“</w:t>
      </w:r>
      <w:r w:rsidRPr="00387591">
        <w:t>一家公司</w:t>
      </w:r>
      <w:r w:rsidRPr="00387591">
        <w:t>”</w:t>
      </w:r>
      <w:r w:rsidRPr="00387591">
        <w:t>这样的</w:t>
      </w:r>
      <w:r w:rsidRPr="00387591">
        <w:t>“</w:t>
      </w:r>
      <w:r w:rsidRPr="00387591">
        <w:t>小</w:t>
      </w:r>
      <w:r w:rsidRPr="00387591">
        <w:t>”</w:t>
      </w:r>
      <w:r w:rsidRPr="00387591">
        <w:t>线索串联起多个历史主题：资本主义扩张、殖民经济结构、跨国公司政治干预、民族解放运动等。此种</w:t>
      </w:r>
      <w:r w:rsidRPr="00387591">
        <w:t>“</w:t>
      </w:r>
      <w:r w:rsidRPr="00387591">
        <w:t>以小见大</w:t>
      </w:r>
      <w:r w:rsidRPr="00387591">
        <w:t>”</w:t>
      </w:r>
      <w:r w:rsidRPr="00387591">
        <w:t>的视角，有助于激发学生思维，将不同史事有机联系，使历史认识更为系统、立体、深刻。</w:t>
      </w:r>
    </w:p>
    <w:p w14:paraId="4ABEBF16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（三）多维评价：拉丁美洲的政治特点及其成因</w:t>
      </w:r>
    </w:p>
    <w:p w14:paraId="12B59559" w14:textId="351F1B4C" w:rsidR="00387591" w:rsidRPr="00387591" w:rsidRDefault="00387591" w:rsidP="00387591">
      <w:pPr>
        <w:spacing w:line="360" w:lineRule="auto"/>
        <w:ind w:firstLineChars="200" w:firstLine="420"/>
      </w:pPr>
      <w:r w:rsidRPr="00387591">
        <w:t>第</w:t>
      </w:r>
      <w:r>
        <w:rPr>
          <w:rFonts w:hint="eastAsia"/>
        </w:rPr>
        <w:t>4</w:t>
      </w:r>
      <w:proofErr w:type="gramStart"/>
      <w:r>
        <w:rPr>
          <w:rFonts w:hint="eastAsia"/>
        </w:rPr>
        <w:t>小问</w:t>
      </w:r>
      <w:r w:rsidRPr="00387591">
        <w:t>要求</w:t>
      </w:r>
      <w:proofErr w:type="gramEnd"/>
      <w:r w:rsidRPr="00387591">
        <w:t>分析拉丁美洲独立后所面临的挑战及原因，评分标准强调</w:t>
      </w:r>
      <w:r w:rsidRPr="00387591">
        <w:t>“</w:t>
      </w:r>
      <w:r w:rsidRPr="00387591">
        <w:t>思维全面性</w:t>
      </w:r>
      <w:r w:rsidRPr="00387591">
        <w:t>”</w:t>
      </w:r>
      <w:r w:rsidRPr="00387591">
        <w:t>，即从本国与外国、经济与政治四个维度展开。从经济角度看，拉美国家独立后并未实现真正的经济自主，反而陷入初级产品出口依赖（如香蕉、咖啡、硝石、白银）。这种单一经济结构使其极易受国际市场波动影响，也为外资垄断公司提供了可乘之机。从政治角度看，拉美国家独立后长期存在</w:t>
      </w:r>
      <w:r w:rsidRPr="00387591">
        <w:t>“</w:t>
      </w:r>
      <w:r w:rsidRPr="00387591">
        <w:t>考</w:t>
      </w:r>
      <w:proofErr w:type="gramStart"/>
      <w:r w:rsidRPr="00387591">
        <w:t>迪</w:t>
      </w:r>
      <w:proofErr w:type="gramEnd"/>
      <w:r w:rsidRPr="00387591">
        <w:t>罗主义</w:t>
      </w:r>
      <w:r w:rsidRPr="00387591">
        <w:t>”</w:t>
      </w:r>
      <w:r w:rsidRPr="00387591">
        <w:t>，政变频发，民主制度脆弱，同时仍深受</w:t>
      </w:r>
      <w:r w:rsidRPr="00387591">
        <w:t>“</w:t>
      </w:r>
      <w:r w:rsidRPr="00387591">
        <w:t>门罗主义</w:t>
      </w:r>
      <w:r w:rsidRPr="00387591">
        <w:t>”</w:t>
      </w:r>
      <w:r w:rsidRPr="00387591">
        <w:t>影响，外部干涉阴霾不散。其原因包括：殖民时期留下的专制传统、土地集中与贫富分化、军队势力强大、外部势力（尤其是美国）扶植傀儡政权。从</w:t>
      </w:r>
      <w:r w:rsidRPr="00387591">
        <w:t>“</w:t>
      </w:r>
      <w:r w:rsidRPr="00387591">
        <w:t>外国干预</w:t>
      </w:r>
      <w:r w:rsidRPr="00387591">
        <w:t>”</w:t>
      </w:r>
      <w:r w:rsidRPr="00387591">
        <w:t>角度看，美国自</w:t>
      </w:r>
      <w:r w:rsidRPr="00387591">
        <w:t>19</w:t>
      </w:r>
      <w:r w:rsidRPr="00387591">
        <w:t>世纪末推行</w:t>
      </w:r>
      <w:r w:rsidRPr="00387591">
        <w:t>“</w:t>
      </w:r>
      <w:r w:rsidRPr="00387591">
        <w:t>金元外交</w:t>
      </w:r>
      <w:r w:rsidRPr="00387591">
        <w:t>”</w:t>
      </w:r>
      <w:r w:rsidRPr="00387591">
        <w:t>与</w:t>
      </w:r>
      <w:r w:rsidRPr="00387591">
        <w:t>“</w:t>
      </w:r>
      <w:r w:rsidRPr="00387591">
        <w:t>大棒政策</w:t>
      </w:r>
      <w:r w:rsidRPr="00387591">
        <w:t>”</w:t>
      </w:r>
      <w:r w:rsidRPr="00387591">
        <w:t>，将拉美视为后院。联合果品公司正是这一政策的典型执行者。</w:t>
      </w:r>
      <w:r w:rsidRPr="00387591">
        <w:t>1954</w:t>
      </w:r>
      <w:r w:rsidRPr="00387591">
        <w:t>年美国中央情报局策动危地马拉政变，推翻试图推行土地改革的阿本斯总统，正是为了保护联合果品的利益。</w:t>
      </w:r>
    </w:p>
    <w:p w14:paraId="5B2F2F74" w14:textId="2F50CA88" w:rsidR="00387591" w:rsidRPr="00387591" w:rsidRDefault="00387591" w:rsidP="00387591">
      <w:pPr>
        <w:spacing w:line="360" w:lineRule="auto"/>
        <w:ind w:firstLineChars="200" w:firstLine="420"/>
      </w:pPr>
      <w:proofErr w:type="gramStart"/>
      <w:r w:rsidRPr="00387591">
        <w:lastRenderedPageBreak/>
        <w:t>第</w:t>
      </w:r>
      <w:r>
        <w:rPr>
          <w:rFonts w:hint="eastAsia"/>
        </w:rPr>
        <w:t>4</w:t>
      </w:r>
      <w:r>
        <w:rPr>
          <w:rFonts w:hint="eastAsia"/>
        </w:rPr>
        <w:t>小问</w:t>
      </w:r>
      <w:r w:rsidRPr="00387591">
        <w:t>的</w:t>
      </w:r>
      <w:proofErr w:type="gramEnd"/>
      <w:r w:rsidRPr="00387591">
        <w:t>参考答案未采用传统的</w:t>
      </w:r>
      <w:r w:rsidRPr="00387591">
        <w:t>“</w:t>
      </w:r>
      <w:r w:rsidRPr="00387591">
        <w:t>踩点得分</w:t>
      </w:r>
      <w:r w:rsidRPr="00387591">
        <w:t>”</w:t>
      </w:r>
      <w:r w:rsidRPr="00387591">
        <w:t>，而是强调</w:t>
      </w:r>
      <w:r w:rsidRPr="00387591">
        <w:t>“</w:t>
      </w:r>
      <w:r w:rsidRPr="00387591">
        <w:t>思维全面性</w:t>
      </w:r>
      <w:r w:rsidRPr="00387591">
        <w:t>”</w:t>
      </w:r>
      <w:r w:rsidRPr="00387591">
        <w:t>，要求考生从四个维度作答。此种开放性与结构性相结合的设问方式，鼓励学生建立多维分析框架，避免单一归因。例如：由于历史原因，拉美国家产业结构单一（香蕉共和国），自身经济结构存在问题；其政治状况亦不稳定，军政府政变频发（内因方面，经济</w:t>
      </w:r>
      <w:r w:rsidRPr="00387591">
        <w:t>—</w:t>
      </w:r>
      <w:r w:rsidRPr="00387591">
        <w:t>政治）。长期依赖农产品和原材料出口，不平等的国际贸易旧秩序导致国家利益受损；跨国公司、垄断公司大量占据本国经济资源，进行变相掠夺。此外，在后殖民主义影响下，拉丁美洲仍被美国视为自身势力范围，屡遭</w:t>
      </w:r>
      <w:r w:rsidRPr="00387591">
        <w:t>“</w:t>
      </w:r>
      <w:r w:rsidRPr="00387591">
        <w:t>金元外交</w:t>
      </w:r>
      <w:r w:rsidRPr="00387591">
        <w:t>”</w:t>
      </w:r>
      <w:r w:rsidRPr="00387591">
        <w:t>和</w:t>
      </w:r>
      <w:r w:rsidRPr="00387591">
        <w:t>“</w:t>
      </w:r>
      <w:r w:rsidRPr="00387591">
        <w:t>大棒政策</w:t>
      </w:r>
      <w:r w:rsidRPr="00387591">
        <w:t>”</w:t>
      </w:r>
      <w:r w:rsidRPr="00387591">
        <w:t>，国家虽形式上独立，也进行了相当程度的民族解放斗争（如联合果品的垮台），但仍面临艰巨的革命任务（外因方面，经济</w:t>
      </w:r>
      <w:r w:rsidRPr="00387591">
        <w:t>—</w:t>
      </w:r>
      <w:r w:rsidRPr="00387591">
        <w:t>政治）。</w:t>
      </w:r>
    </w:p>
    <w:p w14:paraId="3C3C50DA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为此，教学中教师应引导学生建立</w:t>
      </w:r>
      <w:r w:rsidRPr="00387591">
        <w:t>“</w:t>
      </w:r>
      <w:r w:rsidRPr="00387591">
        <w:t>时空坐标</w:t>
      </w:r>
      <w:r w:rsidRPr="00387591">
        <w:t>”</w:t>
      </w:r>
      <w:r w:rsidRPr="00387591">
        <w:t>：不仅要知道拉美在</w:t>
      </w:r>
      <w:r w:rsidRPr="00387591">
        <w:t>19</w:t>
      </w:r>
      <w:r w:rsidRPr="00387591">
        <w:t>世纪独立，更要理解其在资本主义世界体系中的边缘位置；不仅要记住</w:t>
      </w:r>
      <w:r w:rsidRPr="00387591">
        <w:t>“</w:t>
      </w:r>
      <w:r w:rsidRPr="00387591">
        <w:t>门罗主义</w:t>
      </w:r>
      <w:r w:rsidRPr="00387591">
        <w:t>”</w:t>
      </w:r>
      <w:r w:rsidRPr="00387591">
        <w:t>等概念，更要把握其时代特征与深层逻辑。</w:t>
      </w:r>
    </w:p>
    <w:p w14:paraId="70F6A19F" w14:textId="038F7B3A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二、命题思路</w:t>
      </w:r>
    </w:p>
    <w:p w14:paraId="40A33637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基于前文对</w:t>
      </w:r>
      <w:r w:rsidRPr="00387591">
        <w:t>“</w:t>
      </w:r>
      <w:r w:rsidRPr="00387591">
        <w:t>联合果品公司</w:t>
      </w:r>
      <w:r w:rsidRPr="00387591">
        <w:t>”</w:t>
      </w:r>
      <w:r w:rsidRPr="00387591">
        <w:t>试题命制策略的阐述，并结合试题设计的具体实践，本文尝试从</w:t>
      </w:r>
      <w:r w:rsidRPr="00387591">
        <w:t>“</w:t>
      </w:r>
      <w:r w:rsidRPr="00387591">
        <w:t>情境</w:t>
      </w:r>
      <w:r w:rsidRPr="00387591">
        <w:t>—</w:t>
      </w:r>
      <w:r w:rsidRPr="00387591">
        <w:t>知识</w:t>
      </w:r>
      <w:r w:rsidRPr="00387591">
        <w:t>—</w:t>
      </w:r>
      <w:r w:rsidRPr="00387591">
        <w:t>思维</w:t>
      </w:r>
      <w:r w:rsidRPr="00387591">
        <w:t>”</w:t>
      </w:r>
      <w:r w:rsidRPr="00387591">
        <w:t>三位一体的视角，对命题思路进行系统性的总结与提炼。</w:t>
      </w:r>
    </w:p>
    <w:p w14:paraId="5063B3B9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（一）从</w:t>
      </w:r>
      <w:r w:rsidRPr="00387591">
        <w:rPr>
          <w:b/>
          <w:bCs/>
        </w:rPr>
        <w:t>“</w:t>
      </w:r>
      <w:r w:rsidRPr="00387591">
        <w:rPr>
          <w:b/>
          <w:bCs/>
        </w:rPr>
        <w:t>知识再现</w:t>
      </w:r>
      <w:r w:rsidRPr="00387591">
        <w:rPr>
          <w:b/>
          <w:bCs/>
        </w:rPr>
        <w:t>”</w:t>
      </w:r>
      <w:r w:rsidRPr="00387591">
        <w:rPr>
          <w:b/>
          <w:bCs/>
        </w:rPr>
        <w:t>到</w:t>
      </w:r>
      <w:r w:rsidRPr="00387591">
        <w:rPr>
          <w:b/>
          <w:bCs/>
        </w:rPr>
        <w:t>“</w:t>
      </w:r>
      <w:r w:rsidRPr="00387591">
        <w:rPr>
          <w:b/>
          <w:bCs/>
        </w:rPr>
        <w:t>情境迁移</w:t>
      </w:r>
      <w:r w:rsidRPr="00387591">
        <w:rPr>
          <w:b/>
          <w:bCs/>
        </w:rPr>
        <w:t>”</w:t>
      </w:r>
      <w:r w:rsidRPr="00387591">
        <w:rPr>
          <w:b/>
          <w:bCs/>
        </w:rPr>
        <w:t>：真实问题驱动的能力考查</w:t>
      </w:r>
    </w:p>
    <w:p w14:paraId="1BF28E96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传统历史试题往往侧重于对教材知识的直接复现，如</w:t>
      </w:r>
      <w:r w:rsidRPr="00387591">
        <w:t>“</w:t>
      </w:r>
      <w:r w:rsidRPr="00387591">
        <w:t>美洲第一个独立的国家是哪个</w:t>
      </w:r>
      <w:r w:rsidRPr="00387591">
        <w:t>”“</w:t>
      </w:r>
      <w:r w:rsidRPr="00387591">
        <w:t>门罗主义的内涵是什么</w:t>
      </w:r>
      <w:r w:rsidRPr="00387591">
        <w:t>”</w:t>
      </w:r>
      <w:r w:rsidRPr="00387591">
        <w:t>等。这类题目虽考查了学生的记忆能力，却难以甄别其是否真正理解了历史机制与因果关系。本套试题的突破在于，它并未要求学生背诵具体史实（</w:t>
      </w:r>
      <w:r w:rsidRPr="00387591">
        <w:t>“</w:t>
      </w:r>
      <w:r w:rsidRPr="00387591">
        <w:t>联合果品公司</w:t>
      </w:r>
      <w:r w:rsidRPr="00387591">
        <w:t>”</w:t>
      </w:r>
      <w:r w:rsidRPr="00387591">
        <w:t>甚至未在教材中出现），而是通过提供新材料、新情境，要求学生运用已学过的</w:t>
      </w:r>
      <w:r w:rsidRPr="00387591">
        <w:t>“</w:t>
      </w:r>
      <w:r w:rsidRPr="00387591">
        <w:t>垄断组织</w:t>
      </w:r>
      <w:r w:rsidRPr="00387591">
        <w:t>—</w:t>
      </w:r>
      <w:r w:rsidRPr="00387591">
        <w:t>殖民扩张</w:t>
      </w:r>
      <w:r w:rsidRPr="00387591">
        <w:t>—</w:t>
      </w:r>
      <w:r w:rsidRPr="00387591">
        <w:t>世界市场</w:t>
      </w:r>
      <w:r w:rsidRPr="00387591">
        <w:t>”</w:t>
      </w:r>
      <w:r w:rsidRPr="00387591">
        <w:t>分析框架，对新案例进行解释。</w:t>
      </w:r>
    </w:p>
    <w:p w14:paraId="4354C3D1" w14:textId="2DEDF564" w:rsidR="00387591" w:rsidRPr="00387591" w:rsidRDefault="00387591" w:rsidP="00387591">
      <w:pPr>
        <w:spacing w:line="360" w:lineRule="auto"/>
        <w:ind w:firstLineChars="200" w:firstLine="420"/>
      </w:pPr>
      <w:r w:rsidRPr="00387591">
        <w:t>以</w:t>
      </w:r>
      <w:proofErr w:type="gramStart"/>
      <w:r w:rsidRPr="00387591">
        <w:t>第</w:t>
      </w:r>
      <w:r>
        <w:rPr>
          <w:rFonts w:hint="eastAsia"/>
        </w:rPr>
        <w:t>1</w:t>
      </w:r>
      <w:r>
        <w:rPr>
          <w:rFonts w:hint="eastAsia"/>
        </w:rPr>
        <w:t>小问</w:t>
      </w:r>
      <w:r w:rsidRPr="00387591">
        <w:t>为例</w:t>
      </w:r>
      <w:proofErr w:type="gramEnd"/>
      <w:r w:rsidRPr="00387591">
        <w:t>，五道判断</w:t>
      </w:r>
      <w:proofErr w:type="gramStart"/>
      <w:r w:rsidRPr="00387591">
        <w:t>题分别</w:t>
      </w:r>
      <w:proofErr w:type="gramEnd"/>
      <w:r w:rsidRPr="00387591">
        <w:t>指向五个不同层次的历史理解：从</w:t>
      </w:r>
      <w:r w:rsidRPr="00387591">
        <w:t>“</w:t>
      </w:r>
      <w:r w:rsidRPr="00387591">
        <w:t>丰富美国民众物质生活</w:t>
      </w:r>
      <w:r w:rsidRPr="00387591">
        <w:t>”</w:t>
      </w:r>
      <w:r w:rsidRPr="00387591">
        <w:t>（表面现象）到</w:t>
      </w:r>
      <w:r w:rsidRPr="00387591">
        <w:t>“</w:t>
      </w:r>
      <w:r w:rsidRPr="00387591">
        <w:t>拉美沦为倾销市场</w:t>
      </w:r>
      <w:r w:rsidRPr="00387591">
        <w:t>”</w:t>
      </w:r>
      <w:r w:rsidRPr="00387591">
        <w:t>（错误推断），再到</w:t>
      </w:r>
      <w:r w:rsidRPr="00387591">
        <w:t>“</w:t>
      </w:r>
      <w:r w:rsidRPr="00387591">
        <w:t>垄断组织导致拉美经济停滞</w:t>
      </w:r>
      <w:r w:rsidRPr="00387591">
        <w:t>”</w:t>
      </w:r>
      <w:r w:rsidRPr="00387591">
        <w:t>（需辨析的复杂判断）。学生若仅凭直觉或片面信息作答，难以准确判断。只有真正理解联合果品公司在拉美的经营本质</w:t>
      </w:r>
      <w:r w:rsidRPr="00387591">
        <w:t>——</w:t>
      </w:r>
      <w:r w:rsidRPr="00387591">
        <w:t>不是</w:t>
      </w:r>
      <w:r w:rsidRPr="00387591">
        <w:t>“</w:t>
      </w:r>
      <w:r w:rsidRPr="00387591">
        <w:t>倾销</w:t>
      </w:r>
      <w:r w:rsidRPr="00387591">
        <w:t>”</w:t>
      </w:r>
      <w:r w:rsidRPr="00387591">
        <w:t>制成品，而是后殖民时代的经济与政治控制</w:t>
      </w:r>
      <w:r w:rsidRPr="00387591">
        <w:t>——</w:t>
      </w:r>
      <w:r w:rsidRPr="00387591">
        <w:t>才能</w:t>
      </w:r>
      <w:proofErr w:type="gramStart"/>
      <w:r w:rsidRPr="00387591">
        <w:t>作出</w:t>
      </w:r>
      <w:proofErr w:type="gramEnd"/>
      <w:r w:rsidRPr="00387591">
        <w:t>合理判断。</w:t>
      </w:r>
      <w:proofErr w:type="gramStart"/>
      <w:r w:rsidRPr="00387591">
        <w:t>第</w:t>
      </w:r>
      <w:r>
        <w:rPr>
          <w:rFonts w:hint="eastAsia"/>
        </w:rPr>
        <w:t>3</w:t>
      </w:r>
      <w:r>
        <w:rPr>
          <w:rFonts w:hint="eastAsia"/>
        </w:rPr>
        <w:t>小问</w:t>
      </w:r>
      <w:r w:rsidRPr="00387591">
        <w:t>的</w:t>
      </w:r>
      <w:proofErr w:type="gramEnd"/>
      <w:r w:rsidRPr="00387591">
        <w:t>双选题同样体现了迁移考查的理念。四个选项中，</w:t>
      </w:r>
      <w:r w:rsidRPr="00387591">
        <w:t>“</w:t>
      </w:r>
      <w:r w:rsidRPr="00387591">
        <w:t>拉美工人运动</w:t>
      </w:r>
      <w:r w:rsidRPr="00387591">
        <w:t>”</w:t>
      </w:r>
      <w:r w:rsidRPr="00387591">
        <w:t>与</w:t>
      </w:r>
      <w:r w:rsidRPr="00387591">
        <w:t>“</w:t>
      </w:r>
      <w:r w:rsidRPr="00387591">
        <w:t>战后民族主义浪潮</w:t>
      </w:r>
      <w:r w:rsidRPr="00387591">
        <w:t>”</w:t>
      </w:r>
      <w:r w:rsidRPr="00387591">
        <w:t>是教材中明确讲述的内容（如《纲要（下）》</w:t>
      </w:r>
      <w:r w:rsidRPr="00387591">
        <w:t>“</w:t>
      </w:r>
      <w:r w:rsidRPr="00387591">
        <w:t>拉丁美洲的民族独立运动</w:t>
      </w:r>
      <w:r w:rsidRPr="00387591">
        <w:t>”</w:t>
      </w:r>
      <w:r w:rsidRPr="00387591">
        <w:t>、《选必》中</w:t>
      </w:r>
      <w:r w:rsidRPr="00387591">
        <w:t>“</w:t>
      </w:r>
      <w:r w:rsidRPr="00387591">
        <w:t>二战后殖民体系崩溃</w:t>
      </w:r>
      <w:r w:rsidRPr="00387591">
        <w:t>”</w:t>
      </w:r>
      <w:r w:rsidRPr="00387591">
        <w:t>等），而</w:t>
      </w:r>
      <w:r w:rsidRPr="00387591">
        <w:t>“</w:t>
      </w:r>
      <w:r w:rsidRPr="00387591">
        <w:t>国际金融风险</w:t>
      </w:r>
      <w:r w:rsidRPr="00387591">
        <w:t>”</w:t>
      </w:r>
      <w:r w:rsidRPr="00387591">
        <w:t>与</w:t>
      </w:r>
      <w:r w:rsidRPr="00387591">
        <w:t>“</w:t>
      </w:r>
      <w:r w:rsidRPr="00387591">
        <w:t>关贸总协定</w:t>
      </w:r>
      <w:r w:rsidRPr="00387591">
        <w:t>”</w:t>
      </w:r>
      <w:r w:rsidRPr="00387591">
        <w:t>则属于干扰项。学生需将教材所学的</w:t>
      </w:r>
      <w:r w:rsidRPr="00387591">
        <w:t>“</w:t>
      </w:r>
      <w:r w:rsidRPr="00387591">
        <w:t>去殖民化</w:t>
      </w:r>
      <w:r w:rsidRPr="00387591">
        <w:t>”</w:t>
      </w:r>
      <w:r w:rsidRPr="00387591">
        <w:t>背景知识迁移至联合果品公司衰落的具体情境中，判断哪些因素真正发挥作用。此种</w:t>
      </w:r>
      <w:r w:rsidRPr="00387591">
        <w:t>“</w:t>
      </w:r>
      <w:r w:rsidRPr="00387591">
        <w:t>以旧知解新题</w:t>
      </w:r>
      <w:r w:rsidRPr="00387591">
        <w:t>”</w:t>
      </w:r>
      <w:r w:rsidRPr="00387591">
        <w:t>的模式，正是核心素养所强调的</w:t>
      </w:r>
      <w:r w:rsidRPr="00387591">
        <w:t>“</w:t>
      </w:r>
      <w:r w:rsidRPr="00387591">
        <w:t>解决真实问题能力</w:t>
      </w:r>
      <w:r w:rsidRPr="00387591">
        <w:t>”</w:t>
      </w:r>
      <w:r w:rsidRPr="00387591">
        <w:t>的体现。</w:t>
      </w:r>
    </w:p>
    <w:p w14:paraId="25E91307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lastRenderedPageBreak/>
        <w:t>（二）从</w:t>
      </w:r>
      <w:r w:rsidRPr="00387591">
        <w:rPr>
          <w:b/>
          <w:bCs/>
        </w:rPr>
        <w:t>“</w:t>
      </w:r>
      <w:r w:rsidRPr="00387591">
        <w:rPr>
          <w:b/>
          <w:bCs/>
        </w:rPr>
        <w:t>单一叙事</w:t>
      </w:r>
      <w:r w:rsidRPr="00387591">
        <w:rPr>
          <w:b/>
          <w:bCs/>
        </w:rPr>
        <w:t>”</w:t>
      </w:r>
      <w:r w:rsidRPr="00387591">
        <w:rPr>
          <w:b/>
          <w:bCs/>
        </w:rPr>
        <w:t>到</w:t>
      </w:r>
      <w:r w:rsidRPr="00387591">
        <w:rPr>
          <w:b/>
          <w:bCs/>
        </w:rPr>
        <w:t>“</w:t>
      </w:r>
      <w:r w:rsidRPr="00387591">
        <w:rPr>
          <w:b/>
          <w:bCs/>
        </w:rPr>
        <w:t>多维视角</w:t>
      </w:r>
      <w:r w:rsidRPr="00387591">
        <w:rPr>
          <w:b/>
          <w:bCs/>
        </w:rPr>
        <w:t>”</w:t>
      </w:r>
      <w:r w:rsidRPr="00387591">
        <w:rPr>
          <w:b/>
          <w:bCs/>
        </w:rPr>
        <w:t>：批判性思维的培育路径</w:t>
      </w:r>
    </w:p>
    <w:p w14:paraId="798BAECF" w14:textId="1CEBCA95" w:rsidR="00387591" w:rsidRPr="00387591" w:rsidRDefault="00387591" w:rsidP="00387591">
      <w:pPr>
        <w:spacing w:line="360" w:lineRule="auto"/>
        <w:ind w:firstLineChars="200" w:firstLine="420"/>
      </w:pPr>
      <w:r w:rsidRPr="00387591">
        <w:t>本试题的另一亮点在于打破了传统历史试题中常见的单一叙事逻辑（如</w:t>
      </w:r>
      <w:r w:rsidRPr="00387591">
        <w:t>“</w:t>
      </w:r>
      <w:r w:rsidRPr="00387591">
        <w:t>殖民者罪恶</w:t>
      </w:r>
      <w:r w:rsidRPr="00387591">
        <w:t>—</w:t>
      </w:r>
      <w:r w:rsidRPr="00387591">
        <w:t>被殖民者受害</w:t>
      </w:r>
      <w:r w:rsidRPr="00387591">
        <w:t>”</w:t>
      </w:r>
      <w:r w:rsidRPr="00387591">
        <w:t>的二元框架），引导学生从多个维度审视历史事件，培养其多维归因与批判性思维能力。</w:t>
      </w:r>
    </w:p>
    <w:p w14:paraId="7EBE2F09" w14:textId="593E6560" w:rsidR="00387591" w:rsidRPr="00387591" w:rsidRDefault="00387591" w:rsidP="00387591">
      <w:pPr>
        <w:spacing w:line="360" w:lineRule="auto"/>
        <w:ind w:firstLineChars="200" w:firstLine="420"/>
      </w:pPr>
      <w:proofErr w:type="gramStart"/>
      <w:r w:rsidRPr="00387591">
        <w:t>第</w:t>
      </w:r>
      <w:r>
        <w:rPr>
          <w:rFonts w:hint="eastAsia"/>
        </w:rPr>
        <w:t>4</w:t>
      </w:r>
      <w:r>
        <w:rPr>
          <w:rFonts w:hint="eastAsia"/>
        </w:rPr>
        <w:t>小问</w:t>
      </w:r>
      <w:r w:rsidRPr="00387591">
        <w:t>最</w:t>
      </w:r>
      <w:proofErr w:type="gramEnd"/>
      <w:r w:rsidRPr="00387591">
        <w:t>能体现这一理念。该题要求学生</w:t>
      </w:r>
      <w:r w:rsidRPr="00387591">
        <w:t>“</w:t>
      </w:r>
      <w:r w:rsidRPr="00387591">
        <w:t>分析拉丁美洲在独立后所面临的挑战及原因</w:t>
      </w:r>
      <w:r w:rsidRPr="00387591">
        <w:t>”</w:t>
      </w:r>
      <w:r w:rsidRPr="00387591">
        <w:t>，评分标准明确强调从</w:t>
      </w:r>
      <w:r w:rsidRPr="00387591">
        <w:t>“</w:t>
      </w:r>
      <w:r w:rsidRPr="00387591">
        <w:t>本国</w:t>
      </w:r>
      <w:r w:rsidRPr="00387591">
        <w:t>—</w:t>
      </w:r>
      <w:r w:rsidRPr="00387591">
        <w:t>外国</w:t>
      </w:r>
      <w:r w:rsidRPr="00387591">
        <w:t>”“</w:t>
      </w:r>
      <w:r w:rsidRPr="00387591">
        <w:t>经济</w:t>
      </w:r>
      <w:r w:rsidRPr="00387591">
        <w:t>—</w:t>
      </w:r>
      <w:r w:rsidRPr="00387591">
        <w:t>政治</w:t>
      </w:r>
      <w:r w:rsidRPr="00387591">
        <w:t>”</w:t>
      </w:r>
      <w:r w:rsidRPr="00387591">
        <w:t>四个维度展开。此种结构化的分析框架，其价值不仅在于让学生</w:t>
      </w:r>
      <w:r w:rsidRPr="00387591">
        <w:t>“</w:t>
      </w:r>
      <w:r w:rsidRPr="00387591">
        <w:t>答全</w:t>
      </w:r>
      <w:r w:rsidRPr="00387591">
        <w:t>”</w:t>
      </w:r>
      <w:r w:rsidRPr="00387591">
        <w:t>要点，更在于引导其建立起系统性的历史思维方式。该框架避免了将拉美困境简单归因于</w:t>
      </w:r>
      <w:r w:rsidRPr="00387591">
        <w:t>“</w:t>
      </w:r>
      <w:r w:rsidRPr="00387591">
        <w:t>美国太强大</w:t>
      </w:r>
      <w:r w:rsidRPr="00387591">
        <w:t>”</w:t>
      </w:r>
      <w:r w:rsidRPr="00387591">
        <w:t>或</w:t>
      </w:r>
      <w:r w:rsidRPr="00387591">
        <w:t>“</w:t>
      </w:r>
      <w:r w:rsidRPr="00387591">
        <w:t>拉美自身无能</w:t>
      </w:r>
      <w:r w:rsidRPr="00387591">
        <w:t>”</w:t>
      </w:r>
      <w:r w:rsidRPr="00387591">
        <w:t>的单一解释，而是揭示了内外因素交织、经济与政治互为因果的复杂机制。学生在构建答案的过程中，实际上是在学习一种</w:t>
      </w:r>
      <w:r w:rsidRPr="00387591">
        <w:t>“</w:t>
      </w:r>
      <w:r w:rsidRPr="00387591">
        <w:t>多因素、多层级、动态互动</w:t>
      </w:r>
      <w:r w:rsidRPr="00387591">
        <w:t>”</w:t>
      </w:r>
      <w:r w:rsidRPr="00387591">
        <w:t>的历史分析方法。这种思维训练，远比记忆若干史实要点更为重要。</w:t>
      </w:r>
    </w:p>
    <w:p w14:paraId="611F6594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（三）从</w:t>
      </w:r>
      <w:r w:rsidRPr="00387591">
        <w:rPr>
          <w:b/>
          <w:bCs/>
        </w:rPr>
        <w:t>“</w:t>
      </w:r>
      <w:r w:rsidRPr="00387591">
        <w:rPr>
          <w:b/>
          <w:bCs/>
        </w:rPr>
        <w:t>史料阅读</w:t>
      </w:r>
      <w:r w:rsidRPr="00387591">
        <w:rPr>
          <w:b/>
          <w:bCs/>
        </w:rPr>
        <w:t>”</w:t>
      </w:r>
      <w:r w:rsidRPr="00387591">
        <w:rPr>
          <w:b/>
          <w:bCs/>
        </w:rPr>
        <w:t>到</w:t>
      </w:r>
      <w:r w:rsidRPr="00387591">
        <w:rPr>
          <w:b/>
          <w:bCs/>
        </w:rPr>
        <w:t>“</w:t>
      </w:r>
      <w:r w:rsidRPr="00387591">
        <w:rPr>
          <w:b/>
          <w:bCs/>
        </w:rPr>
        <w:t>史料批判</w:t>
      </w:r>
      <w:r w:rsidRPr="00387591">
        <w:rPr>
          <w:b/>
          <w:bCs/>
        </w:rPr>
        <w:t>”</w:t>
      </w:r>
      <w:r w:rsidRPr="00387591">
        <w:rPr>
          <w:b/>
          <w:bCs/>
        </w:rPr>
        <w:t>：史料实证素养的分层落实</w:t>
      </w:r>
    </w:p>
    <w:p w14:paraId="0C88BB9B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史料实证是历史学科五大核心素养之一，但许多试题对史料的</w:t>
      </w:r>
      <w:proofErr w:type="gramStart"/>
      <w:r w:rsidRPr="00387591">
        <w:t>使用仍</w:t>
      </w:r>
      <w:proofErr w:type="gramEnd"/>
      <w:r w:rsidRPr="00387591">
        <w:t>停留在</w:t>
      </w:r>
      <w:r w:rsidRPr="00387591">
        <w:t>“</w:t>
      </w:r>
      <w:r w:rsidRPr="00387591">
        <w:t>提取信息</w:t>
      </w:r>
      <w:r w:rsidRPr="00387591">
        <w:t>”</w:t>
      </w:r>
      <w:r w:rsidRPr="00387591">
        <w:t>层面，即要求学生从材料中找出某个事实。本套试题在史料运用上有所突破，体现了从</w:t>
      </w:r>
      <w:r w:rsidRPr="00387591">
        <w:t>“</w:t>
      </w:r>
      <w:r w:rsidRPr="00387591">
        <w:t>史料阅读</w:t>
      </w:r>
      <w:r w:rsidRPr="00387591">
        <w:t>”</w:t>
      </w:r>
      <w:r w:rsidRPr="00387591">
        <w:t>向</w:t>
      </w:r>
      <w:r w:rsidRPr="00387591">
        <w:t>“</w:t>
      </w:r>
      <w:r w:rsidRPr="00387591">
        <w:t>史料批判</w:t>
      </w:r>
      <w:r w:rsidRPr="00387591">
        <w:t>”</w:t>
      </w:r>
      <w:r w:rsidRPr="00387591">
        <w:t>的进阶。</w:t>
      </w:r>
    </w:p>
    <w:p w14:paraId="7491DECE" w14:textId="36E59DED" w:rsidR="00387591" w:rsidRPr="00387591" w:rsidRDefault="00387591" w:rsidP="00387591">
      <w:pPr>
        <w:spacing w:line="360" w:lineRule="auto"/>
        <w:ind w:firstLineChars="200" w:firstLine="420"/>
      </w:pPr>
      <w:proofErr w:type="gramStart"/>
      <w:r w:rsidRPr="00387591">
        <w:t>第</w:t>
      </w:r>
      <w:r>
        <w:rPr>
          <w:rFonts w:hint="eastAsia"/>
        </w:rPr>
        <w:t>2</w:t>
      </w:r>
      <w:r>
        <w:rPr>
          <w:rFonts w:hint="eastAsia"/>
        </w:rPr>
        <w:t>小问</w:t>
      </w:r>
      <w:r w:rsidRPr="00387591">
        <w:t>要求</w:t>
      </w:r>
      <w:proofErr w:type="gramEnd"/>
      <w:r w:rsidRPr="00387591">
        <w:t>“</w:t>
      </w:r>
      <w:r w:rsidRPr="00387591">
        <w:t>概括作者认为</w:t>
      </w:r>
      <w:r w:rsidRPr="00387591">
        <w:t>‘</w:t>
      </w:r>
      <w:r w:rsidRPr="00387591">
        <w:t>绿色教皇</w:t>
      </w:r>
      <w:r w:rsidRPr="00387591">
        <w:t>’</w:t>
      </w:r>
      <w:r w:rsidRPr="00387591">
        <w:t>有哪些经营</w:t>
      </w:r>
      <w:r w:rsidRPr="00387591">
        <w:t>‘</w:t>
      </w:r>
      <w:r w:rsidRPr="00387591">
        <w:t>秘诀</w:t>
      </w:r>
      <w:r w:rsidRPr="00387591">
        <w:t>’</w:t>
      </w:r>
      <w:r w:rsidRPr="00387591">
        <w:t>，并结合所学，谈谈作者的文学创作有何史实依据</w:t>
      </w:r>
      <w:r w:rsidRPr="00387591">
        <w:t>”</w:t>
      </w:r>
      <w:r w:rsidRPr="00387591">
        <w:t>。这一设问包含两个层次的能力要求：</w:t>
      </w:r>
    </w:p>
    <w:p w14:paraId="1B1D7934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第一层是信息提取与概括：学生需从阿斯图里亚斯《强风》这段带有强烈文学夸张色彩的文字中，提炼出作者所描述的</w:t>
      </w:r>
      <w:r w:rsidRPr="00387591">
        <w:t>“</w:t>
      </w:r>
      <w:r w:rsidRPr="00387591">
        <w:t>秘诀</w:t>
      </w:r>
      <w:r w:rsidRPr="00387591">
        <w:t>”——</w:t>
      </w:r>
      <w:r w:rsidRPr="00387591">
        <w:t>经济控制（</w:t>
      </w:r>
      <w:r w:rsidRPr="00387591">
        <w:t>“</w:t>
      </w:r>
      <w:r w:rsidRPr="00387591">
        <w:t>处理数百万美元订单</w:t>
      </w:r>
      <w:r w:rsidRPr="00387591">
        <w:t>”“</w:t>
      </w:r>
      <w:r w:rsidRPr="00387591">
        <w:t>买下一个共和国</w:t>
      </w:r>
      <w:r w:rsidRPr="00387591">
        <w:t>”</w:t>
      </w:r>
      <w:r w:rsidRPr="00387591">
        <w:t>）与政治干预（</w:t>
      </w:r>
      <w:r w:rsidRPr="00387591">
        <w:t>“</w:t>
      </w:r>
      <w:r w:rsidRPr="00387591">
        <w:t>让总统倒台</w:t>
      </w:r>
      <w:r w:rsidRPr="00387591">
        <w:t>”“</w:t>
      </w:r>
      <w:r w:rsidRPr="00387591">
        <w:t>爆发一场革命</w:t>
      </w:r>
      <w:r w:rsidRPr="00387591">
        <w:t>”</w:t>
      </w:r>
      <w:r w:rsidRPr="00387591">
        <w:t>）。这考查的是学生对非连续性文本、文学性史料的理解能力。</w:t>
      </w:r>
    </w:p>
    <w:p w14:paraId="54BF76D0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第二层是史料互证与批判：学生需调动所学知识，判断作者的文学描述是否有史实支撑。这要求学生从两方面作答：经济层面，联合果品确实在拉美大肆购地、垄断贸易、压榨劳工；政治层面，该公司确实多次借助美国政府或自身势力干预拉美内政，策动政变、扶植傀儡。学生若能完成此任务，即具备了</w:t>
      </w:r>
      <w:r w:rsidRPr="00387591">
        <w:t>“</w:t>
      </w:r>
      <w:r w:rsidRPr="00387591">
        <w:t>用史实检验史料可信度</w:t>
      </w:r>
      <w:r w:rsidRPr="00387591">
        <w:t>”</w:t>
      </w:r>
      <w:r w:rsidRPr="00387591">
        <w:t>的初步能力。</w:t>
      </w:r>
    </w:p>
    <w:p w14:paraId="503DE8DF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更为深层的是，此题隐含着一个重要的问题意识：文学作品能否作为历史研究的证据？阿斯图里亚斯是危地马拉作家，</w:t>
      </w:r>
      <w:r w:rsidRPr="00387591">
        <w:t>1950</w:t>
      </w:r>
      <w:r w:rsidRPr="00387591">
        <w:t>年获得诺贝尔文学奖，其作品具有强烈的反帝反殖民立场。命题者选择这段文字，实则在引导学生思考</w:t>
      </w:r>
      <w:r w:rsidRPr="00387591">
        <w:t>“</w:t>
      </w:r>
      <w:r w:rsidRPr="00387591">
        <w:t>史料立场</w:t>
      </w:r>
      <w:r w:rsidRPr="00387591">
        <w:t>”</w:t>
      </w:r>
      <w:r w:rsidRPr="00387591">
        <w:t>问题</w:t>
      </w:r>
      <w:r w:rsidRPr="00387591">
        <w:t>——</w:t>
      </w:r>
      <w:r w:rsidRPr="00387591">
        <w:t>作者的控诉是真实的，但语言是文学化的、情感强烈的。</w:t>
      </w:r>
      <w:proofErr w:type="gramStart"/>
      <w:r w:rsidRPr="00387591">
        <w:t>学生需既承认</w:t>
      </w:r>
      <w:proofErr w:type="gramEnd"/>
      <w:r w:rsidRPr="00387591">
        <w:t>其揭示的历史真实，又意识到其作为一种</w:t>
      </w:r>
      <w:r w:rsidRPr="00387591">
        <w:t>“</w:t>
      </w:r>
      <w:r w:rsidRPr="00387591">
        <w:t>见证文学</w:t>
      </w:r>
      <w:r w:rsidRPr="00387591">
        <w:t>”</w:t>
      </w:r>
      <w:r w:rsidRPr="00387591">
        <w:t>的独特价值与局限。这种对史料性质的自觉反思，正是高阶史料实证素养的体现。</w:t>
      </w:r>
    </w:p>
    <w:p w14:paraId="721B8EA5" w14:textId="77777777" w:rsidR="00387591" w:rsidRPr="00387591" w:rsidRDefault="00387591" w:rsidP="00387591">
      <w:pPr>
        <w:spacing w:line="360" w:lineRule="auto"/>
      </w:pPr>
      <w:r w:rsidRPr="00387591">
        <w:lastRenderedPageBreak/>
        <w:t>从教学角度看，教师可在日常训练中增加</w:t>
      </w:r>
      <w:r w:rsidRPr="00387591">
        <w:t>“</w:t>
      </w:r>
      <w:r w:rsidRPr="00387591">
        <w:t>同一事件的不同类型史料对比</w:t>
      </w:r>
      <w:r w:rsidRPr="00387591">
        <w:t>”</w:t>
      </w:r>
      <w:r w:rsidRPr="00387591">
        <w:t>练习，如将联合果品公司年报中的</w:t>
      </w:r>
      <w:r w:rsidRPr="00387591">
        <w:t>“</w:t>
      </w:r>
      <w:r w:rsidRPr="00387591">
        <w:t>自我表扬</w:t>
      </w:r>
      <w:r w:rsidRPr="00387591">
        <w:t>”</w:t>
      </w:r>
      <w:r w:rsidRPr="00387591">
        <w:t>与拉美作家的控诉文学、美国国务院解密文件、经济统计数据并置，引导学生分析各自动机、立场与可信度。此类训练能有效提升学生的史料批判意识。</w:t>
      </w:r>
    </w:p>
    <w:p w14:paraId="263C55C4" w14:textId="77777777" w:rsidR="00387591" w:rsidRPr="00387591" w:rsidRDefault="00387591" w:rsidP="00387591">
      <w:pPr>
        <w:spacing w:line="360" w:lineRule="auto"/>
        <w:rPr>
          <w:b/>
          <w:bCs/>
        </w:rPr>
      </w:pPr>
      <w:r w:rsidRPr="00387591">
        <w:rPr>
          <w:b/>
          <w:bCs/>
        </w:rPr>
        <w:t>（四）从</w:t>
      </w:r>
      <w:r w:rsidRPr="00387591">
        <w:rPr>
          <w:b/>
          <w:bCs/>
        </w:rPr>
        <w:t>“</w:t>
      </w:r>
      <w:r w:rsidRPr="00387591">
        <w:rPr>
          <w:b/>
          <w:bCs/>
        </w:rPr>
        <w:t>踩点得分</w:t>
      </w:r>
      <w:r w:rsidRPr="00387591">
        <w:rPr>
          <w:b/>
          <w:bCs/>
        </w:rPr>
        <w:t>”</w:t>
      </w:r>
      <w:r w:rsidRPr="00387591">
        <w:rPr>
          <w:b/>
          <w:bCs/>
        </w:rPr>
        <w:t>到</w:t>
      </w:r>
      <w:r w:rsidRPr="00387591">
        <w:rPr>
          <w:b/>
          <w:bCs/>
        </w:rPr>
        <w:t>“</w:t>
      </w:r>
      <w:r w:rsidRPr="00387591">
        <w:rPr>
          <w:b/>
          <w:bCs/>
        </w:rPr>
        <w:t>思维结构化</w:t>
      </w:r>
      <w:r w:rsidRPr="00387591">
        <w:rPr>
          <w:b/>
          <w:bCs/>
        </w:rPr>
        <w:t>”</w:t>
      </w:r>
      <w:r w:rsidRPr="00387591">
        <w:rPr>
          <w:b/>
          <w:bCs/>
        </w:rPr>
        <w:t>：评分理念的根本转变</w:t>
      </w:r>
    </w:p>
    <w:p w14:paraId="73B30390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传统历史主观题的评分标准多为</w:t>
      </w:r>
      <w:r w:rsidRPr="00387591">
        <w:t>“</w:t>
      </w:r>
      <w:r w:rsidRPr="00387591">
        <w:t>踩点得分</w:t>
      </w:r>
      <w:r w:rsidRPr="00387591">
        <w:t>”</w:t>
      </w:r>
      <w:r w:rsidRPr="00387591">
        <w:t>，即列出若干知识点，答出一个给一分。这种方式</w:t>
      </w:r>
      <w:proofErr w:type="gramStart"/>
      <w:r w:rsidRPr="00387591">
        <w:t>虽操作</w:t>
      </w:r>
      <w:proofErr w:type="gramEnd"/>
      <w:r w:rsidRPr="00387591">
        <w:t>简便，但弊端明显：它鼓励学生机械罗列，而</w:t>
      </w:r>
      <w:proofErr w:type="gramStart"/>
      <w:r w:rsidRPr="00387591">
        <w:t>非建立</w:t>
      </w:r>
      <w:proofErr w:type="gramEnd"/>
      <w:r w:rsidRPr="00387591">
        <w:t>逻辑关联；它重视</w:t>
      </w:r>
      <w:r w:rsidRPr="00387591">
        <w:t>“</w:t>
      </w:r>
      <w:r w:rsidRPr="00387591">
        <w:t>量</w:t>
      </w:r>
      <w:r w:rsidRPr="00387591">
        <w:t>”</w:t>
      </w:r>
      <w:r w:rsidRPr="00387591">
        <w:t>而非</w:t>
      </w:r>
      <w:r w:rsidRPr="00387591">
        <w:t>“</w:t>
      </w:r>
      <w:r w:rsidRPr="00387591">
        <w:t>质</w:t>
      </w:r>
      <w:r w:rsidRPr="00387591">
        <w:t>”</w:t>
      </w:r>
      <w:r w:rsidRPr="00387591">
        <w:t>；它难以区分</w:t>
      </w:r>
      <w:r w:rsidRPr="00387591">
        <w:t>“</w:t>
      </w:r>
      <w:r w:rsidRPr="00387591">
        <w:t>死记硬背</w:t>
      </w:r>
      <w:r w:rsidRPr="00387591">
        <w:t>”</w:t>
      </w:r>
      <w:r w:rsidRPr="00387591">
        <w:t>与</w:t>
      </w:r>
      <w:r w:rsidRPr="00387591">
        <w:t>“</w:t>
      </w:r>
      <w:r w:rsidRPr="00387591">
        <w:t>真正理解</w:t>
      </w:r>
      <w:r w:rsidRPr="00387591">
        <w:t>”</w:t>
      </w:r>
      <w:r w:rsidRPr="00387591">
        <w:t>。</w:t>
      </w:r>
    </w:p>
    <w:p w14:paraId="359C9077" w14:textId="75ADCD37" w:rsidR="00387591" w:rsidRPr="00387591" w:rsidRDefault="00387591" w:rsidP="00387591">
      <w:pPr>
        <w:spacing w:line="360" w:lineRule="auto"/>
        <w:ind w:firstLineChars="200" w:firstLine="420"/>
      </w:pPr>
      <w:r w:rsidRPr="00387591">
        <w:t>本试题</w:t>
      </w:r>
      <w:proofErr w:type="gramStart"/>
      <w:r w:rsidRPr="00387591">
        <w:t>第</w:t>
      </w:r>
      <w:r>
        <w:rPr>
          <w:rFonts w:hint="eastAsia"/>
        </w:rPr>
        <w:t>4</w:t>
      </w:r>
      <w:r>
        <w:rPr>
          <w:rFonts w:hint="eastAsia"/>
        </w:rPr>
        <w:t>小问的</w:t>
      </w:r>
      <w:proofErr w:type="gramEnd"/>
      <w:r w:rsidRPr="00387591">
        <w:t>评分标准明确写道</w:t>
      </w:r>
      <w:r w:rsidRPr="00387591">
        <w:t>“</w:t>
      </w:r>
      <w:r w:rsidRPr="00387591">
        <w:t>根据思维全面性评分，本国</w:t>
      </w:r>
      <w:r w:rsidRPr="00387591">
        <w:t>—</w:t>
      </w:r>
      <w:r w:rsidRPr="00387591">
        <w:t>外国视角，经济</w:t>
      </w:r>
      <w:r w:rsidRPr="00387591">
        <w:t>—</w:t>
      </w:r>
      <w:r w:rsidRPr="00387591">
        <w:t>政治视角，</w:t>
      </w:r>
      <w:r w:rsidRPr="00387591">
        <w:t>8</w:t>
      </w:r>
      <w:r w:rsidRPr="00387591">
        <w:t>分</w:t>
      </w:r>
      <w:r w:rsidRPr="00387591">
        <w:t>”</w:t>
      </w:r>
      <w:r w:rsidRPr="00387591">
        <w:t>。这一表述表明，评分者关注的核心不是学生写出了几个</w:t>
      </w:r>
      <w:r w:rsidRPr="00387591">
        <w:t>“</w:t>
      </w:r>
      <w:r w:rsidRPr="00387591">
        <w:t>正确词汇</w:t>
      </w:r>
      <w:r w:rsidRPr="00387591">
        <w:t>”</w:t>
      </w:r>
      <w:r w:rsidRPr="00387591">
        <w:t>，而是其思维是否具有结构性、系统性、全面性。一个只写出</w:t>
      </w:r>
      <w:r w:rsidRPr="00387591">
        <w:t>“</w:t>
      </w:r>
      <w:r w:rsidRPr="00387591">
        <w:t>美国太强大</w:t>
      </w:r>
      <w:r w:rsidRPr="00387591">
        <w:t>”</w:t>
      </w:r>
      <w:r w:rsidRPr="00387591">
        <w:t>的学生，即便这句话本身没错，也难以获得高分，因为其分析维度单一；而一个能够从四个维度展开，并尝试建立维度间因果联系的学生，即便某些具体表述不够精准，也应获得较高评价。</w:t>
      </w:r>
    </w:p>
    <w:p w14:paraId="525F0776" w14:textId="77777777" w:rsidR="00387591" w:rsidRPr="00387591" w:rsidRDefault="00387591" w:rsidP="00387591">
      <w:pPr>
        <w:spacing w:line="360" w:lineRule="auto"/>
        <w:ind w:firstLineChars="200" w:firstLine="420"/>
      </w:pPr>
      <w:r w:rsidRPr="00387591">
        <w:t>这种评分理念的转变，对日常教学具有强烈的反拨作用。若考试只考查碎片化知识，教学势必陷入死记硬背；若考试评价的是结构化思维，教学便会注重培养学生的分析框架与逻辑能力。因此，教师在平时的作业设计与课堂提问中，应有意识地采用</w:t>
      </w:r>
      <w:r w:rsidRPr="00387591">
        <w:t>“</w:t>
      </w:r>
      <w:r w:rsidRPr="00387591">
        <w:t>按思维层次评分</w:t>
      </w:r>
      <w:r w:rsidRPr="00387591">
        <w:t>”</w:t>
      </w:r>
      <w:r w:rsidRPr="00387591">
        <w:t>而非</w:t>
      </w:r>
      <w:r w:rsidRPr="00387591">
        <w:t>“</w:t>
      </w:r>
      <w:r w:rsidRPr="00387591">
        <w:t>踩点给分</w:t>
      </w:r>
      <w:r w:rsidRPr="00387591">
        <w:t>”</w:t>
      </w:r>
      <w:r w:rsidRPr="00387591">
        <w:t>的方式。这种评分方式向学生传递了一个明确信号：历史学习的目标是掌握思维方式，而非背诵知识点。</w:t>
      </w:r>
    </w:p>
    <w:p w14:paraId="411D963F" w14:textId="7A43EB60" w:rsidR="00071802" w:rsidRDefault="00387591" w:rsidP="00387591">
      <w:pPr>
        <w:spacing w:line="360" w:lineRule="auto"/>
        <w:ind w:firstLineChars="200" w:firstLine="420"/>
      </w:pPr>
      <w:r w:rsidRPr="00387591">
        <w:t>本文以</w:t>
      </w:r>
      <w:r w:rsidRPr="00387591">
        <w:t>“</w:t>
      </w:r>
      <w:r w:rsidRPr="00387591">
        <w:t>联合果品公司</w:t>
      </w:r>
      <w:r w:rsidRPr="00387591">
        <w:t>”</w:t>
      </w:r>
      <w:r w:rsidRPr="00387591">
        <w:t>这一具体案例为切入点，系统分析了其在情境创设、维度设计、史料运用、评分标准等方面的命题理念与实践，力图探索历史学科核心素养在评价环节的落地路径。高质量的试</w:t>
      </w:r>
      <w:r>
        <w:rPr>
          <w:rFonts w:hint="eastAsia"/>
        </w:rPr>
        <w:t>题</w:t>
      </w:r>
      <w:r w:rsidRPr="00387591">
        <w:t>，不仅是在</w:t>
      </w:r>
      <w:r w:rsidRPr="00387591">
        <w:t>“</w:t>
      </w:r>
      <w:r w:rsidRPr="00387591">
        <w:t>考学生</w:t>
      </w:r>
      <w:r w:rsidRPr="00387591">
        <w:t>”</w:t>
      </w:r>
      <w:r w:rsidRPr="00387591">
        <w:t>，更是在</w:t>
      </w:r>
      <w:r w:rsidRPr="00387591">
        <w:t>“</w:t>
      </w:r>
      <w:r w:rsidRPr="00387591">
        <w:t>引导教学</w:t>
      </w:r>
      <w:r w:rsidRPr="00387591">
        <w:t>”</w:t>
      </w:r>
      <w:r w:rsidRPr="00387591">
        <w:t>。当试题能够引导学生像历史学家一样思考</w:t>
      </w:r>
      <w:r w:rsidRPr="00387591">
        <w:t>——</w:t>
      </w:r>
      <w:r w:rsidRPr="00387591">
        <w:t>面对陌生情境时调用已有知识，面对复杂问题时多维归因，面对史料时保持批判意识，面对开放问题时建构逻辑框架</w:t>
      </w:r>
      <w:r w:rsidRPr="00387591">
        <w:t>——</w:t>
      </w:r>
      <w:r w:rsidRPr="00387591">
        <w:t>那么，核心素养的落地便不再是一句空话。</w:t>
      </w:r>
      <w:r w:rsidRPr="00387591">
        <w:t>“</w:t>
      </w:r>
      <w:r w:rsidRPr="00387591">
        <w:t>联合果品公司</w:t>
      </w:r>
      <w:r w:rsidRPr="00387591">
        <w:t>”</w:t>
      </w:r>
      <w:r w:rsidRPr="00387591">
        <w:t>的案例表明：历史命题的出路，不在于挖掘更多的</w:t>
      </w:r>
      <w:r w:rsidRPr="00387591">
        <w:t>“</w:t>
      </w:r>
      <w:r w:rsidRPr="00387591">
        <w:t>考点</w:t>
      </w:r>
      <w:r w:rsidRPr="00387591">
        <w:t>”</w:t>
      </w:r>
      <w:r w:rsidRPr="00387591">
        <w:t>，而在于设计更好的</w:t>
      </w:r>
      <w:r w:rsidRPr="00387591">
        <w:t>“</w:t>
      </w:r>
      <w:r w:rsidRPr="00387591">
        <w:t>思维任务</w:t>
      </w:r>
      <w:r w:rsidRPr="00387591">
        <w:t>”</w:t>
      </w:r>
      <w:r w:rsidRPr="00387591">
        <w:t>。</w:t>
      </w:r>
    </w:p>
    <w:p w14:paraId="5FA4160B" w14:textId="77777777" w:rsidR="00A91931" w:rsidRDefault="00A91931" w:rsidP="00A91931">
      <w:pPr>
        <w:spacing w:line="360" w:lineRule="auto"/>
      </w:pPr>
    </w:p>
    <w:p w14:paraId="1C2D3F6F" w14:textId="3F314154" w:rsidR="00A91931" w:rsidRDefault="00A91931" w:rsidP="00A91931">
      <w:pPr>
        <w:spacing w:line="360" w:lineRule="auto"/>
      </w:pPr>
      <w:r>
        <w:rPr>
          <w:rFonts w:hint="eastAsia"/>
        </w:rPr>
        <w:t>附：题目与参考答案</w:t>
      </w:r>
    </w:p>
    <w:p w14:paraId="522F38DE" w14:textId="2CB4DD76" w:rsidR="00A91931" w:rsidRPr="005B56A9" w:rsidRDefault="00A91931" w:rsidP="00A91931">
      <w:pPr>
        <w:spacing w:line="360" w:lineRule="auto"/>
        <w:jc w:val="center"/>
        <w:rPr>
          <w:rFonts w:ascii="宋体" w:hAnsi="宋体" w:cs="Times New Roman" w:hint="eastAsia"/>
          <w:b/>
        </w:rPr>
      </w:pPr>
      <w:r w:rsidRPr="005B56A9">
        <w:rPr>
          <w:rFonts w:ascii="宋体" w:hAnsi="宋体" w:cs="Times New Roman" w:hint="eastAsia"/>
          <w:b/>
        </w:rPr>
        <w:t>联合果品（2</w:t>
      </w:r>
      <w:r w:rsidRPr="005B56A9">
        <w:rPr>
          <w:rFonts w:ascii="宋体" w:hAnsi="宋体" w:cs="Times New Roman"/>
          <w:b/>
        </w:rPr>
        <w:t>3</w:t>
      </w:r>
      <w:r w:rsidRPr="005B56A9">
        <w:rPr>
          <w:rFonts w:ascii="宋体" w:hAnsi="宋体" w:cs="Times New Roman" w:hint="eastAsia"/>
          <w:b/>
        </w:rPr>
        <w:t>分）</w:t>
      </w:r>
    </w:p>
    <w:p w14:paraId="78A570CA" w14:textId="77777777" w:rsidR="00A91931" w:rsidRPr="006C303F" w:rsidRDefault="00A91931" w:rsidP="00A91931">
      <w:pPr>
        <w:spacing w:line="360" w:lineRule="auto"/>
        <w:ind w:firstLineChars="200" w:firstLine="420"/>
        <w:rPr>
          <w:rFonts w:ascii="仿宋" w:eastAsia="仿宋" w:hAnsi="仿宋" w:cs="Times New Roman" w:hint="eastAsia"/>
        </w:rPr>
      </w:pPr>
      <w:r w:rsidRPr="006C303F">
        <w:rPr>
          <w:rFonts w:ascii="仿宋" w:eastAsia="仿宋" w:hAnsi="仿宋" w:cs="Times New Roman" w:hint="eastAsia"/>
        </w:rPr>
        <w:t>成立于1</w:t>
      </w:r>
      <w:r w:rsidRPr="006C303F">
        <w:rPr>
          <w:rFonts w:ascii="仿宋" w:eastAsia="仿宋" w:hAnsi="仿宋" w:cs="Times New Roman"/>
        </w:rPr>
        <w:t>899</w:t>
      </w:r>
      <w:r w:rsidRPr="006C303F">
        <w:rPr>
          <w:rFonts w:ascii="仿宋" w:eastAsia="仿宋" w:hAnsi="仿宋" w:cs="Times New Roman" w:hint="eastAsia"/>
        </w:rPr>
        <w:t>年的联合果品公司，不仅是一家垄断水果贸易的美国企业，甚至对拉丁美洲国家的经济、政治产生了巨大影响。</w:t>
      </w:r>
    </w:p>
    <w:p w14:paraId="7DE4F4E8" w14:textId="77777777" w:rsidR="00A91931" w:rsidRPr="006C303F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 w:rsidRPr="006C303F">
        <w:rPr>
          <w:rFonts w:ascii="宋体" w:hAnsi="宋体" w:cs="Times New Roman" w:hint="eastAsia"/>
        </w:rPr>
        <w:t>阅读下列材料，回答问题。</w:t>
      </w:r>
    </w:p>
    <w:p w14:paraId="53946E7A" w14:textId="77777777" w:rsidR="00A91931" w:rsidRPr="006C303F" w:rsidRDefault="00A91931" w:rsidP="00A91931">
      <w:pPr>
        <w:spacing w:line="360" w:lineRule="auto"/>
        <w:ind w:firstLineChars="200" w:firstLine="422"/>
        <w:rPr>
          <w:rFonts w:ascii="楷体" w:eastAsia="楷体" w:hAnsi="楷体" w:cs="Times New Roman" w:hint="eastAsia"/>
        </w:rPr>
      </w:pPr>
      <w:r w:rsidRPr="006C303F">
        <w:rPr>
          <w:rFonts w:ascii="宋体" w:hAnsi="宋体" w:cs="Times New Roman" w:hint="eastAsia"/>
          <w:b/>
        </w:rPr>
        <w:lastRenderedPageBreak/>
        <w:t>材料</w:t>
      </w:r>
      <w:proofErr w:type="gramStart"/>
      <w:r w:rsidRPr="006C303F">
        <w:rPr>
          <w:rFonts w:ascii="宋体" w:hAnsi="宋体" w:cs="Times New Roman" w:hint="eastAsia"/>
          <w:b/>
        </w:rPr>
        <w:t>一</w:t>
      </w:r>
      <w:proofErr w:type="gramEnd"/>
      <w:r w:rsidRPr="006C303F">
        <w:rPr>
          <w:rFonts w:ascii="宋体" w:hAnsi="宋体" w:cs="Times New Roman" w:hint="eastAsia"/>
          <w:b/>
        </w:rPr>
        <w:t xml:space="preserve"> </w:t>
      </w:r>
      <w:r w:rsidRPr="006C303F">
        <w:rPr>
          <w:rFonts w:ascii="楷体" w:eastAsia="楷体" w:hAnsi="楷体" w:cs="Times New Roman"/>
        </w:rPr>
        <w:t>19</w:t>
      </w:r>
      <w:r w:rsidRPr="006C303F">
        <w:rPr>
          <w:rFonts w:ascii="楷体" w:eastAsia="楷体" w:hAnsi="楷体" w:cs="Times New Roman" w:hint="eastAsia"/>
        </w:rPr>
        <w:t>世纪7</w:t>
      </w:r>
      <w:r w:rsidRPr="006C303F">
        <w:rPr>
          <w:rFonts w:ascii="楷体" w:eastAsia="楷体" w:hAnsi="楷体" w:cs="Times New Roman"/>
        </w:rPr>
        <w:t>0</w:t>
      </w:r>
      <w:r w:rsidRPr="006C303F">
        <w:rPr>
          <w:rFonts w:ascii="楷体" w:eastAsia="楷体" w:hAnsi="楷体" w:cs="Times New Roman" w:hint="eastAsia"/>
        </w:rPr>
        <w:t>年代，香蕉在美国还是奢侈而罕见的热带水果。</w:t>
      </w:r>
      <w:r w:rsidRPr="006C303F">
        <w:rPr>
          <w:rFonts w:ascii="楷体" w:eastAsia="楷体" w:hAnsi="楷体" w:cs="Times New Roman"/>
        </w:rPr>
        <w:t>1899</w:t>
      </w:r>
      <w:r w:rsidRPr="006C303F">
        <w:rPr>
          <w:rFonts w:ascii="楷体" w:eastAsia="楷体" w:hAnsi="楷体" w:cs="Times New Roman" w:hint="eastAsia"/>
        </w:rPr>
        <w:t>年联合果品公司成立，主要经营将拉丁美洲的香蕉出口到美国的生意。至</w:t>
      </w:r>
      <w:r w:rsidRPr="006C303F">
        <w:rPr>
          <w:rFonts w:ascii="楷体" w:eastAsia="楷体" w:hAnsi="楷体" w:cs="Times New Roman"/>
        </w:rPr>
        <w:t>20</w:t>
      </w:r>
      <w:r w:rsidRPr="006C303F">
        <w:rPr>
          <w:rFonts w:ascii="楷体" w:eastAsia="楷体" w:hAnsi="楷体" w:cs="Times New Roman" w:hint="eastAsia"/>
        </w:rPr>
        <w:t>世纪3</w:t>
      </w:r>
      <w:r w:rsidRPr="006C303F">
        <w:rPr>
          <w:rFonts w:ascii="楷体" w:eastAsia="楷体" w:hAnsi="楷体" w:cs="Times New Roman"/>
        </w:rPr>
        <w:t>0</w:t>
      </w:r>
      <w:r w:rsidRPr="006C303F">
        <w:rPr>
          <w:rFonts w:ascii="楷体" w:eastAsia="楷体" w:hAnsi="楷体" w:cs="Times New Roman" w:hint="eastAsia"/>
        </w:rPr>
        <w:t>年代，联合果品拥有拉丁美洲</w:t>
      </w:r>
      <w:r w:rsidRPr="006C303F">
        <w:rPr>
          <w:rFonts w:ascii="楷体" w:eastAsia="楷体" w:hAnsi="楷体" w:cs="Times New Roman"/>
        </w:rPr>
        <w:t>341</w:t>
      </w:r>
      <w:r w:rsidRPr="006C303F">
        <w:rPr>
          <w:rFonts w:ascii="楷体" w:eastAsia="楷体" w:hAnsi="楷体" w:cs="Times New Roman" w:hint="eastAsia"/>
        </w:rPr>
        <w:t>万英亩土地，垄断中美洲6</w:t>
      </w:r>
      <w:r w:rsidRPr="006C303F">
        <w:rPr>
          <w:rFonts w:ascii="楷体" w:eastAsia="楷体" w:hAnsi="楷体" w:cs="Times New Roman"/>
        </w:rPr>
        <w:t>0%</w:t>
      </w:r>
      <w:r w:rsidRPr="006C303F">
        <w:rPr>
          <w:rFonts w:ascii="楷体" w:eastAsia="楷体" w:hAnsi="楷体" w:cs="Times New Roman" w:hint="eastAsia"/>
        </w:rPr>
        <w:t>的香蕉贸易。由于香蕉种植成为了洪都拉斯、危地马拉等国家几乎唯一的支柱产业，因此这些国家被称为“香蕉共和国”。</w:t>
      </w:r>
    </w:p>
    <w:p w14:paraId="005F2474" w14:textId="001B8FA1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>
        <w:rPr>
          <w:rFonts w:cs="Times New Roman" w:hint="eastAsia"/>
        </w:rPr>
        <w:t>1</w:t>
      </w:r>
      <w:r w:rsidRPr="006C303F">
        <w:rPr>
          <w:rFonts w:cs="Times New Roman"/>
        </w:rPr>
        <w:t>.</w:t>
      </w:r>
      <w:r w:rsidRPr="006C303F">
        <w:rPr>
          <w:rFonts w:cs="Times New Roman" w:hint="eastAsia"/>
        </w:rPr>
        <w:t>判断材料一中信息是否可以</w:t>
      </w:r>
      <w:r>
        <w:rPr>
          <w:rFonts w:cs="Times New Roman" w:hint="eastAsia"/>
        </w:rPr>
        <w:t>直接</w:t>
      </w:r>
      <w:r w:rsidRPr="006C303F">
        <w:rPr>
          <w:rFonts w:cs="Times New Roman" w:hint="eastAsia"/>
        </w:rPr>
        <w:t>证明下列结论，可以的打“√”，不可以的打“×”，填入括号内。（</w:t>
      </w:r>
      <w:r w:rsidRPr="006C303F">
        <w:rPr>
          <w:rFonts w:cs="Times New Roman" w:hint="eastAsia"/>
        </w:rPr>
        <w:t>5</w:t>
      </w:r>
      <w:r w:rsidRPr="006C303F">
        <w:rPr>
          <w:rFonts w:cs="Times New Roman" w:hint="eastAsia"/>
        </w:rPr>
        <w:t>分）</w:t>
      </w:r>
    </w:p>
    <w:p w14:paraId="5D06195B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 w:hint="eastAsia"/>
        </w:rPr>
        <w:t>（</w:t>
      </w:r>
      <w:r w:rsidRPr="006C303F">
        <w:rPr>
          <w:rFonts w:cs="Times New Roman" w:hint="eastAsia"/>
        </w:rPr>
        <w:t>1</w:t>
      </w:r>
      <w:r w:rsidRPr="006C303F">
        <w:rPr>
          <w:rFonts w:cs="Times New Roman" w:hint="eastAsia"/>
        </w:rPr>
        <w:t>）联合果品公司的发展经营，发展丰富了美国民众们的物质生活。（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>）</w:t>
      </w:r>
    </w:p>
    <w:p w14:paraId="4E07A023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 w:hint="eastAsia"/>
        </w:rPr>
        <w:t>（</w:t>
      </w:r>
      <w:r w:rsidRPr="006C303F">
        <w:rPr>
          <w:rFonts w:cs="Times New Roman" w:hint="eastAsia"/>
        </w:rPr>
        <w:t>2</w:t>
      </w:r>
      <w:r w:rsidRPr="006C303F">
        <w:rPr>
          <w:rFonts w:cs="Times New Roman" w:hint="eastAsia"/>
        </w:rPr>
        <w:t>）</w:t>
      </w:r>
      <w:r>
        <w:rPr>
          <w:rFonts w:cs="Times New Roman" w:hint="eastAsia"/>
        </w:rPr>
        <w:t>因</w:t>
      </w:r>
      <w:r w:rsidRPr="006C303F">
        <w:rPr>
          <w:rFonts w:cs="Times New Roman" w:hint="eastAsia"/>
        </w:rPr>
        <w:t>联合果品公司的经营，</w:t>
      </w:r>
      <w:r>
        <w:rPr>
          <w:rFonts w:cs="Times New Roman" w:hint="eastAsia"/>
        </w:rPr>
        <w:t>使</w:t>
      </w:r>
      <w:r w:rsidRPr="006C303F">
        <w:rPr>
          <w:rFonts w:cs="Times New Roman" w:hint="eastAsia"/>
        </w:rPr>
        <w:t>拉美沦为资本主义国家的倾销市场。（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>）</w:t>
      </w:r>
    </w:p>
    <w:p w14:paraId="15972C0B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 w:hint="eastAsia"/>
        </w:rPr>
        <w:t>（</w:t>
      </w:r>
      <w:r w:rsidRPr="006C303F">
        <w:rPr>
          <w:rFonts w:cs="Times New Roman" w:hint="eastAsia"/>
        </w:rPr>
        <w:t>3</w:t>
      </w:r>
      <w:r w:rsidRPr="006C303F">
        <w:rPr>
          <w:rFonts w:cs="Times New Roman" w:hint="eastAsia"/>
        </w:rPr>
        <w:t>）在该公司倾力相助下，美国通过商品输出完成了资本原始积累。（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>）</w:t>
      </w:r>
    </w:p>
    <w:p w14:paraId="638166DA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 w:hint="eastAsia"/>
        </w:rPr>
        <w:t>（</w:t>
      </w:r>
      <w:r w:rsidRPr="006C303F">
        <w:rPr>
          <w:rFonts w:cs="Times New Roman" w:hint="eastAsia"/>
        </w:rPr>
        <w:t>4</w:t>
      </w:r>
      <w:r w:rsidRPr="006C303F">
        <w:rPr>
          <w:rFonts w:cs="Times New Roman" w:hint="eastAsia"/>
        </w:rPr>
        <w:t>）该公司的活动，是拉丁美洲被纳入到资本主义世界市场的明证。（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>）</w:t>
      </w:r>
    </w:p>
    <w:p w14:paraId="7653B69F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 w:hint="eastAsia"/>
        </w:rPr>
        <w:t>（</w:t>
      </w:r>
      <w:r w:rsidRPr="006C303F">
        <w:rPr>
          <w:rFonts w:cs="Times New Roman" w:hint="eastAsia"/>
        </w:rPr>
        <w:t>5</w:t>
      </w:r>
      <w:r w:rsidRPr="006C303F">
        <w:rPr>
          <w:rFonts w:cs="Times New Roman" w:hint="eastAsia"/>
        </w:rPr>
        <w:t>）以该公司为代表的垄断组织，是拉美经济陷于停滞的重要原因。（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>）</w:t>
      </w:r>
    </w:p>
    <w:p w14:paraId="0491F484" w14:textId="77777777" w:rsidR="00A91931" w:rsidRPr="006C303F" w:rsidRDefault="00A91931" w:rsidP="00A91931">
      <w:pPr>
        <w:spacing w:line="360" w:lineRule="auto"/>
        <w:ind w:firstLineChars="200" w:firstLine="422"/>
        <w:rPr>
          <w:rFonts w:ascii="楷体" w:eastAsia="楷体" w:hAnsi="楷体" w:cs="Times New Roman" w:hint="eastAsia"/>
        </w:rPr>
      </w:pPr>
      <w:r w:rsidRPr="006C303F">
        <w:rPr>
          <w:rFonts w:ascii="宋体" w:hAnsi="宋体" w:cs="Times New Roman" w:hint="eastAsia"/>
          <w:b/>
        </w:rPr>
        <w:t>材料二</w:t>
      </w:r>
      <w:r w:rsidRPr="006C303F">
        <w:rPr>
          <w:rFonts w:ascii="楷体" w:eastAsia="楷体" w:hAnsi="楷体" w:cs="Times New Roman" w:hint="eastAsia"/>
        </w:rPr>
        <w:t xml:space="preserve"> “</w:t>
      </w:r>
      <w:r w:rsidRPr="006C303F">
        <w:rPr>
          <w:rFonts w:ascii="楷体" w:eastAsia="楷体" w:hAnsi="楷体" w:cs="Times New Roman"/>
        </w:rPr>
        <w:t>绿色教皇</w:t>
      </w:r>
      <w:r w:rsidRPr="006C303F">
        <w:rPr>
          <w:rFonts w:ascii="楷体" w:eastAsia="楷体" w:hAnsi="楷体" w:cs="Times New Roman" w:hint="eastAsia"/>
        </w:rPr>
        <w:t>”（联合果品的老板）</w:t>
      </w:r>
      <w:r w:rsidRPr="006C303F">
        <w:rPr>
          <w:rFonts w:ascii="楷体" w:eastAsia="楷体" w:hAnsi="楷体" w:cs="Times New Roman"/>
        </w:rPr>
        <w:t>坐在办公室中，处理数百万美元的订单。动一根指头，可令一艘船起航或停泊</w:t>
      </w:r>
      <w:r w:rsidRPr="006C303F">
        <w:rPr>
          <w:rFonts w:ascii="楷体" w:eastAsia="楷体" w:hAnsi="楷体" w:cs="Times New Roman" w:hint="eastAsia"/>
        </w:rPr>
        <w:t>，</w:t>
      </w:r>
      <w:r w:rsidRPr="006C303F">
        <w:rPr>
          <w:rFonts w:ascii="楷体" w:eastAsia="楷体" w:hAnsi="楷体" w:cs="Times New Roman"/>
        </w:rPr>
        <w:t>说一句话，就可买下一个共和国；打</w:t>
      </w:r>
      <w:r w:rsidRPr="006C303F">
        <w:rPr>
          <w:rFonts w:ascii="楷体" w:eastAsia="楷体" w:hAnsi="楷体" w:cs="Times New Roman" w:hint="eastAsia"/>
        </w:rPr>
        <w:t>一</w:t>
      </w:r>
      <w:r w:rsidRPr="006C303F">
        <w:rPr>
          <w:rFonts w:ascii="楷体" w:eastAsia="楷体" w:hAnsi="楷体" w:cs="Times New Roman"/>
        </w:rPr>
        <w:t>个喷嚏，便可让一个总统、将军或是知名人士倒台</w:t>
      </w:r>
      <w:r w:rsidRPr="006C303F">
        <w:rPr>
          <w:rFonts w:ascii="楷体" w:eastAsia="楷体" w:hAnsi="楷体" w:cs="Times New Roman" w:hint="eastAsia"/>
        </w:rPr>
        <w:t>，</w:t>
      </w:r>
      <w:r w:rsidRPr="006C303F">
        <w:rPr>
          <w:rFonts w:ascii="楷体" w:eastAsia="楷体" w:hAnsi="楷体" w:cs="Times New Roman"/>
        </w:rPr>
        <w:t>办公座椅向后旋转，即可爆发一场革命。</w:t>
      </w:r>
    </w:p>
    <w:p w14:paraId="6E5E1E14" w14:textId="77777777" w:rsidR="00A91931" w:rsidRPr="006C303F" w:rsidRDefault="00A91931" w:rsidP="00A91931">
      <w:pPr>
        <w:spacing w:line="360" w:lineRule="auto"/>
        <w:ind w:firstLineChars="200" w:firstLine="420"/>
        <w:jc w:val="right"/>
        <w:rPr>
          <w:rFonts w:ascii="楷体" w:eastAsia="楷体" w:hAnsi="楷体" w:cs="Times New Roman" w:hint="eastAsia"/>
        </w:rPr>
      </w:pPr>
      <w:r w:rsidRPr="006C303F">
        <w:rPr>
          <w:rFonts w:ascii="楷体" w:eastAsia="楷体" w:hAnsi="楷体" w:cs="Times New Roman" w:hint="eastAsia"/>
        </w:rPr>
        <w:t>——阿斯图里亚斯《强风》（1</w:t>
      </w:r>
      <w:r w:rsidRPr="006C303F">
        <w:rPr>
          <w:rFonts w:ascii="楷体" w:eastAsia="楷体" w:hAnsi="楷体" w:cs="Times New Roman"/>
        </w:rPr>
        <w:t>950</w:t>
      </w:r>
      <w:r w:rsidRPr="006C303F">
        <w:rPr>
          <w:rFonts w:ascii="楷体" w:eastAsia="楷体" w:hAnsi="楷体" w:cs="Times New Roman" w:hint="eastAsia"/>
        </w:rPr>
        <w:t>年）</w:t>
      </w:r>
    </w:p>
    <w:p w14:paraId="2BB4D2F6" w14:textId="0FB0112C" w:rsidR="00A91931" w:rsidRDefault="00A91931" w:rsidP="00A91931">
      <w:pPr>
        <w:spacing w:line="360" w:lineRule="auto"/>
        <w:ind w:firstLineChars="200" w:firstLine="420"/>
        <w:rPr>
          <w:rFonts w:cs="Times New Roman"/>
        </w:rPr>
      </w:pPr>
      <w:r>
        <w:rPr>
          <w:rFonts w:cs="Times New Roman" w:hint="eastAsia"/>
        </w:rPr>
        <w:t>2</w:t>
      </w:r>
      <w:r w:rsidRPr="006C303F">
        <w:rPr>
          <w:rFonts w:cs="Times New Roman" w:hint="eastAsia"/>
        </w:rPr>
        <w:t>.</w:t>
      </w:r>
      <w:r w:rsidRPr="006C303F">
        <w:rPr>
          <w:rFonts w:cs="Times New Roman" w:hint="eastAsia"/>
        </w:rPr>
        <w:t>根据材料二，概括作者认为“绿色教皇”</w:t>
      </w:r>
      <w:r>
        <w:rPr>
          <w:rFonts w:cs="Times New Roman" w:hint="eastAsia"/>
        </w:rPr>
        <w:t>在拉丁美洲拥有怎样的“权力”？作者如此描述，有事实依据吗？解释你的回答</w:t>
      </w:r>
      <w:r w:rsidRPr="006C303F">
        <w:rPr>
          <w:rFonts w:cs="Times New Roman" w:hint="eastAsia"/>
        </w:rPr>
        <w:t>。（</w:t>
      </w:r>
      <w:r w:rsidRPr="006C303F">
        <w:rPr>
          <w:rFonts w:cs="Times New Roman"/>
        </w:rPr>
        <w:t>6</w:t>
      </w:r>
      <w:r w:rsidRPr="006C303F">
        <w:rPr>
          <w:rFonts w:cs="Times New Roman" w:hint="eastAsia"/>
        </w:rPr>
        <w:t>分）</w:t>
      </w:r>
    </w:p>
    <w:p w14:paraId="5ADE2519" w14:textId="77777777" w:rsidR="00A91931" w:rsidRPr="006C303F" w:rsidRDefault="00A91931" w:rsidP="00A91931">
      <w:pPr>
        <w:spacing w:line="360" w:lineRule="auto"/>
        <w:ind w:firstLineChars="200" w:firstLine="422"/>
        <w:rPr>
          <w:rFonts w:cs="Times New Roman"/>
        </w:rPr>
      </w:pPr>
      <w:r w:rsidRPr="006C303F">
        <w:rPr>
          <w:rFonts w:ascii="宋体" w:hAnsi="宋体" w:cs="Times New Roman" w:hint="eastAsia"/>
          <w:b/>
        </w:rPr>
        <w:t>材料三</w:t>
      </w:r>
      <w:r w:rsidRPr="006C303F">
        <w:rPr>
          <w:rFonts w:ascii="楷体" w:eastAsia="楷体" w:hAnsi="楷体" w:cs="Times New Roman" w:hint="eastAsia"/>
        </w:rPr>
        <w:t xml:space="preserve"> </w:t>
      </w: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4394"/>
        <w:gridCol w:w="2064"/>
      </w:tblGrid>
      <w:tr w:rsidR="00A91931" w:rsidRPr="006C303F" w14:paraId="01418AD1" w14:textId="77777777" w:rsidTr="00070EC6">
        <w:tc>
          <w:tcPr>
            <w:tcW w:w="1843" w:type="dxa"/>
          </w:tcPr>
          <w:p w14:paraId="174214DD" w14:textId="77777777" w:rsidR="00A91931" w:rsidRPr="006C303F" w:rsidRDefault="00A91931" w:rsidP="00070EC6">
            <w:pPr>
              <w:spacing w:line="360" w:lineRule="auto"/>
              <w:jc w:val="center"/>
              <w:rPr>
                <w:rFonts w:ascii="宋体" w:hAnsi="宋体" w:cs="Times New Roman" w:hint="eastAsia"/>
              </w:rPr>
            </w:pPr>
            <w:r w:rsidRPr="006C303F">
              <w:rPr>
                <w:rFonts w:ascii="宋体" w:hAnsi="宋体" w:cs="Times New Roman" w:hint="eastAsia"/>
              </w:rPr>
              <w:t>时间</w:t>
            </w:r>
          </w:p>
        </w:tc>
        <w:tc>
          <w:tcPr>
            <w:tcW w:w="4394" w:type="dxa"/>
          </w:tcPr>
          <w:p w14:paraId="5D272186" w14:textId="77777777" w:rsidR="00A91931" w:rsidRPr="006C303F" w:rsidRDefault="00A91931" w:rsidP="00070EC6">
            <w:pPr>
              <w:spacing w:line="360" w:lineRule="auto"/>
              <w:jc w:val="center"/>
              <w:rPr>
                <w:rFonts w:ascii="宋体" w:hAnsi="宋体" w:cs="Times New Roman" w:hint="eastAsia"/>
              </w:rPr>
            </w:pPr>
            <w:r w:rsidRPr="006C303F">
              <w:rPr>
                <w:rFonts w:ascii="宋体" w:hAnsi="宋体" w:cs="Times New Roman" w:hint="eastAsia"/>
              </w:rPr>
              <w:t>主要事件</w:t>
            </w:r>
          </w:p>
        </w:tc>
        <w:tc>
          <w:tcPr>
            <w:tcW w:w="2064" w:type="dxa"/>
          </w:tcPr>
          <w:p w14:paraId="413DF735" w14:textId="77777777" w:rsidR="00A91931" w:rsidRPr="006C303F" w:rsidRDefault="00A91931" w:rsidP="00070EC6">
            <w:pPr>
              <w:spacing w:line="360" w:lineRule="auto"/>
              <w:jc w:val="center"/>
              <w:rPr>
                <w:rFonts w:ascii="宋体" w:hAnsi="宋体" w:cs="Times New Roman" w:hint="eastAsia"/>
              </w:rPr>
            </w:pPr>
            <w:r w:rsidRPr="006C303F">
              <w:rPr>
                <w:rFonts w:ascii="宋体" w:hAnsi="宋体" w:cs="Times New Roman" w:hint="eastAsia"/>
              </w:rPr>
              <w:t>洪都拉斯人均G</w:t>
            </w:r>
            <w:r w:rsidRPr="006C303F">
              <w:rPr>
                <w:rFonts w:ascii="宋体" w:hAnsi="宋体" w:cs="Times New Roman"/>
              </w:rPr>
              <w:t>DP</w:t>
            </w:r>
          </w:p>
        </w:tc>
      </w:tr>
      <w:tr w:rsidR="00A91931" w:rsidRPr="006C303F" w14:paraId="36133CC1" w14:textId="77777777" w:rsidTr="00070EC6">
        <w:tc>
          <w:tcPr>
            <w:tcW w:w="1843" w:type="dxa"/>
          </w:tcPr>
          <w:p w14:paraId="4A77303E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1</w:t>
            </w:r>
            <w:r w:rsidRPr="006C303F">
              <w:rPr>
                <w:rFonts w:ascii="楷体" w:eastAsia="楷体" w:hAnsi="楷体" w:cs="Times New Roman"/>
              </w:rPr>
              <w:t>954</w:t>
            </w:r>
            <w:r w:rsidRPr="006C303F">
              <w:rPr>
                <w:rFonts w:ascii="楷体" w:eastAsia="楷体" w:hAnsi="楷体" w:cs="Times New Roman" w:hint="eastAsia"/>
              </w:rPr>
              <w:t>年</w:t>
            </w:r>
          </w:p>
        </w:tc>
        <w:tc>
          <w:tcPr>
            <w:tcW w:w="4394" w:type="dxa"/>
          </w:tcPr>
          <w:p w14:paraId="59829CD4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洪都拉斯大罢工，工人工资得到改善。</w:t>
            </w:r>
          </w:p>
        </w:tc>
        <w:tc>
          <w:tcPr>
            <w:tcW w:w="2064" w:type="dxa"/>
          </w:tcPr>
          <w:p w14:paraId="02C76250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1</w:t>
            </w:r>
            <w:r w:rsidRPr="006C303F">
              <w:rPr>
                <w:rFonts w:ascii="楷体" w:eastAsia="楷体" w:hAnsi="楷体" w:cs="Times New Roman"/>
              </w:rPr>
              <w:t>61</w:t>
            </w:r>
            <w:r w:rsidRPr="006C303F">
              <w:rPr>
                <w:rFonts w:ascii="楷体" w:eastAsia="楷体" w:hAnsi="楷体" w:cs="Times New Roman" w:hint="eastAsia"/>
              </w:rPr>
              <w:t>美元（1</w:t>
            </w:r>
            <w:r w:rsidRPr="006C303F">
              <w:rPr>
                <w:rFonts w:ascii="楷体" w:eastAsia="楷体" w:hAnsi="楷体" w:cs="Times New Roman"/>
              </w:rPr>
              <w:t>960</w:t>
            </w:r>
            <w:r w:rsidRPr="006C303F">
              <w:rPr>
                <w:rFonts w:ascii="楷体" w:eastAsia="楷体" w:hAnsi="楷体" w:cs="Times New Roman" w:hint="eastAsia"/>
              </w:rPr>
              <w:t>年）</w:t>
            </w:r>
          </w:p>
        </w:tc>
      </w:tr>
      <w:tr w:rsidR="00A91931" w:rsidRPr="006C303F" w14:paraId="0A27DFE7" w14:textId="77777777" w:rsidTr="00070EC6">
        <w:tc>
          <w:tcPr>
            <w:tcW w:w="1843" w:type="dxa"/>
          </w:tcPr>
          <w:p w14:paraId="1B0E799B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1</w:t>
            </w:r>
            <w:r w:rsidRPr="006C303F">
              <w:rPr>
                <w:rFonts w:ascii="楷体" w:eastAsia="楷体" w:hAnsi="楷体" w:cs="Times New Roman"/>
              </w:rPr>
              <w:t>974</w:t>
            </w:r>
            <w:r w:rsidRPr="006C303F">
              <w:rPr>
                <w:rFonts w:ascii="楷体" w:eastAsia="楷体" w:hAnsi="楷体" w:cs="Times New Roman" w:hint="eastAsia"/>
              </w:rPr>
              <w:t>—19</w:t>
            </w:r>
            <w:r w:rsidRPr="006C303F">
              <w:rPr>
                <w:rFonts w:ascii="楷体" w:eastAsia="楷体" w:hAnsi="楷体" w:cs="Times New Roman"/>
              </w:rPr>
              <w:t>75</w:t>
            </w:r>
            <w:r w:rsidRPr="006C303F">
              <w:rPr>
                <w:rFonts w:ascii="楷体" w:eastAsia="楷体" w:hAnsi="楷体" w:cs="Times New Roman" w:hint="eastAsia"/>
              </w:rPr>
              <w:t>年</w:t>
            </w:r>
          </w:p>
        </w:tc>
        <w:tc>
          <w:tcPr>
            <w:tcW w:w="4394" w:type="dxa"/>
          </w:tcPr>
          <w:p w14:paraId="155BF059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洪都拉斯政府对出口香蕉加征关税，取消美国香蕉公司一切特许权，没收它们控制的部分土地，接管它们控制的码头和铁路。</w:t>
            </w:r>
          </w:p>
        </w:tc>
        <w:tc>
          <w:tcPr>
            <w:tcW w:w="2064" w:type="dxa"/>
          </w:tcPr>
          <w:p w14:paraId="0320534A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/>
              </w:rPr>
              <w:t>347</w:t>
            </w:r>
            <w:r w:rsidRPr="006C303F">
              <w:rPr>
                <w:rFonts w:ascii="楷体" w:eastAsia="楷体" w:hAnsi="楷体" w:cs="Times New Roman" w:hint="eastAsia"/>
              </w:rPr>
              <w:t>美元</w:t>
            </w:r>
          </w:p>
        </w:tc>
      </w:tr>
      <w:tr w:rsidR="00A91931" w:rsidRPr="006C303F" w14:paraId="1ECF7514" w14:textId="77777777" w:rsidTr="00070EC6">
        <w:tc>
          <w:tcPr>
            <w:tcW w:w="1843" w:type="dxa"/>
          </w:tcPr>
          <w:p w14:paraId="36C5663B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proofErr w:type="gramStart"/>
            <w:r w:rsidRPr="006C303F">
              <w:rPr>
                <w:rFonts w:ascii="楷体" w:eastAsia="楷体" w:hAnsi="楷体" w:cs="Times New Roman" w:hint="eastAsia"/>
              </w:rPr>
              <w:t>197</w:t>
            </w:r>
            <w:r w:rsidRPr="006C303F">
              <w:rPr>
                <w:rFonts w:ascii="楷体" w:eastAsia="楷体" w:hAnsi="楷体" w:cs="Times New Roman"/>
              </w:rPr>
              <w:t>0</w:t>
            </w:r>
            <w:proofErr w:type="gramEnd"/>
            <w:r w:rsidRPr="006C303F">
              <w:rPr>
                <w:rFonts w:ascii="楷体" w:eastAsia="楷体" w:hAnsi="楷体" w:cs="Times New Roman" w:hint="eastAsia"/>
              </w:rPr>
              <w:t>年代中后期</w:t>
            </w:r>
          </w:p>
        </w:tc>
        <w:tc>
          <w:tcPr>
            <w:tcW w:w="4394" w:type="dxa"/>
          </w:tcPr>
          <w:p w14:paraId="4DEFB094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联合果品面临巨大困境，公司被迫合并。</w:t>
            </w:r>
          </w:p>
        </w:tc>
        <w:tc>
          <w:tcPr>
            <w:tcW w:w="2064" w:type="dxa"/>
          </w:tcPr>
          <w:p w14:paraId="7F55EF6F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/>
              </w:rPr>
              <w:t>1050</w:t>
            </w:r>
            <w:r w:rsidRPr="006C303F">
              <w:rPr>
                <w:rFonts w:ascii="楷体" w:eastAsia="楷体" w:hAnsi="楷体" w:cs="Times New Roman" w:hint="eastAsia"/>
              </w:rPr>
              <w:t>美元（1</w:t>
            </w:r>
            <w:r w:rsidRPr="006C303F">
              <w:rPr>
                <w:rFonts w:ascii="楷体" w:eastAsia="楷体" w:hAnsi="楷体" w:cs="Times New Roman"/>
              </w:rPr>
              <w:t>980</w:t>
            </w:r>
            <w:r w:rsidRPr="006C303F">
              <w:rPr>
                <w:rFonts w:ascii="楷体" w:eastAsia="楷体" w:hAnsi="楷体" w:cs="Times New Roman" w:hint="eastAsia"/>
              </w:rPr>
              <w:t>年）</w:t>
            </w:r>
          </w:p>
        </w:tc>
      </w:tr>
      <w:tr w:rsidR="00A91931" w:rsidRPr="006C303F" w14:paraId="37E3D6FA" w14:textId="77777777" w:rsidTr="00070EC6">
        <w:tc>
          <w:tcPr>
            <w:tcW w:w="1843" w:type="dxa"/>
          </w:tcPr>
          <w:p w14:paraId="17CB4E92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/>
              </w:rPr>
              <w:t>1990</w:t>
            </w:r>
            <w:r w:rsidRPr="006C303F">
              <w:rPr>
                <w:rFonts w:ascii="楷体" w:eastAsia="楷体" w:hAnsi="楷体" w:cs="Times New Roman" w:hint="eastAsia"/>
              </w:rPr>
              <w:t>年</w:t>
            </w:r>
          </w:p>
        </w:tc>
        <w:tc>
          <w:tcPr>
            <w:tcW w:w="4394" w:type="dxa"/>
          </w:tcPr>
          <w:p w14:paraId="6D91E365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公司被迫改名。</w:t>
            </w:r>
          </w:p>
        </w:tc>
        <w:tc>
          <w:tcPr>
            <w:tcW w:w="2064" w:type="dxa"/>
          </w:tcPr>
          <w:p w14:paraId="10CD87EA" w14:textId="77777777" w:rsidR="00A91931" w:rsidRPr="006C303F" w:rsidRDefault="00A91931" w:rsidP="00070EC6">
            <w:pPr>
              <w:spacing w:line="360" w:lineRule="auto"/>
              <w:rPr>
                <w:rFonts w:ascii="楷体" w:eastAsia="楷体" w:hAnsi="楷体" w:cs="Times New Roman" w:hint="eastAsia"/>
              </w:rPr>
            </w:pPr>
            <w:r w:rsidRPr="006C303F">
              <w:rPr>
                <w:rFonts w:ascii="楷体" w:eastAsia="楷体" w:hAnsi="楷体" w:cs="Times New Roman" w:hint="eastAsia"/>
              </w:rPr>
              <w:t>9</w:t>
            </w:r>
            <w:r w:rsidRPr="006C303F">
              <w:rPr>
                <w:rFonts w:ascii="楷体" w:eastAsia="楷体" w:hAnsi="楷体" w:cs="Times New Roman"/>
              </w:rPr>
              <w:t>74</w:t>
            </w:r>
            <w:r w:rsidRPr="006C303F">
              <w:rPr>
                <w:rFonts w:ascii="楷体" w:eastAsia="楷体" w:hAnsi="楷体" w:cs="Times New Roman" w:hint="eastAsia"/>
              </w:rPr>
              <w:t>美元</w:t>
            </w:r>
          </w:p>
        </w:tc>
      </w:tr>
    </w:tbl>
    <w:p w14:paraId="3ABB0CC9" w14:textId="4C4C2A2F" w:rsidR="00A91931" w:rsidRPr="006C303F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 w:rsidRPr="00A91931">
        <w:rPr>
          <w:rFonts w:cs="Times New Roman"/>
        </w:rPr>
        <w:t>3</w:t>
      </w:r>
      <w:r w:rsidRPr="006C303F">
        <w:rPr>
          <w:rFonts w:ascii="宋体" w:hAnsi="宋体" w:cs="Times New Roman"/>
        </w:rPr>
        <w:t>.</w:t>
      </w:r>
      <w:r w:rsidRPr="006C303F">
        <w:rPr>
          <w:rFonts w:ascii="宋体" w:hAnsi="宋体" w:cs="Times New Roman" w:hint="eastAsia"/>
        </w:rPr>
        <w:t>根据材料三，导致7</w:t>
      </w:r>
      <w:r w:rsidRPr="006C303F">
        <w:rPr>
          <w:rFonts w:ascii="宋体" w:hAnsi="宋体" w:cs="Times New Roman"/>
        </w:rPr>
        <w:t>0</w:t>
      </w:r>
      <w:r w:rsidRPr="006C303F">
        <w:rPr>
          <w:rFonts w:ascii="宋体" w:hAnsi="宋体" w:cs="Times New Roman" w:hint="eastAsia"/>
        </w:rPr>
        <w:t xml:space="preserve">年代联合果品垮台的原因有（ </w:t>
      </w:r>
      <w:r w:rsidRPr="006C303F">
        <w:rPr>
          <w:rFonts w:ascii="宋体" w:hAnsi="宋体" w:cs="Times New Roman"/>
        </w:rPr>
        <w:t xml:space="preserve">   </w:t>
      </w:r>
      <w:r w:rsidRPr="006C303F">
        <w:rPr>
          <w:rFonts w:ascii="宋体" w:hAnsi="宋体" w:cs="Times New Roman" w:hint="eastAsia"/>
        </w:rPr>
        <w:t>）（双选，4分）</w:t>
      </w:r>
    </w:p>
    <w:p w14:paraId="34E65E4D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/>
        </w:rPr>
        <w:t>A.</w:t>
      </w:r>
      <w:r w:rsidRPr="006C303F">
        <w:rPr>
          <w:rFonts w:cs="Times New Roman" w:hint="eastAsia"/>
        </w:rPr>
        <w:t>拉美工人开展捍卫权利的运动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 xml:space="preserve">    </w:t>
      </w:r>
      <w:r w:rsidRPr="006C303F">
        <w:rPr>
          <w:rFonts w:cs="Times New Roman"/>
        </w:rPr>
        <w:t>B.</w:t>
      </w:r>
      <w:r w:rsidRPr="006C303F">
        <w:rPr>
          <w:rFonts w:cs="Times New Roman" w:hint="eastAsia"/>
        </w:rPr>
        <w:t>国际金融风险的失控导致危机</w:t>
      </w:r>
    </w:p>
    <w:p w14:paraId="04BC7D4D" w14:textId="77777777" w:rsidR="00A91931" w:rsidRPr="006C303F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6C303F">
        <w:rPr>
          <w:rFonts w:cs="Times New Roman"/>
        </w:rPr>
        <w:t>C.</w:t>
      </w:r>
      <w:r w:rsidRPr="006C303F">
        <w:rPr>
          <w:rFonts w:cs="Times New Roman" w:hint="eastAsia"/>
        </w:rPr>
        <w:t>战后拉美兴起捍卫主权的斗争</w:t>
      </w:r>
      <w:r w:rsidRPr="006C303F">
        <w:rPr>
          <w:rFonts w:cs="Times New Roman" w:hint="eastAsia"/>
        </w:rPr>
        <w:t xml:space="preserve"> </w:t>
      </w:r>
      <w:r w:rsidRPr="006C303F">
        <w:rPr>
          <w:rFonts w:cs="Times New Roman"/>
        </w:rPr>
        <w:t xml:space="preserve">   </w:t>
      </w:r>
      <w:r w:rsidRPr="006C303F">
        <w:rPr>
          <w:rFonts w:cs="Times New Roman" w:hint="eastAsia"/>
        </w:rPr>
        <w:t xml:space="preserve">    </w:t>
      </w:r>
      <w:r w:rsidRPr="006C303F">
        <w:rPr>
          <w:rFonts w:cs="Times New Roman"/>
        </w:rPr>
        <w:t>D.</w:t>
      </w:r>
      <w:r w:rsidRPr="006C303F">
        <w:rPr>
          <w:rFonts w:cs="Times New Roman" w:hint="eastAsia"/>
        </w:rPr>
        <w:t>《关贸总协定》取消贸易特权</w:t>
      </w:r>
    </w:p>
    <w:p w14:paraId="4E1FB7D5" w14:textId="5E726C48" w:rsidR="00A91931" w:rsidRPr="006C303F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 w:rsidRPr="00A91931">
        <w:rPr>
          <w:rFonts w:cs="Times New Roman"/>
        </w:rPr>
        <w:t>4</w:t>
      </w:r>
      <w:r w:rsidRPr="006C303F">
        <w:rPr>
          <w:rFonts w:ascii="宋体" w:hAnsi="宋体" w:cs="Times New Roman"/>
        </w:rPr>
        <w:t>.</w:t>
      </w:r>
      <w:r w:rsidRPr="006C303F">
        <w:rPr>
          <w:rFonts w:ascii="宋体" w:hAnsi="宋体" w:cs="Times New Roman" w:hint="eastAsia"/>
        </w:rPr>
        <w:t>综合</w:t>
      </w:r>
      <w:r>
        <w:rPr>
          <w:rFonts w:ascii="宋体" w:hAnsi="宋体" w:cs="Times New Roman" w:hint="eastAsia"/>
        </w:rPr>
        <w:t>上述材料，结合</w:t>
      </w:r>
      <w:r w:rsidRPr="006C303F">
        <w:rPr>
          <w:rFonts w:ascii="宋体" w:hAnsi="宋体" w:cs="Times New Roman" w:hint="eastAsia"/>
        </w:rPr>
        <w:t>所学，分析拉丁美洲在独立后所面临的挑战及原因。（8分）</w:t>
      </w:r>
    </w:p>
    <w:p w14:paraId="472C52E7" w14:textId="4EA773AC" w:rsidR="00A91931" w:rsidRPr="00A91931" w:rsidRDefault="00A91931" w:rsidP="00A91931">
      <w:pPr>
        <w:spacing w:line="360" w:lineRule="auto"/>
        <w:ind w:firstLineChars="200" w:firstLine="422"/>
        <w:jc w:val="center"/>
        <w:rPr>
          <w:b/>
          <w:bCs/>
        </w:rPr>
      </w:pPr>
      <w:r w:rsidRPr="00A91931">
        <w:rPr>
          <w:rFonts w:hint="eastAsia"/>
          <w:b/>
          <w:bCs/>
        </w:rPr>
        <w:lastRenderedPageBreak/>
        <w:t>参考答案：</w:t>
      </w:r>
      <w:r w:rsidRPr="00A91931">
        <w:rPr>
          <w:rFonts w:cs="Times New Roman" w:hint="eastAsia"/>
          <w:b/>
          <w:bCs/>
        </w:rPr>
        <w:t>联合果品（</w:t>
      </w:r>
      <w:r w:rsidRPr="00A91931">
        <w:rPr>
          <w:rFonts w:cs="Times New Roman" w:hint="eastAsia"/>
          <w:b/>
          <w:bCs/>
        </w:rPr>
        <w:t>23</w:t>
      </w:r>
      <w:r w:rsidRPr="00A91931">
        <w:rPr>
          <w:rFonts w:cs="Times New Roman" w:hint="eastAsia"/>
          <w:b/>
          <w:bCs/>
        </w:rPr>
        <w:t>分）</w:t>
      </w:r>
    </w:p>
    <w:p w14:paraId="0A754C8D" w14:textId="63E559F1" w:rsidR="00A91931" w:rsidRPr="00672BF2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>
        <w:rPr>
          <w:rFonts w:ascii="宋体" w:hAnsi="宋体" w:cs="Times New Roman" w:hint="eastAsia"/>
        </w:rPr>
        <w:t>1</w:t>
      </w:r>
      <w:r w:rsidRPr="00672BF2">
        <w:rPr>
          <w:rFonts w:ascii="宋体" w:hAnsi="宋体" w:cs="Times New Roman"/>
        </w:rPr>
        <w:t>.</w:t>
      </w:r>
      <w:r w:rsidRPr="00672BF2">
        <w:rPr>
          <w:rFonts w:ascii="宋体" w:hAnsi="宋体" w:cs="Times New Roman" w:hint="eastAsia"/>
        </w:rPr>
        <w:t xml:space="preserve">（1）√；（2）×；（3）×；（4）√；（5）× </w:t>
      </w:r>
      <w:r>
        <w:rPr>
          <w:rFonts w:ascii="宋体" w:hAnsi="宋体" w:cs="Times New Roman" w:hint="eastAsia"/>
        </w:rPr>
        <w:t xml:space="preserve">  </w:t>
      </w:r>
      <w:r w:rsidRPr="00672BF2">
        <w:rPr>
          <w:rFonts w:ascii="宋体" w:hAnsi="宋体" w:cs="Times New Roman" w:hint="eastAsia"/>
        </w:rPr>
        <w:t>（5分）</w:t>
      </w:r>
    </w:p>
    <w:p w14:paraId="51066E86" w14:textId="6B17D5D3" w:rsidR="00A91931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  <w:bCs/>
        </w:rPr>
      </w:pPr>
      <w:r>
        <w:rPr>
          <w:rFonts w:ascii="宋体" w:hAnsi="宋体" w:cs="Times New Roman" w:hint="eastAsia"/>
        </w:rPr>
        <w:t>2</w:t>
      </w:r>
      <w:r w:rsidRPr="00672BF2">
        <w:rPr>
          <w:rFonts w:ascii="宋体" w:hAnsi="宋体" w:cs="Times New Roman"/>
        </w:rPr>
        <w:t>.</w:t>
      </w:r>
      <w:r>
        <w:rPr>
          <w:rFonts w:ascii="宋体" w:hAnsi="宋体" w:cs="Times New Roman" w:hint="eastAsia"/>
          <w:bCs/>
        </w:rPr>
        <w:t>经济实力强大、资金雄厚；且可借此干涉、左右当地政局。（2分）</w:t>
      </w:r>
    </w:p>
    <w:p w14:paraId="7ECAF872" w14:textId="77777777" w:rsidR="00A91931" w:rsidRPr="00797973" w:rsidRDefault="00A91931" w:rsidP="00A91931">
      <w:pPr>
        <w:spacing w:line="360" w:lineRule="auto"/>
        <w:ind w:firstLineChars="200" w:firstLine="422"/>
        <w:rPr>
          <w:rFonts w:ascii="宋体" w:hAnsi="宋体" w:cs="Times New Roman" w:hint="eastAsia"/>
          <w:b/>
        </w:rPr>
      </w:pPr>
      <w:r w:rsidRPr="00797973">
        <w:rPr>
          <w:rFonts w:ascii="宋体" w:hAnsi="宋体" w:cs="Times New Roman" w:hint="eastAsia"/>
          <w:b/>
        </w:rPr>
        <w:t>*只能写出经济、政治或军事方面，得1分，能综合把握两者及以上的关系，得2分。</w:t>
      </w:r>
    </w:p>
    <w:p w14:paraId="4BAA3196" w14:textId="77777777" w:rsidR="00A91931" w:rsidRPr="00672BF2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 w:rsidRPr="00672BF2">
        <w:rPr>
          <w:rFonts w:ascii="宋体" w:hAnsi="宋体" w:cs="Times New Roman" w:hint="eastAsia"/>
        </w:rPr>
        <w:t>史实：联合果品在拉丁美洲大肆购买土地，经营垄断贸易，剥削压榨种植园中的劳工，获取巨额利润。（2分）此外，借助美国的政治干涉，或是直接凭借私人武装，他们肆意发动政变，扶植傀儡政权，从中攫取经营特权。（2分）</w:t>
      </w:r>
    </w:p>
    <w:p w14:paraId="5B3D3137" w14:textId="2E677901" w:rsidR="00A91931" w:rsidRPr="00A91931" w:rsidRDefault="00A91931" w:rsidP="00A91931">
      <w:pPr>
        <w:spacing w:line="360" w:lineRule="auto"/>
        <w:ind w:firstLineChars="200" w:firstLine="420"/>
        <w:rPr>
          <w:rFonts w:cs="Times New Roman"/>
        </w:rPr>
      </w:pPr>
      <w:r w:rsidRPr="00A91931">
        <w:rPr>
          <w:rFonts w:cs="Times New Roman"/>
        </w:rPr>
        <w:t>3.A C</w:t>
      </w:r>
      <w:r w:rsidRPr="00A91931">
        <w:rPr>
          <w:rFonts w:cs="Times New Roman"/>
        </w:rPr>
        <w:t>（</w:t>
      </w:r>
      <w:r w:rsidRPr="00A91931">
        <w:rPr>
          <w:rFonts w:cs="Times New Roman"/>
        </w:rPr>
        <w:t>4</w:t>
      </w:r>
      <w:r w:rsidRPr="00A91931">
        <w:rPr>
          <w:rFonts w:cs="Times New Roman"/>
        </w:rPr>
        <w:t>分）</w:t>
      </w:r>
    </w:p>
    <w:p w14:paraId="5595F022" w14:textId="733BED48" w:rsidR="00A91931" w:rsidRPr="00672BF2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 w:rsidRPr="00A91931">
        <w:rPr>
          <w:rFonts w:cs="Times New Roman"/>
        </w:rPr>
        <w:t>4.</w:t>
      </w:r>
      <w:r w:rsidRPr="00672BF2">
        <w:rPr>
          <w:rFonts w:ascii="宋体" w:hAnsi="宋体" w:cs="Times New Roman" w:hint="eastAsia"/>
        </w:rPr>
        <w:t>由于历史原因，其产业结构单一（香蕉共和国），自身经济结构存在问题；拉丁美洲自身的政治状况亦不稳定，军政府政变频繁。（内因方面，经济—政治）</w:t>
      </w:r>
    </w:p>
    <w:p w14:paraId="742A2A6E" w14:textId="77777777" w:rsidR="00A91931" w:rsidRPr="00672BF2" w:rsidRDefault="00A91931" w:rsidP="00A91931">
      <w:pPr>
        <w:spacing w:line="360" w:lineRule="auto"/>
        <w:ind w:firstLineChars="200" w:firstLine="420"/>
        <w:rPr>
          <w:rFonts w:ascii="宋体" w:hAnsi="宋体" w:cs="Times New Roman" w:hint="eastAsia"/>
        </w:rPr>
      </w:pPr>
      <w:r w:rsidRPr="00672BF2">
        <w:rPr>
          <w:rFonts w:ascii="宋体" w:hAnsi="宋体" w:cs="Times New Roman" w:hint="eastAsia"/>
        </w:rPr>
        <w:t>长期依赖农产品和原材料的出口，不平等的国际贸易旧秩序导致国家利益容易受损。跨国公司、垄断公司大量占据本国经济资源，进行变相掠夺。此外，后殖民主义影响下，拉丁美洲仍被美国视为自己的势力范围，屡遭“金元外交”和“大棒政策”，国家尽管形式上独立，也进行了相当程度的民族解放斗争（联合果品的垮台），但仍面临艰巨革命任务。（外因方面，经济—政治）</w:t>
      </w:r>
    </w:p>
    <w:p w14:paraId="10AAB540" w14:textId="77777777" w:rsidR="00A91931" w:rsidRPr="00C474FF" w:rsidRDefault="00A91931" w:rsidP="00A91931">
      <w:pPr>
        <w:spacing w:line="360" w:lineRule="auto"/>
        <w:ind w:firstLineChars="200" w:firstLine="422"/>
        <w:rPr>
          <w:rFonts w:ascii="宋体" w:hAnsi="宋体" w:cs="Times New Roman" w:hint="eastAsia"/>
        </w:rPr>
      </w:pPr>
      <w:r w:rsidRPr="00672BF2">
        <w:rPr>
          <w:rFonts w:ascii="宋体" w:hAnsi="宋体" w:cs="Times New Roman" w:hint="eastAsia"/>
          <w:b/>
          <w:bCs/>
        </w:rPr>
        <w:t>*根据思维全面性评分，本国-外国视角，经济-政治视角，</w:t>
      </w:r>
      <w:r w:rsidRPr="00672BF2">
        <w:rPr>
          <w:rFonts w:ascii="宋体" w:hAnsi="宋体" w:cs="Times New Roman"/>
          <w:b/>
          <w:bCs/>
        </w:rPr>
        <w:t>8</w:t>
      </w:r>
      <w:r w:rsidRPr="00672BF2">
        <w:rPr>
          <w:rFonts w:ascii="宋体" w:hAnsi="宋体" w:cs="Times New Roman" w:hint="eastAsia"/>
          <w:b/>
          <w:bCs/>
        </w:rPr>
        <w:t>分</w:t>
      </w:r>
    </w:p>
    <w:p w14:paraId="76D0E69F" w14:textId="77777777" w:rsidR="00A91931" w:rsidRPr="00A91931" w:rsidRDefault="00A91931" w:rsidP="00387591">
      <w:pPr>
        <w:spacing w:line="360" w:lineRule="auto"/>
        <w:ind w:firstLineChars="200" w:firstLine="420"/>
      </w:pPr>
    </w:p>
    <w:sectPr w:rsidR="00A91931" w:rsidRPr="00A91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98B4" w14:textId="77777777" w:rsidR="007E0FB0" w:rsidRDefault="007E0FB0" w:rsidP="008E5ED8">
      <w:r>
        <w:separator/>
      </w:r>
    </w:p>
  </w:endnote>
  <w:endnote w:type="continuationSeparator" w:id="0">
    <w:p w14:paraId="5297CC42" w14:textId="77777777" w:rsidR="007E0FB0" w:rsidRDefault="007E0FB0" w:rsidP="008E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E43F4" w14:textId="77777777" w:rsidR="007E0FB0" w:rsidRDefault="007E0FB0" w:rsidP="008E5ED8">
      <w:r>
        <w:separator/>
      </w:r>
    </w:p>
  </w:footnote>
  <w:footnote w:type="continuationSeparator" w:id="0">
    <w:p w14:paraId="084B7765" w14:textId="77777777" w:rsidR="007E0FB0" w:rsidRDefault="007E0FB0" w:rsidP="008E5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91"/>
    <w:rsid w:val="00071802"/>
    <w:rsid w:val="002823B8"/>
    <w:rsid w:val="00387591"/>
    <w:rsid w:val="00701D79"/>
    <w:rsid w:val="007E0FB0"/>
    <w:rsid w:val="008E5ED8"/>
    <w:rsid w:val="00A91931"/>
    <w:rsid w:val="00B02936"/>
    <w:rsid w:val="00C76D90"/>
    <w:rsid w:val="00DF2A3B"/>
    <w:rsid w:val="00E5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AA711"/>
  <w15:chartTrackingRefBased/>
  <w15:docId w15:val="{CE8E025B-5A8D-43DB-9750-313321CF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759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5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759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759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759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759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759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759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75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7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7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7591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7591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87591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7591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7591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7591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75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7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75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75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75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75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75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75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7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75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7591"/>
    <w:rPr>
      <w:b/>
      <w:bCs/>
      <w:smallCaps/>
      <w:color w:val="0F4761" w:themeColor="accent1" w:themeShade="BF"/>
      <w:spacing w:val="5"/>
    </w:rPr>
  </w:style>
  <w:style w:type="table" w:customStyle="1" w:styleId="11">
    <w:name w:val="网格型1"/>
    <w:basedOn w:val="a1"/>
    <w:next w:val="ae"/>
    <w:uiPriority w:val="39"/>
    <w:rsid w:val="00A91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A91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E5E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E5ED8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E5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E5E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985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育琦 刘</dc:creator>
  <cp:keywords/>
  <dc:description/>
  <cp:lastModifiedBy>毅 宫</cp:lastModifiedBy>
  <cp:revision>4</cp:revision>
  <dcterms:created xsi:type="dcterms:W3CDTF">2026-04-03T06:12:00Z</dcterms:created>
  <dcterms:modified xsi:type="dcterms:W3CDTF">2026-04-06T14:26:00Z</dcterms:modified>
</cp:coreProperties>
</file>