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7356A">
      <w:pPr>
        <w:jc w:val="center"/>
        <w:rPr>
          <w:rStyle w:val="9"/>
          <w:rFonts w:hint="eastAsia" w:ascii="宋体" w:hAnsi="宋体" w:eastAsia="宋体" w:cs="宋体"/>
          <w:b/>
          <w:bCs/>
          <w:i w:val="0"/>
          <w:iCs w:val="0"/>
          <w:caps w:val="0"/>
          <w:color w:val="0D0D0D"/>
          <w:spacing w:val="0"/>
          <w:sz w:val="28"/>
          <w:szCs w:val="28"/>
        </w:rPr>
      </w:pPr>
      <w:r>
        <w:rPr>
          <w:rStyle w:val="9"/>
          <w:rFonts w:hint="eastAsia" w:ascii="宋体" w:hAnsi="宋体" w:eastAsia="宋体" w:cs="宋体"/>
          <w:b/>
          <w:bCs/>
          <w:i w:val="0"/>
          <w:iCs w:val="0"/>
          <w:caps w:val="0"/>
          <w:color w:val="0D0D0D"/>
          <w:spacing w:val="0"/>
          <w:sz w:val="28"/>
          <w:szCs w:val="28"/>
        </w:rPr>
        <w:t>基于可视化支架的作文修改策略研究</w:t>
      </w:r>
    </w:p>
    <w:p w14:paraId="2E26DC98">
      <w:pPr>
        <w:jc w:val="center"/>
        <w:rPr>
          <w:rStyle w:val="9"/>
          <w:rFonts w:ascii="Segoe UI" w:hAnsi="Segoe UI" w:eastAsia="Segoe UI" w:cs="Segoe UI"/>
          <w:b/>
          <w:bCs/>
          <w:i w:val="0"/>
          <w:iCs w:val="0"/>
          <w:caps w:val="0"/>
          <w:color w:val="0D0D0D"/>
          <w:spacing w:val="0"/>
          <w:sz w:val="24"/>
          <w:szCs w:val="24"/>
        </w:rPr>
      </w:pPr>
      <w:r>
        <w:rPr>
          <w:rStyle w:val="9"/>
          <w:rFonts w:ascii="Segoe UI" w:hAnsi="Segoe UI" w:eastAsia="Segoe UI" w:cs="Segoe UI"/>
          <w:b/>
          <w:bCs/>
          <w:i w:val="0"/>
          <w:iCs w:val="0"/>
          <w:caps w:val="0"/>
          <w:color w:val="0D0D0D"/>
          <w:spacing w:val="0"/>
          <w:sz w:val="24"/>
          <w:szCs w:val="24"/>
        </w:rPr>
        <w:t>——以“作文结构图”的应用为例</w:t>
      </w:r>
    </w:p>
    <w:p w14:paraId="668B0E49">
      <w:pPr>
        <w:jc w:val="center"/>
        <w:rPr>
          <w:rFonts w:hint="eastAsia"/>
          <w:color w:val="auto"/>
          <w:sz w:val="24"/>
          <w:szCs w:val="24"/>
        </w:rPr>
      </w:pPr>
      <w:bookmarkStart w:id="0" w:name="_GoBack"/>
      <w:r>
        <w:rPr>
          <w:rFonts w:ascii="宋体" w:hAnsi="宋体" w:eastAsia="宋体" w:cs="宋体"/>
          <w:b w:val="0"/>
          <w:i w:val="0"/>
          <w:strike w:val="0"/>
          <w:dstrike w:val="0"/>
          <w:color w:val="auto"/>
          <w:spacing w:val="0"/>
          <w:w w:val="100"/>
          <w:sz w:val="24"/>
          <w:szCs w:val="24"/>
          <w:highlight w:val="none"/>
          <w:u w:val="none"/>
          <w:vertAlign w:val="baseline"/>
        </w:rPr>
        <w:t>上海市第二初级中学 管晓英</w:t>
      </w:r>
      <w:bookmarkEnd w:id="0"/>
    </w:p>
    <w:p w14:paraId="40D656D4">
      <w:pPr>
        <w:jc w:val="center"/>
        <w:rPr>
          <w:rFonts w:hint="eastAsia"/>
          <w:color w:val="auto"/>
          <w:sz w:val="24"/>
          <w:szCs w:val="24"/>
        </w:rPr>
      </w:pPr>
    </w:p>
    <w:p w14:paraId="377418A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bCs/>
          <w:color w:val="auto"/>
          <w:sz w:val="24"/>
          <w:szCs w:val="24"/>
        </w:rPr>
      </w:pPr>
      <w:r>
        <w:rPr>
          <w:rFonts w:ascii="宋体" w:hAnsi="宋体" w:eastAsia="宋体" w:cs="宋体"/>
          <w:b/>
          <w:i w:val="0"/>
          <w:strike w:val="0"/>
          <w:dstrike w:val="0"/>
          <w:color w:val="auto"/>
          <w:spacing w:val="0"/>
          <w:w w:val="100"/>
          <w:sz w:val="24"/>
          <w:szCs w:val="24"/>
          <w:highlight w:val="none"/>
          <w:u w:val="none"/>
          <w:vertAlign w:val="baseline"/>
        </w:rPr>
        <w:t>一、教学痛点：作文修改的三大现实困境</w:t>
      </w:r>
    </w:p>
    <w:p w14:paraId="754B741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lang w:eastAsia="zh-CN"/>
        </w:rPr>
      </w:pPr>
      <w:r>
        <w:rPr>
          <w:rFonts w:hint="eastAsia" w:ascii="宋体" w:hAnsi="宋体" w:eastAsia="宋体" w:cs="宋体"/>
          <w:b w:val="0"/>
          <w:i w:val="0"/>
          <w:strike w:val="0"/>
          <w:dstrike w:val="0"/>
          <w:color w:val="auto"/>
          <w:spacing w:val="0"/>
          <w:w w:val="100"/>
          <w:sz w:val="24"/>
          <w:szCs w:val="24"/>
          <w:highlight w:val="none"/>
          <w:u w:val="none"/>
          <w:vertAlign w:val="baseline"/>
          <w:lang w:eastAsia="zh-CN"/>
        </w:rPr>
        <w:t>根据《义务教育语文课程标准（2022年版）》中“学生需能修改自己的写作作品，并主动与同学交流、共同修订，以确保语句通顺、格式正确、书写规范工整”的要求，我们聚焦初中写作修改教学中的常见难题，尤其关注学生畏惧修改、教师指导困难、教学成效不明显的现状。当前教学实践主要面临三大阻碍：</w:t>
      </w:r>
    </w:p>
    <w:p w14:paraId="196C2F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1. </w:t>
      </w:r>
      <w:r>
        <w:rPr>
          <w:rFonts w:hint="eastAsia" w:ascii="Times New Roman" w:hAnsi="Times New Roman" w:eastAsia="宋体" w:cs="Times New Roman"/>
          <w:b w:val="0"/>
          <w:i w:val="0"/>
          <w:strike w:val="0"/>
          <w:dstrike w:val="0"/>
          <w:color w:val="auto"/>
          <w:spacing w:val="0"/>
          <w:w w:val="100"/>
          <w:sz w:val="24"/>
          <w:szCs w:val="24"/>
          <w:highlight w:val="none"/>
          <w:u w:val="none"/>
          <w:vertAlign w:val="baseline"/>
          <w:lang w:val="en-US" w:eastAsia="zh-CN"/>
        </w:rPr>
        <w:t>教师</w:t>
      </w:r>
      <w:r>
        <w:rPr>
          <w:rFonts w:ascii="宋体" w:hAnsi="宋体" w:eastAsia="宋体" w:cs="宋体"/>
          <w:kern w:val="0"/>
          <w:sz w:val="24"/>
          <w:szCs w:val="24"/>
          <w:lang w:val="en-US" w:eastAsia="zh-CN" w:bidi="ar"/>
        </w:rPr>
        <w:t>作文修改</w:t>
      </w:r>
      <w:r>
        <w:rPr>
          <w:rFonts w:hint="eastAsia" w:ascii="宋体" w:hAnsi="宋体" w:eastAsia="宋体" w:cs="宋体"/>
          <w:kern w:val="0"/>
          <w:sz w:val="24"/>
          <w:szCs w:val="24"/>
          <w:lang w:val="en-US" w:eastAsia="zh-CN" w:bidi="ar"/>
        </w:rPr>
        <w:t>教学</w:t>
      </w:r>
      <w:r>
        <w:rPr>
          <w:rFonts w:ascii="宋体" w:hAnsi="宋体" w:eastAsia="宋体" w:cs="宋体"/>
          <w:kern w:val="0"/>
          <w:sz w:val="24"/>
          <w:szCs w:val="24"/>
          <w:lang w:val="en-US" w:eastAsia="zh-CN" w:bidi="ar"/>
        </w:rPr>
        <w:t>目标不清晰，没有向学生明确修改方向，导致学生不知道从哪里开始修改</w:t>
      </w: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使得学生不知道从哪里开始修改｡ 学生一般把作文的修改看作是纠正错别字和让语句通顺，却常常忽视留意中心思想是否清晰、逻辑是否连贯以及材料是否相符等重要问题｡ 他们的修改仅停留在表面，无法确实提高文章的核心质量｡ 在以《我的选择》为标题的作文里，八成学生在修改环节仅仅替换部分字词和符号，未留意内容与主题不一致这类核心问题｡ </w:t>
      </w:r>
    </w:p>
    <w:p w14:paraId="3473A38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2. </w:t>
      </w:r>
      <w:r>
        <w:rPr>
          <w:rFonts w:hint="eastAsia" w:ascii="Times New Roman" w:hAnsi="Times New Roman" w:eastAsia="宋体" w:cs="Times New Roman"/>
          <w:b w:val="0"/>
          <w:i w:val="0"/>
          <w:strike w:val="0"/>
          <w:dstrike w:val="0"/>
          <w:color w:val="auto"/>
          <w:spacing w:val="0"/>
          <w:w w:val="100"/>
          <w:sz w:val="24"/>
          <w:szCs w:val="24"/>
          <w:highlight w:val="none"/>
          <w:u w:val="none"/>
          <w:vertAlign w:val="baseline"/>
          <w:lang w:val="en-US" w:eastAsia="zh-CN"/>
        </w:rPr>
        <w:t>教师</w:t>
      </w:r>
      <w:r>
        <w:rPr>
          <w:rFonts w:ascii="宋体" w:hAnsi="宋体" w:eastAsia="宋体" w:cs="宋体"/>
          <w:kern w:val="0"/>
          <w:sz w:val="24"/>
          <w:szCs w:val="24"/>
          <w:lang w:val="en-US" w:eastAsia="zh-CN" w:bidi="ar"/>
        </w:rPr>
        <w:t>作文修改教学的过程设计缺乏</w:t>
      </w:r>
      <w:r>
        <w:rPr>
          <w:rFonts w:hint="eastAsia" w:ascii="宋体" w:hAnsi="宋体" w:eastAsia="宋体" w:cs="宋体"/>
          <w:kern w:val="0"/>
          <w:sz w:val="24"/>
          <w:szCs w:val="24"/>
          <w:lang w:val="en-US" w:eastAsia="zh-CN" w:bidi="ar"/>
        </w:rPr>
        <w:t>可视化的操作指引</w:t>
      </w:r>
      <w:r>
        <w:rPr>
          <w:rFonts w:ascii="宋体" w:hAnsi="宋体" w:eastAsia="宋体" w:cs="宋体"/>
          <w:kern w:val="0"/>
          <w:sz w:val="24"/>
          <w:szCs w:val="24"/>
          <w:lang w:val="en-US" w:eastAsia="zh-CN" w:bidi="ar"/>
        </w:rPr>
        <w:t>，导致学生</w:t>
      </w:r>
      <w:r>
        <w:rPr>
          <w:rFonts w:hint="eastAsia" w:ascii="宋体" w:hAnsi="宋体" w:eastAsia="宋体" w:cs="宋体"/>
          <w:kern w:val="0"/>
          <w:sz w:val="24"/>
          <w:szCs w:val="24"/>
          <w:lang w:val="en-US" w:eastAsia="zh-CN" w:bidi="ar"/>
        </w:rPr>
        <w:t>进行</w:t>
      </w:r>
      <w:r>
        <w:rPr>
          <w:rFonts w:ascii="宋体" w:hAnsi="宋体" w:eastAsia="宋体" w:cs="宋体"/>
          <w:kern w:val="0"/>
          <w:sz w:val="24"/>
          <w:szCs w:val="24"/>
          <w:lang w:val="en-US" w:eastAsia="zh-CN" w:bidi="ar"/>
        </w:rPr>
        <w:t>作文修改时无从下手</w:t>
      </w:r>
      <w:r>
        <w:rPr>
          <w:rFonts w:hint="eastAsia" w:ascii="宋体" w:hAnsi="宋体" w:eastAsia="宋体" w:cs="宋体"/>
          <w:kern w:val="0"/>
          <w:sz w:val="24"/>
          <w:szCs w:val="24"/>
          <w:lang w:val="en-US" w:eastAsia="zh-CN" w:bidi="ar"/>
        </w:rPr>
        <w:t>。</w:t>
      </w: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 常规的作文修改教学一般依靠教师讲授加范文展示的理论化方式，学生缺少有效的操作手段和支撑｡ 在处理自身的作文时，他们往往不清楚怎样着手，要么生硬地照搬范文的方案，要么凭直觉随意改动，结果往往是修改后的文章背离原意或逻辑更为杂乱｡ 部分同学在对习作进行润色的时候，一味地堆砌那些精美的词句，最终让原本清晰的核心观点被层层掩盖｡ </w:t>
      </w:r>
    </w:p>
    <w:p w14:paraId="327CD49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3. </w:t>
      </w:r>
      <w:r>
        <w:rPr>
          <w:rFonts w:hint="eastAsia" w:ascii="Times New Roman" w:hAnsi="Times New Roman" w:eastAsia="宋体" w:cs="Times New Roman"/>
          <w:b w:val="0"/>
          <w:i w:val="0"/>
          <w:strike w:val="0"/>
          <w:dstrike w:val="0"/>
          <w:color w:val="auto"/>
          <w:spacing w:val="0"/>
          <w:w w:val="100"/>
          <w:sz w:val="24"/>
          <w:szCs w:val="24"/>
          <w:highlight w:val="none"/>
          <w:u w:val="none"/>
          <w:vertAlign w:val="baseline"/>
          <w:lang w:val="en-US" w:eastAsia="zh-CN"/>
        </w:rPr>
        <w:t>学生修改</w:t>
      </w: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成效分散：学生改后等于没改｡ 常规作文教学时常缺少系统性，特别是在培育学生修改能力这一方面｡ 学生们对于作文的修改通常仅局限于单篇的分散改动，很难建立一种通用、能适用的方法方案｡ 所以面对全新的写作题目时，他们容易反复犯相同的错误，造成屡改屡犯状况，这在较大程度上影响修改的成效性｡ </w:t>
      </w:r>
    </w:p>
    <w:p w14:paraId="48C3EED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p>
    <w:p w14:paraId="7164D73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bCs/>
          <w:color w:val="auto"/>
          <w:sz w:val="24"/>
          <w:szCs w:val="24"/>
        </w:rPr>
      </w:pPr>
      <w:r>
        <w:rPr>
          <w:rFonts w:ascii="宋体" w:hAnsi="宋体" w:eastAsia="宋体" w:cs="宋体"/>
          <w:b/>
          <w:i w:val="0"/>
          <w:strike w:val="0"/>
          <w:dstrike w:val="0"/>
          <w:color w:val="auto"/>
          <w:spacing w:val="0"/>
          <w:w w:val="100"/>
          <w:sz w:val="24"/>
          <w:szCs w:val="24"/>
          <w:highlight w:val="none"/>
          <w:u w:val="none"/>
          <w:vertAlign w:val="baseline"/>
        </w:rPr>
        <w:t>二、问题分析：核心痛点的本质症结</w:t>
      </w:r>
    </w:p>
    <w:p w14:paraId="78D25DB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这三大教学难点背后的深层次原因包含三个方面，共同制约</w:t>
      </w:r>
      <w:r>
        <w:rPr>
          <w:rFonts w:hint="eastAsia" w:ascii="宋体" w:hAnsi="宋体" w:eastAsia="宋体" w:cs="宋体"/>
          <w:b w:val="0"/>
          <w:i w:val="0"/>
          <w:strike w:val="0"/>
          <w:dstrike w:val="0"/>
          <w:color w:val="auto"/>
          <w:spacing w:val="0"/>
          <w:w w:val="100"/>
          <w:sz w:val="24"/>
          <w:szCs w:val="24"/>
          <w:highlight w:val="none"/>
          <w:u w:val="none"/>
          <w:vertAlign w:val="baseline"/>
          <w:lang w:val="en-US" w:eastAsia="zh-CN"/>
        </w:rPr>
        <w:t>师生</w:t>
      </w:r>
      <w:r>
        <w:rPr>
          <w:rFonts w:ascii="宋体" w:hAnsi="宋体" w:eastAsia="宋体" w:cs="宋体"/>
          <w:b w:val="0"/>
          <w:i w:val="0"/>
          <w:strike w:val="0"/>
          <w:dstrike w:val="0"/>
          <w:color w:val="auto"/>
          <w:spacing w:val="0"/>
          <w:w w:val="100"/>
          <w:sz w:val="24"/>
          <w:szCs w:val="24"/>
          <w:highlight w:val="none"/>
          <w:u w:val="none"/>
          <w:vertAlign w:val="baseline"/>
        </w:rPr>
        <w:t>提高作文修改教学质量的进程：</w:t>
      </w:r>
    </w:p>
    <w:p w14:paraId="397C35D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1. 课堂里缺乏直观的图形和辅助工具，概念之间的逻辑联系难以清晰显示｡ 作文的结构逻辑以及素材和中心主题之间的内在联系通常不那么明显｡ 在传统教学里，教师仅凭借口头表述很难让学生清晰地体会到像逻辑断裂或者描述详略失衡这类问题｡ 学生对结构一般只是在理论方面有所认知，难以转变为具体的改写操作｡ 在《我的选择》这篇作文里，小树成长和学棋经历这两条线索的关联性比较模糊，仅依靠教师的口头阐释，不少学生仍然难以清晰明白其中的逻辑联系｡ </w:t>
      </w:r>
    </w:p>
    <w:p w14:paraId="17DA8D0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2.在能力培育方面，缺乏层级规划，使得目标的调整难以实现｡ 不少教师在</w:t>
      </w:r>
      <w:r>
        <w:rPr>
          <w:rFonts w:hint="eastAsia" w:ascii="Times New Roman" w:hAnsi="Times New Roman" w:eastAsia="宋体" w:cs="Times New Roman"/>
          <w:b w:val="0"/>
          <w:i w:val="0"/>
          <w:strike w:val="0"/>
          <w:dstrike w:val="0"/>
          <w:color w:val="auto"/>
          <w:spacing w:val="0"/>
          <w:w w:val="100"/>
          <w:sz w:val="24"/>
          <w:szCs w:val="24"/>
          <w:highlight w:val="none"/>
          <w:u w:val="none"/>
          <w:vertAlign w:val="baseline"/>
          <w:lang w:val="en-US" w:eastAsia="zh-CN"/>
        </w:rPr>
        <w:t>培养</w:t>
      </w: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学生的作文修改能力时缺少分层规划，常常直接要求学生写出优秀文章，却没有把修改流程拆分为结构诊断、逻辑梳理、材料调整、语言优化等能够分步实现的目标｡ 这让学生觉得困难颇多，进一步缺乏修改的动力｡ 很多中学生认为文章的修改过于繁琐，不清楚如何入手｡ </w:t>
      </w:r>
    </w:p>
    <w:p w14:paraId="701B402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3. 评价反馈缺少统一标准，使得修改效果难以量化｡ 在传统的作文评改过程中，常常会出现大体条理更好、主题更鲜明了这类泛泛而论的表述｡ 学生很难判定自身的修改是否产生效果，也不清楚接下来要在哪些方面进行深入的改进｡ 其结果是修改环节缺乏清晰的反馈与回流机制，导致写作能力的提高变得迟缓且低效｡ </w:t>
      </w:r>
    </w:p>
    <w:p w14:paraId="02ADBA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p>
    <w:p w14:paraId="4BF2AEE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bCs/>
          <w:color w:val="auto"/>
          <w:sz w:val="24"/>
          <w:szCs w:val="24"/>
        </w:rPr>
      </w:pPr>
      <w:r>
        <w:rPr>
          <w:rFonts w:ascii="宋体" w:hAnsi="宋体" w:eastAsia="宋体" w:cs="宋体"/>
          <w:b/>
          <w:i w:val="0"/>
          <w:strike w:val="0"/>
          <w:dstrike w:val="0"/>
          <w:color w:val="auto"/>
          <w:spacing w:val="0"/>
          <w:w w:val="100"/>
          <w:sz w:val="24"/>
          <w:szCs w:val="24"/>
          <w:highlight w:val="none"/>
          <w:u w:val="none"/>
          <w:vertAlign w:val="baseline"/>
        </w:rPr>
        <w:t>三、问题解决：作文结构图赋能的三阶教学路径</w:t>
      </w:r>
    </w:p>
    <w:p w14:paraId="6C1782E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 xml:space="preserve">本研究意在突破传统作文修改教学面临的抽象难题，以可视化、实际操作、迁移能力作为核心目标来建立教学策略｡ 此三阶段路径包含课前诊断与绘图、课中图解与文字修正、课后图迁与强化，基于作文结构图把抽象的修改技巧转化为具体的操作手段，致力于在作文修改教学里实现精准的运用｡ </w:t>
      </w:r>
    </w:p>
    <w:p w14:paraId="7007D2B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p>
    <w:p w14:paraId="6D542B6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（一）课前诊断构图：显性化呈现问题，锚定修改靶心</w:t>
      </w:r>
    </w:p>
    <w:p w14:paraId="6DA6A5D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 xml:space="preserve">提议学生在撰写文章之前或者之后，基于结构图梳理文章里的主要内容｡ 这里面包括主要观点、重要事件、逻辑联系以及内容的详略规划｡ 如此的办法有助于梳理思路，保证文章的条理性与层次清晰｡ 基于结构图显示写作思路的内在逻辑关系，能够快速识别主要问题，实现从模糊认识到准确定位的跨越，从而有效开展问题诊断｡ </w:t>
      </w:r>
    </w:p>
    <w:p w14:paraId="776E7F5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在教育进程里，主要是帮助学生搞明白三个主要的结构关联：</w:t>
      </w:r>
    </w:p>
    <w:p w14:paraId="25DCEEC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材料和主题的关联程度：各个情节或者素材是否对主要思想起到支撑作用；</w:t>
      </w:r>
    </w:p>
    <w:p w14:paraId="165F01E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 xml:space="preserve">各事件之间的关联形式：为平行并置、逐层推进、前后转折，亦或是前因后果的联系｡ </w:t>
      </w:r>
    </w:p>
    <w:p w14:paraId="0F10EB7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 xml:space="preserve">内容选取与篇幅安排：核心内容是否获得充分拓展，非重点部分是否存在冗余与冗长｡ </w:t>
      </w:r>
    </w:p>
    <w:p w14:paraId="5569694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eastAsiaTheme="minorEastAsia"/>
          <w:color w:val="auto"/>
          <w:sz w:val="24"/>
          <w:szCs w:val="24"/>
          <w:lang w:eastAsia="zh-CN"/>
        </w:rPr>
      </w:pPr>
      <w:r>
        <w:rPr>
          <w:rFonts w:ascii="宋体" w:hAnsi="宋体" w:eastAsia="宋体" w:cs="宋体"/>
          <w:b w:val="0"/>
          <w:i w:val="0"/>
          <w:strike w:val="0"/>
          <w:dstrike w:val="0"/>
          <w:color w:val="auto"/>
          <w:spacing w:val="0"/>
          <w:w w:val="100"/>
          <w:sz w:val="24"/>
          <w:szCs w:val="24"/>
          <w:highlight w:val="none"/>
          <w:u w:val="none"/>
          <w:vertAlign w:val="baseline"/>
        </w:rPr>
        <w:t>在指导《我的选择》这篇作文时，学生基于结构图很快察觉到一些普遍问题｡ 其中一点是在张同学的作文里，小树成长这一线索和学棋经历的线索在逻辑方面缺乏连贯性，使得材料和</w:t>
      </w:r>
      <w:r>
        <w:rPr>
          <w:rFonts w:hint="eastAsia" w:ascii="宋体" w:hAnsi="宋体" w:eastAsia="宋体" w:cs="宋体"/>
          <w:b w:val="0"/>
          <w:i w:val="0"/>
          <w:strike w:val="0"/>
          <w:dstrike w:val="0"/>
          <w:color w:val="auto"/>
          <w:spacing w:val="0"/>
          <w:w w:val="100"/>
          <w:sz w:val="24"/>
          <w:szCs w:val="24"/>
          <w:highlight w:val="none"/>
          <w:u w:val="none"/>
          <w:vertAlign w:val="baseline"/>
          <w:lang w:val="en-US" w:eastAsia="zh-CN"/>
        </w:rPr>
        <w:t>中心</w:t>
      </w:r>
      <w:r>
        <w:rPr>
          <w:rFonts w:ascii="宋体" w:hAnsi="宋体" w:eastAsia="宋体" w:cs="宋体"/>
          <w:b w:val="0"/>
          <w:i w:val="0"/>
          <w:strike w:val="0"/>
          <w:dstrike w:val="0"/>
          <w:color w:val="auto"/>
          <w:spacing w:val="0"/>
          <w:w w:val="100"/>
          <w:sz w:val="24"/>
          <w:szCs w:val="24"/>
          <w:highlight w:val="none"/>
          <w:u w:val="none"/>
          <w:vertAlign w:val="baseline"/>
        </w:rPr>
        <w:t xml:space="preserve">选择与坚持的关联不够紧密｡ </w:t>
      </w:r>
    </w:p>
    <w:p w14:paraId="6219C78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hint="eastAsia" w:ascii="楷体" w:hAnsi="楷体" w:eastAsia="楷体" w:cs="楷体"/>
          <w:b/>
          <w:bCs/>
          <w:color w:val="auto"/>
          <w:sz w:val="24"/>
          <w:szCs w:val="24"/>
          <w:highlight w:val="none"/>
        </w:rPr>
        <w:drawing>
          <wp:inline distT="0" distB="0" distL="114300" distR="114300">
            <wp:extent cx="5268595" cy="3375660"/>
            <wp:effectExtent l="0" t="0" r="8255" b="15240"/>
            <wp:docPr id="1" name="图片 1" descr="1686481038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86481038525"/>
                    <pic:cNvPicPr>
                      <a:picLocks noChangeAspect="1"/>
                    </pic:cNvPicPr>
                  </pic:nvPicPr>
                  <pic:blipFill>
                    <a:blip r:embed="rId4"/>
                    <a:stretch>
                      <a:fillRect/>
                    </a:stretch>
                  </pic:blipFill>
                  <pic:spPr>
                    <a:xfrm>
                      <a:off x="0" y="0"/>
                      <a:ext cx="5268595" cy="3375660"/>
                    </a:xfrm>
                    <a:prstGeom prst="rect">
                      <a:avLst/>
                    </a:prstGeom>
                    <a:noFill/>
                    <a:ln>
                      <a:noFill/>
                    </a:ln>
                  </pic:spPr>
                </pic:pic>
              </a:graphicData>
            </a:graphic>
          </wp:inline>
        </w:drawing>
      </w:r>
    </w:p>
    <w:p w14:paraId="54BC8419">
      <w:pPr>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color w:val="auto"/>
          <w:sz w:val="24"/>
          <w:szCs w:val="24"/>
          <w:lang w:eastAsia="zh-CN"/>
        </w:rPr>
      </w:pPr>
      <w:r>
        <w:rPr>
          <w:rFonts w:ascii="宋体" w:hAnsi="宋体" w:eastAsia="宋体" w:cs="宋体"/>
          <w:b w:val="0"/>
          <w:i w:val="0"/>
          <w:strike w:val="0"/>
          <w:dstrike w:val="0"/>
          <w:color w:val="auto"/>
          <w:spacing w:val="0"/>
          <w:w w:val="100"/>
          <w:sz w:val="24"/>
          <w:szCs w:val="24"/>
          <w:highlight w:val="none"/>
          <w:u w:val="none"/>
          <w:vertAlign w:val="baseline"/>
        </w:rPr>
        <w:t>（学生原作文结构图）</w:t>
      </w:r>
    </w:p>
    <w:p w14:paraId="0EF229F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 xml:space="preserve">其次孙同学在作文里对赛前准备以及起跑过程等非主要环节描写过多，而对于放弃冠军以维护公平的核心主题却缺少深入的刻画，内容的详略安排不当｡ </w:t>
      </w:r>
    </w:p>
    <w:p w14:paraId="6963120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hint="eastAsia" w:eastAsia="宋体"/>
          <w:color w:val="auto"/>
          <w:sz w:val="24"/>
          <w:szCs w:val="24"/>
          <w:lang w:eastAsia="zh-CN"/>
        </w:rPr>
        <w:drawing>
          <wp:inline distT="0" distB="0" distL="114300" distR="114300">
            <wp:extent cx="5271135" cy="3371850"/>
            <wp:effectExtent l="0" t="0" r="5715" b="0"/>
            <wp:docPr id="2" name="图片 2" descr="172715861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27158611977"/>
                    <pic:cNvPicPr>
                      <a:picLocks noChangeAspect="1"/>
                    </pic:cNvPicPr>
                  </pic:nvPicPr>
                  <pic:blipFill>
                    <a:blip r:embed="rId5"/>
                    <a:stretch>
                      <a:fillRect/>
                    </a:stretch>
                  </pic:blipFill>
                  <pic:spPr>
                    <a:xfrm>
                      <a:off x="0" y="0"/>
                      <a:ext cx="5271135" cy="3371850"/>
                    </a:xfrm>
                    <a:prstGeom prst="rect">
                      <a:avLst/>
                    </a:prstGeom>
                    <a:noFill/>
                    <a:ln>
                      <a:noFill/>
                    </a:ln>
                  </pic:spPr>
                </pic:pic>
              </a:graphicData>
            </a:graphic>
          </wp:inline>
        </w:drawing>
      </w:r>
    </w:p>
    <w:p w14:paraId="675B50C9">
      <w:pPr>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color w:val="auto"/>
          <w:sz w:val="24"/>
          <w:szCs w:val="24"/>
          <w:lang w:eastAsia="zh-CN"/>
        </w:rPr>
      </w:pPr>
      <w:r>
        <w:rPr>
          <w:rFonts w:ascii="宋体" w:hAnsi="宋体" w:eastAsia="宋体" w:cs="宋体"/>
          <w:b w:val="0"/>
          <w:i w:val="0"/>
          <w:strike w:val="0"/>
          <w:dstrike w:val="0"/>
          <w:color w:val="auto"/>
          <w:spacing w:val="0"/>
          <w:w w:val="100"/>
          <w:sz w:val="24"/>
          <w:szCs w:val="24"/>
          <w:highlight w:val="none"/>
          <w:u w:val="none"/>
          <w:vertAlign w:val="baseline"/>
        </w:rPr>
        <w:t>（学生原作文结构图）</w:t>
      </w:r>
    </w:p>
    <w:p w14:paraId="08F72F1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bCs/>
          <w:color w:val="auto"/>
          <w:sz w:val="24"/>
          <w:szCs w:val="24"/>
        </w:rPr>
      </w:pPr>
      <w:r>
        <w:rPr>
          <w:rFonts w:ascii="宋体" w:hAnsi="宋体" w:eastAsia="宋体" w:cs="宋体"/>
          <w:b/>
          <w:i w:val="0"/>
          <w:strike w:val="0"/>
          <w:dstrike w:val="0"/>
          <w:color w:val="auto"/>
          <w:spacing w:val="0"/>
          <w:w w:val="100"/>
          <w:sz w:val="24"/>
          <w:szCs w:val="24"/>
          <w:highlight w:val="none"/>
          <w:u w:val="none"/>
          <w:vertAlign w:val="baseline"/>
        </w:rPr>
        <w:t>（二）课中析图改文：结构化调整优化，突破修改难点</w:t>
      </w:r>
    </w:p>
    <w:p w14:paraId="3C14C10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hint="eastAsia" w:ascii="宋体" w:hAnsi="宋体" w:eastAsia="宋体" w:cs="宋体"/>
          <w:b w:val="0"/>
          <w:i w:val="0"/>
          <w:strike w:val="0"/>
          <w:dstrike w:val="0"/>
          <w:color w:val="auto"/>
          <w:spacing w:val="0"/>
          <w:w w:val="100"/>
          <w:sz w:val="24"/>
          <w:szCs w:val="24"/>
          <w:highlight w:val="none"/>
          <w:u w:val="none"/>
          <w:vertAlign w:val="baseline"/>
          <w:lang w:val="en-US" w:eastAsia="zh-CN"/>
        </w:rPr>
        <w:t>教师</w:t>
      </w:r>
      <w:r>
        <w:rPr>
          <w:rFonts w:ascii="宋体" w:hAnsi="宋体" w:eastAsia="宋体" w:cs="宋体"/>
          <w:b w:val="0"/>
          <w:i w:val="0"/>
          <w:strike w:val="0"/>
          <w:dstrike w:val="0"/>
          <w:color w:val="auto"/>
          <w:spacing w:val="0"/>
          <w:w w:val="100"/>
          <w:sz w:val="24"/>
          <w:szCs w:val="24"/>
          <w:highlight w:val="none"/>
          <w:u w:val="none"/>
          <w:vertAlign w:val="baseline"/>
        </w:rPr>
        <w:t xml:space="preserve">基于结构图识别问题，开展解析图、调整图、优化文本这三个步骤的教学活动｡ 先引导学生对结构图进行修改，接着根据调整后的结构图来完善文章，让修改过程更具系统性与流程化｡ </w:t>
      </w:r>
    </w:p>
    <w:p w14:paraId="3518657A">
      <w:pPr>
        <w:keepNext w:val="0"/>
        <w:keepLines w:val="0"/>
        <w:pageBreakBefore w:val="0"/>
        <w:widowControl w:val="0"/>
        <w:numPr>
          <w:ilvl w:val="0"/>
          <w:numId w:val="3"/>
        </w:numPr>
        <w:kinsoku/>
        <w:wordWrap/>
        <w:overflowPunct/>
        <w:topLinePunct w:val="0"/>
        <w:autoSpaceDE/>
        <w:autoSpaceDN/>
        <w:bidi w:val="0"/>
        <w:adjustRightInd/>
        <w:snapToGrid/>
        <w:ind w:firstLine="480" w:firstLineChars="200"/>
        <w:textAlignment w:val="auto"/>
        <w:rPr>
          <w:rFonts w:hint="eastAsia"/>
          <w:color w:val="auto"/>
          <w:sz w:val="24"/>
          <w:szCs w:val="24"/>
        </w:rPr>
      </w:pPr>
      <w:r>
        <w:rPr>
          <w:rFonts w:hint="eastAsia" w:ascii="宋体" w:hAnsi="宋体" w:eastAsia="宋体" w:cs="宋体"/>
          <w:b w:val="0"/>
          <w:i w:val="0"/>
          <w:strike w:val="0"/>
          <w:dstrike w:val="0"/>
          <w:color w:val="auto"/>
          <w:spacing w:val="0"/>
          <w:w w:val="100"/>
          <w:sz w:val="24"/>
          <w:szCs w:val="24"/>
          <w:highlight w:val="none"/>
          <w:u w:val="none"/>
          <w:vertAlign w:val="baseline"/>
          <w:lang w:val="en-US" w:eastAsia="zh-CN"/>
        </w:rPr>
        <w:t>结构图</w:t>
      </w:r>
      <w:r>
        <w:rPr>
          <w:rFonts w:ascii="宋体" w:hAnsi="宋体" w:eastAsia="宋体" w:cs="宋体"/>
          <w:b w:val="0"/>
          <w:i w:val="0"/>
          <w:strike w:val="0"/>
          <w:dstrike w:val="0"/>
          <w:color w:val="auto"/>
          <w:spacing w:val="0"/>
          <w:w w:val="100"/>
          <w:sz w:val="24"/>
          <w:szCs w:val="24"/>
          <w:highlight w:val="none"/>
          <w:u w:val="none"/>
          <w:vertAlign w:val="baseline"/>
        </w:rPr>
        <w:t>分析：协作交流精准评估｡ 挑选一个具备代表性的学生结构图，安排全体同学开展讨论与分析：这幅结构图的</w:t>
      </w:r>
      <w:r>
        <w:rPr>
          <w:rFonts w:hint="eastAsia" w:ascii="宋体" w:hAnsi="宋体" w:eastAsia="宋体" w:cs="宋体"/>
          <w:b w:val="0"/>
          <w:i w:val="0"/>
          <w:strike w:val="0"/>
          <w:dstrike w:val="0"/>
          <w:color w:val="auto"/>
          <w:spacing w:val="0"/>
          <w:w w:val="100"/>
          <w:sz w:val="24"/>
          <w:szCs w:val="24"/>
          <w:highlight w:val="none"/>
          <w:u w:val="none"/>
          <w:vertAlign w:val="baseline"/>
          <w:lang w:val="en-US" w:eastAsia="zh-CN"/>
        </w:rPr>
        <w:t>中心</w:t>
      </w:r>
      <w:r>
        <w:rPr>
          <w:rFonts w:ascii="宋体" w:hAnsi="宋体" w:eastAsia="宋体" w:cs="宋体"/>
          <w:b w:val="0"/>
          <w:i w:val="0"/>
          <w:strike w:val="0"/>
          <w:dstrike w:val="0"/>
          <w:color w:val="auto"/>
          <w:spacing w:val="0"/>
          <w:w w:val="100"/>
          <w:sz w:val="24"/>
          <w:szCs w:val="24"/>
          <w:highlight w:val="none"/>
          <w:u w:val="none"/>
          <w:vertAlign w:val="baseline"/>
        </w:rPr>
        <w:t xml:space="preserve">是什么？哪些材料与中心无关？逻辑关系是否清晰？详略安排是否合理？”基于团队沟通，帮助学生知晓并掌握结构诊断的基础方法｡ 在研究张天俊同学的初始结构图时，不少学生发觉，小树成长的四个阶段和学棋的四个阶段之间缺少清晰的关联，导致二者之间的联系不够紧密｡ </w:t>
      </w:r>
    </w:p>
    <w:p w14:paraId="707E6C30">
      <w:pPr>
        <w:widowControl w:val="0"/>
        <w:jc w:val="left"/>
        <w:rPr>
          <w:rFonts w:hint="eastAsia" w:ascii="楷体" w:hAnsi="楷体" w:eastAsia="楷体" w:cs="楷体"/>
          <w:b/>
          <w:bCs/>
          <w:color w:val="auto"/>
          <w:kern w:val="2"/>
          <w:sz w:val="24"/>
          <w:szCs w:val="24"/>
          <w:lang w:val="en-US" w:eastAsia="zh-CN" w:bidi="ar-SA"/>
        </w:rPr>
      </w:pPr>
      <w:r>
        <w:rPr>
          <w:rFonts w:ascii="楷体" w:hAnsi="楷体" w:eastAsia="楷体" w:cs="楷体"/>
          <w:b/>
          <w:i w:val="0"/>
          <w:strike w:val="0"/>
          <w:dstrike w:val="0"/>
          <w:color w:val="auto"/>
          <w:spacing w:val="0"/>
          <w:w w:val="100"/>
          <w:sz w:val="24"/>
          <w:szCs w:val="24"/>
          <w:highlight w:val="none"/>
          <w:u w:val="none"/>
          <w:vertAlign w:val="baseline"/>
        </w:rPr>
        <w:t>课堂实录：作文结构诊断环节（3分钟）</w:t>
      </w:r>
    </w:p>
    <w:p w14:paraId="69CCFCB3">
      <w:pPr>
        <w:keepNext w:val="0"/>
        <w:keepLines w:val="0"/>
        <w:pageBreakBefore w:val="0"/>
        <w:widowControl w:val="0"/>
        <w:kinsoku/>
        <w:wordWrap/>
        <w:overflowPunct/>
        <w:topLinePunct w:val="0"/>
        <w:autoSpaceDE/>
        <w:autoSpaceDN/>
        <w:bidi w:val="0"/>
        <w:adjustRightInd/>
        <w:snapToGrid/>
        <w:ind w:leftChars="0" w:firstLine="480" w:firstLineChars="200"/>
        <w:jc w:val="both"/>
        <w:textAlignment w:val="auto"/>
        <w:rPr>
          <w:rFonts w:hint="eastAsia" w:ascii="楷体" w:hAnsi="楷体" w:eastAsia="楷体" w:cs="楷体"/>
          <w:color w:val="auto"/>
          <w:kern w:val="2"/>
          <w:sz w:val="24"/>
          <w:szCs w:val="24"/>
          <w:lang w:val="en-US" w:eastAsia="zh-CN" w:bidi="ar-SA"/>
        </w:rPr>
      </w:pPr>
      <w:r>
        <w:rPr>
          <w:rFonts w:ascii="楷体" w:hAnsi="楷体" w:eastAsia="楷体" w:cs="楷体"/>
          <w:b w:val="0"/>
          <w:i w:val="0"/>
          <w:strike w:val="0"/>
          <w:dstrike w:val="0"/>
          <w:color w:val="auto"/>
          <w:spacing w:val="0"/>
          <w:w w:val="100"/>
          <w:sz w:val="24"/>
          <w:szCs w:val="24"/>
          <w:highlight w:val="none"/>
          <w:u w:val="none"/>
          <w:vertAlign w:val="baseline"/>
        </w:rPr>
        <w:t>（ppt展示张同学的原作文结构图）</w:t>
      </w:r>
    </w:p>
    <w:p w14:paraId="2876686E">
      <w:pPr>
        <w:keepNext w:val="0"/>
        <w:keepLines w:val="0"/>
        <w:widowControl/>
        <w:suppressLineNumbers w:val="0"/>
        <w:spacing w:before="0" w:beforeAutospacing="0" w:after="120" w:afterAutospacing="0" w:line="254" w:lineRule="auto"/>
        <w:ind w:left="0" w:leftChars="0" w:right="0" w:firstLine="480" w:firstLineChars="0"/>
        <w:jc w:val="left"/>
        <w:rPr>
          <w:rFonts w:hint="eastAsia" w:ascii="楷体" w:hAnsi="楷体" w:eastAsia="楷体" w:cs="楷体"/>
          <w:color w:val="auto"/>
          <w:kern w:val="2"/>
          <w:sz w:val="24"/>
          <w:szCs w:val="24"/>
          <w:lang w:val="en-US" w:eastAsia="zh-CN" w:bidi="ar-SA"/>
        </w:rPr>
      </w:pPr>
      <w:r>
        <w:rPr>
          <w:rFonts w:ascii="楷体" w:hAnsi="楷体" w:eastAsia="楷体" w:cs="楷体"/>
          <w:b w:val="0"/>
          <w:i w:val="0"/>
          <w:strike w:val="0"/>
          <w:dstrike w:val="0"/>
          <w:color w:val="auto"/>
          <w:spacing w:val="0"/>
          <w:w w:val="100"/>
          <w:sz w:val="24"/>
          <w:szCs w:val="24"/>
          <w:highlight w:val="none"/>
          <w:u w:val="none"/>
          <w:vertAlign w:val="baseline"/>
        </w:rPr>
        <w:t>师：刚才我们已经对学生所绘制的结构图开展分析，此刻我们进行一回集体诊断，研究一下各位自己画的结构图存在哪些欠缺之处｡ 请根据以下四个问题展开分析：其一该结构图的</w:t>
      </w:r>
      <w:r>
        <w:rPr>
          <w:rFonts w:hint="eastAsia" w:ascii="楷体" w:hAnsi="楷体" w:eastAsia="楷体" w:cs="楷体"/>
          <w:b w:val="0"/>
          <w:i w:val="0"/>
          <w:strike w:val="0"/>
          <w:dstrike w:val="0"/>
          <w:color w:val="auto"/>
          <w:spacing w:val="0"/>
          <w:w w:val="100"/>
          <w:sz w:val="24"/>
          <w:szCs w:val="24"/>
          <w:highlight w:val="none"/>
          <w:u w:val="none"/>
          <w:vertAlign w:val="baseline"/>
          <w:lang w:val="en-US" w:eastAsia="zh-CN"/>
        </w:rPr>
        <w:t>中心</w:t>
      </w:r>
      <w:r>
        <w:rPr>
          <w:rFonts w:ascii="楷体" w:hAnsi="楷体" w:eastAsia="楷体" w:cs="楷体"/>
          <w:b w:val="0"/>
          <w:i w:val="0"/>
          <w:strike w:val="0"/>
          <w:dstrike w:val="0"/>
          <w:color w:val="auto"/>
          <w:spacing w:val="0"/>
          <w:w w:val="100"/>
          <w:sz w:val="24"/>
          <w:szCs w:val="24"/>
          <w:highlight w:val="none"/>
          <w:u w:val="none"/>
          <w:vertAlign w:val="baseline"/>
        </w:rPr>
        <w:t>是什么？其次哪些</w:t>
      </w:r>
      <w:r>
        <w:rPr>
          <w:rFonts w:hint="eastAsia" w:ascii="楷体" w:hAnsi="楷体" w:eastAsia="楷体" w:cs="楷体"/>
          <w:b w:val="0"/>
          <w:i w:val="0"/>
          <w:strike w:val="0"/>
          <w:dstrike w:val="0"/>
          <w:color w:val="auto"/>
          <w:spacing w:val="0"/>
          <w:w w:val="100"/>
          <w:sz w:val="24"/>
          <w:szCs w:val="24"/>
          <w:highlight w:val="none"/>
          <w:u w:val="none"/>
          <w:vertAlign w:val="baseline"/>
          <w:lang w:val="en-US" w:eastAsia="zh-CN"/>
        </w:rPr>
        <w:t>材料</w:t>
      </w:r>
      <w:r>
        <w:rPr>
          <w:rFonts w:ascii="楷体" w:hAnsi="楷体" w:eastAsia="楷体" w:cs="楷体"/>
          <w:b w:val="0"/>
          <w:i w:val="0"/>
          <w:strike w:val="0"/>
          <w:dstrike w:val="0"/>
          <w:color w:val="auto"/>
          <w:spacing w:val="0"/>
          <w:w w:val="100"/>
          <w:sz w:val="24"/>
          <w:szCs w:val="24"/>
          <w:highlight w:val="none"/>
          <w:u w:val="none"/>
          <w:vertAlign w:val="baseline"/>
        </w:rPr>
        <w:t>与</w:t>
      </w:r>
      <w:r>
        <w:rPr>
          <w:rFonts w:hint="eastAsia" w:ascii="楷体" w:hAnsi="楷体" w:eastAsia="楷体" w:cs="楷体"/>
          <w:b w:val="0"/>
          <w:i w:val="0"/>
          <w:strike w:val="0"/>
          <w:dstrike w:val="0"/>
          <w:color w:val="auto"/>
          <w:spacing w:val="0"/>
          <w:w w:val="100"/>
          <w:sz w:val="24"/>
          <w:szCs w:val="24"/>
          <w:highlight w:val="none"/>
          <w:u w:val="none"/>
          <w:vertAlign w:val="baseline"/>
          <w:lang w:val="en-US" w:eastAsia="zh-CN"/>
        </w:rPr>
        <w:t>中心</w:t>
      </w:r>
      <w:r>
        <w:rPr>
          <w:rFonts w:ascii="楷体" w:hAnsi="楷体" w:eastAsia="楷体" w:cs="楷体"/>
          <w:b w:val="0"/>
          <w:i w:val="0"/>
          <w:strike w:val="0"/>
          <w:dstrike w:val="0"/>
          <w:color w:val="auto"/>
          <w:spacing w:val="0"/>
          <w:w w:val="100"/>
          <w:sz w:val="24"/>
          <w:szCs w:val="24"/>
          <w:highlight w:val="none"/>
          <w:u w:val="none"/>
          <w:vertAlign w:val="baseline"/>
        </w:rPr>
        <w:t>并非直接关联？第三点是否存在清晰的逻辑关联？请</w:t>
      </w:r>
      <w:r>
        <w:rPr>
          <w:rFonts w:hint="eastAsia" w:ascii="楷体" w:hAnsi="楷体" w:eastAsia="楷体" w:cs="楷体"/>
          <w:b w:val="0"/>
          <w:i w:val="0"/>
          <w:strike w:val="0"/>
          <w:dstrike w:val="0"/>
          <w:color w:val="auto"/>
          <w:spacing w:val="0"/>
          <w:w w:val="100"/>
          <w:sz w:val="24"/>
          <w:szCs w:val="24"/>
          <w:highlight w:val="none"/>
          <w:u w:val="none"/>
          <w:vertAlign w:val="baseline"/>
          <w:lang w:val="en-US" w:eastAsia="zh-CN"/>
        </w:rPr>
        <w:t>同学们</w:t>
      </w:r>
      <w:r>
        <w:rPr>
          <w:rFonts w:ascii="楷体" w:hAnsi="楷体" w:eastAsia="楷体" w:cs="楷体"/>
          <w:b w:val="0"/>
          <w:i w:val="0"/>
          <w:strike w:val="0"/>
          <w:dstrike w:val="0"/>
          <w:color w:val="auto"/>
          <w:spacing w:val="0"/>
          <w:w w:val="100"/>
          <w:sz w:val="24"/>
          <w:szCs w:val="24"/>
          <w:highlight w:val="none"/>
          <w:u w:val="none"/>
          <w:vertAlign w:val="baseline"/>
        </w:rPr>
        <w:t xml:space="preserve">花一分钟的时间来思考｡ </w:t>
      </w:r>
    </w:p>
    <w:p w14:paraId="7C4D617E">
      <w:pPr>
        <w:keepNext w:val="0"/>
        <w:keepLines w:val="0"/>
        <w:pageBreakBefore w:val="0"/>
        <w:widowControl w:val="0"/>
        <w:kinsoku/>
        <w:wordWrap/>
        <w:overflowPunct/>
        <w:topLinePunct w:val="0"/>
        <w:autoSpaceDE/>
        <w:autoSpaceDN/>
        <w:bidi w:val="0"/>
        <w:adjustRightInd/>
        <w:snapToGrid/>
        <w:ind w:leftChars="0" w:firstLine="480" w:firstLineChars="200"/>
        <w:jc w:val="both"/>
        <w:textAlignment w:val="auto"/>
        <w:rPr>
          <w:rFonts w:hint="eastAsia" w:ascii="楷体" w:hAnsi="楷体" w:eastAsia="楷体" w:cs="楷体"/>
          <w:color w:val="auto"/>
          <w:kern w:val="2"/>
          <w:sz w:val="24"/>
          <w:szCs w:val="24"/>
          <w:lang w:val="en-US" w:eastAsia="zh-CN" w:bidi="ar-SA"/>
        </w:rPr>
      </w:pPr>
      <w:r>
        <w:rPr>
          <w:rFonts w:ascii="楷体" w:hAnsi="楷体" w:eastAsia="楷体" w:cs="楷体"/>
          <w:b w:val="0"/>
          <w:i w:val="0"/>
          <w:strike w:val="0"/>
          <w:dstrike w:val="0"/>
          <w:color w:val="auto"/>
          <w:spacing w:val="0"/>
          <w:w w:val="100"/>
          <w:sz w:val="24"/>
          <w:szCs w:val="24"/>
          <w:highlight w:val="none"/>
          <w:u w:val="none"/>
          <w:vertAlign w:val="baseline"/>
        </w:rPr>
        <w:t>（学生低头思考，用笔在草稿纸上标注问题，用时约1分钟）</w:t>
      </w:r>
    </w:p>
    <w:p w14:paraId="755F8B05">
      <w:pPr>
        <w:keepNext w:val="0"/>
        <w:keepLines w:val="0"/>
        <w:widowControl/>
        <w:suppressLineNumbers w:val="0"/>
        <w:spacing w:before="0" w:beforeAutospacing="0" w:after="120" w:afterAutospacing="0" w:line="254" w:lineRule="auto"/>
        <w:ind w:left="0" w:leftChars="0" w:right="0" w:rightChars="0" w:firstLine="480" w:firstLineChars="0"/>
        <w:jc w:val="left"/>
        <w:rPr>
          <w:rFonts w:hint="eastAsia" w:ascii="楷体" w:hAnsi="楷体" w:eastAsia="楷体" w:cs="楷体"/>
          <w:color w:val="auto"/>
          <w:kern w:val="2"/>
          <w:sz w:val="24"/>
          <w:szCs w:val="24"/>
          <w:lang w:val="en-US" w:eastAsia="zh-CN" w:bidi="ar-SA"/>
        </w:rPr>
      </w:pPr>
      <w:r>
        <w:rPr>
          <w:rFonts w:ascii="楷体" w:hAnsi="楷体" w:eastAsia="楷体" w:cs="楷体"/>
          <w:b w:val="0"/>
          <w:i w:val="0"/>
          <w:strike w:val="0"/>
          <w:dstrike w:val="0"/>
          <w:color w:val="auto"/>
          <w:spacing w:val="0"/>
          <w:w w:val="100"/>
          <w:sz w:val="24"/>
          <w:szCs w:val="24"/>
          <w:highlight w:val="none"/>
          <w:u w:val="none"/>
          <w:vertAlign w:val="baseline"/>
        </w:rPr>
        <w:t>生</w:t>
      </w:r>
      <w:r>
        <w:rPr>
          <w:rFonts w:hint="eastAsia" w:ascii="楷体" w:hAnsi="楷体" w:eastAsia="楷体" w:cs="楷体"/>
          <w:b w:val="0"/>
          <w:i w:val="0"/>
          <w:strike w:val="0"/>
          <w:dstrike w:val="0"/>
          <w:color w:val="auto"/>
          <w:spacing w:val="0"/>
          <w:w w:val="100"/>
          <w:sz w:val="24"/>
          <w:szCs w:val="24"/>
          <w:highlight w:val="none"/>
          <w:u w:val="none"/>
          <w:vertAlign w:val="baseline"/>
          <w:lang w:val="en-US" w:eastAsia="zh-CN"/>
        </w:rPr>
        <w:t>1</w:t>
      </w:r>
      <w:r>
        <w:rPr>
          <w:rFonts w:ascii="楷体" w:hAnsi="楷体" w:eastAsia="楷体" w:cs="楷体"/>
          <w:b w:val="0"/>
          <w:i w:val="0"/>
          <w:strike w:val="0"/>
          <w:dstrike w:val="0"/>
          <w:color w:val="auto"/>
          <w:spacing w:val="0"/>
          <w:w w:val="100"/>
          <w:sz w:val="24"/>
          <w:szCs w:val="24"/>
          <w:highlight w:val="none"/>
          <w:u w:val="none"/>
          <w:vertAlign w:val="baseline"/>
        </w:rPr>
        <w:t>：我觉得这个结构图的主要应当显示学棋</w:t>
      </w:r>
      <w:r>
        <w:rPr>
          <w:rFonts w:hint="eastAsia" w:ascii="楷体" w:hAnsi="楷体" w:eastAsia="楷体" w:cs="楷体"/>
          <w:b w:val="0"/>
          <w:i w:val="0"/>
          <w:strike w:val="0"/>
          <w:dstrike w:val="0"/>
          <w:color w:val="auto"/>
          <w:spacing w:val="0"/>
          <w:w w:val="100"/>
          <w:sz w:val="24"/>
          <w:szCs w:val="24"/>
          <w:highlight w:val="none"/>
          <w:u w:val="none"/>
          <w:vertAlign w:val="baseline"/>
          <w:lang w:val="en-US" w:eastAsia="zh-CN"/>
        </w:rPr>
        <w:t>过程</w:t>
      </w:r>
      <w:r>
        <w:rPr>
          <w:rFonts w:ascii="楷体" w:hAnsi="楷体" w:eastAsia="楷体" w:cs="楷体"/>
          <w:b w:val="0"/>
          <w:i w:val="0"/>
          <w:strike w:val="0"/>
          <w:dstrike w:val="0"/>
          <w:color w:val="auto"/>
          <w:spacing w:val="0"/>
          <w:w w:val="100"/>
          <w:sz w:val="24"/>
          <w:szCs w:val="24"/>
          <w:highlight w:val="none"/>
          <w:u w:val="none"/>
          <w:vertAlign w:val="baseline"/>
        </w:rPr>
        <w:t xml:space="preserve">怎样推动成长｡ 不过他运用小树成长的四个时期和学习棋艺的四个时期作对比，这二者好像没有直接的对应联系，显得有些衔接不畅｡ </w:t>
      </w:r>
    </w:p>
    <w:p w14:paraId="14DA081F">
      <w:pPr>
        <w:keepNext w:val="0"/>
        <w:keepLines w:val="0"/>
        <w:widowControl/>
        <w:suppressLineNumbers w:val="0"/>
        <w:spacing w:before="0" w:beforeAutospacing="0" w:after="120" w:afterAutospacing="0" w:line="254" w:lineRule="auto"/>
        <w:ind w:left="0" w:leftChars="0" w:right="0" w:rightChars="0" w:firstLine="480" w:firstLineChars="0"/>
        <w:jc w:val="left"/>
        <w:rPr>
          <w:rFonts w:hint="eastAsia" w:ascii="楷体" w:hAnsi="楷体" w:eastAsia="楷体" w:cs="楷体"/>
          <w:color w:val="auto"/>
          <w:kern w:val="2"/>
          <w:sz w:val="24"/>
          <w:szCs w:val="24"/>
          <w:lang w:val="en-US" w:eastAsia="zh-CN" w:bidi="ar-SA"/>
        </w:rPr>
      </w:pPr>
      <w:r>
        <w:rPr>
          <w:rFonts w:ascii="楷体" w:hAnsi="楷体" w:eastAsia="楷体" w:cs="楷体"/>
          <w:b w:val="0"/>
          <w:i w:val="0"/>
          <w:strike w:val="0"/>
          <w:dstrike w:val="0"/>
          <w:color w:val="auto"/>
          <w:spacing w:val="0"/>
          <w:w w:val="100"/>
          <w:sz w:val="24"/>
          <w:szCs w:val="24"/>
          <w:highlight w:val="none"/>
          <w:u w:val="none"/>
          <w:vertAlign w:val="baseline"/>
        </w:rPr>
        <w:t>师：你拥有敏锐的洞察能力，可迅速发现问题的</w:t>
      </w:r>
      <w:r>
        <w:rPr>
          <w:rFonts w:hint="eastAsia" w:ascii="楷体" w:hAnsi="楷体" w:eastAsia="楷体" w:cs="楷体"/>
          <w:b w:val="0"/>
          <w:i w:val="0"/>
          <w:strike w:val="0"/>
          <w:dstrike w:val="0"/>
          <w:color w:val="auto"/>
          <w:spacing w:val="0"/>
          <w:w w:val="100"/>
          <w:sz w:val="24"/>
          <w:szCs w:val="24"/>
          <w:highlight w:val="none"/>
          <w:u w:val="none"/>
          <w:vertAlign w:val="baseline"/>
          <w:lang w:val="en-US" w:eastAsia="zh-CN"/>
        </w:rPr>
        <w:t>关键</w:t>
      </w:r>
      <w:r>
        <w:rPr>
          <w:rFonts w:ascii="楷体" w:hAnsi="楷体" w:eastAsia="楷体" w:cs="楷体"/>
          <w:b w:val="0"/>
          <w:i w:val="0"/>
          <w:strike w:val="0"/>
          <w:dstrike w:val="0"/>
          <w:color w:val="auto"/>
          <w:spacing w:val="0"/>
          <w:w w:val="100"/>
          <w:sz w:val="24"/>
          <w:szCs w:val="24"/>
          <w:highlight w:val="none"/>
          <w:u w:val="none"/>
          <w:vertAlign w:val="baseline"/>
        </w:rPr>
        <w:t>｡ 还有同学补充吗？</w:t>
      </w:r>
    </w:p>
    <w:p w14:paraId="1609A79E">
      <w:pPr>
        <w:keepNext w:val="0"/>
        <w:keepLines w:val="0"/>
        <w:widowControl/>
        <w:suppressLineNumbers w:val="0"/>
        <w:spacing w:before="0" w:beforeAutospacing="0" w:after="120" w:afterAutospacing="0" w:line="254" w:lineRule="auto"/>
        <w:ind w:left="0" w:leftChars="0" w:right="0" w:rightChars="0" w:firstLine="480" w:firstLineChars="0"/>
        <w:jc w:val="left"/>
        <w:rPr>
          <w:rFonts w:hint="eastAsia" w:ascii="楷体" w:hAnsi="楷体" w:eastAsia="楷体" w:cs="楷体"/>
          <w:color w:val="auto"/>
          <w:kern w:val="2"/>
          <w:sz w:val="24"/>
          <w:szCs w:val="24"/>
          <w:lang w:val="en-US" w:eastAsia="zh-CN" w:bidi="ar-SA"/>
        </w:rPr>
      </w:pPr>
      <w:r>
        <w:rPr>
          <w:rFonts w:ascii="楷体" w:hAnsi="楷体" w:eastAsia="楷体" w:cs="楷体"/>
          <w:b w:val="0"/>
          <w:i w:val="0"/>
          <w:strike w:val="0"/>
          <w:dstrike w:val="0"/>
          <w:color w:val="auto"/>
          <w:spacing w:val="0"/>
          <w:w w:val="100"/>
          <w:sz w:val="24"/>
          <w:szCs w:val="24"/>
          <w:highlight w:val="none"/>
          <w:u w:val="none"/>
          <w:vertAlign w:val="baseline"/>
        </w:rPr>
        <w:t>生</w:t>
      </w:r>
      <w:r>
        <w:rPr>
          <w:rFonts w:hint="eastAsia" w:ascii="楷体" w:hAnsi="楷体" w:eastAsia="楷体" w:cs="楷体"/>
          <w:b w:val="0"/>
          <w:i w:val="0"/>
          <w:strike w:val="0"/>
          <w:dstrike w:val="0"/>
          <w:color w:val="auto"/>
          <w:spacing w:val="0"/>
          <w:w w:val="100"/>
          <w:sz w:val="24"/>
          <w:szCs w:val="24"/>
          <w:highlight w:val="none"/>
          <w:u w:val="none"/>
          <w:vertAlign w:val="baseline"/>
          <w:lang w:val="en-US" w:eastAsia="zh-CN"/>
        </w:rPr>
        <w:t>2</w:t>
      </w:r>
      <w:r>
        <w:rPr>
          <w:rFonts w:ascii="楷体" w:hAnsi="楷体" w:eastAsia="楷体" w:cs="楷体"/>
          <w:b w:val="0"/>
          <w:i w:val="0"/>
          <w:strike w:val="0"/>
          <w:dstrike w:val="0"/>
          <w:color w:val="auto"/>
          <w:spacing w:val="0"/>
          <w:w w:val="100"/>
          <w:sz w:val="24"/>
          <w:szCs w:val="24"/>
          <w:highlight w:val="none"/>
          <w:u w:val="none"/>
          <w:vertAlign w:val="baseline"/>
        </w:rPr>
        <w:t>：我留意到树苗种下所对应的是刚开始学习跳棋，这一点还挺好，但后续的小树长枝、树枝抛芽以及枝芽长叶和学习跳棋的具体阶段之间的联系并未明确说明｡ 这两条线索是相互独立的，不太清楚它们之间的关联｡ 此外最初学习跳棋的选择仅源于个人喜好，看上去与文章着重强调的永不放弃这一</w:t>
      </w:r>
      <w:r>
        <w:rPr>
          <w:rFonts w:hint="eastAsia" w:ascii="楷体" w:hAnsi="楷体" w:eastAsia="楷体" w:cs="楷体"/>
          <w:b w:val="0"/>
          <w:i w:val="0"/>
          <w:strike w:val="0"/>
          <w:dstrike w:val="0"/>
          <w:color w:val="auto"/>
          <w:spacing w:val="0"/>
          <w:w w:val="100"/>
          <w:sz w:val="24"/>
          <w:szCs w:val="24"/>
          <w:highlight w:val="none"/>
          <w:u w:val="none"/>
          <w:vertAlign w:val="baseline"/>
          <w:lang w:val="en-US" w:eastAsia="zh-CN"/>
        </w:rPr>
        <w:t>中心</w:t>
      </w:r>
      <w:r>
        <w:rPr>
          <w:rFonts w:ascii="楷体" w:hAnsi="楷体" w:eastAsia="楷体" w:cs="楷体"/>
          <w:b w:val="0"/>
          <w:i w:val="0"/>
          <w:strike w:val="0"/>
          <w:dstrike w:val="0"/>
          <w:color w:val="auto"/>
          <w:spacing w:val="0"/>
          <w:w w:val="100"/>
          <w:sz w:val="24"/>
          <w:szCs w:val="24"/>
          <w:highlight w:val="none"/>
          <w:u w:val="none"/>
          <w:vertAlign w:val="baseline"/>
        </w:rPr>
        <w:t xml:space="preserve">关联并非十分紧密｡ </w:t>
      </w:r>
    </w:p>
    <w:p w14:paraId="43687181">
      <w:pPr>
        <w:keepNext w:val="0"/>
        <w:keepLines w:val="0"/>
        <w:widowControl/>
        <w:suppressLineNumbers w:val="0"/>
        <w:spacing w:before="0" w:beforeAutospacing="0" w:after="120" w:afterAutospacing="0" w:line="254" w:lineRule="auto"/>
        <w:ind w:left="0" w:leftChars="0" w:right="0" w:rightChars="0" w:firstLine="480" w:firstLineChars="0"/>
        <w:jc w:val="left"/>
        <w:rPr>
          <w:rFonts w:hint="eastAsia" w:ascii="楷体" w:hAnsi="楷体" w:eastAsia="楷体" w:cs="楷体"/>
          <w:color w:val="auto"/>
          <w:kern w:val="2"/>
          <w:sz w:val="24"/>
          <w:szCs w:val="24"/>
          <w:lang w:val="en-US" w:eastAsia="zh-CN" w:bidi="ar-SA"/>
        </w:rPr>
      </w:pPr>
      <w:r>
        <w:rPr>
          <w:rFonts w:ascii="楷体" w:hAnsi="楷体" w:eastAsia="楷体" w:cs="楷体"/>
          <w:b w:val="0"/>
          <w:i w:val="0"/>
          <w:strike w:val="0"/>
          <w:dstrike w:val="0"/>
          <w:color w:val="auto"/>
          <w:spacing w:val="0"/>
          <w:w w:val="100"/>
          <w:sz w:val="24"/>
          <w:szCs w:val="24"/>
          <w:highlight w:val="none"/>
          <w:u w:val="none"/>
          <w:vertAlign w:val="baseline"/>
        </w:rPr>
        <w:t>师：</w:t>
      </w:r>
      <w:r>
        <w:rPr>
          <w:rFonts w:hint="eastAsia" w:ascii="楷体" w:hAnsi="楷体" w:eastAsia="楷体" w:cs="楷体"/>
          <w:b w:val="0"/>
          <w:i w:val="0"/>
          <w:strike w:val="0"/>
          <w:dstrike w:val="0"/>
          <w:color w:val="auto"/>
          <w:spacing w:val="0"/>
          <w:w w:val="100"/>
          <w:sz w:val="24"/>
          <w:szCs w:val="24"/>
          <w:highlight w:val="none"/>
          <w:u w:val="none"/>
          <w:vertAlign w:val="baseline"/>
          <w:lang w:val="en-US" w:eastAsia="zh-CN"/>
        </w:rPr>
        <w:t>很好</w:t>
      </w:r>
      <w:r>
        <w:rPr>
          <w:rFonts w:ascii="楷体" w:hAnsi="楷体" w:eastAsia="楷体" w:cs="楷体"/>
          <w:b w:val="0"/>
          <w:i w:val="0"/>
          <w:strike w:val="0"/>
          <w:dstrike w:val="0"/>
          <w:color w:val="auto"/>
          <w:spacing w:val="0"/>
          <w:w w:val="100"/>
          <w:sz w:val="24"/>
          <w:szCs w:val="24"/>
          <w:highlight w:val="none"/>
          <w:u w:val="none"/>
          <w:vertAlign w:val="baseline"/>
        </w:rPr>
        <w:t>！你马上察觉到两个状况：其一为双线脱离，其二是存在不相关的内容｡ 诊断结构一般包括四个环节：先明确</w:t>
      </w:r>
      <w:r>
        <w:rPr>
          <w:rFonts w:hint="eastAsia" w:ascii="楷体" w:hAnsi="楷体" w:eastAsia="楷体" w:cs="楷体"/>
          <w:b w:val="0"/>
          <w:i w:val="0"/>
          <w:strike w:val="0"/>
          <w:dstrike w:val="0"/>
          <w:color w:val="auto"/>
          <w:spacing w:val="0"/>
          <w:w w:val="100"/>
          <w:sz w:val="24"/>
          <w:szCs w:val="24"/>
          <w:highlight w:val="none"/>
          <w:u w:val="none"/>
          <w:vertAlign w:val="baseline"/>
          <w:lang w:val="en-US" w:eastAsia="zh-CN"/>
        </w:rPr>
        <w:t>中心和材料</w:t>
      </w:r>
      <w:r>
        <w:rPr>
          <w:rFonts w:ascii="楷体" w:hAnsi="楷体" w:eastAsia="楷体" w:cs="楷体"/>
          <w:b w:val="0"/>
          <w:i w:val="0"/>
          <w:strike w:val="0"/>
          <w:dstrike w:val="0"/>
          <w:color w:val="auto"/>
          <w:spacing w:val="0"/>
          <w:w w:val="100"/>
          <w:sz w:val="24"/>
          <w:szCs w:val="24"/>
          <w:highlight w:val="none"/>
          <w:u w:val="none"/>
          <w:vertAlign w:val="baseline"/>
        </w:rPr>
        <w:t>，</w:t>
      </w:r>
      <w:r>
        <w:rPr>
          <w:rFonts w:hint="eastAsia" w:ascii="楷体" w:hAnsi="楷体" w:eastAsia="楷体" w:cs="楷体"/>
          <w:b w:val="0"/>
          <w:i w:val="0"/>
          <w:strike w:val="0"/>
          <w:dstrike w:val="0"/>
          <w:color w:val="auto"/>
          <w:spacing w:val="0"/>
          <w:w w:val="100"/>
          <w:sz w:val="24"/>
          <w:szCs w:val="24"/>
          <w:highlight w:val="none"/>
          <w:u w:val="none"/>
          <w:vertAlign w:val="baseline"/>
          <w:lang w:val="en-US" w:eastAsia="zh-CN"/>
        </w:rPr>
        <w:t>第二部判断材料与中心是否匹配</w:t>
      </w:r>
      <w:r>
        <w:rPr>
          <w:rFonts w:ascii="楷体" w:hAnsi="楷体" w:eastAsia="楷体" w:cs="楷体"/>
          <w:b w:val="0"/>
          <w:i w:val="0"/>
          <w:strike w:val="0"/>
          <w:dstrike w:val="0"/>
          <w:color w:val="auto"/>
          <w:spacing w:val="0"/>
          <w:w w:val="100"/>
          <w:sz w:val="24"/>
          <w:szCs w:val="24"/>
          <w:highlight w:val="none"/>
          <w:u w:val="none"/>
          <w:vertAlign w:val="baseline"/>
        </w:rPr>
        <w:t>，第三步为梳理逻辑次序，最后调节详细和简略的安排｡ 张</w:t>
      </w:r>
      <w:r>
        <w:rPr>
          <w:rFonts w:hint="eastAsia" w:ascii="楷体" w:hAnsi="楷体" w:eastAsia="楷体" w:cs="楷体"/>
          <w:b w:val="0"/>
          <w:i w:val="0"/>
          <w:strike w:val="0"/>
          <w:dstrike w:val="0"/>
          <w:color w:val="auto"/>
          <w:spacing w:val="0"/>
          <w:w w:val="100"/>
          <w:sz w:val="24"/>
          <w:szCs w:val="24"/>
          <w:highlight w:val="none"/>
          <w:u w:val="none"/>
          <w:vertAlign w:val="baseline"/>
          <w:lang w:val="en-US" w:eastAsia="zh-CN"/>
        </w:rPr>
        <w:t>同学</w:t>
      </w:r>
      <w:r>
        <w:rPr>
          <w:rFonts w:ascii="楷体" w:hAnsi="楷体" w:eastAsia="楷体" w:cs="楷体"/>
          <w:b w:val="0"/>
          <w:i w:val="0"/>
          <w:strike w:val="0"/>
          <w:dstrike w:val="0"/>
          <w:color w:val="auto"/>
          <w:spacing w:val="0"/>
          <w:w w:val="100"/>
          <w:sz w:val="24"/>
          <w:szCs w:val="24"/>
          <w:highlight w:val="none"/>
          <w:u w:val="none"/>
          <w:vertAlign w:val="baseline"/>
        </w:rPr>
        <w:t>所绘制的结构图，其核心问题是</w:t>
      </w:r>
      <w:r>
        <w:rPr>
          <w:rFonts w:hint="eastAsia" w:ascii="楷体" w:hAnsi="楷体" w:eastAsia="楷体" w:cs="楷体"/>
          <w:b w:val="0"/>
          <w:i w:val="0"/>
          <w:strike w:val="0"/>
          <w:dstrike w:val="0"/>
          <w:color w:val="auto"/>
          <w:spacing w:val="0"/>
          <w:w w:val="100"/>
          <w:sz w:val="24"/>
          <w:szCs w:val="24"/>
          <w:highlight w:val="none"/>
          <w:u w:val="none"/>
          <w:vertAlign w:val="baseline"/>
          <w:lang w:val="en-US" w:eastAsia="zh-CN"/>
        </w:rPr>
        <w:t>中心与材料之间不匹配。</w:t>
      </w:r>
      <w:r>
        <w:rPr>
          <w:rFonts w:ascii="楷体" w:hAnsi="楷体" w:eastAsia="楷体" w:cs="楷体"/>
          <w:b w:val="0"/>
          <w:i w:val="0"/>
          <w:strike w:val="0"/>
          <w:dstrike w:val="0"/>
          <w:color w:val="auto"/>
          <w:spacing w:val="0"/>
          <w:w w:val="100"/>
          <w:sz w:val="24"/>
          <w:szCs w:val="24"/>
          <w:highlight w:val="none"/>
          <w:u w:val="none"/>
          <w:vertAlign w:val="baseline"/>
        </w:rPr>
        <w:t xml:space="preserve"> 小树成长的四个阶段和学棋的一些阶段</w:t>
      </w:r>
      <w:r>
        <w:rPr>
          <w:rFonts w:hint="eastAsia" w:ascii="楷体" w:hAnsi="楷体" w:eastAsia="楷体" w:cs="楷体"/>
          <w:b w:val="0"/>
          <w:i w:val="0"/>
          <w:strike w:val="0"/>
          <w:dstrike w:val="0"/>
          <w:color w:val="auto"/>
          <w:spacing w:val="0"/>
          <w:w w:val="100"/>
          <w:sz w:val="24"/>
          <w:szCs w:val="24"/>
          <w:highlight w:val="none"/>
          <w:u w:val="none"/>
          <w:vertAlign w:val="baseline"/>
          <w:lang w:val="en-US" w:eastAsia="zh-CN"/>
        </w:rPr>
        <w:t>不能匹配永不放弃这一中心，并且材料之间</w:t>
      </w:r>
      <w:r>
        <w:rPr>
          <w:rFonts w:ascii="楷体" w:hAnsi="楷体" w:eastAsia="楷体" w:cs="楷体"/>
          <w:b w:val="0"/>
          <w:i w:val="0"/>
          <w:strike w:val="0"/>
          <w:dstrike w:val="0"/>
          <w:color w:val="auto"/>
          <w:spacing w:val="0"/>
          <w:w w:val="100"/>
          <w:sz w:val="24"/>
          <w:szCs w:val="24"/>
          <w:highlight w:val="none"/>
          <w:u w:val="none"/>
          <w:vertAlign w:val="baseline"/>
        </w:rPr>
        <w:t xml:space="preserve">缺乏明确的联系｡ 这导致两条叙述相互独立，让读者难以察觉小树成长和学棋经历之间的关联｡ 未来你们在绘制结构示意图时，也能够用这四个问题开展自我检查，如此便能迅速发觉结构方面的不足｡ </w:t>
      </w:r>
    </w:p>
    <w:p w14:paraId="443941D2">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color w:val="auto"/>
          <w:sz w:val="24"/>
          <w:szCs w:val="24"/>
        </w:rPr>
      </w:pPr>
    </w:p>
    <w:p w14:paraId="67134A78">
      <w:pPr>
        <w:keepNext w:val="0"/>
        <w:keepLines w:val="0"/>
        <w:pageBreakBefore w:val="0"/>
        <w:widowControl w:val="0"/>
        <w:numPr>
          <w:ilvl w:val="0"/>
          <w:numId w:val="3"/>
        </w:numPr>
        <w:kinsoku/>
        <w:wordWrap/>
        <w:overflowPunct/>
        <w:topLinePunct w:val="0"/>
        <w:autoSpaceDE/>
        <w:autoSpaceDN/>
        <w:bidi w:val="0"/>
        <w:adjustRightInd/>
        <w:snapToGrid/>
        <w:ind w:left="0" w:leftChars="0" w:firstLine="480" w:firstLineChars="200"/>
        <w:textAlignment w:val="auto"/>
        <w:rPr>
          <w:rFonts w:hint="eastAsia"/>
          <w:color w:val="auto"/>
          <w:sz w:val="24"/>
          <w:szCs w:val="24"/>
        </w:rPr>
      </w:pPr>
      <w:r>
        <w:rPr>
          <w:rFonts w:hint="eastAsia" w:ascii="宋体" w:hAnsi="宋体" w:eastAsia="宋体" w:cs="宋体"/>
          <w:b w:val="0"/>
          <w:i w:val="0"/>
          <w:strike w:val="0"/>
          <w:dstrike w:val="0"/>
          <w:color w:val="auto"/>
          <w:spacing w:val="0"/>
          <w:w w:val="100"/>
          <w:sz w:val="24"/>
          <w:szCs w:val="24"/>
          <w:highlight w:val="none"/>
          <w:u w:val="none"/>
          <w:vertAlign w:val="baseline"/>
          <w:lang w:val="en-US" w:eastAsia="zh-CN"/>
        </w:rPr>
        <w:t>结构图修改</w:t>
      </w:r>
      <w:r>
        <w:rPr>
          <w:rFonts w:ascii="宋体" w:hAnsi="宋体" w:eastAsia="宋体" w:cs="宋体"/>
          <w:b w:val="0"/>
          <w:i w:val="0"/>
          <w:strike w:val="0"/>
          <w:dstrike w:val="0"/>
          <w:color w:val="auto"/>
          <w:spacing w:val="0"/>
          <w:w w:val="100"/>
          <w:sz w:val="24"/>
          <w:szCs w:val="24"/>
          <w:highlight w:val="none"/>
          <w:u w:val="none"/>
          <w:vertAlign w:val="baseline"/>
        </w:rPr>
        <w:t>：调节布局完善逻辑｡ 根据结构图里的问题，引导学生开展针对性的改进工作：剔除和</w:t>
      </w:r>
      <w:r>
        <w:rPr>
          <w:rFonts w:hint="eastAsia" w:ascii="宋体" w:hAnsi="宋体" w:eastAsia="宋体" w:cs="宋体"/>
          <w:b w:val="0"/>
          <w:i w:val="0"/>
          <w:strike w:val="0"/>
          <w:dstrike w:val="0"/>
          <w:color w:val="auto"/>
          <w:spacing w:val="0"/>
          <w:w w:val="100"/>
          <w:sz w:val="24"/>
          <w:szCs w:val="24"/>
          <w:highlight w:val="none"/>
          <w:u w:val="none"/>
          <w:vertAlign w:val="baseline"/>
          <w:lang w:val="en-US" w:eastAsia="zh-CN"/>
        </w:rPr>
        <w:t>中心</w:t>
      </w:r>
      <w:r>
        <w:rPr>
          <w:rFonts w:ascii="宋体" w:hAnsi="宋体" w:eastAsia="宋体" w:cs="宋体"/>
          <w:b w:val="0"/>
          <w:i w:val="0"/>
          <w:strike w:val="0"/>
          <w:dstrike w:val="0"/>
          <w:color w:val="auto"/>
          <w:spacing w:val="0"/>
          <w:w w:val="100"/>
          <w:sz w:val="24"/>
          <w:szCs w:val="24"/>
          <w:highlight w:val="none"/>
          <w:u w:val="none"/>
          <w:vertAlign w:val="baseline"/>
        </w:rPr>
        <w:t xml:space="preserve">不相关的部分，理清楚事件之间的逻辑联系，并且对内容的详细程度予以调整｡ </w:t>
      </w:r>
    </w:p>
    <w:p w14:paraId="79316AE5">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张同学在对结构图进行调整时，把孤立的小树成长线索去掉，将小树成长的转变融入学棋过程的中｡ 这既保留原有的</w:t>
      </w:r>
      <w:r>
        <w:rPr>
          <w:rFonts w:hint="eastAsia" w:ascii="宋体" w:hAnsi="宋体" w:eastAsia="宋体" w:cs="宋体"/>
          <w:b w:val="0"/>
          <w:i w:val="0"/>
          <w:strike w:val="0"/>
          <w:dstrike w:val="0"/>
          <w:color w:val="auto"/>
          <w:spacing w:val="0"/>
          <w:w w:val="100"/>
          <w:sz w:val="24"/>
          <w:szCs w:val="24"/>
          <w:highlight w:val="none"/>
          <w:u w:val="none"/>
          <w:vertAlign w:val="baseline"/>
          <w:lang w:val="en-US" w:eastAsia="zh-CN"/>
        </w:rPr>
        <w:t>材料</w:t>
      </w:r>
      <w:r>
        <w:rPr>
          <w:rFonts w:ascii="宋体" w:hAnsi="宋体" w:eastAsia="宋体" w:cs="宋体"/>
          <w:b w:val="0"/>
          <w:i w:val="0"/>
          <w:strike w:val="0"/>
          <w:dstrike w:val="0"/>
          <w:color w:val="auto"/>
          <w:spacing w:val="0"/>
          <w:w w:val="100"/>
          <w:sz w:val="24"/>
          <w:szCs w:val="24"/>
          <w:highlight w:val="none"/>
          <w:u w:val="none"/>
          <w:vertAlign w:val="baseline"/>
        </w:rPr>
        <w:t xml:space="preserve">，还顺利解决逻辑上的不连贯问题｡ </w:t>
      </w:r>
    </w:p>
    <w:p w14:paraId="32B92497">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eastAsiaTheme="minorEastAsia"/>
          <w:color w:val="auto"/>
          <w:sz w:val="24"/>
          <w:szCs w:val="24"/>
          <w:lang w:val="en-US" w:eastAsia="zh-CN"/>
        </w:rPr>
      </w:pPr>
      <w:r>
        <w:rPr>
          <w:rFonts w:ascii="宋体" w:hAnsi="宋体" w:eastAsia="宋体" w:cs="宋体"/>
          <w:b w:val="0"/>
          <w:i w:val="0"/>
          <w:strike w:val="0"/>
          <w:dstrike w:val="0"/>
          <w:color w:val="auto"/>
          <w:spacing w:val="0"/>
          <w:w w:val="100"/>
          <w:sz w:val="24"/>
          <w:szCs w:val="24"/>
          <w:highlight w:val="none"/>
          <w:u w:val="none"/>
          <w:vertAlign w:val="baseline"/>
        </w:rPr>
        <w:t>如下图</w:t>
      </w:r>
    </w:p>
    <w:p w14:paraId="79027A9F">
      <w:pPr>
        <w:keepNext w:val="0"/>
        <w:keepLines w:val="0"/>
        <w:pageBreakBefore w:val="0"/>
        <w:widowControl w:val="0"/>
        <w:numPr>
          <w:ilvl w:val="0"/>
          <w:numId w:val="0"/>
        </w:numPr>
        <w:kinsoku/>
        <w:wordWrap/>
        <w:overflowPunct/>
        <w:topLinePunct w:val="0"/>
        <w:autoSpaceDE/>
        <w:autoSpaceDN/>
        <w:bidi w:val="0"/>
        <w:adjustRightInd/>
        <w:snapToGrid/>
        <w:ind w:left="420" w:leftChars="200"/>
        <w:textAlignment w:val="auto"/>
        <w:rPr>
          <w:rFonts w:hint="eastAsia"/>
          <w:color w:val="auto"/>
          <w:sz w:val="24"/>
          <w:szCs w:val="24"/>
        </w:rPr>
      </w:pPr>
      <w:r>
        <w:rPr>
          <w:rFonts w:hint="default" w:ascii="楷体" w:hAnsi="楷体" w:eastAsia="楷体" w:cs="楷体"/>
          <w:b/>
          <w:bCs/>
          <w:color w:val="auto"/>
          <w:sz w:val="24"/>
          <w:szCs w:val="24"/>
          <w:lang w:val="en-US" w:eastAsia="zh-CN"/>
        </w:rPr>
        <w:drawing>
          <wp:inline distT="0" distB="0" distL="114300" distR="114300">
            <wp:extent cx="5273040" cy="2970530"/>
            <wp:effectExtent l="0" t="0" r="3810" b="1270"/>
            <wp:docPr id="3" name="图片 3" descr="1726910726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26910726744"/>
                    <pic:cNvPicPr>
                      <a:picLocks noChangeAspect="1"/>
                    </pic:cNvPicPr>
                  </pic:nvPicPr>
                  <pic:blipFill>
                    <a:blip r:embed="rId6"/>
                    <a:stretch>
                      <a:fillRect/>
                    </a:stretch>
                  </pic:blipFill>
                  <pic:spPr>
                    <a:xfrm>
                      <a:off x="0" y="0"/>
                      <a:ext cx="5273040" cy="2970530"/>
                    </a:xfrm>
                    <a:prstGeom prst="rect">
                      <a:avLst/>
                    </a:prstGeom>
                    <a:noFill/>
                    <a:ln>
                      <a:noFill/>
                    </a:ln>
                  </pic:spPr>
                </pic:pic>
              </a:graphicData>
            </a:graphic>
          </wp:inline>
        </w:drawing>
      </w:r>
    </w:p>
    <w:p w14:paraId="779438C4">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 xml:space="preserve">孙同学在对结构图进行调整的时候，删掉起跑稳居第一梯队这类多余的表述，明显扩充遭遇突发状况时的内心拉扯、完成抉择之后的反思与体悟等主要部分的内容，让全文的主次更加清晰，详略安排也更加合适｡ </w:t>
      </w:r>
    </w:p>
    <w:p w14:paraId="5318D828">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color w:val="auto"/>
          <w:sz w:val="24"/>
          <w:szCs w:val="24"/>
        </w:rPr>
      </w:pPr>
      <w:r>
        <w:rPr>
          <w:rFonts w:hint="eastAsia"/>
          <w:color w:val="auto"/>
          <w:sz w:val="24"/>
          <w:szCs w:val="24"/>
          <w:lang w:val="en-US" w:eastAsia="zh-CN"/>
        </w:rPr>
        <w:drawing>
          <wp:inline distT="0" distB="0" distL="114300" distR="114300">
            <wp:extent cx="5273040" cy="3678555"/>
            <wp:effectExtent l="0" t="0" r="3810" b="17145"/>
            <wp:docPr id="4" name="图片 4" descr="1727158634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27158634949"/>
                    <pic:cNvPicPr>
                      <a:picLocks noChangeAspect="1"/>
                    </pic:cNvPicPr>
                  </pic:nvPicPr>
                  <pic:blipFill>
                    <a:blip r:embed="rId7"/>
                    <a:stretch>
                      <a:fillRect/>
                    </a:stretch>
                  </pic:blipFill>
                  <pic:spPr>
                    <a:xfrm>
                      <a:off x="0" y="0"/>
                      <a:ext cx="5273040" cy="3678555"/>
                    </a:xfrm>
                    <a:prstGeom prst="rect">
                      <a:avLst/>
                    </a:prstGeom>
                    <a:noFill/>
                    <a:ln>
                      <a:noFill/>
                    </a:ln>
                  </pic:spPr>
                </pic:pic>
              </a:graphicData>
            </a:graphic>
          </wp:inline>
        </w:drawing>
      </w:r>
    </w:p>
    <w:p w14:paraId="37443309">
      <w:pPr>
        <w:keepNext w:val="0"/>
        <w:keepLines w:val="0"/>
        <w:pageBreakBefore w:val="0"/>
        <w:widowControl w:val="0"/>
        <w:numPr>
          <w:ilvl w:val="0"/>
          <w:numId w:val="0"/>
        </w:numPr>
        <w:kinsoku/>
        <w:wordWrap/>
        <w:overflowPunct/>
        <w:topLinePunct w:val="0"/>
        <w:autoSpaceDE/>
        <w:autoSpaceDN/>
        <w:bidi w:val="0"/>
        <w:adjustRightInd/>
        <w:snapToGrid/>
        <w:ind w:left="420" w:leftChars="200"/>
        <w:textAlignment w:val="auto"/>
        <w:rPr>
          <w:rFonts w:hint="eastAsia"/>
          <w:color w:val="auto"/>
          <w:sz w:val="24"/>
          <w:szCs w:val="24"/>
        </w:rPr>
      </w:pPr>
    </w:p>
    <w:p w14:paraId="6D776F3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3. 运用最新的图表去补充并完善内容｡ 请根据新的结构图对文章予以修订：</w:t>
      </w:r>
      <w:r>
        <w:rPr>
          <w:rFonts w:hint="eastAsia" w:ascii="Times New Roman" w:hAnsi="Times New Roman" w:eastAsia="宋体" w:cs="Times New Roman"/>
          <w:b w:val="0"/>
          <w:i w:val="0"/>
          <w:strike w:val="0"/>
          <w:dstrike w:val="0"/>
          <w:color w:val="auto"/>
          <w:spacing w:val="0"/>
          <w:w w:val="100"/>
          <w:sz w:val="24"/>
          <w:szCs w:val="24"/>
          <w:highlight w:val="none"/>
          <w:u w:val="none"/>
          <w:vertAlign w:val="baseline"/>
          <w:lang w:val="en-US" w:eastAsia="zh-CN"/>
        </w:rPr>
        <w:t>对于最能表现文章中心的材料进行详细描写</w:t>
      </w: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，去除</w:t>
      </w:r>
      <w:r>
        <w:rPr>
          <w:rFonts w:hint="eastAsia" w:ascii="Times New Roman" w:hAnsi="Times New Roman" w:eastAsia="宋体" w:cs="Times New Roman"/>
          <w:b w:val="0"/>
          <w:i w:val="0"/>
          <w:strike w:val="0"/>
          <w:dstrike w:val="0"/>
          <w:color w:val="auto"/>
          <w:spacing w:val="0"/>
          <w:w w:val="100"/>
          <w:sz w:val="24"/>
          <w:szCs w:val="24"/>
          <w:highlight w:val="none"/>
          <w:u w:val="none"/>
          <w:vertAlign w:val="baseline"/>
          <w:lang w:val="en-US" w:eastAsia="zh-CN"/>
        </w:rPr>
        <w:t>未能表现中心</w:t>
      </w: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的</w:t>
      </w:r>
      <w:r>
        <w:rPr>
          <w:rFonts w:hint="eastAsia" w:ascii="Times New Roman" w:hAnsi="Times New Roman" w:eastAsia="宋体" w:cs="Times New Roman"/>
          <w:b w:val="0"/>
          <w:i w:val="0"/>
          <w:strike w:val="0"/>
          <w:dstrike w:val="0"/>
          <w:color w:val="auto"/>
          <w:spacing w:val="0"/>
          <w:w w:val="100"/>
          <w:sz w:val="24"/>
          <w:szCs w:val="24"/>
          <w:highlight w:val="none"/>
          <w:u w:val="none"/>
          <w:vertAlign w:val="baseline"/>
          <w:lang w:val="en-US" w:eastAsia="zh-CN"/>
        </w:rPr>
        <w:t>材料</w:t>
      </w: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，同时强化</w:t>
      </w:r>
      <w:r>
        <w:rPr>
          <w:rFonts w:hint="eastAsia" w:ascii="Times New Roman" w:hAnsi="Times New Roman" w:eastAsia="宋体" w:cs="Times New Roman"/>
          <w:b w:val="0"/>
          <w:i w:val="0"/>
          <w:strike w:val="0"/>
          <w:dstrike w:val="0"/>
          <w:color w:val="auto"/>
          <w:spacing w:val="0"/>
          <w:w w:val="100"/>
          <w:sz w:val="24"/>
          <w:szCs w:val="24"/>
          <w:highlight w:val="none"/>
          <w:u w:val="none"/>
          <w:vertAlign w:val="baseline"/>
          <w:lang w:val="en-US" w:eastAsia="zh-CN"/>
        </w:rPr>
        <w:t>材料</w:t>
      </w: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之间的衔接，让文章</w:t>
      </w:r>
      <w:r>
        <w:rPr>
          <w:rFonts w:hint="eastAsia" w:ascii="Times New Roman" w:hAnsi="Times New Roman" w:eastAsia="宋体" w:cs="Times New Roman"/>
          <w:b w:val="0"/>
          <w:i w:val="0"/>
          <w:strike w:val="0"/>
          <w:dstrike w:val="0"/>
          <w:color w:val="auto"/>
          <w:spacing w:val="0"/>
          <w:w w:val="100"/>
          <w:sz w:val="24"/>
          <w:szCs w:val="24"/>
          <w:highlight w:val="none"/>
          <w:u w:val="none"/>
          <w:vertAlign w:val="baseline"/>
          <w:lang w:val="en-US" w:eastAsia="zh-CN"/>
        </w:rPr>
        <w:t>中心</w:t>
      </w: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与</w:t>
      </w:r>
      <w:r>
        <w:rPr>
          <w:rFonts w:hint="eastAsia" w:ascii="Times New Roman" w:hAnsi="Times New Roman" w:eastAsia="宋体" w:cs="Times New Roman"/>
          <w:b w:val="0"/>
          <w:i w:val="0"/>
          <w:strike w:val="0"/>
          <w:dstrike w:val="0"/>
          <w:color w:val="auto"/>
          <w:spacing w:val="0"/>
          <w:w w:val="100"/>
          <w:sz w:val="24"/>
          <w:szCs w:val="24"/>
          <w:highlight w:val="none"/>
          <w:u w:val="none"/>
          <w:vertAlign w:val="baseline"/>
          <w:lang w:val="en-US" w:eastAsia="zh-CN"/>
        </w:rPr>
        <w:t>材料</w:t>
      </w: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完美符合｡ 经过修改的两篇《我的选择》作文，</w:t>
      </w:r>
      <w:r>
        <w:rPr>
          <w:rFonts w:hint="eastAsia" w:ascii="Times New Roman" w:hAnsi="Times New Roman" w:eastAsia="宋体" w:cs="Times New Roman"/>
          <w:b w:val="0"/>
          <w:i w:val="0"/>
          <w:strike w:val="0"/>
          <w:dstrike w:val="0"/>
          <w:color w:val="auto"/>
          <w:spacing w:val="0"/>
          <w:w w:val="100"/>
          <w:sz w:val="24"/>
          <w:szCs w:val="24"/>
          <w:highlight w:val="none"/>
          <w:u w:val="none"/>
          <w:vertAlign w:val="baseline"/>
          <w:lang w:val="en-US" w:eastAsia="zh-CN"/>
        </w:rPr>
        <w:t>中心</w:t>
      </w: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更清晰，</w:t>
      </w:r>
      <w:r>
        <w:rPr>
          <w:rFonts w:hint="eastAsia" w:ascii="Times New Roman" w:hAnsi="Times New Roman" w:eastAsia="宋体" w:cs="Times New Roman"/>
          <w:b w:val="0"/>
          <w:i w:val="0"/>
          <w:strike w:val="0"/>
          <w:dstrike w:val="0"/>
          <w:color w:val="auto"/>
          <w:spacing w:val="0"/>
          <w:w w:val="100"/>
          <w:sz w:val="24"/>
          <w:szCs w:val="24"/>
          <w:highlight w:val="none"/>
          <w:u w:val="none"/>
          <w:vertAlign w:val="baseline"/>
          <w:lang w:val="en-US" w:eastAsia="zh-CN"/>
        </w:rPr>
        <w:t>材料有详有略</w:t>
      </w: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，描写更细致生动，最终都入选校级优秀作文案例｡ </w:t>
      </w:r>
    </w:p>
    <w:p w14:paraId="08BF3A7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p>
    <w:p w14:paraId="12A79A5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bCs/>
          <w:color w:val="auto"/>
          <w:sz w:val="24"/>
          <w:szCs w:val="24"/>
        </w:rPr>
      </w:pPr>
      <w:r>
        <w:rPr>
          <w:rFonts w:ascii="宋体" w:hAnsi="宋体" w:eastAsia="宋体" w:cs="宋体"/>
          <w:b/>
          <w:i w:val="0"/>
          <w:strike w:val="0"/>
          <w:dstrike w:val="0"/>
          <w:color w:val="auto"/>
          <w:spacing w:val="0"/>
          <w:w w:val="100"/>
          <w:sz w:val="24"/>
          <w:szCs w:val="24"/>
          <w:highlight w:val="none"/>
          <w:u w:val="none"/>
          <w:vertAlign w:val="baseline"/>
        </w:rPr>
        <w:t>（三）课后迁图巩固：体系化迁移应用，形成能力闭环</w:t>
      </w:r>
    </w:p>
    <w:p w14:paraId="0AEB8EB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 xml:space="preserve">基于梯度安排课后作业，推动学生将结构图策略应用于多种体裁和各类主题的习作修改里，在持续迁移过程中搭建一套具备通用性的作文修订能力体系｡ </w:t>
      </w:r>
    </w:p>
    <w:p w14:paraId="5F61A32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 xml:space="preserve">任务概要：从近期完成的作文里挑选一篇作品，先绘制现有的结构框架来分析其存在的问题｡ 随后对结构框架进行调整，再根据新的结构对作文加以改进，目的是强化构图、分析、修改结构、作文调整的基本流程｡ </w:t>
      </w:r>
    </w:p>
    <w:p w14:paraId="0B5DE50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 xml:space="preserve">提高任务：和同伴交换习作，为对方的文章绘制内容框架的示意图，提出优化建议，在合作点评的过程里提高对文章结构的分析与诊断能力｡ </w:t>
      </w:r>
    </w:p>
    <w:p w14:paraId="6E8DAEE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 xml:space="preserve">拓展任务：在写作之前运用结构图来做规划，避免出现结构不清晰或者材料衔接不连贯的情况，进一步把修改技巧转变为规划能力｡ </w:t>
      </w:r>
    </w:p>
    <w:p w14:paraId="77493D3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p>
    <w:p w14:paraId="1EE2B11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bCs/>
          <w:color w:val="auto"/>
          <w:sz w:val="24"/>
          <w:szCs w:val="24"/>
        </w:rPr>
      </w:pPr>
      <w:r>
        <w:rPr>
          <w:rFonts w:ascii="宋体" w:hAnsi="宋体" w:eastAsia="宋体" w:cs="宋体"/>
          <w:b/>
          <w:i w:val="0"/>
          <w:strike w:val="0"/>
          <w:dstrike w:val="0"/>
          <w:color w:val="auto"/>
          <w:spacing w:val="0"/>
          <w:w w:val="100"/>
          <w:sz w:val="24"/>
          <w:szCs w:val="24"/>
          <w:highlight w:val="none"/>
          <w:u w:val="none"/>
          <w:vertAlign w:val="baseline"/>
        </w:rPr>
        <w:t>四、实施效果：教学实践的多维成效</w:t>
      </w:r>
    </w:p>
    <w:p w14:paraId="0C3D875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 xml:space="preserve">历经一学期的教学实践，作文结构图教学法于提高学生能力以及优化教师教学等方面成效明显，已然建立起一种能够推广与复制的作文修改教学样式｡ </w:t>
      </w:r>
    </w:p>
    <w:p w14:paraId="2EED2F3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（一）学生写作与修改能力显著提升</w:t>
      </w:r>
    </w:p>
    <w:p w14:paraId="0280C0B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1. 个体对结构的自我认知显示明显提高｡ 在选取的样本班级里，有92%的学生能够自主运用结构图梳理作文框架，并且85%的学生能够准确识别自己作文里的结构问题｡ 经过一段时期的实验之后，学生作文在中心明确度和逻辑一致性这两方面的平均得分明显提高｡ </w:t>
      </w:r>
    </w:p>
    <w:p w14:paraId="6BA6BBA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2. 变化的速率明显加快｡ 当下学生完成作文修改所花费的时间从最开始的</w:t>
      </w:r>
      <w:r>
        <w:rPr>
          <w:rFonts w:hint="eastAsia" w:ascii="Times New Roman" w:hAnsi="Times New Roman" w:eastAsia="宋体" w:cs="Times New Roman"/>
          <w:b w:val="0"/>
          <w:i w:val="0"/>
          <w:strike w:val="0"/>
          <w:dstrike w:val="0"/>
          <w:color w:val="auto"/>
          <w:spacing w:val="0"/>
          <w:w w:val="100"/>
          <w:sz w:val="24"/>
          <w:szCs w:val="24"/>
          <w:highlight w:val="none"/>
          <w:u w:val="none"/>
          <w:vertAlign w:val="baseline"/>
          <w:lang w:val="en-US" w:eastAsia="zh-CN"/>
        </w:rPr>
        <w:t>一节课时间</w:t>
      </w: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缩减到</w:t>
      </w:r>
      <w:r>
        <w:rPr>
          <w:rFonts w:hint="eastAsia" w:ascii="Times New Roman" w:hAnsi="Times New Roman" w:eastAsia="宋体" w:cs="Times New Roman"/>
          <w:b w:val="0"/>
          <w:i w:val="0"/>
          <w:strike w:val="0"/>
          <w:dstrike w:val="0"/>
          <w:color w:val="auto"/>
          <w:spacing w:val="0"/>
          <w:w w:val="100"/>
          <w:sz w:val="24"/>
          <w:szCs w:val="24"/>
          <w:highlight w:val="none"/>
          <w:u w:val="none"/>
          <w:vertAlign w:val="baseline"/>
          <w:lang w:val="en-US" w:eastAsia="zh-CN"/>
        </w:rPr>
        <w:t>半节课时间</w:t>
      </w: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，并且针对性大幅提高｡ 相同类型结构性问题的出现频次有所下降，确实实现修改一篇，掌握一类的教学目的｡ </w:t>
      </w:r>
    </w:p>
    <w:p w14:paraId="3A2427C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3. 确实地激发创作的活力｡ 学生对于修改作文的不安情绪明显减轻，有越来越多的学生逐渐认为作文修改并不困难，数篇经过修改的作文在市区级别的赛事中荣获奖励，学生的写作自信心得到明显提高｡ </w:t>
      </w:r>
    </w:p>
    <w:p w14:paraId="1B86D06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p>
    <w:p w14:paraId="7C7B18F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（二）教师教学能力同步优化</w:t>
      </w:r>
    </w:p>
    <w:p w14:paraId="185A4B0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1.促进课堂形式的创新与发展｡ 建立一种全新的作文修改教学方式，包含视觉化支撑结构、分阶段能力发展、规范化反馈循环，让教师角色由修改经验的传递者变为修改技能的培育者，明显提高作文修改教学的连贯性和成效｡ </w:t>
      </w:r>
    </w:p>
    <w:p w14:paraId="372C534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2. 教学评价更为精准｡ 基于运用结构图，教师能够快速识别学生作文里的主要难题，攻克传统批改模式中一字一句地修改却无法获得重点的挑战，进一步提高批改效率且加强针对性｡ </w:t>
      </w:r>
    </w:p>
    <w:p w14:paraId="6617702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3. 所提供的教学资源不断增加且得以优化｡ 建立一个包含多样文体与主题的作文结构案例集，且总结出三种常见的结构状况：逻辑不连贯型、详略</w:t>
      </w:r>
      <w:r>
        <w:rPr>
          <w:rFonts w:hint="eastAsia" w:ascii="Times New Roman" w:hAnsi="Times New Roman" w:eastAsia="宋体" w:cs="Times New Roman"/>
          <w:b w:val="0"/>
          <w:i w:val="0"/>
          <w:strike w:val="0"/>
          <w:dstrike w:val="0"/>
          <w:color w:val="auto"/>
          <w:spacing w:val="0"/>
          <w:w w:val="100"/>
          <w:sz w:val="24"/>
          <w:szCs w:val="24"/>
          <w:highlight w:val="none"/>
          <w:u w:val="none"/>
          <w:vertAlign w:val="baseline"/>
          <w:lang w:val="en-US" w:eastAsia="zh-CN"/>
        </w:rPr>
        <w:t>不恰当、材料与中心不匹配以及中心</w:t>
      </w: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不清晰型｡ 这些诊断及修改办法为后续的教学活动提供丰富的资源保障｡ </w:t>
      </w:r>
    </w:p>
    <w:p w14:paraId="2094E2D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p>
    <w:p w14:paraId="5AE9135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b/>
          <w:bCs/>
          <w:color w:val="auto"/>
          <w:sz w:val="24"/>
          <w:szCs w:val="24"/>
        </w:rPr>
      </w:pPr>
      <w:r>
        <w:rPr>
          <w:rFonts w:ascii="宋体" w:hAnsi="宋体" w:eastAsia="宋体" w:cs="宋体"/>
          <w:b/>
          <w:i w:val="0"/>
          <w:strike w:val="0"/>
          <w:dstrike w:val="0"/>
          <w:color w:val="auto"/>
          <w:spacing w:val="0"/>
          <w:w w:val="100"/>
          <w:sz w:val="24"/>
          <w:szCs w:val="24"/>
          <w:highlight w:val="none"/>
          <w:u w:val="none"/>
          <w:vertAlign w:val="baseline"/>
        </w:rPr>
        <w:t>五、反思与展望：持续优化的实践方向</w:t>
      </w:r>
    </w:p>
    <w:p w14:paraId="66D6C20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（一）现存问题</w:t>
      </w:r>
    </w:p>
    <w:p w14:paraId="1C99072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1. 结构图可发挥作用的场景仍然较为有限｡ 现有的结构图手段在叙事性文章里的运用成效明显，不过在说明文和议论文当中的应用还有待进一步研究｡ 特别是针对议论文内论点、论据以及论证逻辑的编排形式，仍然需要加以改进｡ </w:t>
      </w:r>
    </w:p>
    <w:p w14:paraId="6A8A0D5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2.部分学生显示出框架僵化状况｡ </w:t>
      </w:r>
      <w:r>
        <w:rPr>
          <w:rFonts w:hint="eastAsia" w:ascii="Times New Roman" w:hAnsi="Times New Roman" w:eastAsia="宋体" w:cs="Times New Roman"/>
          <w:b w:val="0"/>
          <w:i w:val="0"/>
          <w:strike w:val="0"/>
          <w:dstrike w:val="0"/>
          <w:color w:val="auto"/>
          <w:spacing w:val="0"/>
          <w:w w:val="100"/>
          <w:sz w:val="24"/>
          <w:szCs w:val="24"/>
          <w:highlight w:val="none"/>
          <w:u w:val="none"/>
          <w:vertAlign w:val="baseline"/>
          <w:lang w:val="en-US" w:eastAsia="zh-CN"/>
        </w:rPr>
        <w:t>少部分</w:t>
      </w: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学生过度依靠既定的结构图模板，这使得他们在写作时忽视内容创意｡ 怎样在组织形式和个性表达方面实现和谐，是后续教育急需攻克的主要难题｡ </w:t>
      </w:r>
    </w:p>
    <w:p w14:paraId="677C4F7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3. 在不同文体的转换过程中，存在着系统性方面的欠缺｡ 当前教育方式着重于记叙文的修改工作，若要将结构图方法确实运用到说明文、议论文等各类写作与修订环节里，从而建立起一个完备的写作教学体系，还需要开展深入的研究｡ </w:t>
      </w:r>
    </w:p>
    <w:p w14:paraId="50F8689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（二）改进方向</w:t>
      </w:r>
    </w:p>
    <w:p w14:paraId="4AC46E2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1. 提高结构图的风格适配能力｡ 根据不同创作风格的特性，设计别具一格的结构图模板：针对抒情类文章，着重情感演变脉络的梳理；而议论类文章则专注于观点、事实、分析逻辑链条的显示｡ 最终打造一个适用于各类文体的结构图工具体系｡ </w:t>
      </w:r>
    </w:p>
    <w:p w14:paraId="11AC739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2.以更高水准兼顾整体规范统一与个体差异化发展之间的均衡｡ 在教学环节里，秉持结构是工具而不是限制的理念，增添像结构图创意改造与个性化结构设计这类教学活动，激励学生在掌握基础结构技能之后，开展灵活变动与创意展现，以此规避因结构固定所引发的问题｡ </w:t>
      </w:r>
    </w:p>
    <w:p w14:paraId="04844B1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Times New Roman" w:hAnsi="Times New Roman" w:eastAsia="Times New Roman" w:cs="Times New Roman"/>
          <w:b w:val="0"/>
          <w:i w:val="0"/>
          <w:strike w:val="0"/>
          <w:dstrike w:val="0"/>
          <w:color w:val="auto"/>
          <w:spacing w:val="0"/>
          <w:w w:val="100"/>
          <w:sz w:val="24"/>
          <w:szCs w:val="24"/>
          <w:highlight w:val="none"/>
          <w:u w:val="none"/>
          <w:vertAlign w:val="baseline"/>
        </w:rPr>
        <w:t xml:space="preserve">3.建立包括写作各阶段的体系化教学系统｡ 把结构图方法从修改阶段拓展到构思阶段，且往评价阶段延展，建立构思绘图、写作依图、修改调图、评价用图的完备结构化写作教学流程，全方位提高学生的写作核心能力｡ </w:t>
      </w:r>
    </w:p>
    <w:p w14:paraId="1FF1E3A6">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hAnsi="宋体" w:eastAsia="宋体" w:cs="宋体"/>
          <w:b w:val="0"/>
          <w:i w:val="0"/>
          <w:strike w:val="0"/>
          <w:dstrike w:val="0"/>
          <w:color w:val="auto"/>
          <w:spacing w:val="0"/>
          <w:w w:val="100"/>
          <w:sz w:val="24"/>
          <w:szCs w:val="24"/>
          <w:highlight w:val="none"/>
          <w:u w:val="none"/>
          <w:vertAlign w:val="baseline"/>
        </w:rPr>
      </w:pPr>
    </w:p>
    <w:p w14:paraId="0221C06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宋体" w:hAnsi="宋体" w:eastAsia="宋体" w:cs="宋体"/>
          <w:b/>
          <w:bCs/>
          <w:i w:val="0"/>
          <w:strike w:val="0"/>
          <w:dstrike w:val="0"/>
          <w:color w:val="auto"/>
          <w:spacing w:val="0"/>
          <w:w w:val="100"/>
          <w:sz w:val="24"/>
          <w:szCs w:val="24"/>
          <w:highlight w:val="none"/>
          <w:u w:val="none"/>
          <w:vertAlign w:val="baseline"/>
          <w:lang w:val="en-US" w:eastAsia="zh-CN"/>
        </w:rPr>
      </w:pPr>
      <w:r>
        <w:rPr>
          <w:rFonts w:hint="eastAsia" w:ascii="宋体" w:hAnsi="宋体" w:eastAsia="宋体" w:cs="宋体"/>
          <w:b/>
          <w:bCs/>
          <w:i w:val="0"/>
          <w:strike w:val="0"/>
          <w:dstrike w:val="0"/>
          <w:color w:val="auto"/>
          <w:spacing w:val="0"/>
          <w:w w:val="100"/>
          <w:sz w:val="24"/>
          <w:szCs w:val="24"/>
          <w:highlight w:val="none"/>
          <w:u w:val="none"/>
          <w:vertAlign w:val="baseline"/>
          <w:lang w:val="en-US" w:eastAsia="zh-CN"/>
        </w:rPr>
        <w:t>六、总结</w:t>
      </w:r>
    </w:p>
    <w:p w14:paraId="62FF6DD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作文修改教学的主要并非打造一篇毫无瑕疵的佳作，而是</w:t>
      </w:r>
      <w:r>
        <w:rPr>
          <w:rFonts w:hint="eastAsia" w:ascii="宋体" w:hAnsi="宋体" w:eastAsia="宋体" w:cs="宋体"/>
          <w:b w:val="0"/>
          <w:i w:val="0"/>
          <w:strike w:val="0"/>
          <w:dstrike w:val="0"/>
          <w:color w:val="auto"/>
          <w:spacing w:val="0"/>
          <w:w w:val="100"/>
          <w:sz w:val="24"/>
          <w:szCs w:val="24"/>
          <w:highlight w:val="none"/>
          <w:u w:val="none"/>
          <w:vertAlign w:val="baseline"/>
          <w:lang w:val="en-US" w:eastAsia="zh-CN"/>
        </w:rPr>
        <w:t>通过教师</w:t>
      </w:r>
      <w:r>
        <w:rPr>
          <w:rFonts w:ascii="宋体" w:hAnsi="宋体" w:eastAsia="宋体" w:cs="宋体"/>
          <w:b w:val="0"/>
          <w:i w:val="0"/>
          <w:strike w:val="0"/>
          <w:dstrike w:val="0"/>
          <w:color w:val="auto"/>
          <w:spacing w:val="0"/>
          <w:w w:val="100"/>
          <w:sz w:val="24"/>
          <w:szCs w:val="24"/>
          <w:highlight w:val="none"/>
          <w:u w:val="none"/>
          <w:vertAlign w:val="baseline"/>
        </w:rPr>
        <w:t xml:space="preserve">帮助学生提高自我评估、自我改进、自我成长的技能｡ 身为视觉化辅助手段，作文结构图为学生建立从模糊感知到精准修改的路径，让原本抽象的写作逻辑变得清楚、易解且能操作｡ </w:t>
      </w:r>
    </w:p>
    <w:p w14:paraId="7541E80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 xml:space="preserve">本研究从初中作文的修改课堂切入，以结构图作支架稳固学生行文思路与逻辑根基，以学生主体参与为核心激发写作内在驱动力｡ 历经一学期基于证据的实践验证，结果显示这种以以工具帮助、以方法落实、以能力迁移为特点的教学模式，能够有效解决作文修改教学里的难题，让学生的文章不但条理清晰、层次清楚，更在情感抒发上真挚动人、思想展现上鲜活有力｡ </w:t>
      </w:r>
    </w:p>
    <w:p w14:paraId="6C0F5789">
      <w:pPr>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sz w:val="24"/>
          <w:szCs w:val="24"/>
        </w:rPr>
      </w:pPr>
      <w:r>
        <w:rPr>
          <w:rFonts w:ascii="宋体" w:hAnsi="宋体" w:eastAsia="宋体" w:cs="宋体"/>
          <w:b w:val="0"/>
          <w:i w:val="0"/>
          <w:strike w:val="0"/>
          <w:dstrike w:val="0"/>
          <w:color w:val="auto"/>
          <w:spacing w:val="0"/>
          <w:w w:val="100"/>
          <w:sz w:val="24"/>
          <w:szCs w:val="24"/>
          <w:highlight w:val="none"/>
          <w:u w:val="none"/>
          <w:vertAlign w:val="baseline"/>
        </w:rPr>
        <w:t xml:space="preserve">放眼未来我们会持续探寻在教学里运用结构化写作方式的途径，让作文结构图不只是修改的手段，更是提高学生思维能力的主要渠道，借此促进初中语文写作教学实现更高水平的发展，同时提供多样的实践参考｡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汉仪旗黑"/>
    <w:panose1 w:val="020B0503020204020204"/>
    <w:charset w:val="86"/>
    <w:family w:val="auto"/>
    <w:pitch w:val="default"/>
    <w:sig w:usb0="00000000" w:usb1="00000000" w:usb2="00000016" w:usb3="00000000" w:csb0="0004001F" w:csb1="00000000"/>
  </w:font>
  <w:font w:name="Segoe UI">
    <w:altName w:val="苹方-简"/>
    <w:panose1 w:val="020B0502040204020203"/>
    <w:charset w:val="00"/>
    <w:family w:val="auto"/>
    <w:pitch w:val="default"/>
    <w:sig w:usb0="00000000" w:usb1="00000000" w:usb2="00000009" w:usb3="00000000" w:csb0="200001FF" w:csb1="00000000"/>
  </w:font>
  <w:font w:name="楷体">
    <w:altName w:val="汉仪楷体KW"/>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汉仪楷体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FAC5DE"/>
    <w:multiLevelType w:val="singleLevel"/>
    <w:tmpl w:val="89FAC5DE"/>
    <w:lvl w:ilvl="0" w:tentative="0">
      <w:start w:val="1"/>
      <w:numFmt w:val="decimal"/>
      <w:pStyle w:val="5"/>
      <w:lvlText w:val="%1."/>
      <w:lvlJc w:val="left"/>
      <w:pPr>
        <w:tabs>
          <w:tab w:val="left" w:pos="360"/>
        </w:tabs>
        <w:ind w:left="360" w:hanging="360"/>
      </w:pPr>
    </w:lvl>
  </w:abstractNum>
  <w:abstractNum w:abstractNumId="1">
    <w:nsid w:val="D74B0F43"/>
    <w:multiLevelType w:val="singleLevel"/>
    <w:tmpl w:val="D74B0F43"/>
    <w:lvl w:ilvl="0" w:tentative="0">
      <w:start w:val="1"/>
      <w:numFmt w:val="decimal"/>
      <w:lvlText w:val="%1."/>
      <w:lvlJc w:val="left"/>
      <w:pPr>
        <w:tabs>
          <w:tab w:val="left" w:pos="312"/>
        </w:tabs>
      </w:pPr>
    </w:lvl>
  </w:abstractNum>
  <w:abstractNum w:abstractNumId="2">
    <w:nsid w:val="3050962B"/>
    <w:multiLevelType w:val="singleLevel"/>
    <w:tmpl w:val="3050962B"/>
    <w:lvl w:ilvl="0" w:tentative="0">
      <w:start w:val="1"/>
      <w:numFmt w:val="bullet"/>
      <w:pStyle w:val="6"/>
      <w:lvlText w:val=""/>
      <w:lvlJc w:val="left"/>
      <w:pPr>
        <w:tabs>
          <w:tab w:val="left" w:pos="360"/>
        </w:tabs>
        <w:ind w:left="360" w:hanging="36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5B502A"/>
    <w:rsid w:val="0340186F"/>
    <w:rsid w:val="0E710BF6"/>
    <w:rsid w:val="148000B2"/>
    <w:rsid w:val="26467763"/>
    <w:rsid w:val="2EDAD092"/>
    <w:rsid w:val="36627CB9"/>
    <w:rsid w:val="57C74C34"/>
    <w:rsid w:val="5D0B739B"/>
    <w:rsid w:val="5DD333C4"/>
    <w:rsid w:val="695B502A"/>
    <w:rsid w:val="6E3653DD"/>
    <w:rsid w:val="777C7EBC"/>
    <w:rsid w:val="7A7B3A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widowControl w:val="0"/>
      <w:suppressLineNumbers w:val="0"/>
      <w:spacing w:before="480" w:beforeAutospacing="0" w:after="0" w:afterAutospacing="0" w:line="273" w:lineRule="auto"/>
      <w:jc w:val="left"/>
      <w:outlineLvl w:val="0"/>
    </w:pPr>
    <w:rPr>
      <w:rFonts w:hint="eastAsia" w:ascii="微软雅黑" w:hAnsi="微软雅黑" w:eastAsia="微软雅黑" w:cs="微软雅黑"/>
      <w:b/>
      <w:bCs/>
      <w:color w:val="366091"/>
      <w:kern w:val="0"/>
      <w:sz w:val="28"/>
      <w:szCs w:val="28"/>
      <w:lang w:val="en-US" w:eastAsia="zh-CN" w:bidi="ar"/>
    </w:rPr>
  </w:style>
  <w:style w:type="paragraph" w:styleId="3">
    <w:name w:val="heading 2"/>
    <w:basedOn w:val="1"/>
    <w:next w:val="1"/>
    <w:semiHidden/>
    <w:unhideWhenUsed/>
    <w:qFormat/>
    <w:uiPriority w:val="0"/>
    <w:pPr>
      <w:keepNext/>
      <w:keepLines/>
      <w:widowControl w:val="0"/>
      <w:suppressLineNumbers w:val="0"/>
      <w:spacing w:before="200" w:beforeAutospacing="0" w:after="0" w:afterAutospacing="0" w:line="273" w:lineRule="auto"/>
      <w:jc w:val="left"/>
      <w:outlineLvl w:val="1"/>
    </w:pPr>
    <w:rPr>
      <w:rFonts w:hint="eastAsia" w:ascii="微软雅黑" w:hAnsi="微软雅黑" w:eastAsia="微软雅黑" w:cs="微软雅黑"/>
      <w:b/>
      <w:bCs/>
      <w:color w:val="4F81BD"/>
      <w:kern w:val="0"/>
      <w:sz w:val="26"/>
      <w:szCs w:val="26"/>
      <w:lang w:val="en-US" w:eastAsia="zh-CN" w:bidi="ar"/>
    </w:rPr>
  </w:style>
  <w:style w:type="paragraph" w:styleId="4">
    <w:name w:val="heading 3"/>
    <w:basedOn w:val="1"/>
    <w:next w:val="1"/>
    <w:semiHidden/>
    <w:unhideWhenUsed/>
    <w:qFormat/>
    <w:uiPriority w:val="0"/>
    <w:pPr>
      <w:keepNext/>
      <w:keepLines/>
      <w:widowControl w:val="0"/>
      <w:suppressLineNumbers w:val="0"/>
      <w:spacing w:before="200" w:beforeAutospacing="0" w:after="0" w:afterAutospacing="0" w:line="273" w:lineRule="auto"/>
      <w:jc w:val="left"/>
      <w:outlineLvl w:val="2"/>
    </w:pPr>
    <w:rPr>
      <w:rFonts w:hint="eastAsia" w:ascii="微软雅黑" w:hAnsi="微软雅黑" w:eastAsia="微软雅黑" w:cs="微软雅黑"/>
      <w:b/>
      <w:bCs/>
      <w:color w:val="4F81BD"/>
      <w:kern w:val="0"/>
      <w:sz w:val="24"/>
      <w:szCs w:val="24"/>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List Number"/>
    <w:basedOn w:val="1"/>
    <w:qFormat/>
    <w:uiPriority w:val="0"/>
    <w:pPr>
      <w:numPr>
        <w:ilvl w:val="0"/>
        <w:numId w:val="1"/>
      </w:numPr>
    </w:pPr>
  </w:style>
  <w:style w:type="paragraph" w:styleId="6">
    <w:name w:val="List Bullet"/>
    <w:basedOn w:val="1"/>
    <w:qFormat/>
    <w:uiPriority w:val="0"/>
    <w:pPr>
      <w:numPr>
        <w:ilvl w:val="0"/>
        <w:numId w:val="2"/>
      </w:numPr>
    </w:p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4051</Words>
  <Characters>4072</Characters>
  <Lines>0</Lines>
  <Paragraphs>0</Paragraphs>
  <TotalTime>3</TotalTime>
  <ScaleCrop>false</ScaleCrop>
  <LinksUpToDate>false</LinksUpToDate>
  <CharactersWithSpaces>4161</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2026-03-30T20:02:00Z</dcterms:created>
  <dc:creator>栀子英</dc:creator>
  <cp:lastModifiedBy>刘侠</cp:lastModifiedBy>
  <dcterms:modified xsi:type="dcterms:W3CDTF">2026-04-17T10:54:44Z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0E831485D4954E109286290BFEC82D92_13</vt:lpwstr>
  </property>
  <property fmtid="{D5CDD505-2E9C-101B-9397-08002B2CF9AE}" pid="3" name="KSOProductBuildVer">
    <vt:lpwstr>2052-7.2.2.8955</vt:lpwstr>
  </property>
  <property fmtid="{D5CDD505-2E9C-101B-9397-08002B2CF9AE}" pid="4" name="KSOTemplateDocerSaveRecord">
    <vt:lpwstr>eyJoZGlkIjoiZDQ5MDU5MDNkNzQ3NTMxNGI3OTFlNzQzMGZmMjJmZDIiLCJ1c2VySWQiOiIzNDYwMzA2NjMifQ==</vt:lpwstr>
  </property>
</Properties>
</file>