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40E" w:rsidRPr="008D1330" w:rsidRDefault="005E4EBA" w:rsidP="00B47891">
      <w:pPr>
        <w:spacing w:after="0" w:line="360" w:lineRule="auto"/>
        <w:jc w:val="center"/>
        <w:rPr>
          <w:rFonts w:ascii="宋体" w:eastAsia="宋体" w:hAnsi="宋体"/>
          <w:b/>
          <w:sz w:val="28"/>
        </w:rPr>
      </w:pPr>
      <w:bookmarkStart w:id="0" w:name="_GoBack"/>
      <w:bookmarkEnd w:id="0"/>
      <w:r w:rsidRPr="008D1330">
        <w:rPr>
          <w:rFonts w:ascii="宋体" w:eastAsia="宋体" w:hAnsi="宋体" w:hint="eastAsia"/>
          <w:b/>
          <w:sz w:val="28"/>
        </w:rPr>
        <w:t>合作学习</w:t>
      </w:r>
      <w:r w:rsidR="007D436E" w:rsidRPr="008D1330">
        <w:rPr>
          <w:rFonts w:ascii="宋体" w:eastAsia="宋体" w:hAnsi="宋体" w:hint="eastAsia"/>
          <w:b/>
          <w:sz w:val="28"/>
        </w:rPr>
        <w:t>法在高中</w:t>
      </w:r>
      <w:r w:rsidR="00494BCD" w:rsidRPr="008D1330">
        <w:rPr>
          <w:rFonts w:ascii="宋体" w:eastAsia="宋体" w:hAnsi="宋体" w:hint="eastAsia"/>
          <w:b/>
          <w:sz w:val="28"/>
        </w:rPr>
        <w:t>篮球</w:t>
      </w:r>
      <w:r w:rsidR="007D436E" w:rsidRPr="008D1330">
        <w:rPr>
          <w:rFonts w:ascii="宋体" w:eastAsia="宋体" w:hAnsi="宋体" w:hint="eastAsia"/>
          <w:b/>
          <w:sz w:val="28"/>
        </w:rPr>
        <w:t>专项化教学中的实验研究</w:t>
      </w:r>
    </w:p>
    <w:p w:rsidR="00C655E9" w:rsidRPr="008D1330" w:rsidRDefault="00C655E9" w:rsidP="00C655E9">
      <w:pPr>
        <w:spacing w:after="0" w:line="360" w:lineRule="auto"/>
        <w:ind w:firstLineChars="200" w:firstLine="422"/>
        <w:jc w:val="center"/>
        <w:rPr>
          <w:rFonts w:ascii="宋体" w:eastAsia="宋体" w:hAnsi="宋体"/>
          <w:b/>
          <w:sz w:val="21"/>
          <w:szCs w:val="21"/>
        </w:rPr>
      </w:pPr>
      <w:proofErr w:type="gramStart"/>
      <w:r w:rsidRPr="008D1330">
        <w:rPr>
          <w:rFonts w:ascii="宋体" w:eastAsia="宋体" w:hAnsi="宋体" w:hint="eastAsia"/>
          <w:b/>
          <w:sz w:val="21"/>
          <w:szCs w:val="21"/>
        </w:rPr>
        <w:t>张欢</w:t>
      </w:r>
      <w:proofErr w:type="gramEnd"/>
      <w:r w:rsidRPr="008D1330">
        <w:rPr>
          <w:rFonts w:ascii="宋体" w:eastAsia="宋体" w:hAnsi="宋体" w:hint="eastAsia"/>
          <w:b/>
          <w:sz w:val="21"/>
          <w:szCs w:val="21"/>
          <w:vertAlign w:val="superscript"/>
        </w:rPr>
        <w:t>1</w:t>
      </w:r>
      <w:r w:rsidRPr="008D1330">
        <w:rPr>
          <w:rFonts w:ascii="宋体" w:eastAsia="宋体" w:hAnsi="宋体" w:hint="eastAsia"/>
          <w:b/>
          <w:sz w:val="21"/>
          <w:szCs w:val="21"/>
        </w:rPr>
        <w:t>, 唐艳斌</w:t>
      </w:r>
      <w:r w:rsidRPr="008D1330">
        <w:rPr>
          <w:rFonts w:ascii="宋体" w:eastAsia="宋体" w:hAnsi="宋体" w:hint="eastAsia"/>
          <w:b/>
          <w:sz w:val="21"/>
          <w:szCs w:val="21"/>
          <w:vertAlign w:val="superscript"/>
        </w:rPr>
        <w:t>2</w:t>
      </w:r>
    </w:p>
    <w:p w:rsidR="00C655E9" w:rsidRPr="008D1330" w:rsidRDefault="00C655E9" w:rsidP="00C655E9">
      <w:pPr>
        <w:spacing w:after="0" w:line="360" w:lineRule="auto"/>
        <w:jc w:val="center"/>
        <w:rPr>
          <w:rFonts w:ascii="宋体" w:eastAsia="宋体" w:hAnsi="宋体"/>
          <w:b/>
          <w:sz w:val="21"/>
          <w:szCs w:val="21"/>
        </w:rPr>
      </w:pPr>
      <w:r w:rsidRPr="008D1330">
        <w:rPr>
          <w:rFonts w:ascii="宋体" w:eastAsia="宋体" w:hAnsi="宋体" w:hint="eastAsia"/>
          <w:b/>
          <w:sz w:val="21"/>
          <w:szCs w:val="21"/>
        </w:rPr>
        <w:t>（1.上海市第四中学;2.上海外国语大学附属大境中学）</w:t>
      </w:r>
    </w:p>
    <w:p w:rsidR="007D436E" w:rsidRPr="00E36933" w:rsidRDefault="00E36933" w:rsidP="004215F4">
      <w:pPr>
        <w:spacing w:after="0" w:line="360" w:lineRule="auto"/>
        <w:ind w:firstLineChars="200" w:firstLine="482"/>
        <w:rPr>
          <w:rFonts w:ascii="宋体" w:eastAsia="宋体" w:hAnsi="宋体"/>
          <w:sz w:val="24"/>
          <w:szCs w:val="24"/>
        </w:rPr>
      </w:pPr>
      <w:r w:rsidRPr="004215F4">
        <w:rPr>
          <w:rFonts w:ascii="宋体" w:eastAsia="宋体" w:hAnsi="宋体" w:hint="eastAsia"/>
          <w:b/>
          <w:sz w:val="24"/>
          <w:szCs w:val="24"/>
        </w:rPr>
        <w:t>摘要：</w:t>
      </w:r>
      <w:r w:rsidR="00E34FEA" w:rsidRPr="00E34FEA">
        <w:rPr>
          <w:rFonts w:ascii="宋体" w:eastAsia="宋体" w:hAnsi="宋体" w:hint="eastAsia"/>
          <w:sz w:val="24"/>
          <w:szCs w:val="24"/>
        </w:rPr>
        <w:t>作为学校体育的组成部分，高中体育承载着全面育人的功能。</w:t>
      </w:r>
      <w:r>
        <w:rPr>
          <w:rFonts w:ascii="宋体" w:eastAsia="宋体" w:hAnsi="宋体" w:hint="eastAsia"/>
          <w:sz w:val="24"/>
          <w:szCs w:val="24"/>
        </w:rPr>
        <w:t>本研究运用文献资料</w:t>
      </w:r>
      <w:r w:rsidR="002436F3" w:rsidRPr="00E36933">
        <w:rPr>
          <w:rFonts w:ascii="宋体" w:eastAsia="宋体" w:hAnsi="宋体" w:hint="eastAsia"/>
          <w:sz w:val="24"/>
          <w:szCs w:val="24"/>
        </w:rPr>
        <w:t>、</w:t>
      </w:r>
      <w:r>
        <w:rPr>
          <w:rFonts w:ascii="宋体" w:eastAsia="宋体" w:hAnsi="宋体" w:hint="eastAsia"/>
          <w:sz w:val="24"/>
          <w:szCs w:val="24"/>
        </w:rPr>
        <w:t>专家访谈、问卷调查、数理统计与</w:t>
      </w:r>
      <w:r w:rsidR="002436F3" w:rsidRPr="00E36933">
        <w:rPr>
          <w:rFonts w:ascii="宋体" w:eastAsia="宋体" w:hAnsi="宋体" w:hint="eastAsia"/>
          <w:sz w:val="24"/>
          <w:szCs w:val="24"/>
        </w:rPr>
        <w:t>教学实验</w:t>
      </w:r>
      <w:r>
        <w:rPr>
          <w:rFonts w:ascii="宋体" w:eastAsia="宋体" w:hAnsi="宋体" w:hint="eastAsia"/>
          <w:sz w:val="24"/>
          <w:szCs w:val="24"/>
        </w:rPr>
        <w:t>等研究</w:t>
      </w:r>
      <w:r w:rsidR="002436F3" w:rsidRPr="00E36933">
        <w:rPr>
          <w:rFonts w:ascii="宋体" w:eastAsia="宋体" w:hAnsi="宋体" w:hint="eastAsia"/>
          <w:sz w:val="24"/>
          <w:szCs w:val="24"/>
        </w:rPr>
        <w:t>方法，</w:t>
      </w:r>
      <w:r w:rsidRPr="00E36933">
        <w:rPr>
          <w:rFonts w:ascii="宋体" w:eastAsia="宋体" w:hAnsi="宋体" w:hint="eastAsia"/>
          <w:sz w:val="24"/>
          <w:szCs w:val="24"/>
        </w:rPr>
        <w:t>在高中篮球专项化教学中</w:t>
      </w:r>
      <w:r w:rsidR="002436F3" w:rsidRPr="00E36933">
        <w:rPr>
          <w:rFonts w:ascii="宋体" w:eastAsia="宋体" w:hAnsi="宋体" w:hint="eastAsia"/>
          <w:sz w:val="24"/>
          <w:szCs w:val="24"/>
        </w:rPr>
        <w:t>实施</w:t>
      </w:r>
      <w:r>
        <w:rPr>
          <w:rFonts w:ascii="宋体" w:eastAsia="宋体" w:hAnsi="宋体" w:hint="eastAsia"/>
          <w:sz w:val="24"/>
          <w:szCs w:val="24"/>
        </w:rPr>
        <w:t>合作学习法</w:t>
      </w:r>
      <w:r w:rsidR="004215F4">
        <w:rPr>
          <w:rFonts w:ascii="宋体" w:eastAsia="宋体" w:hAnsi="宋体" w:hint="eastAsia"/>
          <w:sz w:val="24"/>
          <w:szCs w:val="24"/>
        </w:rPr>
        <w:t>教学实验</w:t>
      </w:r>
      <w:r w:rsidR="002436F3" w:rsidRPr="00E36933">
        <w:rPr>
          <w:rFonts w:ascii="宋体" w:eastAsia="宋体" w:hAnsi="宋体" w:hint="eastAsia"/>
          <w:sz w:val="24"/>
          <w:szCs w:val="24"/>
        </w:rPr>
        <w:t>，实验结果表明：</w:t>
      </w:r>
      <w:r w:rsidR="00E34FEA" w:rsidRPr="00E34FEA">
        <w:rPr>
          <w:rFonts w:ascii="宋体" w:eastAsia="宋体" w:hAnsi="宋体" w:hint="eastAsia"/>
          <w:sz w:val="24"/>
          <w:szCs w:val="24"/>
        </w:rPr>
        <w:t>合作学习法在篮球专项化教学中可有效强化学生的篮球基本技能</w:t>
      </w:r>
      <w:r w:rsidR="00E34FEA">
        <w:rPr>
          <w:rFonts w:ascii="宋体" w:eastAsia="宋体" w:hAnsi="宋体" w:hint="eastAsia"/>
          <w:sz w:val="24"/>
          <w:szCs w:val="24"/>
        </w:rPr>
        <w:t>、</w:t>
      </w:r>
      <w:r w:rsidR="00E34FEA" w:rsidRPr="00E34FEA">
        <w:rPr>
          <w:rFonts w:ascii="宋体" w:eastAsia="宋体" w:hAnsi="宋体" w:hint="eastAsia"/>
          <w:sz w:val="24"/>
          <w:szCs w:val="24"/>
        </w:rPr>
        <w:t>增强学生的自我锻炼能力</w:t>
      </w:r>
      <w:r w:rsidR="00E34FEA">
        <w:rPr>
          <w:rFonts w:ascii="宋体" w:eastAsia="宋体" w:hAnsi="宋体" w:hint="eastAsia"/>
          <w:sz w:val="24"/>
          <w:szCs w:val="24"/>
        </w:rPr>
        <w:t>、</w:t>
      </w:r>
      <w:r w:rsidR="00E34FEA" w:rsidRPr="00E34FEA">
        <w:rPr>
          <w:rFonts w:ascii="宋体" w:eastAsia="宋体" w:hAnsi="宋体" w:hint="eastAsia"/>
          <w:sz w:val="24"/>
          <w:szCs w:val="24"/>
        </w:rPr>
        <w:t>提高学生的运动认知水平</w:t>
      </w:r>
      <w:r w:rsidR="002436F3" w:rsidRPr="00E36933">
        <w:rPr>
          <w:rFonts w:ascii="宋体" w:eastAsia="宋体" w:hAnsi="宋体" w:hint="eastAsia"/>
          <w:sz w:val="24"/>
          <w:szCs w:val="24"/>
        </w:rPr>
        <w:t>。</w:t>
      </w:r>
    </w:p>
    <w:p w:rsidR="007D436E" w:rsidRPr="004215F4" w:rsidRDefault="007D436E" w:rsidP="00B47891">
      <w:pPr>
        <w:pStyle w:val="1"/>
        <w:spacing w:before="0" w:line="360" w:lineRule="auto"/>
        <w:rPr>
          <w:rFonts w:ascii="宋体" w:eastAsia="宋体" w:hAnsi="宋体"/>
          <w:b/>
          <w:sz w:val="24"/>
          <w:szCs w:val="24"/>
        </w:rPr>
      </w:pPr>
      <w:r w:rsidRPr="004215F4">
        <w:rPr>
          <w:rFonts w:ascii="宋体" w:eastAsia="宋体" w:hAnsi="宋体" w:hint="eastAsia"/>
          <w:b/>
          <w:sz w:val="24"/>
          <w:szCs w:val="24"/>
        </w:rPr>
        <w:t>1</w:t>
      </w:r>
      <w:r w:rsidR="00786C63" w:rsidRPr="004215F4">
        <w:rPr>
          <w:rFonts w:ascii="宋体" w:eastAsia="宋体" w:hAnsi="宋体" w:hint="eastAsia"/>
          <w:b/>
          <w:sz w:val="24"/>
          <w:szCs w:val="24"/>
        </w:rPr>
        <w:t xml:space="preserve"> 前言</w:t>
      </w:r>
    </w:p>
    <w:p w:rsidR="007D436E" w:rsidRPr="008D1330" w:rsidRDefault="00103403" w:rsidP="00B47891">
      <w:pPr>
        <w:spacing w:after="0" w:line="360" w:lineRule="auto"/>
        <w:ind w:firstLineChars="200" w:firstLine="480"/>
        <w:rPr>
          <w:rFonts w:ascii="宋体" w:eastAsia="宋体" w:hAnsi="宋体"/>
          <w:sz w:val="24"/>
          <w:szCs w:val="24"/>
        </w:rPr>
      </w:pPr>
      <w:r w:rsidRPr="008D1330">
        <w:rPr>
          <w:rFonts w:ascii="宋体" w:eastAsia="宋体" w:hAnsi="宋体" w:hint="eastAsia"/>
          <w:sz w:val="24"/>
          <w:szCs w:val="24"/>
        </w:rPr>
        <w:t>作为学校体育的组成部分，高中体育承载着全面育人的功能</w:t>
      </w:r>
      <w:r w:rsidR="00763FF7" w:rsidRPr="008D1330">
        <w:rPr>
          <w:rFonts w:ascii="宋体" w:eastAsia="宋体" w:hAnsi="宋体" w:hint="eastAsia"/>
          <w:sz w:val="24"/>
          <w:szCs w:val="24"/>
        </w:rPr>
        <w:t>。</w:t>
      </w:r>
      <w:r w:rsidR="001C7B56" w:rsidRPr="001C7B56">
        <w:rPr>
          <w:rFonts w:ascii="宋体" w:eastAsia="宋体" w:hAnsi="宋体" w:hint="eastAsia"/>
          <w:sz w:val="24"/>
          <w:szCs w:val="24"/>
          <w:vertAlign w:val="superscript"/>
        </w:rPr>
        <w:t>[1]</w:t>
      </w:r>
      <w:r w:rsidR="00763FF7" w:rsidRPr="008D1330">
        <w:rPr>
          <w:rFonts w:ascii="宋体" w:eastAsia="宋体" w:hAnsi="宋体" w:hint="eastAsia"/>
          <w:sz w:val="24"/>
          <w:szCs w:val="24"/>
        </w:rPr>
        <w:t>但受限于高考大环境的影响，高中体育的本职功能难以充分发挥。为了充分地改变高中体育的被动局面，2012年上海市教委</w:t>
      </w:r>
      <w:r w:rsidR="007D2C1C" w:rsidRPr="008D1330">
        <w:rPr>
          <w:rFonts w:ascii="宋体" w:eastAsia="宋体" w:hAnsi="宋体" w:hint="eastAsia"/>
          <w:sz w:val="24"/>
          <w:szCs w:val="24"/>
        </w:rPr>
        <w:t>在系统完善学校体育教学体系的基础上，在</w:t>
      </w:r>
      <w:r w:rsidR="00763FF7" w:rsidRPr="008D1330">
        <w:rPr>
          <w:rFonts w:ascii="宋体" w:eastAsia="宋体" w:hAnsi="宋体" w:hint="eastAsia"/>
          <w:sz w:val="24"/>
          <w:szCs w:val="24"/>
        </w:rPr>
        <w:t>上海市</w:t>
      </w:r>
      <w:r w:rsidR="007D2C1C" w:rsidRPr="008D1330">
        <w:rPr>
          <w:rFonts w:ascii="宋体" w:eastAsia="宋体" w:hAnsi="宋体" w:hint="eastAsia"/>
          <w:sz w:val="24"/>
          <w:szCs w:val="24"/>
        </w:rPr>
        <w:t>17所试点学校</w:t>
      </w:r>
      <w:r w:rsidR="002135F7" w:rsidRPr="008D1330">
        <w:rPr>
          <w:rFonts w:ascii="宋体" w:eastAsia="宋体" w:hAnsi="宋体" w:hint="eastAsia"/>
          <w:sz w:val="24"/>
          <w:szCs w:val="24"/>
        </w:rPr>
        <w:t>率先</w:t>
      </w:r>
      <w:r w:rsidR="007D2C1C" w:rsidRPr="008D1330">
        <w:rPr>
          <w:rFonts w:ascii="宋体" w:eastAsia="宋体" w:hAnsi="宋体" w:hint="eastAsia"/>
          <w:sz w:val="24"/>
          <w:szCs w:val="24"/>
        </w:rPr>
        <w:t>试行了高中体育专项化</w:t>
      </w:r>
      <w:r w:rsidR="008042EA" w:rsidRPr="008D1330">
        <w:rPr>
          <w:rFonts w:ascii="宋体" w:eastAsia="宋体" w:hAnsi="宋体" w:hint="eastAsia"/>
          <w:sz w:val="24"/>
          <w:szCs w:val="24"/>
        </w:rPr>
        <w:t>教学改革。</w:t>
      </w:r>
      <w:r w:rsidR="001C7B56" w:rsidRPr="001C7B56">
        <w:rPr>
          <w:rFonts w:ascii="宋体" w:eastAsia="宋体" w:hAnsi="宋体" w:hint="eastAsia"/>
          <w:sz w:val="24"/>
          <w:szCs w:val="24"/>
          <w:vertAlign w:val="superscript"/>
        </w:rPr>
        <w:t>[2]</w:t>
      </w:r>
      <w:r w:rsidR="008042EA" w:rsidRPr="008D1330">
        <w:rPr>
          <w:rFonts w:ascii="宋体" w:eastAsia="宋体" w:hAnsi="宋体" w:hint="eastAsia"/>
          <w:sz w:val="24"/>
          <w:szCs w:val="24"/>
        </w:rPr>
        <w:t>目的在于激发学生参与体育活动，并</w:t>
      </w:r>
      <w:r w:rsidR="00763FF7" w:rsidRPr="008D1330">
        <w:rPr>
          <w:rFonts w:ascii="宋体" w:eastAsia="宋体" w:hAnsi="宋体" w:hint="eastAsia"/>
          <w:sz w:val="24"/>
          <w:szCs w:val="24"/>
        </w:rPr>
        <w:t>促使学生</w:t>
      </w:r>
      <w:r w:rsidR="008042EA" w:rsidRPr="008D1330">
        <w:rPr>
          <w:rFonts w:ascii="宋体" w:eastAsia="宋体" w:hAnsi="宋体" w:hint="eastAsia"/>
          <w:sz w:val="24"/>
          <w:szCs w:val="24"/>
        </w:rPr>
        <w:t>熟练掌握至少两项及以上的体育专项技能，养成自觉参加体育锻炼的习惯。</w:t>
      </w:r>
      <w:r w:rsidR="001C7B56" w:rsidRPr="001C7B56">
        <w:rPr>
          <w:rFonts w:ascii="宋体" w:eastAsia="宋体" w:hAnsi="宋体" w:hint="eastAsia"/>
          <w:sz w:val="24"/>
          <w:szCs w:val="24"/>
          <w:vertAlign w:val="superscript"/>
        </w:rPr>
        <w:t>[3]</w:t>
      </w:r>
      <w:r w:rsidR="008042EA" w:rsidRPr="008D1330">
        <w:rPr>
          <w:rFonts w:ascii="宋体" w:eastAsia="宋体" w:hAnsi="宋体" w:hint="eastAsia"/>
          <w:sz w:val="24"/>
          <w:szCs w:val="24"/>
        </w:rPr>
        <w:t>而合作学习</w:t>
      </w:r>
      <w:r w:rsidR="0021553E" w:rsidRPr="008D1330">
        <w:rPr>
          <w:rFonts w:ascii="宋体" w:eastAsia="宋体" w:hAnsi="宋体" w:hint="eastAsia"/>
          <w:sz w:val="24"/>
          <w:szCs w:val="24"/>
        </w:rPr>
        <w:t>作为教师引导下以学习小组的形式，通过学生之间互动合作而达成</w:t>
      </w:r>
      <w:r w:rsidR="001F618D" w:rsidRPr="008D1330">
        <w:rPr>
          <w:rFonts w:ascii="宋体" w:eastAsia="宋体" w:hAnsi="宋体" w:hint="eastAsia"/>
          <w:sz w:val="24"/>
          <w:szCs w:val="24"/>
        </w:rPr>
        <w:t>共同学习目标的学习方式。其合作学习</w:t>
      </w:r>
      <w:r w:rsidR="00763FF7" w:rsidRPr="008D1330">
        <w:rPr>
          <w:rFonts w:ascii="宋体" w:eastAsia="宋体" w:hAnsi="宋体" w:hint="eastAsia"/>
          <w:sz w:val="24"/>
          <w:szCs w:val="24"/>
        </w:rPr>
        <w:t>法</w:t>
      </w:r>
      <w:r w:rsidR="001F618D" w:rsidRPr="008D1330">
        <w:rPr>
          <w:rFonts w:ascii="宋体" w:eastAsia="宋体" w:hAnsi="宋体" w:hint="eastAsia"/>
          <w:sz w:val="24"/>
          <w:szCs w:val="24"/>
        </w:rPr>
        <w:t>对于改变体育教师传统教学观念，提高学生掌握并运用体育技能，提升学生综合体育素养起到</w:t>
      </w:r>
      <w:r w:rsidR="00763FF7" w:rsidRPr="008D1330">
        <w:rPr>
          <w:rFonts w:ascii="宋体" w:eastAsia="宋体" w:hAnsi="宋体" w:hint="eastAsia"/>
          <w:sz w:val="24"/>
          <w:szCs w:val="24"/>
        </w:rPr>
        <w:t>了</w:t>
      </w:r>
      <w:r w:rsidR="001F618D" w:rsidRPr="008D1330">
        <w:rPr>
          <w:rFonts w:ascii="宋体" w:eastAsia="宋体" w:hAnsi="宋体" w:hint="eastAsia"/>
          <w:sz w:val="24"/>
          <w:szCs w:val="24"/>
        </w:rPr>
        <w:t>重要的促进作用。</w:t>
      </w:r>
      <w:r w:rsidR="001C7B56" w:rsidRPr="001C7B56">
        <w:rPr>
          <w:rFonts w:ascii="宋体" w:eastAsia="宋体" w:hAnsi="宋体" w:hint="eastAsia"/>
          <w:sz w:val="24"/>
          <w:szCs w:val="24"/>
          <w:vertAlign w:val="superscript"/>
        </w:rPr>
        <w:t>[</w:t>
      </w:r>
      <w:r w:rsidR="001C7B56">
        <w:rPr>
          <w:rFonts w:ascii="宋体" w:eastAsia="宋体" w:hAnsi="宋体" w:hint="eastAsia"/>
          <w:sz w:val="24"/>
          <w:szCs w:val="24"/>
          <w:vertAlign w:val="superscript"/>
        </w:rPr>
        <w:t>4</w:t>
      </w:r>
      <w:r w:rsidR="001C7B56" w:rsidRPr="001C7B56">
        <w:rPr>
          <w:rFonts w:ascii="宋体" w:eastAsia="宋体" w:hAnsi="宋体" w:hint="eastAsia"/>
          <w:sz w:val="24"/>
          <w:szCs w:val="24"/>
          <w:vertAlign w:val="superscript"/>
        </w:rPr>
        <w:t>]</w:t>
      </w:r>
      <w:r w:rsidR="001C7B56">
        <w:rPr>
          <w:rFonts w:ascii="宋体" w:eastAsia="宋体" w:hAnsi="宋体" w:hint="eastAsia"/>
          <w:sz w:val="24"/>
          <w:szCs w:val="24"/>
          <w:vertAlign w:val="superscript"/>
        </w:rPr>
        <w:t>[5]</w:t>
      </w:r>
      <w:r w:rsidR="00273BF5" w:rsidRPr="008D1330">
        <w:rPr>
          <w:rFonts w:ascii="宋体" w:eastAsia="宋体" w:hAnsi="宋体" w:hint="eastAsia"/>
          <w:sz w:val="24"/>
          <w:szCs w:val="24"/>
        </w:rPr>
        <w:t>基于此，</w:t>
      </w:r>
      <w:r w:rsidR="007A1F93" w:rsidRPr="008D1330">
        <w:rPr>
          <w:rFonts w:ascii="宋体" w:eastAsia="宋体" w:hAnsi="宋体" w:hint="eastAsia"/>
          <w:sz w:val="24"/>
          <w:szCs w:val="24"/>
        </w:rPr>
        <w:t>本文尝试</w:t>
      </w:r>
      <w:r w:rsidR="00526D47" w:rsidRPr="008D1330">
        <w:rPr>
          <w:rFonts w:ascii="宋体" w:eastAsia="宋体" w:hAnsi="宋体" w:hint="eastAsia"/>
          <w:sz w:val="24"/>
          <w:szCs w:val="24"/>
        </w:rPr>
        <w:t>通过在上海市高中篮球专项化教学中，</w:t>
      </w:r>
      <w:r w:rsidR="00273BF5" w:rsidRPr="008D1330">
        <w:rPr>
          <w:rFonts w:ascii="宋体" w:eastAsia="宋体" w:hAnsi="宋体" w:hint="eastAsia"/>
          <w:sz w:val="24"/>
          <w:szCs w:val="24"/>
        </w:rPr>
        <w:t>运用</w:t>
      </w:r>
      <w:r w:rsidR="00526D47" w:rsidRPr="008D1330">
        <w:rPr>
          <w:rFonts w:ascii="宋体" w:eastAsia="宋体" w:hAnsi="宋体" w:hint="eastAsia"/>
          <w:sz w:val="24"/>
          <w:szCs w:val="24"/>
        </w:rPr>
        <w:t>合作学习法</w:t>
      </w:r>
      <w:r w:rsidR="007A1F93" w:rsidRPr="008D1330">
        <w:rPr>
          <w:rFonts w:ascii="宋体" w:eastAsia="宋体" w:hAnsi="宋体" w:hint="eastAsia"/>
          <w:sz w:val="24"/>
          <w:szCs w:val="24"/>
        </w:rPr>
        <w:t>的教学</w:t>
      </w:r>
      <w:r w:rsidR="00526D47" w:rsidRPr="008D1330">
        <w:rPr>
          <w:rFonts w:ascii="宋体" w:eastAsia="宋体" w:hAnsi="宋体" w:hint="eastAsia"/>
          <w:sz w:val="24"/>
          <w:szCs w:val="24"/>
        </w:rPr>
        <w:t>实验，探讨在高中学生中实施合作学习法的</w:t>
      </w:r>
      <w:r w:rsidR="00763FF7" w:rsidRPr="008D1330">
        <w:rPr>
          <w:rFonts w:ascii="宋体" w:eastAsia="宋体" w:hAnsi="宋体" w:hint="eastAsia"/>
          <w:sz w:val="24"/>
          <w:szCs w:val="24"/>
        </w:rPr>
        <w:t>教学</w:t>
      </w:r>
      <w:r w:rsidR="00526D47" w:rsidRPr="008D1330">
        <w:rPr>
          <w:rFonts w:ascii="宋体" w:eastAsia="宋体" w:hAnsi="宋体" w:hint="eastAsia"/>
          <w:sz w:val="24"/>
          <w:szCs w:val="24"/>
        </w:rPr>
        <w:t>效果，并探析合作学习法在</w:t>
      </w:r>
      <w:r w:rsidR="00763FF7" w:rsidRPr="008D1330">
        <w:rPr>
          <w:rFonts w:ascii="宋体" w:eastAsia="宋体" w:hAnsi="宋体" w:hint="eastAsia"/>
          <w:sz w:val="24"/>
          <w:szCs w:val="24"/>
        </w:rPr>
        <w:t>促进</w:t>
      </w:r>
      <w:r w:rsidR="00526D47" w:rsidRPr="008D1330">
        <w:rPr>
          <w:rFonts w:ascii="宋体" w:eastAsia="宋体" w:hAnsi="宋体" w:hint="eastAsia"/>
          <w:sz w:val="24"/>
          <w:szCs w:val="24"/>
        </w:rPr>
        <w:t>学生掌握</w:t>
      </w:r>
      <w:r w:rsidR="00763FF7" w:rsidRPr="008D1330">
        <w:rPr>
          <w:rFonts w:ascii="宋体" w:eastAsia="宋体" w:hAnsi="宋体" w:hint="eastAsia"/>
          <w:sz w:val="24"/>
          <w:szCs w:val="24"/>
        </w:rPr>
        <w:t>体育</w:t>
      </w:r>
      <w:r w:rsidR="00526D47" w:rsidRPr="008D1330">
        <w:rPr>
          <w:rFonts w:ascii="宋体" w:eastAsia="宋体" w:hAnsi="宋体" w:hint="eastAsia"/>
          <w:sz w:val="24"/>
          <w:szCs w:val="24"/>
        </w:rPr>
        <w:t>锻炼方法与技能以及自主锻炼能力中的实践意义</w:t>
      </w:r>
      <w:r w:rsidR="009260C8" w:rsidRPr="008D1330">
        <w:rPr>
          <w:rFonts w:ascii="宋体" w:eastAsia="宋体" w:hAnsi="宋体" w:hint="eastAsia"/>
          <w:sz w:val="24"/>
          <w:szCs w:val="24"/>
        </w:rPr>
        <w:t>。</w:t>
      </w:r>
      <w:r w:rsidR="00EB255C" w:rsidRPr="008D1330">
        <w:rPr>
          <w:rFonts w:ascii="宋体" w:eastAsia="宋体" w:hAnsi="宋体" w:hint="eastAsia"/>
          <w:sz w:val="24"/>
          <w:szCs w:val="24"/>
        </w:rPr>
        <w:t>本研究</w:t>
      </w:r>
      <w:r w:rsidR="009260C8" w:rsidRPr="008D1330">
        <w:rPr>
          <w:rFonts w:ascii="宋体" w:eastAsia="宋体" w:hAnsi="宋体" w:hint="eastAsia"/>
          <w:sz w:val="24"/>
          <w:szCs w:val="24"/>
        </w:rPr>
        <w:t>旨在探寻合作学习法与传统学习法在高中篮球专项化教学中的有效性与可行性</w:t>
      </w:r>
      <w:r w:rsidR="007A1F93" w:rsidRPr="008D1330">
        <w:rPr>
          <w:rFonts w:ascii="宋体" w:eastAsia="宋体" w:hAnsi="宋体" w:hint="eastAsia"/>
          <w:sz w:val="24"/>
          <w:szCs w:val="24"/>
        </w:rPr>
        <w:t>，</w:t>
      </w:r>
      <w:r w:rsidR="009260C8" w:rsidRPr="008D1330">
        <w:rPr>
          <w:rFonts w:ascii="宋体" w:eastAsia="宋体" w:hAnsi="宋体" w:hint="eastAsia"/>
          <w:sz w:val="24"/>
          <w:szCs w:val="24"/>
        </w:rPr>
        <w:t>同时以期为上海市高中篮球专项化教学改革的方法改进提供借鉴</w:t>
      </w:r>
      <w:r w:rsidR="007A1F93" w:rsidRPr="008D1330">
        <w:rPr>
          <w:rFonts w:ascii="宋体" w:eastAsia="宋体" w:hAnsi="宋体" w:hint="eastAsia"/>
          <w:sz w:val="24"/>
          <w:szCs w:val="24"/>
        </w:rPr>
        <w:t>。</w:t>
      </w:r>
    </w:p>
    <w:p w:rsidR="007D436E" w:rsidRPr="004215F4" w:rsidRDefault="007D436E" w:rsidP="00B47891">
      <w:pPr>
        <w:pStyle w:val="1"/>
        <w:spacing w:before="0" w:line="360" w:lineRule="auto"/>
        <w:rPr>
          <w:rFonts w:ascii="宋体" w:eastAsia="宋体" w:hAnsi="宋体"/>
          <w:b/>
          <w:sz w:val="24"/>
          <w:szCs w:val="24"/>
        </w:rPr>
      </w:pPr>
      <w:r w:rsidRPr="004215F4">
        <w:rPr>
          <w:rFonts w:ascii="宋体" w:eastAsia="宋体" w:hAnsi="宋体" w:hint="eastAsia"/>
          <w:b/>
          <w:sz w:val="24"/>
          <w:szCs w:val="24"/>
        </w:rPr>
        <w:t>2</w:t>
      </w:r>
      <w:r w:rsidR="002436F3" w:rsidRPr="004215F4">
        <w:rPr>
          <w:rFonts w:ascii="宋体" w:eastAsia="宋体" w:hAnsi="宋体" w:hint="eastAsia"/>
          <w:b/>
          <w:sz w:val="24"/>
          <w:szCs w:val="24"/>
        </w:rPr>
        <w:t>研究对象与方法</w:t>
      </w:r>
    </w:p>
    <w:p w:rsidR="007D436E" w:rsidRPr="008D1330" w:rsidRDefault="00B47891" w:rsidP="00B47891">
      <w:pPr>
        <w:pStyle w:val="2"/>
        <w:spacing w:before="0" w:line="360" w:lineRule="auto"/>
        <w:rPr>
          <w:rFonts w:ascii="宋体" w:eastAsia="宋体" w:hAnsi="宋体"/>
          <w:sz w:val="24"/>
          <w:szCs w:val="24"/>
        </w:rPr>
      </w:pPr>
      <w:r w:rsidRPr="008D1330">
        <w:rPr>
          <w:rFonts w:ascii="宋体" w:eastAsia="宋体" w:hAnsi="宋体" w:hint="eastAsia"/>
          <w:sz w:val="24"/>
          <w:szCs w:val="24"/>
        </w:rPr>
        <w:t>2.1 研究对象</w:t>
      </w:r>
    </w:p>
    <w:p w:rsidR="00B47891" w:rsidRPr="008D1330" w:rsidRDefault="00EC09AE" w:rsidP="00EC09AE">
      <w:pPr>
        <w:spacing w:after="0" w:line="360" w:lineRule="auto"/>
        <w:ind w:firstLineChars="200" w:firstLine="480"/>
        <w:rPr>
          <w:rFonts w:ascii="宋体" w:eastAsia="宋体" w:hAnsi="宋体"/>
          <w:sz w:val="24"/>
          <w:szCs w:val="24"/>
        </w:rPr>
      </w:pPr>
      <w:r w:rsidRPr="008D1330">
        <w:rPr>
          <w:rFonts w:ascii="宋体" w:eastAsia="宋体" w:hAnsi="宋体" w:hint="eastAsia"/>
          <w:sz w:val="24"/>
          <w:szCs w:val="24"/>
        </w:rPr>
        <w:t>以合作学习法对高中篮球专项化教学的影响为研究对象。</w:t>
      </w:r>
    </w:p>
    <w:p w:rsidR="002436F3" w:rsidRPr="008D1330" w:rsidRDefault="00B47891" w:rsidP="00B47891">
      <w:pPr>
        <w:pStyle w:val="2"/>
        <w:spacing w:before="0" w:line="360" w:lineRule="auto"/>
        <w:rPr>
          <w:rFonts w:ascii="宋体" w:eastAsia="宋体" w:hAnsi="宋体"/>
          <w:sz w:val="24"/>
          <w:szCs w:val="24"/>
        </w:rPr>
      </w:pPr>
      <w:r w:rsidRPr="008D1330">
        <w:rPr>
          <w:rFonts w:ascii="宋体" w:eastAsia="宋体" w:hAnsi="宋体" w:hint="eastAsia"/>
          <w:sz w:val="24"/>
          <w:szCs w:val="24"/>
        </w:rPr>
        <w:t xml:space="preserve">2.2 </w:t>
      </w:r>
      <w:r w:rsidR="002436F3" w:rsidRPr="008D1330">
        <w:rPr>
          <w:rFonts w:ascii="宋体" w:eastAsia="宋体" w:hAnsi="宋体" w:hint="eastAsia"/>
          <w:sz w:val="24"/>
          <w:szCs w:val="24"/>
        </w:rPr>
        <w:t>研究方法</w:t>
      </w:r>
    </w:p>
    <w:p w:rsidR="002436F3" w:rsidRPr="008D1330" w:rsidRDefault="00786C63" w:rsidP="00B47891">
      <w:pPr>
        <w:pStyle w:val="3"/>
        <w:spacing w:before="0" w:line="360" w:lineRule="auto"/>
        <w:rPr>
          <w:rFonts w:ascii="宋体" w:eastAsia="宋体" w:hAnsi="宋体"/>
          <w:i w:val="0"/>
          <w:sz w:val="24"/>
          <w:szCs w:val="24"/>
        </w:rPr>
      </w:pPr>
      <w:r w:rsidRPr="008D1330">
        <w:rPr>
          <w:rFonts w:ascii="宋体" w:eastAsia="宋体" w:hAnsi="宋体" w:hint="eastAsia"/>
          <w:i w:val="0"/>
          <w:sz w:val="24"/>
          <w:szCs w:val="24"/>
        </w:rPr>
        <w:t xml:space="preserve">2.2.1 </w:t>
      </w:r>
      <w:r w:rsidR="002436F3" w:rsidRPr="008D1330">
        <w:rPr>
          <w:rFonts w:ascii="宋体" w:eastAsia="宋体" w:hAnsi="宋体" w:hint="eastAsia"/>
          <w:i w:val="0"/>
          <w:sz w:val="24"/>
          <w:szCs w:val="24"/>
        </w:rPr>
        <w:t>文献资料法</w:t>
      </w:r>
    </w:p>
    <w:p w:rsidR="002436F3" w:rsidRPr="008D1330" w:rsidRDefault="002436F3" w:rsidP="00EC09AE">
      <w:pPr>
        <w:spacing w:after="0" w:line="360" w:lineRule="auto"/>
        <w:ind w:firstLineChars="200" w:firstLine="480"/>
        <w:rPr>
          <w:rFonts w:ascii="宋体" w:eastAsia="宋体" w:hAnsi="宋体"/>
          <w:sz w:val="24"/>
          <w:szCs w:val="24"/>
        </w:rPr>
      </w:pPr>
      <w:r w:rsidRPr="008D1330">
        <w:rPr>
          <w:rFonts w:ascii="宋体" w:eastAsia="宋体" w:hAnsi="宋体" w:hint="eastAsia"/>
          <w:sz w:val="24"/>
          <w:szCs w:val="24"/>
        </w:rPr>
        <w:t>查阅</w:t>
      </w:r>
      <w:r w:rsidR="00450AC1" w:rsidRPr="008D1330">
        <w:rPr>
          <w:rFonts w:ascii="宋体" w:eastAsia="宋体" w:hAnsi="宋体" w:hint="eastAsia"/>
          <w:sz w:val="24"/>
          <w:szCs w:val="24"/>
        </w:rPr>
        <w:t>检索合作学习、</w:t>
      </w:r>
      <w:r w:rsidR="00EC09AE" w:rsidRPr="008D1330">
        <w:rPr>
          <w:rFonts w:ascii="宋体" w:eastAsia="宋体" w:hAnsi="宋体" w:hint="eastAsia"/>
          <w:sz w:val="24"/>
          <w:szCs w:val="24"/>
        </w:rPr>
        <w:t>篮球</w:t>
      </w:r>
      <w:r w:rsidR="00450AC1" w:rsidRPr="008D1330">
        <w:rPr>
          <w:rFonts w:ascii="宋体" w:eastAsia="宋体" w:hAnsi="宋体" w:hint="eastAsia"/>
          <w:sz w:val="24"/>
          <w:szCs w:val="24"/>
        </w:rPr>
        <w:t>教学、专项化教学</w:t>
      </w:r>
      <w:r w:rsidRPr="008D1330">
        <w:rPr>
          <w:rFonts w:ascii="宋体" w:eastAsia="宋体" w:hAnsi="宋体" w:hint="eastAsia"/>
          <w:sz w:val="24"/>
          <w:szCs w:val="24"/>
        </w:rPr>
        <w:t>等方面的文献</w:t>
      </w:r>
      <w:r w:rsidR="00450AC1" w:rsidRPr="008D1330">
        <w:rPr>
          <w:rFonts w:ascii="宋体" w:eastAsia="宋体" w:hAnsi="宋体" w:hint="eastAsia"/>
          <w:sz w:val="24"/>
          <w:szCs w:val="24"/>
        </w:rPr>
        <w:t>资料</w:t>
      </w:r>
      <w:r w:rsidRPr="008D1330">
        <w:rPr>
          <w:rFonts w:ascii="宋体" w:eastAsia="宋体" w:hAnsi="宋体" w:hint="eastAsia"/>
          <w:sz w:val="24"/>
          <w:szCs w:val="24"/>
        </w:rPr>
        <w:t>，了解</w:t>
      </w:r>
      <w:r w:rsidR="00450AC1" w:rsidRPr="008D1330">
        <w:rPr>
          <w:rFonts w:ascii="宋体" w:eastAsia="宋体" w:hAnsi="宋体" w:hint="eastAsia"/>
          <w:sz w:val="24"/>
          <w:szCs w:val="24"/>
        </w:rPr>
        <w:t>并</w:t>
      </w:r>
      <w:r w:rsidRPr="008D1330">
        <w:rPr>
          <w:rFonts w:ascii="宋体" w:eastAsia="宋体" w:hAnsi="宋体" w:hint="eastAsia"/>
          <w:sz w:val="24"/>
          <w:szCs w:val="24"/>
        </w:rPr>
        <w:t>掌握相关</w:t>
      </w:r>
      <w:r w:rsidR="00450AC1" w:rsidRPr="008D1330">
        <w:rPr>
          <w:rFonts w:ascii="宋体" w:eastAsia="宋体" w:hAnsi="宋体" w:hint="eastAsia"/>
          <w:sz w:val="24"/>
          <w:szCs w:val="24"/>
        </w:rPr>
        <w:t>研究现状以及前沿动态</w:t>
      </w:r>
      <w:r w:rsidRPr="008D1330">
        <w:rPr>
          <w:rFonts w:ascii="宋体" w:eastAsia="宋体" w:hAnsi="宋体" w:hint="eastAsia"/>
          <w:sz w:val="24"/>
          <w:szCs w:val="24"/>
        </w:rPr>
        <w:t>。</w:t>
      </w:r>
    </w:p>
    <w:p w:rsidR="002436F3" w:rsidRPr="008D1330" w:rsidRDefault="00786C63" w:rsidP="00B47891">
      <w:pPr>
        <w:pStyle w:val="3"/>
        <w:spacing w:before="0" w:line="360" w:lineRule="auto"/>
        <w:rPr>
          <w:rFonts w:ascii="宋体" w:eastAsia="宋体" w:hAnsi="宋体"/>
          <w:i w:val="0"/>
          <w:sz w:val="24"/>
          <w:szCs w:val="24"/>
        </w:rPr>
      </w:pPr>
      <w:r w:rsidRPr="008D1330">
        <w:rPr>
          <w:rFonts w:ascii="宋体" w:eastAsia="宋体" w:hAnsi="宋体" w:hint="eastAsia"/>
          <w:i w:val="0"/>
          <w:sz w:val="24"/>
          <w:szCs w:val="24"/>
        </w:rPr>
        <w:lastRenderedPageBreak/>
        <w:t xml:space="preserve">2.2.2 </w:t>
      </w:r>
      <w:r w:rsidR="002436F3" w:rsidRPr="008D1330">
        <w:rPr>
          <w:rFonts w:ascii="宋体" w:eastAsia="宋体" w:hAnsi="宋体" w:hint="eastAsia"/>
          <w:i w:val="0"/>
          <w:sz w:val="24"/>
          <w:szCs w:val="24"/>
        </w:rPr>
        <w:t>专家访谈法</w:t>
      </w:r>
    </w:p>
    <w:p w:rsidR="002436F3" w:rsidRPr="008D1330" w:rsidRDefault="00450AC1" w:rsidP="00EC09AE">
      <w:pPr>
        <w:spacing w:after="0" w:line="360" w:lineRule="auto"/>
        <w:ind w:firstLineChars="200" w:firstLine="480"/>
        <w:rPr>
          <w:rFonts w:ascii="宋体" w:eastAsia="宋体" w:hAnsi="宋体"/>
          <w:sz w:val="24"/>
          <w:szCs w:val="24"/>
        </w:rPr>
      </w:pPr>
      <w:r w:rsidRPr="008D1330">
        <w:rPr>
          <w:rFonts w:ascii="宋体" w:eastAsia="宋体" w:hAnsi="宋体" w:hint="eastAsia"/>
          <w:sz w:val="24"/>
          <w:szCs w:val="24"/>
        </w:rPr>
        <w:t>通过对体育教学领域</w:t>
      </w:r>
      <w:r w:rsidR="002436F3" w:rsidRPr="008D1330">
        <w:rPr>
          <w:rFonts w:ascii="宋体" w:eastAsia="宋体" w:hAnsi="宋体" w:hint="eastAsia"/>
          <w:sz w:val="24"/>
          <w:szCs w:val="24"/>
        </w:rPr>
        <w:t>的专家进行访谈，</w:t>
      </w:r>
      <w:r w:rsidRPr="008D1330">
        <w:rPr>
          <w:rFonts w:ascii="宋体" w:eastAsia="宋体" w:hAnsi="宋体" w:hint="eastAsia"/>
          <w:sz w:val="24"/>
          <w:szCs w:val="24"/>
        </w:rPr>
        <w:t>征求了有关</w:t>
      </w:r>
      <w:r w:rsidR="002436F3" w:rsidRPr="008D1330">
        <w:rPr>
          <w:rFonts w:ascii="宋体" w:eastAsia="宋体" w:hAnsi="宋体" w:hint="eastAsia"/>
          <w:sz w:val="24"/>
          <w:szCs w:val="24"/>
        </w:rPr>
        <w:t>总体方案</w:t>
      </w:r>
      <w:r w:rsidRPr="008D1330">
        <w:rPr>
          <w:rFonts w:ascii="宋体" w:eastAsia="宋体" w:hAnsi="宋体" w:hint="eastAsia"/>
          <w:sz w:val="24"/>
          <w:szCs w:val="24"/>
        </w:rPr>
        <w:t>以及测试</w:t>
      </w:r>
      <w:r w:rsidR="002436F3" w:rsidRPr="008D1330">
        <w:rPr>
          <w:rFonts w:ascii="宋体" w:eastAsia="宋体" w:hAnsi="宋体" w:hint="eastAsia"/>
          <w:sz w:val="24"/>
          <w:szCs w:val="24"/>
        </w:rPr>
        <w:t>指标的有效性、实验设计的科学性</w:t>
      </w:r>
      <w:r w:rsidRPr="008D1330">
        <w:rPr>
          <w:rFonts w:ascii="宋体" w:eastAsia="宋体" w:hAnsi="宋体" w:hint="eastAsia"/>
          <w:sz w:val="24"/>
          <w:szCs w:val="24"/>
        </w:rPr>
        <w:t>等方面的</w:t>
      </w:r>
      <w:r w:rsidR="002436F3" w:rsidRPr="008D1330">
        <w:rPr>
          <w:rFonts w:ascii="宋体" w:eastAsia="宋体" w:hAnsi="宋体" w:hint="eastAsia"/>
          <w:sz w:val="24"/>
          <w:szCs w:val="24"/>
        </w:rPr>
        <w:t>意见，并</w:t>
      </w:r>
      <w:r w:rsidRPr="008D1330">
        <w:rPr>
          <w:rFonts w:ascii="宋体" w:eastAsia="宋体" w:hAnsi="宋体" w:hint="eastAsia"/>
          <w:sz w:val="24"/>
          <w:szCs w:val="24"/>
        </w:rPr>
        <w:t>适时</w:t>
      </w:r>
      <w:r w:rsidR="002436F3" w:rsidRPr="008D1330">
        <w:rPr>
          <w:rFonts w:ascii="宋体" w:eastAsia="宋体" w:hAnsi="宋体" w:hint="eastAsia"/>
          <w:sz w:val="24"/>
          <w:szCs w:val="24"/>
        </w:rPr>
        <w:t>进行修改</w:t>
      </w:r>
      <w:r w:rsidRPr="008D1330">
        <w:rPr>
          <w:rFonts w:ascii="宋体" w:eastAsia="宋体" w:hAnsi="宋体" w:hint="eastAsia"/>
          <w:sz w:val="24"/>
          <w:szCs w:val="24"/>
        </w:rPr>
        <w:t>。同时围绕</w:t>
      </w:r>
      <w:r w:rsidR="002436F3" w:rsidRPr="008D1330">
        <w:rPr>
          <w:rFonts w:ascii="宋体" w:eastAsia="宋体" w:hAnsi="宋体" w:hint="eastAsia"/>
          <w:sz w:val="24"/>
          <w:szCs w:val="24"/>
        </w:rPr>
        <w:t>教学</w:t>
      </w:r>
      <w:r w:rsidRPr="008D1330">
        <w:rPr>
          <w:rFonts w:ascii="宋体" w:eastAsia="宋体" w:hAnsi="宋体" w:hint="eastAsia"/>
          <w:sz w:val="24"/>
          <w:szCs w:val="24"/>
        </w:rPr>
        <w:t>的</w:t>
      </w:r>
      <w:r w:rsidR="002436F3" w:rsidRPr="008D1330">
        <w:rPr>
          <w:rFonts w:ascii="宋体" w:eastAsia="宋体" w:hAnsi="宋体" w:hint="eastAsia"/>
          <w:sz w:val="24"/>
          <w:szCs w:val="24"/>
        </w:rPr>
        <w:t>内容、目标、任务、方法</w:t>
      </w:r>
      <w:r w:rsidRPr="008D1330">
        <w:rPr>
          <w:rFonts w:ascii="宋体" w:eastAsia="宋体" w:hAnsi="宋体" w:hint="eastAsia"/>
          <w:sz w:val="24"/>
          <w:szCs w:val="24"/>
        </w:rPr>
        <w:t>以及评价等问题进行了访谈</w:t>
      </w:r>
      <w:r w:rsidR="002436F3" w:rsidRPr="008D1330">
        <w:rPr>
          <w:rFonts w:ascii="宋体" w:eastAsia="宋体" w:hAnsi="宋体" w:hint="eastAsia"/>
          <w:sz w:val="24"/>
          <w:szCs w:val="24"/>
        </w:rPr>
        <w:t>，</w:t>
      </w:r>
      <w:r w:rsidRPr="008D1330">
        <w:rPr>
          <w:rFonts w:ascii="宋体" w:eastAsia="宋体" w:hAnsi="宋体" w:hint="eastAsia"/>
          <w:sz w:val="24"/>
          <w:szCs w:val="24"/>
        </w:rPr>
        <w:t>并对</w:t>
      </w:r>
      <w:r w:rsidR="002436F3" w:rsidRPr="008D1330">
        <w:rPr>
          <w:rFonts w:ascii="宋体" w:eastAsia="宋体" w:hAnsi="宋体" w:hint="eastAsia"/>
          <w:sz w:val="24"/>
          <w:szCs w:val="24"/>
        </w:rPr>
        <w:t>问卷的</w:t>
      </w:r>
      <w:r w:rsidRPr="008D1330">
        <w:rPr>
          <w:rFonts w:ascii="宋体" w:eastAsia="宋体" w:hAnsi="宋体" w:hint="eastAsia"/>
          <w:sz w:val="24"/>
          <w:szCs w:val="24"/>
        </w:rPr>
        <w:t>信度与效度进行了检验</w:t>
      </w:r>
      <w:r w:rsidR="002436F3" w:rsidRPr="008D1330">
        <w:rPr>
          <w:rFonts w:ascii="宋体" w:eastAsia="宋体" w:hAnsi="宋体" w:hint="eastAsia"/>
          <w:sz w:val="24"/>
          <w:szCs w:val="24"/>
        </w:rPr>
        <w:t>。</w:t>
      </w:r>
      <w:r w:rsidRPr="008D1330">
        <w:rPr>
          <w:rFonts w:ascii="宋体" w:eastAsia="宋体" w:hAnsi="宋体" w:hint="eastAsia"/>
          <w:sz w:val="24"/>
          <w:szCs w:val="24"/>
        </w:rPr>
        <w:t>最终</w:t>
      </w:r>
      <w:r w:rsidR="002436F3" w:rsidRPr="008D1330">
        <w:rPr>
          <w:rFonts w:ascii="宋体" w:eastAsia="宋体" w:hAnsi="宋体" w:hint="eastAsia"/>
          <w:sz w:val="24"/>
          <w:szCs w:val="24"/>
        </w:rPr>
        <w:t>确保</w:t>
      </w:r>
      <w:r w:rsidRPr="008D1330">
        <w:rPr>
          <w:rFonts w:ascii="宋体" w:eastAsia="宋体" w:hAnsi="宋体" w:hint="eastAsia"/>
          <w:sz w:val="24"/>
          <w:szCs w:val="24"/>
        </w:rPr>
        <w:t>了</w:t>
      </w:r>
      <w:r w:rsidR="00836290" w:rsidRPr="008D1330">
        <w:rPr>
          <w:rFonts w:ascii="宋体" w:eastAsia="宋体" w:hAnsi="宋体" w:hint="eastAsia"/>
          <w:sz w:val="24"/>
          <w:szCs w:val="24"/>
        </w:rPr>
        <w:t>实验设计的科学性</w:t>
      </w:r>
      <w:r w:rsidR="002436F3" w:rsidRPr="008D1330">
        <w:rPr>
          <w:rFonts w:ascii="宋体" w:eastAsia="宋体" w:hAnsi="宋体" w:hint="eastAsia"/>
          <w:sz w:val="24"/>
          <w:szCs w:val="24"/>
        </w:rPr>
        <w:t>以及</w:t>
      </w:r>
      <w:r w:rsidR="00836290" w:rsidRPr="008D1330">
        <w:rPr>
          <w:rFonts w:ascii="宋体" w:eastAsia="宋体" w:hAnsi="宋体" w:hint="eastAsia"/>
          <w:sz w:val="24"/>
          <w:szCs w:val="24"/>
        </w:rPr>
        <w:t>测试</w:t>
      </w:r>
      <w:r w:rsidR="002436F3" w:rsidRPr="008D1330">
        <w:rPr>
          <w:rFonts w:ascii="宋体" w:eastAsia="宋体" w:hAnsi="宋体" w:hint="eastAsia"/>
          <w:sz w:val="24"/>
          <w:szCs w:val="24"/>
        </w:rPr>
        <w:t>指标的有效性。</w:t>
      </w:r>
    </w:p>
    <w:p w:rsidR="002436F3" w:rsidRPr="008D1330" w:rsidRDefault="00786C63" w:rsidP="00B47891">
      <w:pPr>
        <w:pStyle w:val="3"/>
        <w:spacing w:before="0" w:line="360" w:lineRule="auto"/>
        <w:rPr>
          <w:rFonts w:ascii="宋体" w:eastAsia="宋体" w:hAnsi="宋体"/>
          <w:i w:val="0"/>
          <w:sz w:val="24"/>
          <w:szCs w:val="24"/>
        </w:rPr>
      </w:pPr>
      <w:r w:rsidRPr="008D1330">
        <w:rPr>
          <w:rFonts w:ascii="宋体" w:eastAsia="宋体" w:hAnsi="宋体" w:hint="eastAsia"/>
          <w:i w:val="0"/>
          <w:sz w:val="24"/>
          <w:szCs w:val="24"/>
        </w:rPr>
        <w:t xml:space="preserve">2.2.3 </w:t>
      </w:r>
      <w:r w:rsidR="002436F3" w:rsidRPr="008D1330">
        <w:rPr>
          <w:rFonts w:ascii="宋体" w:eastAsia="宋体" w:hAnsi="宋体" w:hint="eastAsia"/>
          <w:i w:val="0"/>
          <w:sz w:val="24"/>
          <w:szCs w:val="24"/>
        </w:rPr>
        <w:t>问卷调查法</w:t>
      </w:r>
    </w:p>
    <w:p w:rsidR="002436F3" w:rsidRPr="008D1330" w:rsidRDefault="002436F3" w:rsidP="00EC09AE">
      <w:pPr>
        <w:spacing w:after="0" w:line="360" w:lineRule="auto"/>
        <w:ind w:firstLineChars="200" w:firstLine="480"/>
        <w:rPr>
          <w:rFonts w:ascii="宋体" w:eastAsia="宋体" w:hAnsi="宋体"/>
          <w:sz w:val="24"/>
          <w:szCs w:val="24"/>
        </w:rPr>
      </w:pPr>
      <w:r w:rsidRPr="008D1330">
        <w:rPr>
          <w:rFonts w:ascii="宋体" w:eastAsia="宋体" w:hAnsi="宋体" w:hint="eastAsia"/>
          <w:sz w:val="24"/>
          <w:szCs w:val="24"/>
        </w:rPr>
        <w:t>在实验前后，分别</w:t>
      </w:r>
      <w:r w:rsidR="00504DC8">
        <w:rPr>
          <w:rFonts w:ascii="宋体" w:eastAsia="宋体" w:hAnsi="宋体" w:hint="eastAsia"/>
          <w:sz w:val="24"/>
          <w:szCs w:val="24"/>
        </w:rPr>
        <w:t>从</w:t>
      </w:r>
      <w:r w:rsidR="007C3787" w:rsidRPr="008D1330">
        <w:rPr>
          <w:rFonts w:ascii="宋体" w:eastAsia="宋体" w:hAnsi="宋体" w:hint="eastAsia"/>
          <w:sz w:val="24"/>
          <w:szCs w:val="24"/>
        </w:rPr>
        <w:t>篮球运动认</w:t>
      </w:r>
      <w:r w:rsidR="007C3787" w:rsidRPr="008D1330">
        <w:rPr>
          <w:rFonts w:ascii="宋体" w:eastAsia="宋体" w:hAnsi="宋体" w:hint="eastAsia"/>
          <w:color w:val="000000" w:themeColor="text1"/>
          <w:sz w:val="24"/>
          <w:szCs w:val="24"/>
        </w:rPr>
        <w:t>知、行为意向与情感态度三个维度</w:t>
      </w:r>
      <w:r w:rsidRPr="008D1330">
        <w:rPr>
          <w:rFonts w:ascii="宋体" w:eastAsia="宋体" w:hAnsi="宋体" w:hint="eastAsia"/>
          <w:color w:val="000000" w:themeColor="text1"/>
          <w:sz w:val="24"/>
          <w:szCs w:val="24"/>
        </w:rPr>
        <w:t>对</w:t>
      </w:r>
      <w:r w:rsidR="00C655E9" w:rsidRPr="008D1330">
        <w:rPr>
          <w:rFonts w:ascii="宋体" w:eastAsia="宋体" w:hAnsi="宋体" w:hint="eastAsia"/>
          <w:color w:val="000000" w:themeColor="text1"/>
          <w:sz w:val="24"/>
          <w:szCs w:val="24"/>
        </w:rPr>
        <w:t>上海市第四中学</w:t>
      </w:r>
      <w:r w:rsidR="00836290" w:rsidRPr="008D1330">
        <w:rPr>
          <w:rFonts w:ascii="宋体" w:eastAsia="宋体" w:hAnsi="宋体" w:hint="eastAsia"/>
          <w:color w:val="000000" w:themeColor="text1"/>
          <w:sz w:val="24"/>
          <w:szCs w:val="24"/>
        </w:rPr>
        <w:t>的</w:t>
      </w:r>
      <w:r w:rsidRPr="008D1330">
        <w:rPr>
          <w:rFonts w:ascii="宋体" w:eastAsia="宋体" w:hAnsi="宋体" w:hint="eastAsia"/>
          <w:color w:val="000000" w:themeColor="text1"/>
          <w:sz w:val="24"/>
          <w:szCs w:val="24"/>
        </w:rPr>
        <w:t>学生进行《</w:t>
      </w:r>
      <w:r w:rsidR="00EC09AE" w:rsidRPr="008D1330">
        <w:rPr>
          <w:rFonts w:ascii="宋体" w:eastAsia="宋体" w:hAnsi="宋体" w:hint="eastAsia"/>
          <w:color w:val="000000" w:themeColor="text1"/>
          <w:sz w:val="24"/>
          <w:szCs w:val="24"/>
        </w:rPr>
        <w:t>篮球</w:t>
      </w:r>
      <w:r w:rsidR="007C3787" w:rsidRPr="008D1330">
        <w:rPr>
          <w:rFonts w:ascii="宋体" w:eastAsia="宋体" w:hAnsi="宋体" w:hint="eastAsia"/>
          <w:color w:val="000000" w:themeColor="text1"/>
          <w:sz w:val="24"/>
          <w:szCs w:val="24"/>
        </w:rPr>
        <w:t>学习态度</w:t>
      </w:r>
      <w:r w:rsidRPr="008D1330">
        <w:rPr>
          <w:rFonts w:ascii="宋体" w:eastAsia="宋体" w:hAnsi="宋体" w:hint="eastAsia"/>
          <w:sz w:val="24"/>
          <w:szCs w:val="24"/>
        </w:rPr>
        <w:t>情况问卷》</w:t>
      </w:r>
      <w:r w:rsidR="00836290" w:rsidRPr="008D1330">
        <w:rPr>
          <w:rFonts w:ascii="宋体" w:eastAsia="宋体" w:hAnsi="宋体" w:hint="eastAsia"/>
          <w:sz w:val="24"/>
          <w:szCs w:val="24"/>
        </w:rPr>
        <w:t>的现状</w:t>
      </w:r>
      <w:r w:rsidRPr="008D1330">
        <w:rPr>
          <w:rFonts w:ascii="宋体" w:eastAsia="宋体" w:hAnsi="宋体" w:hint="eastAsia"/>
          <w:sz w:val="24"/>
          <w:szCs w:val="24"/>
        </w:rPr>
        <w:t>调查，在学生填写问卷</w:t>
      </w:r>
      <w:r w:rsidR="00836290" w:rsidRPr="008D1330">
        <w:rPr>
          <w:rFonts w:ascii="宋体" w:eastAsia="宋体" w:hAnsi="宋体" w:hint="eastAsia"/>
          <w:sz w:val="24"/>
          <w:szCs w:val="24"/>
        </w:rPr>
        <w:t>之前，体育教师均详细阐释了</w:t>
      </w:r>
      <w:r w:rsidRPr="008D1330">
        <w:rPr>
          <w:rFonts w:ascii="宋体" w:eastAsia="宋体" w:hAnsi="宋体" w:hint="eastAsia"/>
          <w:sz w:val="24"/>
          <w:szCs w:val="24"/>
        </w:rPr>
        <w:t>问卷，</w:t>
      </w:r>
      <w:r w:rsidR="00836290" w:rsidRPr="008D1330">
        <w:rPr>
          <w:rFonts w:ascii="宋体" w:eastAsia="宋体" w:hAnsi="宋体" w:hint="eastAsia"/>
          <w:sz w:val="24"/>
          <w:szCs w:val="24"/>
        </w:rPr>
        <w:t>并</w:t>
      </w:r>
      <w:r w:rsidRPr="008D1330">
        <w:rPr>
          <w:rFonts w:ascii="宋体" w:eastAsia="宋体" w:hAnsi="宋体" w:hint="eastAsia"/>
          <w:sz w:val="24"/>
          <w:szCs w:val="24"/>
        </w:rPr>
        <w:t>采用课堂</w:t>
      </w:r>
      <w:r w:rsidR="00836290" w:rsidRPr="008D1330">
        <w:rPr>
          <w:rFonts w:ascii="宋体" w:eastAsia="宋体" w:hAnsi="宋体" w:hint="eastAsia"/>
          <w:sz w:val="24"/>
          <w:szCs w:val="24"/>
        </w:rPr>
        <w:t>教学</w:t>
      </w:r>
      <w:r w:rsidRPr="008D1330">
        <w:rPr>
          <w:rFonts w:ascii="宋体" w:eastAsia="宋体" w:hAnsi="宋体" w:hint="eastAsia"/>
          <w:sz w:val="24"/>
          <w:szCs w:val="24"/>
        </w:rPr>
        <w:t>现场</w:t>
      </w:r>
      <w:r w:rsidR="007C3787" w:rsidRPr="008D1330">
        <w:rPr>
          <w:rFonts w:ascii="宋体" w:eastAsia="宋体" w:hAnsi="宋体" w:hint="eastAsia"/>
          <w:sz w:val="24"/>
          <w:szCs w:val="24"/>
        </w:rPr>
        <w:t>发放、填写与回收的方式</w:t>
      </w:r>
      <w:r w:rsidRPr="008D1330">
        <w:rPr>
          <w:rFonts w:ascii="宋体" w:eastAsia="宋体" w:hAnsi="宋体" w:hint="eastAsia"/>
          <w:sz w:val="24"/>
          <w:szCs w:val="24"/>
        </w:rPr>
        <w:t>完成。共发放问卷</w:t>
      </w:r>
      <w:r w:rsidR="007C3787" w:rsidRPr="008D1330">
        <w:rPr>
          <w:rFonts w:ascii="宋体" w:eastAsia="宋体" w:hAnsi="宋体" w:hint="eastAsia"/>
          <w:sz w:val="24"/>
          <w:szCs w:val="24"/>
        </w:rPr>
        <w:t>80</w:t>
      </w:r>
      <w:r w:rsidRPr="008D1330">
        <w:rPr>
          <w:rFonts w:ascii="宋体" w:eastAsia="宋体" w:hAnsi="宋体" w:hint="eastAsia"/>
          <w:sz w:val="24"/>
          <w:szCs w:val="24"/>
        </w:rPr>
        <w:t>份，回收</w:t>
      </w:r>
      <w:r w:rsidR="007C3787" w:rsidRPr="008D1330">
        <w:rPr>
          <w:rFonts w:ascii="宋体" w:eastAsia="宋体" w:hAnsi="宋体" w:hint="eastAsia"/>
          <w:sz w:val="24"/>
          <w:szCs w:val="24"/>
        </w:rPr>
        <w:t>80</w:t>
      </w:r>
      <w:r w:rsidRPr="008D1330">
        <w:rPr>
          <w:rFonts w:ascii="宋体" w:eastAsia="宋体" w:hAnsi="宋体" w:hint="eastAsia"/>
          <w:sz w:val="24"/>
          <w:szCs w:val="24"/>
        </w:rPr>
        <w:t>份，</w:t>
      </w:r>
      <w:r w:rsidR="007C3787" w:rsidRPr="008D1330">
        <w:rPr>
          <w:rFonts w:ascii="宋体" w:eastAsia="宋体" w:hAnsi="宋体" w:hint="eastAsia"/>
          <w:sz w:val="24"/>
          <w:szCs w:val="24"/>
        </w:rPr>
        <w:t>有效率</w:t>
      </w:r>
      <w:r w:rsidRPr="008D1330">
        <w:rPr>
          <w:rFonts w:ascii="宋体" w:eastAsia="宋体" w:hAnsi="宋体" w:hint="eastAsia"/>
          <w:sz w:val="24"/>
          <w:szCs w:val="24"/>
        </w:rPr>
        <w:t>100%。</w:t>
      </w:r>
    </w:p>
    <w:p w:rsidR="002436F3" w:rsidRPr="008D1330" w:rsidRDefault="00786C63" w:rsidP="00B47891">
      <w:pPr>
        <w:pStyle w:val="3"/>
        <w:spacing w:before="0" w:line="360" w:lineRule="auto"/>
        <w:rPr>
          <w:rFonts w:ascii="宋体" w:eastAsia="宋体" w:hAnsi="宋体"/>
          <w:i w:val="0"/>
          <w:sz w:val="24"/>
          <w:szCs w:val="24"/>
        </w:rPr>
      </w:pPr>
      <w:r w:rsidRPr="008D1330">
        <w:rPr>
          <w:rFonts w:ascii="宋体" w:eastAsia="宋体" w:hAnsi="宋体" w:hint="eastAsia"/>
          <w:i w:val="0"/>
          <w:sz w:val="24"/>
          <w:szCs w:val="24"/>
        </w:rPr>
        <w:t xml:space="preserve">2.2.4 </w:t>
      </w:r>
      <w:r w:rsidR="002436F3" w:rsidRPr="008D1330">
        <w:rPr>
          <w:rFonts w:ascii="宋体" w:eastAsia="宋体" w:hAnsi="宋体" w:hint="eastAsia"/>
          <w:i w:val="0"/>
          <w:sz w:val="24"/>
          <w:szCs w:val="24"/>
        </w:rPr>
        <w:t>数理统计法</w:t>
      </w:r>
    </w:p>
    <w:p w:rsidR="002436F3" w:rsidRPr="008D1330" w:rsidRDefault="002436F3" w:rsidP="00EC09AE">
      <w:pPr>
        <w:spacing w:after="0" w:line="360" w:lineRule="auto"/>
        <w:ind w:firstLineChars="200" w:firstLine="480"/>
        <w:rPr>
          <w:rFonts w:ascii="宋体" w:eastAsia="宋体" w:hAnsi="宋体"/>
          <w:sz w:val="24"/>
          <w:szCs w:val="24"/>
        </w:rPr>
      </w:pPr>
      <w:r w:rsidRPr="008D1330">
        <w:rPr>
          <w:rFonts w:ascii="宋体" w:eastAsia="宋体" w:hAnsi="宋体" w:hint="eastAsia"/>
          <w:sz w:val="24"/>
          <w:szCs w:val="24"/>
        </w:rPr>
        <w:t>对测试的结果和问卷</w:t>
      </w:r>
      <w:r w:rsidR="007C3787" w:rsidRPr="008D1330">
        <w:rPr>
          <w:rFonts w:ascii="宋体" w:eastAsia="宋体" w:hAnsi="宋体" w:hint="eastAsia"/>
          <w:sz w:val="24"/>
          <w:szCs w:val="24"/>
        </w:rPr>
        <w:t>结果</w:t>
      </w:r>
      <w:r w:rsidRPr="008D1330">
        <w:rPr>
          <w:rFonts w:ascii="宋体" w:eastAsia="宋体" w:hAnsi="宋体" w:hint="eastAsia"/>
          <w:sz w:val="24"/>
          <w:szCs w:val="24"/>
        </w:rPr>
        <w:t>进行</w:t>
      </w:r>
      <w:r w:rsidR="007C3787" w:rsidRPr="008D1330">
        <w:rPr>
          <w:rFonts w:ascii="宋体" w:eastAsia="宋体" w:hAnsi="宋体" w:hint="eastAsia"/>
          <w:sz w:val="24"/>
          <w:szCs w:val="24"/>
        </w:rPr>
        <w:t>了数理统计与检验处理，并结合数据结果进行了归纳与总结</w:t>
      </w:r>
      <w:r w:rsidRPr="008D1330">
        <w:rPr>
          <w:rFonts w:ascii="宋体" w:eastAsia="宋体" w:hAnsi="宋体" w:hint="eastAsia"/>
          <w:sz w:val="24"/>
          <w:szCs w:val="24"/>
        </w:rPr>
        <w:t>。</w:t>
      </w:r>
    </w:p>
    <w:p w:rsidR="002436F3" w:rsidRPr="008D1330" w:rsidRDefault="00786C63" w:rsidP="00B47891">
      <w:pPr>
        <w:pStyle w:val="3"/>
        <w:spacing w:before="0" w:line="360" w:lineRule="auto"/>
        <w:rPr>
          <w:rFonts w:ascii="宋体" w:eastAsia="宋体" w:hAnsi="宋体"/>
          <w:i w:val="0"/>
          <w:sz w:val="24"/>
          <w:szCs w:val="24"/>
        </w:rPr>
      </w:pPr>
      <w:r w:rsidRPr="008D1330">
        <w:rPr>
          <w:rFonts w:ascii="宋体" w:eastAsia="宋体" w:hAnsi="宋体" w:hint="eastAsia"/>
          <w:i w:val="0"/>
          <w:sz w:val="24"/>
          <w:szCs w:val="24"/>
        </w:rPr>
        <w:t xml:space="preserve">2.2.5 </w:t>
      </w:r>
      <w:r w:rsidR="002436F3" w:rsidRPr="008D1330">
        <w:rPr>
          <w:rFonts w:ascii="宋体" w:eastAsia="宋体" w:hAnsi="宋体" w:hint="eastAsia"/>
          <w:i w:val="0"/>
          <w:sz w:val="24"/>
          <w:szCs w:val="24"/>
        </w:rPr>
        <w:t>教学实验法</w:t>
      </w:r>
    </w:p>
    <w:p w:rsidR="002436F3" w:rsidRPr="008D1330" w:rsidRDefault="00E819E8" w:rsidP="00EC09AE">
      <w:pPr>
        <w:spacing w:after="0" w:line="360" w:lineRule="auto"/>
        <w:ind w:firstLineChars="200" w:firstLine="480"/>
        <w:rPr>
          <w:rFonts w:ascii="宋体" w:eastAsia="宋体" w:hAnsi="宋体"/>
          <w:sz w:val="24"/>
          <w:szCs w:val="24"/>
        </w:rPr>
      </w:pPr>
      <w:r w:rsidRPr="008D1330">
        <w:rPr>
          <w:rFonts w:ascii="宋体" w:eastAsia="宋体" w:hAnsi="宋体" w:hint="eastAsia"/>
          <w:sz w:val="24"/>
          <w:szCs w:val="24"/>
        </w:rPr>
        <w:t xml:space="preserve">2.2.5.1 </w:t>
      </w:r>
      <w:r w:rsidR="002436F3" w:rsidRPr="008D1330">
        <w:rPr>
          <w:rFonts w:ascii="宋体" w:eastAsia="宋体" w:hAnsi="宋体" w:hint="eastAsia"/>
          <w:sz w:val="24"/>
          <w:szCs w:val="24"/>
        </w:rPr>
        <w:t>实验时间</w:t>
      </w:r>
    </w:p>
    <w:p w:rsidR="002436F3" w:rsidRPr="008D1330" w:rsidRDefault="007C3787" w:rsidP="007C3787">
      <w:pPr>
        <w:spacing w:after="0" w:line="360" w:lineRule="auto"/>
        <w:ind w:firstLineChars="200" w:firstLine="480"/>
        <w:rPr>
          <w:rFonts w:ascii="宋体" w:eastAsia="宋体" w:hAnsi="宋体"/>
          <w:sz w:val="24"/>
          <w:szCs w:val="24"/>
        </w:rPr>
      </w:pPr>
      <w:r w:rsidRPr="008D1330">
        <w:rPr>
          <w:rFonts w:ascii="宋体" w:eastAsia="宋体" w:hAnsi="宋体" w:hint="eastAsia"/>
          <w:color w:val="000000" w:themeColor="text1"/>
          <w:sz w:val="24"/>
          <w:szCs w:val="24"/>
        </w:rPr>
        <w:t>2017学年第一个学期为实验周期</w:t>
      </w:r>
      <w:r w:rsidR="002436F3" w:rsidRPr="008D1330">
        <w:rPr>
          <w:rFonts w:ascii="宋体" w:eastAsia="宋体" w:hAnsi="宋体" w:hint="eastAsia"/>
          <w:color w:val="000000" w:themeColor="text1"/>
          <w:sz w:val="24"/>
          <w:szCs w:val="24"/>
        </w:rPr>
        <w:t>。每周</w:t>
      </w:r>
      <w:r w:rsidRPr="008D1330">
        <w:rPr>
          <w:rFonts w:ascii="宋体" w:eastAsia="宋体" w:hAnsi="宋体" w:hint="eastAsia"/>
          <w:color w:val="000000" w:themeColor="text1"/>
          <w:sz w:val="24"/>
          <w:szCs w:val="24"/>
        </w:rPr>
        <w:t>2</w:t>
      </w:r>
      <w:r w:rsidR="002436F3" w:rsidRPr="008D1330">
        <w:rPr>
          <w:rFonts w:ascii="宋体" w:eastAsia="宋体" w:hAnsi="宋体" w:hint="eastAsia"/>
          <w:color w:val="000000" w:themeColor="text1"/>
          <w:sz w:val="24"/>
          <w:szCs w:val="24"/>
        </w:rPr>
        <w:t>课时，每课时</w:t>
      </w:r>
      <w:r w:rsidR="00C97E68">
        <w:rPr>
          <w:rFonts w:ascii="宋体" w:eastAsia="宋体" w:hAnsi="宋体" w:hint="eastAsia"/>
          <w:color w:val="000000" w:themeColor="text1"/>
          <w:sz w:val="24"/>
          <w:szCs w:val="24"/>
        </w:rPr>
        <w:t>80</w:t>
      </w:r>
      <w:r w:rsidR="002436F3" w:rsidRPr="008D1330">
        <w:rPr>
          <w:rFonts w:ascii="宋体" w:eastAsia="宋体" w:hAnsi="宋体" w:hint="eastAsia"/>
          <w:color w:val="000000" w:themeColor="text1"/>
          <w:sz w:val="24"/>
          <w:szCs w:val="24"/>
        </w:rPr>
        <w:t>分钟，共</w:t>
      </w:r>
      <w:r w:rsidRPr="008D1330">
        <w:rPr>
          <w:rFonts w:ascii="宋体" w:eastAsia="宋体" w:hAnsi="宋体" w:hint="eastAsia"/>
          <w:color w:val="000000" w:themeColor="text1"/>
          <w:sz w:val="24"/>
          <w:szCs w:val="24"/>
        </w:rPr>
        <w:t>18</w:t>
      </w:r>
      <w:r w:rsidR="002436F3" w:rsidRPr="008D1330">
        <w:rPr>
          <w:rFonts w:ascii="宋体" w:eastAsia="宋体" w:hAnsi="宋体" w:hint="eastAsia"/>
          <w:color w:val="000000" w:themeColor="text1"/>
          <w:sz w:val="24"/>
          <w:szCs w:val="24"/>
        </w:rPr>
        <w:t>周36学时的教</w:t>
      </w:r>
      <w:r w:rsidR="002436F3" w:rsidRPr="008D1330">
        <w:rPr>
          <w:rFonts w:ascii="宋体" w:eastAsia="宋体" w:hAnsi="宋体" w:hint="eastAsia"/>
          <w:sz w:val="24"/>
          <w:szCs w:val="24"/>
        </w:rPr>
        <w:t>学。</w:t>
      </w:r>
    </w:p>
    <w:p w:rsidR="002436F3" w:rsidRPr="008D1330" w:rsidRDefault="00E819E8" w:rsidP="00EC09AE">
      <w:pPr>
        <w:spacing w:after="0" w:line="360" w:lineRule="auto"/>
        <w:ind w:firstLineChars="200" w:firstLine="480"/>
        <w:rPr>
          <w:rFonts w:ascii="宋体" w:eastAsia="宋体" w:hAnsi="宋体"/>
          <w:sz w:val="24"/>
          <w:szCs w:val="24"/>
        </w:rPr>
      </w:pPr>
      <w:r w:rsidRPr="008D1330">
        <w:rPr>
          <w:rFonts w:ascii="宋体" w:eastAsia="宋体" w:hAnsi="宋体" w:hint="eastAsia"/>
          <w:sz w:val="24"/>
          <w:szCs w:val="24"/>
        </w:rPr>
        <w:t xml:space="preserve">2.2.5.2 </w:t>
      </w:r>
      <w:r w:rsidR="002436F3" w:rsidRPr="008D1330">
        <w:rPr>
          <w:rFonts w:ascii="宋体" w:eastAsia="宋体" w:hAnsi="宋体" w:hint="eastAsia"/>
          <w:sz w:val="24"/>
          <w:szCs w:val="24"/>
        </w:rPr>
        <w:t>实验对象</w:t>
      </w:r>
    </w:p>
    <w:p w:rsidR="007D436E" w:rsidRPr="008D1330" w:rsidRDefault="002436F3" w:rsidP="00EC09AE">
      <w:pPr>
        <w:spacing w:after="0" w:line="360" w:lineRule="auto"/>
        <w:ind w:firstLineChars="200" w:firstLine="480"/>
        <w:rPr>
          <w:rFonts w:ascii="宋体" w:eastAsia="宋体" w:hAnsi="宋体"/>
          <w:sz w:val="24"/>
          <w:szCs w:val="24"/>
        </w:rPr>
      </w:pPr>
      <w:r w:rsidRPr="008D1330">
        <w:rPr>
          <w:rFonts w:ascii="宋体" w:eastAsia="宋体" w:hAnsi="宋体" w:hint="eastAsia"/>
          <w:sz w:val="24"/>
          <w:szCs w:val="24"/>
        </w:rPr>
        <w:t>本课</w:t>
      </w:r>
      <w:r w:rsidRPr="008D1330">
        <w:rPr>
          <w:rFonts w:ascii="宋体" w:eastAsia="宋体" w:hAnsi="宋体" w:hint="eastAsia"/>
          <w:color w:val="000000" w:themeColor="text1"/>
          <w:sz w:val="24"/>
          <w:szCs w:val="24"/>
        </w:rPr>
        <w:t>题以</w:t>
      </w:r>
      <w:r w:rsidR="00C655E9" w:rsidRPr="008D1330">
        <w:rPr>
          <w:rFonts w:ascii="宋体" w:eastAsia="宋体" w:hAnsi="宋体" w:hint="eastAsia"/>
          <w:color w:val="000000" w:themeColor="text1"/>
          <w:sz w:val="24"/>
          <w:szCs w:val="24"/>
        </w:rPr>
        <w:t>上海市第四中学</w:t>
      </w:r>
      <w:r w:rsidR="007C3787" w:rsidRPr="008D1330">
        <w:rPr>
          <w:rFonts w:ascii="宋体" w:eastAsia="宋体" w:hAnsi="宋体" w:hint="eastAsia"/>
          <w:color w:val="000000" w:themeColor="text1"/>
          <w:sz w:val="24"/>
          <w:szCs w:val="24"/>
        </w:rPr>
        <w:t>80</w:t>
      </w:r>
      <w:r w:rsidRPr="008D1330">
        <w:rPr>
          <w:rFonts w:ascii="宋体" w:eastAsia="宋体" w:hAnsi="宋体" w:hint="eastAsia"/>
          <w:color w:val="000000" w:themeColor="text1"/>
          <w:sz w:val="24"/>
          <w:szCs w:val="24"/>
        </w:rPr>
        <w:t>名学生为实验对</w:t>
      </w:r>
      <w:r w:rsidRPr="008D1330">
        <w:rPr>
          <w:rFonts w:ascii="宋体" w:eastAsia="宋体" w:hAnsi="宋体" w:hint="eastAsia"/>
          <w:sz w:val="24"/>
          <w:szCs w:val="24"/>
        </w:rPr>
        <w:t>象。实验前</w:t>
      </w:r>
      <w:r w:rsidR="00711941" w:rsidRPr="008D1330">
        <w:rPr>
          <w:rFonts w:ascii="宋体" w:eastAsia="宋体" w:hAnsi="宋体" w:hint="eastAsia"/>
          <w:sz w:val="24"/>
          <w:szCs w:val="24"/>
        </w:rPr>
        <w:t>测试了学生的</w:t>
      </w:r>
      <w:r w:rsidRPr="008D1330">
        <w:rPr>
          <w:rFonts w:ascii="宋体" w:eastAsia="宋体" w:hAnsi="宋体" w:hint="eastAsia"/>
          <w:sz w:val="24"/>
          <w:szCs w:val="24"/>
        </w:rPr>
        <w:t>身体素质、</w:t>
      </w:r>
      <w:r w:rsidR="00EC09AE" w:rsidRPr="008D1330">
        <w:rPr>
          <w:rFonts w:ascii="宋体" w:eastAsia="宋体" w:hAnsi="宋体" w:hint="eastAsia"/>
          <w:sz w:val="24"/>
          <w:szCs w:val="24"/>
        </w:rPr>
        <w:t>篮球</w:t>
      </w:r>
      <w:r w:rsidR="00711941" w:rsidRPr="008D1330">
        <w:rPr>
          <w:rFonts w:ascii="宋体" w:eastAsia="宋体" w:hAnsi="宋体" w:hint="eastAsia"/>
          <w:sz w:val="24"/>
          <w:szCs w:val="24"/>
        </w:rPr>
        <w:t>基础及</w:t>
      </w:r>
      <w:r w:rsidRPr="008D1330">
        <w:rPr>
          <w:rFonts w:ascii="宋体" w:eastAsia="宋体" w:hAnsi="宋体" w:hint="eastAsia"/>
          <w:sz w:val="24"/>
          <w:szCs w:val="24"/>
        </w:rPr>
        <w:t>兴趣，选择差异</w:t>
      </w:r>
      <w:r w:rsidR="00711941" w:rsidRPr="008D1330">
        <w:rPr>
          <w:rFonts w:ascii="宋体" w:eastAsia="宋体" w:hAnsi="宋体" w:hint="eastAsia"/>
          <w:sz w:val="24"/>
          <w:szCs w:val="24"/>
        </w:rPr>
        <w:t>不显著</w:t>
      </w:r>
      <w:r w:rsidRPr="008D1330">
        <w:rPr>
          <w:rFonts w:ascii="宋体" w:eastAsia="宋体" w:hAnsi="宋体" w:hint="eastAsia"/>
          <w:sz w:val="24"/>
          <w:szCs w:val="24"/>
        </w:rPr>
        <w:t>的</w:t>
      </w:r>
      <w:r w:rsidR="00711941" w:rsidRPr="008D1330">
        <w:rPr>
          <w:rFonts w:ascii="宋体" w:eastAsia="宋体" w:hAnsi="宋体" w:hint="eastAsia"/>
          <w:sz w:val="24"/>
          <w:szCs w:val="24"/>
        </w:rPr>
        <w:t>两个班分别作为实验班与对照班</w:t>
      </w:r>
      <w:r w:rsidRPr="008D1330">
        <w:rPr>
          <w:rFonts w:ascii="宋体" w:eastAsia="宋体" w:hAnsi="宋体" w:hint="eastAsia"/>
          <w:sz w:val="24"/>
          <w:szCs w:val="24"/>
        </w:rPr>
        <w:t>，共计</w:t>
      </w:r>
      <w:r w:rsidR="00711941" w:rsidRPr="008D1330">
        <w:rPr>
          <w:rFonts w:ascii="宋体" w:eastAsia="宋体" w:hAnsi="宋体" w:hint="eastAsia"/>
          <w:sz w:val="24"/>
          <w:szCs w:val="24"/>
        </w:rPr>
        <w:t>8</w:t>
      </w:r>
      <w:r w:rsidR="007C3787" w:rsidRPr="008D1330">
        <w:rPr>
          <w:rFonts w:ascii="宋体" w:eastAsia="宋体" w:hAnsi="宋体" w:hint="eastAsia"/>
          <w:sz w:val="24"/>
          <w:szCs w:val="24"/>
        </w:rPr>
        <w:t>0</w:t>
      </w:r>
      <w:r w:rsidRPr="008D1330">
        <w:rPr>
          <w:rFonts w:ascii="宋体" w:eastAsia="宋体" w:hAnsi="宋体" w:hint="eastAsia"/>
          <w:sz w:val="24"/>
          <w:szCs w:val="24"/>
        </w:rPr>
        <w:t>人。</w:t>
      </w:r>
    </w:p>
    <w:p w:rsidR="002436F3" w:rsidRPr="008D1330" w:rsidRDefault="00E819E8" w:rsidP="00EC09AE">
      <w:pPr>
        <w:spacing w:after="0" w:line="360" w:lineRule="auto"/>
        <w:ind w:firstLineChars="200" w:firstLine="480"/>
        <w:rPr>
          <w:rFonts w:ascii="宋体" w:eastAsia="宋体" w:hAnsi="宋体"/>
          <w:sz w:val="24"/>
          <w:szCs w:val="24"/>
        </w:rPr>
      </w:pPr>
      <w:r w:rsidRPr="008D1330">
        <w:rPr>
          <w:rFonts w:ascii="宋体" w:eastAsia="宋体" w:hAnsi="宋体" w:hint="eastAsia"/>
          <w:sz w:val="24"/>
          <w:szCs w:val="24"/>
        </w:rPr>
        <w:t xml:space="preserve">2.2.5.3 </w:t>
      </w:r>
      <w:r w:rsidR="002436F3" w:rsidRPr="008D1330">
        <w:rPr>
          <w:rFonts w:ascii="宋体" w:eastAsia="宋体" w:hAnsi="宋体" w:hint="eastAsia"/>
          <w:sz w:val="24"/>
          <w:szCs w:val="24"/>
        </w:rPr>
        <w:t>评价标准</w:t>
      </w:r>
    </w:p>
    <w:p w:rsidR="002436F3" w:rsidRPr="008D1330" w:rsidRDefault="003F3B9D" w:rsidP="003F3B9D">
      <w:pPr>
        <w:spacing w:after="0" w:line="360" w:lineRule="auto"/>
        <w:ind w:firstLineChars="200" w:firstLine="480"/>
        <w:rPr>
          <w:rFonts w:ascii="宋体" w:eastAsia="宋体" w:hAnsi="宋体"/>
          <w:sz w:val="24"/>
          <w:szCs w:val="24"/>
        </w:rPr>
      </w:pPr>
      <w:r w:rsidRPr="008D1330">
        <w:rPr>
          <w:rFonts w:ascii="宋体" w:eastAsia="宋体" w:hAnsi="宋体" w:hint="eastAsia"/>
          <w:sz w:val="24"/>
          <w:szCs w:val="24"/>
        </w:rPr>
        <w:t>请3名教龄5年以上的</w:t>
      </w:r>
      <w:r w:rsidR="00857B0D" w:rsidRPr="008D1330">
        <w:rPr>
          <w:rFonts w:ascii="宋体" w:eastAsia="宋体" w:hAnsi="宋体" w:hint="eastAsia"/>
          <w:sz w:val="24"/>
          <w:szCs w:val="24"/>
        </w:rPr>
        <w:t>资深</w:t>
      </w:r>
      <w:r w:rsidR="0010251F">
        <w:rPr>
          <w:rFonts w:ascii="宋体" w:eastAsia="宋体" w:hAnsi="宋体" w:hint="eastAsia"/>
          <w:sz w:val="24"/>
          <w:szCs w:val="24"/>
        </w:rPr>
        <w:t>篮球教师对每个学生的半场行进间上篮、</w:t>
      </w:r>
      <w:r w:rsidRPr="008D1330">
        <w:rPr>
          <w:rFonts w:ascii="宋体" w:eastAsia="宋体" w:hAnsi="宋体" w:hint="eastAsia"/>
          <w:sz w:val="24"/>
          <w:szCs w:val="24"/>
        </w:rPr>
        <w:t>全场传接球上篮等基本技能进行</w:t>
      </w:r>
      <w:r w:rsidR="00857B0D" w:rsidRPr="008D1330">
        <w:rPr>
          <w:rFonts w:ascii="宋体" w:eastAsia="宋体" w:hAnsi="宋体" w:hint="eastAsia"/>
          <w:sz w:val="24"/>
          <w:szCs w:val="24"/>
        </w:rPr>
        <w:t>达标</w:t>
      </w:r>
      <w:proofErr w:type="gramStart"/>
      <w:r w:rsidR="00857B0D" w:rsidRPr="008D1330">
        <w:rPr>
          <w:rFonts w:ascii="宋体" w:eastAsia="宋体" w:hAnsi="宋体" w:hint="eastAsia"/>
          <w:sz w:val="24"/>
          <w:szCs w:val="24"/>
        </w:rPr>
        <w:t>与技评</w:t>
      </w:r>
      <w:r w:rsidRPr="008D1330">
        <w:rPr>
          <w:rFonts w:ascii="宋体" w:eastAsia="宋体" w:hAnsi="宋体" w:hint="eastAsia"/>
          <w:sz w:val="24"/>
          <w:szCs w:val="24"/>
        </w:rPr>
        <w:t>评分</w:t>
      </w:r>
      <w:proofErr w:type="gramEnd"/>
      <w:r w:rsidRPr="008D1330">
        <w:rPr>
          <w:rFonts w:ascii="宋体" w:eastAsia="宋体" w:hAnsi="宋体" w:hint="eastAsia"/>
          <w:sz w:val="24"/>
          <w:szCs w:val="24"/>
        </w:rPr>
        <w:t>，评分范围为1-</w:t>
      </w:r>
      <w:r w:rsidR="001D271D" w:rsidRPr="008D1330">
        <w:rPr>
          <w:rFonts w:ascii="宋体" w:eastAsia="宋体" w:hAnsi="宋体" w:hint="eastAsia"/>
          <w:sz w:val="24"/>
          <w:szCs w:val="24"/>
        </w:rPr>
        <w:t>5</w:t>
      </w:r>
      <w:r w:rsidRPr="008D1330">
        <w:rPr>
          <w:rFonts w:ascii="宋体" w:eastAsia="宋体" w:hAnsi="宋体" w:hint="eastAsia"/>
          <w:sz w:val="24"/>
          <w:szCs w:val="24"/>
        </w:rPr>
        <w:t>分</w:t>
      </w:r>
      <w:r w:rsidR="001D271D" w:rsidRPr="008D1330">
        <w:rPr>
          <w:rFonts w:ascii="宋体" w:eastAsia="宋体" w:hAnsi="宋体" w:hint="eastAsia"/>
          <w:sz w:val="24"/>
          <w:szCs w:val="24"/>
        </w:rPr>
        <w:t>；定点投篮投中10个球的时间长度，</w:t>
      </w:r>
      <w:r w:rsidRPr="008D1330">
        <w:rPr>
          <w:rFonts w:ascii="宋体" w:eastAsia="宋体" w:hAnsi="宋体" w:hint="eastAsia"/>
          <w:sz w:val="24"/>
          <w:szCs w:val="24"/>
        </w:rPr>
        <w:t>分数越高，基本技能越好。分数均值作为</w:t>
      </w:r>
      <w:proofErr w:type="gramStart"/>
      <w:r w:rsidRPr="008D1330">
        <w:rPr>
          <w:rFonts w:ascii="宋体" w:eastAsia="宋体" w:hAnsi="宋体" w:hint="eastAsia"/>
          <w:sz w:val="24"/>
          <w:szCs w:val="24"/>
        </w:rPr>
        <w:t>学生篮球</w:t>
      </w:r>
      <w:proofErr w:type="gramEnd"/>
      <w:r w:rsidRPr="008D1330">
        <w:rPr>
          <w:rFonts w:ascii="宋体" w:eastAsia="宋体" w:hAnsi="宋体" w:hint="eastAsia"/>
          <w:sz w:val="24"/>
          <w:szCs w:val="24"/>
        </w:rPr>
        <w:t>基本技能得分。</w:t>
      </w:r>
    </w:p>
    <w:p w:rsidR="0010251F" w:rsidRDefault="00E819E8" w:rsidP="0010251F">
      <w:pPr>
        <w:spacing w:after="0" w:line="360" w:lineRule="auto"/>
        <w:ind w:firstLineChars="200" w:firstLine="480"/>
        <w:rPr>
          <w:rFonts w:ascii="宋体" w:eastAsia="宋体" w:hAnsi="宋体"/>
          <w:sz w:val="24"/>
          <w:szCs w:val="24"/>
        </w:rPr>
      </w:pPr>
      <w:r w:rsidRPr="008D1330">
        <w:rPr>
          <w:rFonts w:ascii="宋体" w:eastAsia="宋体" w:hAnsi="宋体" w:hint="eastAsia"/>
          <w:sz w:val="24"/>
          <w:szCs w:val="24"/>
        </w:rPr>
        <w:t xml:space="preserve">2.2.5.4 </w:t>
      </w:r>
      <w:r w:rsidR="002436F3" w:rsidRPr="008D1330">
        <w:rPr>
          <w:rFonts w:ascii="宋体" w:eastAsia="宋体" w:hAnsi="宋体" w:hint="eastAsia"/>
          <w:sz w:val="24"/>
          <w:szCs w:val="24"/>
        </w:rPr>
        <w:t>实验过程</w:t>
      </w:r>
      <w:r w:rsidR="00D85C13" w:rsidRPr="008D1330">
        <w:rPr>
          <w:rFonts w:ascii="宋体" w:eastAsia="宋体" w:hAnsi="宋体" w:hint="eastAsia"/>
          <w:sz w:val="24"/>
          <w:szCs w:val="24"/>
        </w:rPr>
        <w:t>及控制</w:t>
      </w:r>
    </w:p>
    <w:p w:rsidR="003F3B9D" w:rsidRPr="008D1330" w:rsidRDefault="003F3B9D" w:rsidP="0010251F">
      <w:pPr>
        <w:spacing w:after="0" w:line="360" w:lineRule="auto"/>
        <w:ind w:firstLineChars="200" w:firstLine="480"/>
        <w:rPr>
          <w:rFonts w:ascii="宋体" w:eastAsia="宋体" w:hAnsi="宋体"/>
          <w:sz w:val="24"/>
          <w:szCs w:val="24"/>
        </w:rPr>
      </w:pPr>
      <w:r w:rsidRPr="008D1330">
        <w:rPr>
          <w:rFonts w:ascii="宋体" w:eastAsia="宋体" w:hAnsi="宋体" w:hint="eastAsia"/>
          <w:sz w:val="24"/>
          <w:szCs w:val="24"/>
        </w:rPr>
        <w:lastRenderedPageBreak/>
        <w:t>两个班的</w:t>
      </w:r>
      <w:r w:rsidR="00952D5E" w:rsidRPr="008D1330">
        <w:rPr>
          <w:rFonts w:ascii="宋体" w:eastAsia="宋体" w:hAnsi="宋体" w:hint="eastAsia"/>
          <w:sz w:val="24"/>
          <w:szCs w:val="24"/>
        </w:rPr>
        <w:t>篮球</w:t>
      </w:r>
      <w:r w:rsidRPr="008D1330">
        <w:rPr>
          <w:rFonts w:ascii="宋体" w:eastAsia="宋体" w:hAnsi="宋体" w:hint="eastAsia"/>
          <w:sz w:val="24"/>
          <w:szCs w:val="24"/>
        </w:rPr>
        <w:t>教学内容、教学场地与器材、教学实验时间和进度均设置一致，</w:t>
      </w:r>
      <w:proofErr w:type="gramStart"/>
      <w:r w:rsidRPr="008D1330">
        <w:rPr>
          <w:rFonts w:ascii="宋体" w:eastAsia="宋体" w:hAnsi="宋体" w:hint="eastAsia"/>
          <w:sz w:val="24"/>
          <w:szCs w:val="24"/>
        </w:rPr>
        <w:t>采用单盲实验</w:t>
      </w:r>
      <w:proofErr w:type="gramEnd"/>
      <w:r w:rsidRPr="008D1330">
        <w:rPr>
          <w:rFonts w:ascii="宋体" w:eastAsia="宋体" w:hAnsi="宋体" w:hint="eastAsia"/>
          <w:sz w:val="24"/>
          <w:szCs w:val="24"/>
        </w:rPr>
        <w:t>法，即实验班与对照班学生均不知情的情况下，由同一名体育教师进行授课。</w:t>
      </w:r>
    </w:p>
    <w:p w:rsidR="00857B0D" w:rsidRPr="008D1330" w:rsidRDefault="00857B0D" w:rsidP="00EC09AE">
      <w:pPr>
        <w:spacing w:after="0" w:line="360" w:lineRule="auto"/>
        <w:ind w:firstLineChars="200" w:firstLine="480"/>
        <w:rPr>
          <w:rFonts w:ascii="宋体" w:eastAsia="宋体" w:hAnsi="宋体"/>
          <w:sz w:val="24"/>
          <w:szCs w:val="24"/>
        </w:rPr>
      </w:pPr>
      <w:r w:rsidRPr="008D1330">
        <w:rPr>
          <w:rFonts w:ascii="宋体" w:eastAsia="宋体" w:hAnsi="宋体" w:hint="eastAsia"/>
          <w:sz w:val="24"/>
          <w:szCs w:val="24"/>
        </w:rPr>
        <w:t>篮球教学的内容和进度保持一致，实验班与对照班分别按照合作学习法设计的教学流程与传统的篮球教学流程进行教学。课后，均布置相同的课后篮球练习要求。</w:t>
      </w:r>
    </w:p>
    <w:p w:rsidR="002436F3" w:rsidRDefault="00C10383" w:rsidP="00EC09AE">
      <w:pPr>
        <w:spacing w:after="0" w:line="360" w:lineRule="auto"/>
        <w:ind w:firstLineChars="200" w:firstLine="480"/>
        <w:rPr>
          <w:rFonts w:ascii="宋体" w:eastAsia="宋体" w:hAnsi="宋体"/>
          <w:sz w:val="24"/>
          <w:szCs w:val="24"/>
        </w:rPr>
      </w:pPr>
      <w:r w:rsidRPr="008D1330">
        <w:rPr>
          <w:rFonts w:ascii="宋体" w:eastAsia="宋体" w:hAnsi="宋体" w:hint="eastAsia"/>
          <w:sz w:val="24"/>
          <w:szCs w:val="24"/>
        </w:rPr>
        <w:t>教学干预前后均测试两个班级学生的篮球基本技能</w:t>
      </w:r>
      <w:r w:rsidR="00E819E8" w:rsidRPr="008D1330">
        <w:rPr>
          <w:rFonts w:ascii="宋体" w:eastAsia="宋体" w:hAnsi="宋体" w:hint="eastAsia"/>
          <w:sz w:val="24"/>
          <w:szCs w:val="24"/>
        </w:rPr>
        <w:t>、篮球运动认知以及篮球学习态度</w:t>
      </w:r>
      <w:r w:rsidRPr="008D1330">
        <w:rPr>
          <w:rFonts w:ascii="宋体" w:eastAsia="宋体" w:hAnsi="宋体" w:hint="eastAsia"/>
          <w:sz w:val="24"/>
          <w:szCs w:val="24"/>
        </w:rPr>
        <w:t>等情况，并进行实验班与对照班组间、实验班与实验班以及对照班与对照班组内的对比分析。</w:t>
      </w:r>
    </w:p>
    <w:p w:rsidR="0010251F" w:rsidRPr="0010251F" w:rsidRDefault="0010251F" w:rsidP="00EC09AE">
      <w:pPr>
        <w:spacing w:after="0" w:line="360" w:lineRule="auto"/>
        <w:ind w:firstLineChars="200" w:firstLine="480"/>
        <w:rPr>
          <w:rFonts w:ascii="宋体" w:eastAsia="宋体" w:hAnsi="宋体"/>
          <w:sz w:val="24"/>
          <w:szCs w:val="24"/>
        </w:rPr>
      </w:pPr>
    </w:p>
    <w:p w:rsidR="002436F3" w:rsidRPr="004215F4" w:rsidRDefault="00B47891" w:rsidP="00B47891">
      <w:pPr>
        <w:pStyle w:val="1"/>
        <w:spacing w:before="0" w:line="360" w:lineRule="auto"/>
        <w:rPr>
          <w:rFonts w:ascii="宋体" w:eastAsia="宋体" w:hAnsi="宋体"/>
          <w:b/>
          <w:sz w:val="24"/>
          <w:szCs w:val="24"/>
        </w:rPr>
      </w:pPr>
      <w:r w:rsidRPr="004215F4">
        <w:rPr>
          <w:rFonts w:ascii="宋体" w:eastAsia="宋体" w:hAnsi="宋体" w:hint="eastAsia"/>
          <w:b/>
          <w:sz w:val="24"/>
          <w:szCs w:val="24"/>
        </w:rPr>
        <w:t xml:space="preserve">3 </w:t>
      </w:r>
      <w:r w:rsidR="002436F3" w:rsidRPr="004215F4">
        <w:rPr>
          <w:rFonts w:ascii="宋体" w:eastAsia="宋体" w:hAnsi="宋体" w:hint="eastAsia"/>
          <w:b/>
          <w:sz w:val="24"/>
          <w:szCs w:val="24"/>
        </w:rPr>
        <w:t>结果与分析</w:t>
      </w:r>
    </w:p>
    <w:p w:rsidR="006F4029" w:rsidRPr="008D1330" w:rsidRDefault="006F4029" w:rsidP="006F4029">
      <w:pPr>
        <w:pStyle w:val="2"/>
        <w:spacing w:before="0" w:line="360" w:lineRule="auto"/>
        <w:rPr>
          <w:rFonts w:ascii="宋体" w:eastAsia="宋体" w:hAnsi="宋体"/>
          <w:sz w:val="24"/>
          <w:szCs w:val="24"/>
        </w:rPr>
      </w:pPr>
      <w:r w:rsidRPr="008D1330">
        <w:rPr>
          <w:rFonts w:ascii="宋体" w:eastAsia="宋体" w:hAnsi="宋体" w:hint="eastAsia"/>
          <w:sz w:val="24"/>
          <w:szCs w:val="24"/>
        </w:rPr>
        <w:t>3.1 实验前实验班与对照班组间均衡性检验</w:t>
      </w:r>
    </w:p>
    <w:p w:rsidR="006F4029" w:rsidRPr="008D1330" w:rsidRDefault="006F4029" w:rsidP="006F4029">
      <w:pPr>
        <w:widowControl w:val="0"/>
        <w:spacing w:after="0" w:line="240" w:lineRule="auto"/>
        <w:jc w:val="center"/>
        <w:rPr>
          <w:rFonts w:ascii="宋体" w:eastAsia="宋体" w:hAnsi="宋体" w:cstheme="minorBidi"/>
          <w:b/>
          <w:kern w:val="2"/>
          <w:sz w:val="21"/>
          <w:szCs w:val="24"/>
        </w:rPr>
      </w:pPr>
      <w:r w:rsidRPr="008D1330">
        <w:rPr>
          <w:rFonts w:ascii="宋体" w:eastAsia="宋体" w:hAnsi="宋体" w:cstheme="minorBidi" w:hint="eastAsia"/>
          <w:b/>
          <w:kern w:val="2"/>
          <w:sz w:val="21"/>
          <w:szCs w:val="24"/>
        </w:rPr>
        <w:t>表1 教学实验前实验班与对照</w:t>
      </w:r>
      <w:proofErr w:type="gramStart"/>
      <w:r w:rsidRPr="008D1330">
        <w:rPr>
          <w:rFonts w:ascii="宋体" w:eastAsia="宋体" w:hAnsi="宋体" w:cstheme="minorBidi" w:hint="eastAsia"/>
          <w:b/>
          <w:kern w:val="2"/>
          <w:sz w:val="21"/>
          <w:szCs w:val="24"/>
        </w:rPr>
        <w:t>班各项</w:t>
      </w:r>
      <w:proofErr w:type="gramEnd"/>
      <w:r w:rsidRPr="008D1330">
        <w:rPr>
          <w:rFonts w:ascii="宋体" w:eastAsia="宋体" w:hAnsi="宋体" w:cstheme="minorBidi" w:hint="eastAsia"/>
          <w:b/>
          <w:kern w:val="2"/>
          <w:sz w:val="21"/>
          <w:szCs w:val="24"/>
        </w:rPr>
        <w:t>得分对比情况一览表</w:t>
      </w:r>
    </w:p>
    <w:tbl>
      <w:tblPr>
        <w:tblStyle w:val="af1"/>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535"/>
        <w:gridCol w:w="1809"/>
        <w:gridCol w:w="987"/>
        <w:gridCol w:w="1382"/>
        <w:gridCol w:w="1202"/>
        <w:gridCol w:w="866"/>
        <w:gridCol w:w="741"/>
      </w:tblGrid>
      <w:tr w:rsidR="00EA0810" w:rsidRPr="008D1330" w:rsidTr="00B178DC">
        <w:tc>
          <w:tcPr>
            <w:tcW w:w="3344" w:type="dxa"/>
            <w:gridSpan w:val="2"/>
            <w:tcBorders>
              <w:top w:val="single" w:sz="12" w:space="0" w:color="auto"/>
              <w:bottom w:val="single" w:sz="8" w:space="0" w:color="auto"/>
            </w:tcBorders>
            <w:vAlign w:val="center"/>
          </w:tcPr>
          <w:p w:rsidR="00EA0810" w:rsidRPr="008D1330" w:rsidRDefault="00EA0810" w:rsidP="00586E88">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组别</w:t>
            </w:r>
          </w:p>
        </w:tc>
        <w:tc>
          <w:tcPr>
            <w:tcW w:w="987" w:type="dxa"/>
            <w:tcBorders>
              <w:top w:val="single" w:sz="12" w:space="0" w:color="auto"/>
              <w:bottom w:val="single" w:sz="8" w:space="0" w:color="auto"/>
            </w:tcBorders>
            <w:vAlign w:val="center"/>
          </w:tcPr>
          <w:p w:rsidR="00EA0810" w:rsidRPr="008D1330" w:rsidRDefault="00EA0810" w:rsidP="00586E88">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班级</w:t>
            </w:r>
          </w:p>
        </w:tc>
        <w:tc>
          <w:tcPr>
            <w:tcW w:w="1382" w:type="dxa"/>
            <w:tcBorders>
              <w:top w:val="single" w:sz="12" w:space="0" w:color="auto"/>
              <w:bottom w:val="single" w:sz="8" w:space="0" w:color="auto"/>
            </w:tcBorders>
          </w:tcPr>
          <w:p w:rsidR="00EA0810" w:rsidRPr="008D1330" w:rsidRDefault="00EA0810" w:rsidP="00586E88">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均值</w:t>
            </w:r>
          </w:p>
        </w:tc>
        <w:tc>
          <w:tcPr>
            <w:tcW w:w="1202" w:type="dxa"/>
            <w:tcBorders>
              <w:top w:val="single" w:sz="12" w:space="0" w:color="auto"/>
              <w:bottom w:val="single" w:sz="8" w:space="0" w:color="auto"/>
            </w:tcBorders>
            <w:vAlign w:val="center"/>
          </w:tcPr>
          <w:p w:rsidR="00EA0810" w:rsidRPr="008D1330" w:rsidRDefault="00EA0810" w:rsidP="00586E88">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标准差</w:t>
            </w:r>
          </w:p>
        </w:tc>
        <w:tc>
          <w:tcPr>
            <w:tcW w:w="866" w:type="dxa"/>
            <w:tcBorders>
              <w:top w:val="single" w:sz="12" w:space="0" w:color="auto"/>
              <w:bottom w:val="single" w:sz="8" w:space="0" w:color="auto"/>
            </w:tcBorders>
            <w:vAlign w:val="center"/>
          </w:tcPr>
          <w:p w:rsidR="00EA0810" w:rsidRPr="008D1330" w:rsidRDefault="00EA0810" w:rsidP="00586E88">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T</w:t>
            </w:r>
          </w:p>
        </w:tc>
        <w:tc>
          <w:tcPr>
            <w:tcW w:w="741" w:type="dxa"/>
            <w:tcBorders>
              <w:top w:val="single" w:sz="12" w:space="0" w:color="auto"/>
              <w:bottom w:val="single" w:sz="8" w:space="0" w:color="auto"/>
            </w:tcBorders>
            <w:vAlign w:val="center"/>
          </w:tcPr>
          <w:p w:rsidR="00EA0810" w:rsidRPr="008D1330" w:rsidRDefault="00EA0810" w:rsidP="00586E88">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P</w:t>
            </w:r>
          </w:p>
        </w:tc>
      </w:tr>
      <w:tr w:rsidR="00EA0810" w:rsidRPr="008D1330" w:rsidTr="00B178DC">
        <w:tc>
          <w:tcPr>
            <w:tcW w:w="1535" w:type="dxa"/>
            <w:vMerge w:val="restart"/>
            <w:tcBorders>
              <w:top w:val="single" w:sz="8" w:space="0" w:color="auto"/>
            </w:tcBorders>
            <w:vAlign w:val="center"/>
          </w:tcPr>
          <w:p w:rsidR="00EA0810" w:rsidRPr="008D1330" w:rsidRDefault="00EA0810" w:rsidP="00586E88">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篮球基本技能</w:t>
            </w:r>
          </w:p>
        </w:tc>
        <w:tc>
          <w:tcPr>
            <w:tcW w:w="1809" w:type="dxa"/>
            <w:vMerge w:val="restart"/>
            <w:tcBorders>
              <w:top w:val="single" w:sz="8" w:space="0" w:color="auto"/>
            </w:tcBorders>
            <w:vAlign w:val="center"/>
          </w:tcPr>
          <w:p w:rsidR="00EA0810" w:rsidRPr="008D1330" w:rsidRDefault="00EA0810" w:rsidP="00586E88">
            <w:pPr>
              <w:widowControl w:val="0"/>
              <w:jc w:val="center"/>
              <w:rPr>
                <w:rFonts w:ascii="宋体" w:eastAsia="宋体" w:hAnsi="宋体" w:cstheme="minorBidi"/>
                <w:kern w:val="2"/>
                <w:sz w:val="21"/>
                <w:szCs w:val="21"/>
              </w:rPr>
            </w:pPr>
            <w:r w:rsidRPr="008D1330">
              <w:rPr>
                <w:rFonts w:ascii="宋体" w:eastAsia="宋体" w:hAnsi="宋体" w:cs="宋体" w:hint="eastAsia"/>
                <w:color w:val="000000"/>
                <w:sz w:val="21"/>
                <w:szCs w:val="21"/>
              </w:rPr>
              <w:t>半场行进间上篮</w:t>
            </w:r>
          </w:p>
        </w:tc>
        <w:tc>
          <w:tcPr>
            <w:tcW w:w="987" w:type="dxa"/>
            <w:tcBorders>
              <w:top w:val="single" w:sz="8" w:space="0" w:color="auto"/>
            </w:tcBorders>
            <w:vAlign w:val="center"/>
          </w:tcPr>
          <w:p w:rsidR="00EA0810" w:rsidRPr="008D1330" w:rsidRDefault="00EA0810"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实验班</w:t>
            </w:r>
          </w:p>
        </w:tc>
        <w:tc>
          <w:tcPr>
            <w:tcW w:w="1382" w:type="dxa"/>
            <w:tcBorders>
              <w:top w:val="single" w:sz="8" w:space="0" w:color="auto"/>
            </w:tcBorders>
            <w:vAlign w:val="center"/>
          </w:tcPr>
          <w:p w:rsidR="00EA0810" w:rsidRPr="008D1330" w:rsidRDefault="009F07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46.32</w:t>
            </w:r>
          </w:p>
        </w:tc>
        <w:tc>
          <w:tcPr>
            <w:tcW w:w="1202" w:type="dxa"/>
            <w:tcBorders>
              <w:top w:val="single" w:sz="8" w:space="0" w:color="auto"/>
            </w:tcBorders>
            <w:vAlign w:val="center"/>
          </w:tcPr>
          <w:p w:rsidR="00EA0810" w:rsidRPr="008D1330" w:rsidRDefault="009F07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9.72</w:t>
            </w:r>
          </w:p>
        </w:tc>
        <w:tc>
          <w:tcPr>
            <w:tcW w:w="866" w:type="dxa"/>
            <w:tcBorders>
              <w:top w:val="single" w:sz="8" w:space="0" w:color="auto"/>
            </w:tcBorders>
            <w:vAlign w:val="center"/>
          </w:tcPr>
          <w:p w:rsidR="00EA0810" w:rsidRPr="008D1330" w:rsidRDefault="009F07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0.069</w:t>
            </w:r>
          </w:p>
        </w:tc>
        <w:tc>
          <w:tcPr>
            <w:tcW w:w="741" w:type="dxa"/>
            <w:tcBorders>
              <w:top w:val="single" w:sz="8" w:space="0" w:color="auto"/>
            </w:tcBorders>
            <w:vAlign w:val="center"/>
          </w:tcPr>
          <w:p w:rsidR="00EA0810" w:rsidRPr="008D1330" w:rsidRDefault="009F07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&gt;0.05</w:t>
            </w:r>
          </w:p>
        </w:tc>
      </w:tr>
      <w:tr w:rsidR="00EA0810" w:rsidRPr="008D1330" w:rsidTr="00B178DC">
        <w:tc>
          <w:tcPr>
            <w:tcW w:w="1535" w:type="dxa"/>
            <w:vMerge/>
            <w:vAlign w:val="center"/>
          </w:tcPr>
          <w:p w:rsidR="00EA0810" w:rsidRPr="008D1330" w:rsidRDefault="00EA0810" w:rsidP="00586E88">
            <w:pPr>
              <w:widowControl w:val="0"/>
              <w:jc w:val="center"/>
              <w:rPr>
                <w:rFonts w:ascii="宋体" w:eastAsia="宋体" w:hAnsi="宋体" w:cstheme="minorBidi"/>
                <w:b/>
                <w:kern w:val="2"/>
                <w:sz w:val="21"/>
                <w:szCs w:val="21"/>
              </w:rPr>
            </w:pPr>
          </w:p>
        </w:tc>
        <w:tc>
          <w:tcPr>
            <w:tcW w:w="1809" w:type="dxa"/>
            <w:vMerge/>
            <w:vAlign w:val="center"/>
          </w:tcPr>
          <w:p w:rsidR="00EA0810" w:rsidRPr="008D1330" w:rsidRDefault="00EA0810" w:rsidP="00586E88">
            <w:pPr>
              <w:widowControl w:val="0"/>
              <w:jc w:val="center"/>
              <w:rPr>
                <w:rFonts w:ascii="宋体" w:eastAsia="宋体" w:hAnsi="宋体" w:cs="宋体"/>
                <w:color w:val="000000"/>
                <w:sz w:val="21"/>
                <w:szCs w:val="21"/>
              </w:rPr>
            </w:pPr>
          </w:p>
        </w:tc>
        <w:tc>
          <w:tcPr>
            <w:tcW w:w="987" w:type="dxa"/>
            <w:vAlign w:val="center"/>
          </w:tcPr>
          <w:p w:rsidR="00EA0810" w:rsidRPr="008D1330" w:rsidRDefault="00EA0810"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对照班</w:t>
            </w:r>
          </w:p>
        </w:tc>
        <w:tc>
          <w:tcPr>
            <w:tcW w:w="1382" w:type="dxa"/>
            <w:vAlign w:val="center"/>
          </w:tcPr>
          <w:p w:rsidR="00EA0810" w:rsidRPr="008D1330" w:rsidRDefault="009F07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46.41</w:t>
            </w:r>
          </w:p>
        </w:tc>
        <w:tc>
          <w:tcPr>
            <w:tcW w:w="1202" w:type="dxa"/>
            <w:vAlign w:val="center"/>
          </w:tcPr>
          <w:p w:rsidR="00EA0810" w:rsidRPr="008D1330" w:rsidRDefault="009F07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5.98</w:t>
            </w:r>
          </w:p>
        </w:tc>
        <w:tc>
          <w:tcPr>
            <w:tcW w:w="866" w:type="dxa"/>
            <w:vAlign w:val="center"/>
          </w:tcPr>
          <w:p w:rsidR="00EA0810" w:rsidRPr="008D1330" w:rsidRDefault="00EA0810" w:rsidP="00EA0810">
            <w:pPr>
              <w:widowControl w:val="0"/>
              <w:jc w:val="center"/>
              <w:rPr>
                <w:rFonts w:ascii="宋体" w:eastAsia="宋体" w:hAnsi="宋体" w:cstheme="minorBidi"/>
                <w:kern w:val="2"/>
                <w:sz w:val="21"/>
                <w:szCs w:val="21"/>
              </w:rPr>
            </w:pPr>
          </w:p>
        </w:tc>
        <w:tc>
          <w:tcPr>
            <w:tcW w:w="741" w:type="dxa"/>
            <w:vAlign w:val="center"/>
          </w:tcPr>
          <w:p w:rsidR="00EA0810" w:rsidRPr="008D1330" w:rsidRDefault="00EA0810" w:rsidP="00EA0810">
            <w:pPr>
              <w:widowControl w:val="0"/>
              <w:jc w:val="center"/>
              <w:rPr>
                <w:rFonts w:ascii="宋体" w:eastAsia="宋体" w:hAnsi="宋体" w:cstheme="minorBidi"/>
                <w:kern w:val="2"/>
                <w:sz w:val="21"/>
                <w:szCs w:val="21"/>
              </w:rPr>
            </w:pPr>
          </w:p>
        </w:tc>
      </w:tr>
      <w:tr w:rsidR="00EA0810" w:rsidRPr="008D1330" w:rsidTr="00B178DC">
        <w:tc>
          <w:tcPr>
            <w:tcW w:w="1535" w:type="dxa"/>
            <w:vMerge/>
            <w:vAlign w:val="center"/>
          </w:tcPr>
          <w:p w:rsidR="00EA0810" w:rsidRPr="008D1330" w:rsidRDefault="00EA0810" w:rsidP="00586E88">
            <w:pPr>
              <w:widowControl w:val="0"/>
              <w:jc w:val="center"/>
              <w:rPr>
                <w:rFonts w:ascii="宋体" w:eastAsia="宋体" w:hAnsi="宋体" w:cstheme="minorBidi"/>
                <w:b/>
                <w:kern w:val="2"/>
                <w:sz w:val="21"/>
                <w:szCs w:val="21"/>
              </w:rPr>
            </w:pPr>
          </w:p>
        </w:tc>
        <w:tc>
          <w:tcPr>
            <w:tcW w:w="1809" w:type="dxa"/>
            <w:vMerge w:val="restart"/>
            <w:vAlign w:val="center"/>
          </w:tcPr>
          <w:p w:rsidR="00EA0810" w:rsidRPr="008D1330" w:rsidRDefault="00EA0810" w:rsidP="00586E88">
            <w:pPr>
              <w:widowControl w:val="0"/>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定点投篮</w:t>
            </w:r>
          </w:p>
        </w:tc>
        <w:tc>
          <w:tcPr>
            <w:tcW w:w="987" w:type="dxa"/>
            <w:vAlign w:val="center"/>
          </w:tcPr>
          <w:p w:rsidR="00EA0810" w:rsidRPr="008D1330" w:rsidRDefault="00EA0810"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实验班</w:t>
            </w:r>
          </w:p>
        </w:tc>
        <w:tc>
          <w:tcPr>
            <w:tcW w:w="1382" w:type="dxa"/>
            <w:vAlign w:val="center"/>
          </w:tcPr>
          <w:p w:rsidR="00EA0810" w:rsidRPr="008D1330" w:rsidRDefault="009F07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3.12</w:t>
            </w:r>
          </w:p>
        </w:tc>
        <w:tc>
          <w:tcPr>
            <w:tcW w:w="1202" w:type="dxa"/>
            <w:vAlign w:val="center"/>
          </w:tcPr>
          <w:p w:rsidR="00EA0810" w:rsidRPr="008D1330" w:rsidRDefault="009F07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1.052</w:t>
            </w:r>
          </w:p>
        </w:tc>
        <w:tc>
          <w:tcPr>
            <w:tcW w:w="866" w:type="dxa"/>
            <w:vAlign w:val="center"/>
          </w:tcPr>
          <w:p w:rsidR="00EA0810" w:rsidRPr="008D1330" w:rsidRDefault="009F07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-0.732</w:t>
            </w:r>
          </w:p>
        </w:tc>
        <w:tc>
          <w:tcPr>
            <w:tcW w:w="741" w:type="dxa"/>
            <w:vAlign w:val="center"/>
          </w:tcPr>
          <w:p w:rsidR="00EA0810" w:rsidRPr="008D1330" w:rsidRDefault="009F07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&gt;0.05</w:t>
            </w:r>
          </w:p>
        </w:tc>
      </w:tr>
      <w:tr w:rsidR="00EA0810" w:rsidRPr="008D1330" w:rsidTr="00B178DC">
        <w:tc>
          <w:tcPr>
            <w:tcW w:w="1535" w:type="dxa"/>
            <w:vMerge/>
            <w:vAlign w:val="center"/>
          </w:tcPr>
          <w:p w:rsidR="00EA0810" w:rsidRPr="008D1330" w:rsidRDefault="00EA0810" w:rsidP="00586E88">
            <w:pPr>
              <w:widowControl w:val="0"/>
              <w:jc w:val="center"/>
              <w:rPr>
                <w:rFonts w:ascii="宋体" w:eastAsia="宋体" w:hAnsi="宋体" w:cstheme="minorBidi"/>
                <w:b/>
                <w:kern w:val="2"/>
                <w:sz w:val="21"/>
                <w:szCs w:val="21"/>
              </w:rPr>
            </w:pPr>
          </w:p>
        </w:tc>
        <w:tc>
          <w:tcPr>
            <w:tcW w:w="1809" w:type="dxa"/>
            <w:vMerge/>
            <w:vAlign w:val="center"/>
          </w:tcPr>
          <w:p w:rsidR="00EA0810" w:rsidRPr="008D1330" w:rsidRDefault="00EA0810" w:rsidP="00586E88">
            <w:pPr>
              <w:widowControl w:val="0"/>
              <w:jc w:val="center"/>
              <w:rPr>
                <w:rFonts w:ascii="宋体" w:eastAsia="宋体" w:hAnsi="宋体" w:cs="宋体"/>
                <w:color w:val="000000"/>
                <w:sz w:val="21"/>
                <w:szCs w:val="21"/>
              </w:rPr>
            </w:pPr>
          </w:p>
        </w:tc>
        <w:tc>
          <w:tcPr>
            <w:tcW w:w="987" w:type="dxa"/>
            <w:vAlign w:val="center"/>
          </w:tcPr>
          <w:p w:rsidR="00EA0810" w:rsidRPr="008D1330" w:rsidRDefault="00EA0810"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对照班</w:t>
            </w:r>
          </w:p>
        </w:tc>
        <w:tc>
          <w:tcPr>
            <w:tcW w:w="1382" w:type="dxa"/>
            <w:vAlign w:val="center"/>
          </w:tcPr>
          <w:p w:rsidR="00EA0810" w:rsidRPr="008D1330" w:rsidRDefault="009F07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2.96</w:t>
            </w:r>
          </w:p>
        </w:tc>
        <w:tc>
          <w:tcPr>
            <w:tcW w:w="1202" w:type="dxa"/>
            <w:vAlign w:val="center"/>
          </w:tcPr>
          <w:p w:rsidR="00EA0810" w:rsidRPr="008D1330" w:rsidRDefault="009F07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0.921</w:t>
            </w:r>
          </w:p>
        </w:tc>
        <w:tc>
          <w:tcPr>
            <w:tcW w:w="866" w:type="dxa"/>
            <w:vAlign w:val="center"/>
          </w:tcPr>
          <w:p w:rsidR="00EA0810" w:rsidRPr="008D1330" w:rsidRDefault="00EA0810" w:rsidP="00EA0810">
            <w:pPr>
              <w:widowControl w:val="0"/>
              <w:jc w:val="center"/>
              <w:rPr>
                <w:rFonts w:ascii="宋体" w:eastAsia="宋体" w:hAnsi="宋体" w:cstheme="minorBidi"/>
                <w:kern w:val="2"/>
                <w:sz w:val="21"/>
                <w:szCs w:val="21"/>
              </w:rPr>
            </w:pPr>
          </w:p>
        </w:tc>
        <w:tc>
          <w:tcPr>
            <w:tcW w:w="741" w:type="dxa"/>
            <w:vAlign w:val="center"/>
          </w:tcPr>
          <w:p w:rsidR="00EA0810" w:rsidRPr="008D1330" w:rsidRDefault="00EA0810" w:rsidP="00EA0810">
            <w:pPr>
              <w:widowControl w:val="0"/>
              <w:jc w:val="center"/>
              <w:rPr>
                <w:rFonts w:ascii="宋体" w:eastAsia="宋体" w:hAnsi="宋体" w:cstheme="minorBidi"/>
                <w:kern w:val="2"/>
                <w:sz w:val="21"/>
                <w:szCs w:val="21"/>
              </w:rPr>
            </w:pPr>
          </w:p>
        </w:tc>
      </w:tr>
      <w:tr w:rsidR="00EA0810" w:rsidRPr="008D1330" w:rsidTr="00B178DC">
        <w:tc>
          <w:tcPr>
            <w:tcW w:w="1535" w:type="dxa"/>
            <w:vMerge/>
            <w:vAlign w:val="center"/>
          </w:tcPr>
          <w:p w:rsidR="00EA0810" w:rsidRPr="008D1330" w:rsidRDefault="00EA0810" w:rsidP="00586E88">
            <w:pPr>
              <w:widowControl w:val="0"/>
              <w:jc w:val="center"/>
              <w:rPr>
                <w:rFonts w:ascii="宋体" w:eastAsia="宋体" w:hAnsi="宋体" w:cstheme="minorBidi"/>
                <w:b/>
                <w:kern w:val="2"/>
                <w:sz w:val="21"/>
                <w:szCs w:val="21"/>
              </w:rPr>
            </w:pPr>
          </w:p>
        </w:tc>
        <w:tc>
          <w:tcPr>
            <w:tcW w:w="1809" w:type="dxa"/>
            <w:vMerge w:val="restart"/>
            <w:vAlign w:val="center"/>
          </w:tcPr>
          <w:p w:rsidR="00EA0810" w:rsidRPr="008D1330" w:rsidRDefault="00EA0810" w:rsidP="00586E88">
            <w:pPr>
              <w:widowControl w:val="0"/>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全场传接球上篮</w:t>
            </w:r>
          </w:p>
        </w:tc>
        <w:tc>
          <w:tcPr>
            <w:tcW w:w="987" w:type="dxa"/>
            <w:vAlign w:val="center"/>
          </w:tcPr>
          <w:p w:rsidR="00EA0810" w:rsidRPr="008D1330" w:rsidRDefault="00EA0810"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实验班</w:t>
            </w:r>
          </w:p>
        </w:tc>
        <w:tc>
          <w:tcPr>
            <w:tcW w:w="1382" w:type="dxa"/>
            <w:vAlign w:val="center"/>
          </w:tcPr>
          <w:p w:rsidR="00EA0810" w:rsidRPr="008D1330" w:rsidRDefault="009F07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27.91</w:t>
            </w:r>
          </w:p>
        </w:tc>
        <w:tc>
          <w:tcPr>
            <w:tcW w:w="1202" w:type="dxa"/>
            <w:vAlign w:val="center"/>
          </w:tcPr>
          <w:p w:rsidR="00EA0810" w:rsidRPr="008D1330" w:rsidRDefault="009F07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9.23</w:t>
            </w:r>
          </w:p>
        </w:tc>
        <w:tc>
          <w:tcPr>
            <w:tcW w:w="866" w:type="dxa"/>
            <w:vAlign w:val="center"/>
          </w:tcPr>
          <w:p w:rsidR="00EA0810" w:rsidRPr="008D1330" w:rsidRDefault="009F07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-1.320</w:t>
            </w:r>
          </w:p>
        </w:tc>
        <w:tc>
          <w:tcPr>
            <w:tcW w:w="741" w:type="dxa"/>
            <w:vAlign w:val="center"/>
          </w:tcPr>
          <w:p w:rsidR="00EA0810" w:rsidRPr="008D1330" w:rsidRDefault="009F07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&gt;0.05</w:t>
            </w:r>
          </w:p>
        </w:tc>
      </w:tr>
      <w:tr w:rsidR="00EA0810" w:rsidRPr="008D1330" w:rsidTr="00B178DC">
        <w:tc>
          <w:tcPr>
            <w:tcW w:w="1535" w:type="dxa"/>
            <w:vMerge/>
            <w:vAlign w:val="center"/>
          </w:tcPr>
          <w:p w:rsidR="00EA0810" w:rsidRPr="008D1330" w:rsidRDefault="00EA0810" w:rsidP="00586E88">
            <w:pPr>
              <w:widowControl w:val="0"/>
              <w:jc w:val="center"/>
              <w:rPr>
                <w:rFonts w:ascii="宋体" w:eastAsia="宋体" w:hAnsi="宋体" w:cstheme="minorBidi"/>
                <w:b/>
                <w:kern w:val="2"/>
                <w:sz w:val="21"/>
                <w:szCs w:val="21"/>
              </w:rPr>
            </w:pPr>
          </w:p>
        </w:tc>
        <w:tc>
          <w:tcPr>
            <w:tcW w:w="1809" w:type="dxa"/>
            <w:vMerge/>
            <w:vAlign w:val="center"/>
          </w:tcPr>
          <w:p w:rsidR="00EA0810" w:rsidRPr="008D1330" w:rsidRDefault="00EA0810" w:rsidP="00586E88">
            <w:pPr>
              <w:widowControl w:val="0"/>
              <w:jc w:val="center"/>
              <w:rPr>
                <w:rFonts w:ascii="宋体" w:eastAsia="宋体" w:hAnsi="宋体" w:cs="宋体"/>
                <w:b/>
                <w:color w:val="000000"/>
                <w:sz w:val="21"/>
                <w:szCs w:val="21"/>
              </w:rPr>
            </w:pPr>
          </w:p>
        </w:tc>
        <w:tc>
          <w:tcPr>
            <w:tcW w:w="987" w:type="dxa"/>
            <w:vAlign w:val="center"/>
          </w:tcPr>
          <w:p w:rsidR="00EA0810" w:rsidRPr="008D1330" w:rsidRDefault="00EA0810"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对照班</w:t>
            </w:r>
          </w:p>
        </w:tc>
        <w:tc>
          <w:tcPr>
            <w:tcW w:w="1382" w:type="dxa"/>
            <w:vAlign w:val="center"/>
          </w:tcPr>
          <w:p w:rsidR="00EA0810" w:rsidRPr="008D1330" w:rsidRDefault="009F07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25.24</w:t>
            </w:r>
          </w:p>
        </w:tc>
        <w:tc>
          <w:tcPr>
            <w:tcW w:w="1202" w:type="dxa"/>
            <w:vAlign w:val="center"/>
          </w:tcPr>
          <w:p w:rsidR="00EA0810" w:rsidRPr="008D1330" w:rsidRDefault="009F07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5.31</w:t>
            </w:r>
          </w:p>
        </w:tc>
        <w:tc>
          <w:tcPr>
            <w:tcW w:w="866" w:type="dxa"/>
            <w:vAlign w:val="center"/>
          </w:tcPr>
          <w:p w:rsidR="00EA0810" w:rsidRPr="008D1330" w:rsidRDefault="00EA0810" w:rsidP="00EA0810">
            <w:pPr>
              <w:widowControl w:val="0"/>
              <w:jc w:val="center"/>
              <w:rPr>
                <w:rFonts w:ascii="宋体" w:eastAsia="宋体" w:hAnsi="宋体" w:cstheme="minorBidi"/>
                <w:kern w:val="2"/>
                <w:sz w:val="21"/>
                <w:szCs w:val="21"/>
              </w:rPr>
            </w:pPr>
          </w:p>
        </w:tc>
        <w:tc>
          <w:tcPr>
            <w:tcW w:w="741" w:type="dxa"/>
            <w:vAlign w:val="center"/>
          </w:tcPr>
          <w:p w:rsidR="00EA0810" w:rsidRPr="008D1330" w:rsidRDefault="00EA0810" w:rsidP="00EA0810">
            <w:pPr>
              <w:widowControl w:val="0"/>
              <w:jc w:val="center"/>
              <w:rPr>
                <w:rFonts w:ascii="宋体" w:eastAsia="宋体" w:hAnsi="宋体" w:cstheme="minorBidi"/>
                <w:kern w:val="2"/>
                <w:sz w:val="21"/>
                <w:szCs w:val="21"/>
              </w:rPr>
            </w:pPr>
          </w:p>
        </w:tc>
      </w:tr>
      <w:tr w:rsidR="00EA0810" w:rsidRPr="008D1330" w:rsidTr="00B178DC">
        <w:tc>
          <w:tcPr>
            <w:tcW w:w="3344" w:type="dxa"/>
            <w:gridSpan w:val="2"/>
            <w:vMerge w:val="restart"/>
            <w:vAlign w:val="center"/>
          </w:tcPr>
          <w:p w:rsidR="00EA0810" w:rsidRPr="008D1330" w:rsidRDefault="00EA0810" w:rsidP="00586E88">
            <w:pPr>
              <w:widowControl w:val="0"/>
              <w:jc w:val="center"/>
              <w:rPr>
                <w:rFonts w:ascii="宋体" w:eastAsia="宋体" w:hAnsi="宋体" w:cstheme="minorBidi"/>
                <w:b/>
                <w:kern w:val="2"/>
                <w:sz w:val="21"/>
                <w:szCs w:val="21"/>
              </w:rPr>
            </w:pPr>
            <w:r w:rsidRPr="008D1330">
              <w:rPr>
                <w:rFonts w:ascii="宋体" w:eastAsia="宋体" w:hAnsi="宋体" w:cs="宋体" w:hint="eastAsia"/>
                <w:b/>
                <w:color w:val="000000"/>
                <w:sz w:val="21"/>
                <w:szCs w:val="21"/>
              </w:rPr>
              <w:t>篮球运动认知</w:t>
            </w:r>
          </w:p>
        </w:tc>
        <w:tc>
          <w:tcPr>
            <w:tcW w:w="987" w:type="dxa"/>
            <w:vAlign w:val="center"/>
          </w:tcPr>
          <w:p w:rsidR="00EA0810" w:rsidRPr="008D1330" w:rsidRDefault="00EA0810"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实验班</w:t>
            </w:r>
          </w:p>
        </w:tc>
        <w:tc>
          <w:tcPr>
            <w:tcW w:w="1382" w:type="dxa"/>
            <w:vAlign w:val="center"/>
          </w:tcPr>
          <w:p w:rsidR="00EA0810" w:rsidRPr="008D1330" w:rsidRDefault="00952D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46.54</w:t>
            </w:r>
          </w:p>
        </w:tc>
        <w:tc>
          <w:tcPr>
            <w:tcW w:w="1202" w:type="dxa"/>
            <w:vAlign w:val="center"/>
          </w:tcPr>
          <w:p w:rsidR="00EA0810" w:rsidRPr="008D1330" w:rsidRDefault="00952D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5.032</w:t>
            </w:r>
          </w:p>
        </w:tc>
        <w:tc>
          <w:tcPr>
            <w:tcW w:w="866" w:type="dxa"/>
            <w:vAlign w:val="center"/>
          </w:tcPr>
          <w:p w:rsidR="00EA0810" w:rsidRPr="008D1330" w:rsidRDefault="00952D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-1.671</w:t>
            </w:r>
          </w:p>
        </w:tc>
        <w:tc>
          <w:tcPr>
            <w:tcW w:w="741" w:type="dxa"/>
            <w:vAlign w:val="center"/>
          </w:tcPr>
          <w:p w:rsidR="00EA0810" w:rsidRPr="008D1330" w:rsidRDefault="00952D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&gt;0.05</w:t>
            </w:r>
          </w:p>
        </w:tc>
      </w:tr>
      <w:tr w:rsidR="00EA0810" w:rsidRPr="008D1330" w:rsidTr="00B178DC">
        <w:tc>
          <w:tcPr>
            <w:tcW w:w="3344" w:type="dxa"/>
            <w:gridSpan w:val="2"/>
            <w:vMerge/>
            <w:vAlign w:val="center"/>
          </w:tcPr>
          <w:p w:rsidR="00EA0810" w:rsidRPr="008D1330" w:rsidRDefault="00EA0810" w:rsidP="00586E88">
            <w:pPr>
              <w:widowControl w:val="0"/>
              <w:jc w:val="center"/>
              <w:rPr>
                <w:rFonts w:ascii="宋体" w:eastAsia="宋体" w:hAnsi="宋体" w:cs="宋体"/>
                <w:b/>
                <w:color w:val="000000"/>
                <w:sz w:val="21"/>
                <w:szCs w:val="21"/>
              </w:rPr>
            </w:pPr>
          </w:p>
        </w:tc>
        <w:tc>
          <w:tcPr>
            <w:tcW w:w="987" w:type="dxa"/>
            <w:vAlign w:val="center"/>
          </w:tcPr>
          <w:p w:rsidR="00EA0810" w:rsidRPr="008D1330" w:rsidRDefault="00EA0810"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对照班</w:t>
            </w:r>
          </w:p>
        </w:tc>
        <w:tc>
          <w:tcPr>
            <w:tcW w:w="1382" w:type="dxa"/>
            <w:vAlign w:val="center"/>
          </w:tcPr>
          <w:p w:rsidR="00EA0810" w:rsidRPr="008D1330" w:rsidRDefault="00952D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44.43</w:t>
            </w:r>
          </w:p>
        </w:tc>
        <w:tc>
          <w:tcPr>
            <w:tcW w:w="1202" w:type="dxa"/>
            <w:vAlign w:val="center"/>
          </w:tcPr>
          <w:p w:rsidR="00EA0810" w:rsidRPr="008D1330" w:rsidRDefault="00952D5E"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6.012</w:t>
            </w:r>
          </w:p>
        </w:tc>
        <w:tc>
          <w:tcPr>
            <w:tcW w:w="866" w:type="dxa"/>
            <w:vAlign w:val="center"/>
          </w:tcPr>
          <w:p w:rsidR="00EA0810" w:rsidRPr="008D1330" w:rsidRDefault="00EA0810" w:rsidP="00EA0810">
            <w:pPr>
              <w:widowControl w:val="0"/>
              <w:jc w:val="center"/>
              <w:rPr>
                <w:rFonts w:ascii="宋体" w:eastAsia="宋体" w:hAnsi="宋体" w:cstheme="minorBidi"/>
                <w:kern w:val="2"/>
                <w:sz w:val="21"/>
                <w:szCs w:val="21"/>
              </w:rPr>
            </w:pPr>
          </w:p>
        </w:tc>
        <w:tc>
          <w:tcPr>
            <w:tcW w:w="741" w:type="dxa"/>
            <w:vAlign w:val="center"/>
          </w:tcPr>
          <w:p w:rsidR="00EA0810" w:rsidRPr="008D1330" w:rsidRDefault="00EA0810" w:rsidP="00EA0810">
            <w:pPr>
              <w:widowControl w:val="0"/>
              <w:jc w:val="center"/>
              <w:rPr>
                <w:rFonts w:ascii="宋体" w:eastAsia="宋体" w:hAnsi="宋体" w:cstheme="minorBidi"/>
                <w:kern w:val="2"/>
                <w:sz w:val="21"/>
                <w:szCs w:val="21"/>
              </w:rPr>
            </w:pPr>
          </w:p>
        </w:tc>
      </w:tr>
      <w:tr w:rsidR="00B178DC" w:rsidRPr="008D1330" w:rsidTr="00B178DC">
        <w:tc>
          <w:tcPr>
            <w:tcW w:w="1535" w:type="dxa"/>
            <w:vMerge w:val="restart"/>
            <w:vAlign w:val="center"/>
          </w:tcPr>
          <w:p w:rsidR="00B178DC" w:rsidRPr="008D1330" w:rsidRDefault="00B178DC" w:rsidP="00586E88">
            <w:pPr>
              <w:widowControl w:val="0"/>
              <w:jc w:val="center"/>
              <w:rPr>
                <w:rFonts w:ascii="宋体" w:eastAsia="宋体" w:hAnsi="宋体" w:cs="宋体"/>
                <w:b/>
                <w:color w:val="000000"/>
                <w:sz w:val="21"/>
                <w:szCs w:val="21"/>
              </w:rPr>
            </w:pPr>
            <w:r w:rsidRPr="008D1330">
              <w:rPr>
                <w:rFonts w:ascii="宋体" w:eastAsia="宋体" w:hAnsi="宋体" w:cs="宋体" w:hint="eastAsia"/>
                <w:b/>
                <w:color w:val="000000"/>
                <w:sz w:val="21"/>
                <w:szCs w:val="21"/>
              </w:rPr>
              <w:t>篮球学习态度</w:t>
            </w:r>
          </w:p>
        </w:tc>
        <w:tc>
          <w:tcPr>
            <w:tcW w:w="1809" w:type="dxa"/>
            <w:vMerge w:val="restart"/>
            <w:vAlign w:val="center"/>
          </w:tcPr>
          <w:p w:rsidR="00B178DC" w:rsidRPr="008D1330" w:rsidRDefault="00B178DC" w:rsidP="00586E88">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主动性</w:t>
            </w:r>
          </w:p>
        </w:tc>
        <w:tc>
          <w:tcPr>
            <w:tcW w:w="987" w:type="dxa"/>
            <w:vAlign w:val="center"/>
          </w:tcPr>
          <w:p w:rsidR="00B178DC" w:rsidRPr="008D1330" w:rsidRDefault="00B178DC"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实验班</w:t>
            </w:r>
          </w:p>
        </w:tc>
        <w:tc>
          <w:tcPr>
            <w:tcW w:w="1382" w:type="dxa"/>
            <w:vAlign w:val="center"/>
          </w:tcPr>
          <w:p w:rsidR="00B178DC" w:rsidRPr="008D1330" w:rsidRDefault="00B178DC"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11.83</w:t>
            </w:r>
          </w:p>
        </w:tc>
        <w:tc>
          <w:tcPr>
            <w:tcW w:w="1202" w:type="dxa"/>
            <w:vAlign w:val="center"/>
          </w:tcPr>
          <w:p w:rsidR="00B178DC" w:rsidRPr="008D1330" w:rsidRDefault="00B178DC"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2.45</w:t>
            </w:r>
          </w:p>
        </w:tc>
        <w:tc>
          <w:tcPr>
            <w:tcW w:w="866" w:type="dxa"/>
            <w:vAlign w:val="center"/>
          </w:tcPr>
          <w:p w:rsidR="00B178DC" w:rsidRPr="008D1330" w:rsidRDefault="00B178DC"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-1.023</w:t>
            </w:r>
          </w:p>
        </w:tc>
        <w:tc>
          <w:tcPr>
            <w:tcW w:w="741" w:type="dxa"/>
            <w:vAlign w:val="center"/>
          </w:tcPr>
          <w:p w:rsidR="00B178DC" w:rsidRPr="008D1330" w:rsidRDefault="00B178DC"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&gt;0.05</w:t>
            </w:r>
          </w:p>
        </w:tc>
      </w:tr>
      <w:tr w:rsidR="00B178DC" w:rsidRPr="008D1330" w:rsidTr="00B178DC">
        <w:tc>
          <w:tcPr>
            <w:tcW w:w="1535" w:type="dxa"/>
            <w:vMerge/>
            <w:vAlign w:val="center"/>
          </w:tcPr>
          <w:p w:rsidR="00B178DC" w:rsidRPr="008D1330" w:rsidRDefault="00B178DC" w:rsidP="00586E88">
            <w:pPr>
              <w:widowControl w:val="0"/>
              <w:jc w:val="center"/>
              <w:rPr>
                <w:rFonts w:ascii="宋体" w:eastAsia="宋体" w:hAnsi="宋体" w:cs="宋体"/>
                <w:b/>
                <w:color w:val="000000"/>
                <w:sz w:val="21"/>
                <w:szCs w:val="21"/>
              </w:rPr>
            </w:pPr>
          </w:p>
        </w:tc>
        <w:tc>
          <w:tcPr>
            <w:tcW w:w="1809" w:type="dxa"/>
            <w:vMerge/>
            <w:vAlign w:val="center"/>
          </w:tcPr>
          <w:p w:rsidR="00B178DC" w:rsidRPr="008D1330" w:rsidRDefault="00B178DC" w:rsidP="00586E88">
            <w:pPr>
              <w:widowControl w:val="0"/>
              <w:jc w:val="center"/>
              <w:rPr>
                <w:rFonts w:ascii="宋体" w:eastAsia="宋体" w:hAnsi="宋体" w:cstheme="minorBidi"/>
                <w:kern w:val="2"/>
                <w:sz w:val="21"/>
                <w:szCs w:val="21"/>
              </w:rPr>
            </w:pPr>
          </w:p>
        </w:tc>
        <w:tc>
          <w:tcPr>
            <w:tcW w:w="987" w:type="dxa"/>
            <w:vAlign w:val="center"/>
          </w:tcPr>
          <w:p w:rsidR="00B178DC" w:rsidRPr="008D1330" w:rsidRDefault="00B178DC"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对照班</w:t>
            </w:r>
          </w:p>
        </w:tc>
        <w:tc>
          <w:tcPr>
            <w:tcW w:w="1382" w:type="dxa"/>
            <w:vAlign w:val="center"/>
          </w:tcPr>
          <w:p w:rsidR="00B178DC" w:rsidRPr="008D1330" w:rsidRDefault="00B178DC"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11.35</w:t>
            </w:r>
          </w:p>
        </w:tc>
        <w:tc>
          <w:tcPr>
            <w:tcW w:w="1202" w:type="dxa"/>
            <w:vAlign w:val="center"/>
          </w:tcPr>
          <w:p w:rsidR="00B178DC" w:rsidRPr="008D1330" w:rsidRDefault="00B178DC"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2.23</w:t>
            </w:r>
          </w:p>
        </w:tc>
        <w:tc>
          <w:tcPr>
            <w:tcW w:w="866" w:type="dxa"/>
            <w:vAlign w:val="center"/>
          </w:tcPr>
          <w:p w:rsidR="00B178DC" w:rsidRPr="008D1330" w:rsidRDefault="00B178DC" w:rsidP="00EA0810">
            <w:pPr>
              <w:widowControl w:val="0"/>
              <w:jc w:val="center"/>
              <w:rPr>
                <w:rFonts w:ascii="宋体" w:eastAsia="宋体" w:hAnsi="宋体" w:cstheme="minorBidi"/>
                <w:kern w:val="2"/>
                <w:sz w:val="21"/>
                <w:szCs w:val="21"/>
              </w:rPr>
            </w:pPr>
          </w:p>
        </w:tc>
        <w:tc>
          <w:tcPr>
            <w:tcW w:w="741" w:type="dxa"/>
            <w:vAlign w:val="center"/>
          </w:tcPr>
          <w:p w:rsidR="00B178DC" w:rsidRPr="008D1330" w:rsidRDefault="00B178DC" w:rsidP="00EA0810">
            <w:pPr>
              <w:widowControl w:val="0"/>
              <w:jc w:val="center"/>
              <w:rPr>
                <w:rFonts w:ascii="宋体" w:eastAsia="宋体" w:hAnsi="宋体" w:cstheme="minorBidi"/>
                <w:kern w:val="2"/>
                <w:sz w:val="21"/>
                <w:szCs w:val="21"/>
              </w:rPr>
            </w:pPr>
          </w:p>
        </w:tc>
      </w:tr>
      <w:tr w:rsidR="00B178DC" w:rsidRPr="008D1330" w:rsidTr="00B178DC">
        <w:tc>
          <w:tcPr>
            <w:tcW w:w="1535" w:type="dxa"/>
            <w:vMerge/>
            <w:vAlign w:val="center"/>
          </w:tcPr>
          <w:p w:rsidR="00B178DC" w:rsidRPr="008D1330" w:rsidRDefault="00B178DC" w:rsidP="00586E88">
            <w:pPr>
              <w:widowControl w:val="0"/>
              <w:jc w:val="center"/>
              <w:rPr>
                <w:rFonts w:ascii="宋体" w:eastAsia="宋体" w:hAnsi="宋体" w:cs="宋体"/>
                <w:b/>
                <w:color w:val="000000"/>
                <w:sz w:val="21"/>
                <w:szCs w:val="21"/>
              </w:rPr>
            </w:pPr>
          </w:p>
        </w:tc>
        <w:tc>
          <w:tcPr>
            <w:tcW w:w="1809" w:type="dxa"/>
            <w:vMerge w:val="restart"/>
            <w:vAlign w:val="center"/>
          </w:tcPr>
          <w:p w:rsidR="00B178DC" w:rsidRPr="008D1330" w:rsidRDefault="00B178DC" w:rsidP="00586E88">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积极性</w:t>
            </w:r>
          </w:p>
        </w:tc>
        <w:tc>
          <w:tcPr>
            <w:tcW w:w="987" w:type="dxa"/>
            <w:vAlign w:val="center"/>
          </w:tcPr>
          <w:p w:rsidR="00B178DC" w:rsidRPr="008D1330" w:rsidRDefault="00B178DC"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实验班</w:t>
            </w:r>
          </w:p>
        </w:tc>
        <w:tc>
          <w:tcPr>
            <w:tcW w:w="1382" w:type="dxa"/>
            <w:vAlign w:val="center"/>
          </w:tcPr>
          <w:p w:rsidR="00B178DC" w:rsidRPr="008D1330" w:rsidRDefault="00B178DC"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24.31</w:t>
            </w:r>
          </w:p>
        </w:tc>
        <w:tc>
          <w:tcPr>
            <w:tcW w:w="1202" w:type="dxa"/>
            <w:vAlign w:val="center"/>
          </w:tcPr>
          <w:p w:rsidR="00B178DC" w:rsidRPr="008D1330" w:rsidRDefault="00B178DC"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1.86</w:t>
            </w:r>
          </w:p>
        </w:tc>
        <w:tc>
          <w:tcPr>
            <w:tcW w:w="866" w:type="dxa"/>
            <w:vAlign w:val="center"/>
          </w:tcPr>
          <w:p w:rsidR="00B178DC" w:rsidRPr="008D1330" w:rsidRDefault="00B178DC"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-1.618</w:t>
            </w:r>
          </w:p>
        </w:tc>
        <w:tc>
          <w:tcPr>
            <w:tcW w:w="741" w:type="dxa"/>
            <w:vAlign w:val="center"/>
          </w:tcPr>
          <w:p w:rsidR="00B178DC" w:rsidRPr="008D1330" w:rsidRDefault="00B178DC"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&gt;0.05</w:t>
            </w:r>
          </w:p>
        </w:tc>
      </w:tr>
      <w:tr w:rsidR="00B178DC" w:rsidRPr="008D1330" w:rsidTr="00B178DC">
        <w:tc>
          <w:tcPr>
            <w:tcW w:w="1535" w:type="dxa"/>
            <w:vMerge/>
            <w:vAlign w:val="center"/>
          </w:tcPr>
          <w:p w:rsidR="00B178DC" w:rsidRPr="008D1330" w:rsidRDefault="00B178DC" w:rsidP="00586E88">
            <w:pPr>
              <w:widowControl w:val="0"/>
              <w:jc w:val="center"/>
              <w:rPr>
                <w:rFonts w:ascii="宋体" w:eastAsia="宋体" w:hAnsi="宋体" w:cs="宋体"/>
                <w:color w:val="000000"/>
                <w:sz w:val="21"/>
                <w:szCs w:val="21"/>
              </w:rPr>
            </w:pPr>
          </w:p>
        </w:tc>
        <w:tc>
          <w:tcPr>
            <w:tcW w:w="1809" w:type="dxa"/>
            <w:vMerge/>
            <w:vAlign w:val="center"/>
          </w:tcPr>
          <w:p w:rsidR="00B178DC" w:rsidRPr="008D1330" w:rsidRDefault="00B178DC" w:rsidP="00586E88">
            <w:pPr>
              <w:widowControl w:val="0"/>
              <w:jc w:val="center"/>
              <w:rPr>
                <w:rFonts w:ascii="宋体" w:eastAsia="宋体" w:hAnsi="宋体" w:cstheme="minorBidi"/>
                <w:kern w:val="2"/>
                <w:sz w:val="21"/>
                <w:szCs w:val="21"/>
              </w:rPr>
            </w:pPr>
          </w:p>
        </w:tc>
        <w:tc>
          <w:tcPr>
            <w:tcW w:w="987" w:type="dxa"/>
            <w:vAlign w:val="center"/>
          </w:tcPr>
          <w:p w:rsidR="00B178DC" w:rsidRPr="008D1330" w:rsidRDefault="00B178DC"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对照班</w:t>
            </w:r>
          </w:p>
        </w:tc>
        <w:tc>
          <w:tcPr>
            <w:tcW w:w="1382" w:type="dxa"/>
            <w:vAlign w:val="center"/>
          </w:tcPr>
          <w:p w:rsidR="00B178DC" w:rsidRPr="008D1330" w:rsidRDefault="00B178DC" w:rsidP="00EA0810">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22.36</w:t>
            </w:r>
          </w:p>
        </w:tc>
        <w:tc>
          <w:tcPr>
            <w:tcW w:w="1202" w:type="dxa"/>
            <w:vAlign w:val="center"/>
          </w:tcPr>
          <w:p w:rsidR="00B178DC" w:rsidRPr="008D1330" w:rsidRDefault="00B178DC"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3.013</w:t>
            </w:r>
          </w:p>
        </w:tc>
        <w:tc>
          <w:tcPr>
            <w:tcW w:w="866" w:type="dxa"/>
            <w:vAlign w:val="center"/>
          </w:tcPr>
          <w:p w:rsidR="00B178DC" w:rsidRPr="008D1330" w:rsidRDefault="00B178DC" w:rsidP="00EA0810">
            <w:pPr>
              <w:widowControl w:val="0"/>
              <w:jc w:val="center"/>
              <w:rPr>
                <w:rFonts w:ascii="宋体" w:eastAsia="宋体" w:hAnsi="宋体" w:cstheme="minorBidi"/>
                <w:kern w:val="2"/>
                <w:sz w:val="21"/>
                <w:szCs w:val="21"/>
              </w:rPr>
            </w:pPr>
          </w:p>
        </w:tc>
        <w:tc>
          <w:tcPr>
            <w:tcW w:w="741" w:type="dxa"/>
            <w:vAlign w:val="center"/>
          </w:tcPr>
          <w:p w:rsidR="00B178DC" w:rsidRPr="008D1330" w:rsidRDefault="00B178DC" w:rsidP="00EA0810">
            <w:pPr>
              <w:widowControl w:val="0"/>
              <w:jc w:val="center"/>
              <w:rPr>
                <w:rFonts w:ascii="宋体" w:eastAsia="宋体" w:hAnsi="宋体" w:cstheme="minorBidi"/>
                <w:kern w:val="2"/>
                <w:sz w:val="21"/>
                <w:szCs w:val="21"/>
              </w:rPr>
            </w:pPr>
          </w:p>
        </w:tc>
      </w:tr>
    </w:tbl>
    <w:p w:rsidR="006F4029" w:rsidRPr="008D1330" w:rsidRDefault="006F4029" w:rsidP="006F4029">
      <w:pPr>
        <w:widowControl w:val="0"/>
        <w:spacing w:after="0" w:line="360" w:lineRule="auto"/>
        <w:ind w:firstLineChars="200" w:firstLine="480"/>
        <w:jc w:val="both"/>
        <w:rPr>
          <w:rFonts w:ascii="宋体" w:eastAsia="宋体" w:hAnsi="宋体" w:cstheme="minorBidi"/>
          <w:kern w:val="2"/>
          <w:sz w:val="24"/>
          <w:szCs w:val="24"/>
        </w:rPr>
      </w:pPr>
      <w:r w:rsidRPr="008D1330">
        <w:rPr>
          <w:rFonts w:ascii="宋体" w:eastAsia="宋体" w:hAnsi="宋体" w:cstheme="minorBidi" w:hint="eastAsia"/>
          <w:kern w:val="2"/>
          <w:sz w:val="24"/>
          <w:szCs w:val="24"/>
        </w:rPr>
        <w:t>实验前实验班与对照班组间均衡性检验是保证实验结果准确性的重要前提。由表1教学实验前实验班与对照</w:t>
      </w:r>
      <w:proofErr w:type="gramStart"/>
      <w:r w:rsidRPr="008D1330">
        <w:rPr>
          <w:rFonts w:ascii="宋体" w:eastAsia="宋体" w:hAnsi="宋体" w:cstheme="minorBidi" w:hint="eastAsia"/>
          <w:kern w:val="2"/>
          <w:sz w:val="24"/>
          <w:szCs w:val="24"/>
        </w:rPr>
        <w:t>班各项</w:t>
      </w:r>
      <w:proofErr w:type="gramEnd"/>
      <w:r w:rsidRPr="008D1330">
        <w:rPr>
          <w:rFonts w:ascii="宋体" w:eastAsia="宋体" w:hAnsi="宋体" w:cstheme="minorBidi" w:hint="eastAsia"/>
          <w:kern w:val="2"/>
          <w:sz w:val="24"/>
          <w:szCs w:val="24"/>
        </w:rPr>
        <w:t>得分对比情况一览表可见，教学实验前实验班与对照</w:t>
      </w:r>
      <w:proofErr w:type="gramStart"/>
      <w:r w:rsidRPr="008D1330">
        <w:rPr>
          <w:rFonts w:ascii="宋体" w:eastAsia="宋体" w:hAnsi="宋体" w:cstheme="minorBidi" w:hint="eastAsia"/>
          <w:kern w:val="2"/>
          <w:sz w:val="24"/>
          <w:szCs w:val="24"/>
        </w:rPr>
        <w:t>班基础</w:t>
      </w:r>
      <w:proofErr w:type="gramEnd"/>
      <w:r w:rsidRPr="008D1330">
        <w:rPr>
          <w:rFonts w:ascii="宋体" w:eastAsia="宋体" w:hAnsi="宋体" w:cstheme="minorBidi" w:hint="eastAsia"/>
          <w:kern w:val="2"/>
          <w:sz w:val="24"/>
          <w:szCs w:val="24"/>
        </w:rPr>
        <w:t>情况相同</w:t>
      </w:r>
      <w:r w:rsidR="00DE19EB">
        <w:rPr>
          <w:rFonts w:ascii="宋体" w:eastAsia="宋体" w:hAnsi="宋体" w:cstheme="minorBidi" w:hint="eastAsia"/>
          <w:kern w:val="2"/>
          <w:sz w:val="24"/>
          <w:szCs w:val="24"/>
        </w:rPr>
        <w:t>，</w:t>
      </w:r>
      <w:r w:rsidRPr="008D1330">
        <w:rPr>
          <w:rFonts w:ascii="宋体" w:eastAsia="宋体" w:hAnsi="宋体" w:cstheme="minorBidi" w:hint="eastAsia"/>
          <w:kern w:val="2"/>
          <w:sz w:val="24"/>
          <w:szCs w:val="24"/>
        </w:rPr>
        <w:t>无论是在</w:t>
      </w:r>
      <w:r w:rsidR="00DE19EB">
        <w:rPr>
          <w:rFonts w:ascii="宋体" w:eastAsia="宋体" w:hAnsi="宋体" w:cstheme="minorBidi" w:hint="eastAsia"/>
          <w:kern w:val="2"/>
          <w:sz w:val="24"/>
          <w:szCs w:val="24"/>
        </w:rPr>
        <w:t>篮球</w:t>
      </w:r>
      <w:r w:rsidRPr="008D1330">
        <w:rPr>
          <w:rFonts w:ascii="宋体" w:eastAsia="宋体" w:hAnsi="宋体" w:cstheme="minorBidi" w:hint="eastAsia"/>
          <w:kern w:val="2"/>
          <w:sz w:val="24"/>
          <w:szCs w:val="24"/>
        </w:rPr>
        <w:t>基本技能，还是在</w:t>
      </w:r>
      <w:r w:rsidR="00DE19EB">
        <w:rPr>
          <w:rFonts w:ascii="宋体" w:eastAsia="宋体" w:hAnsi="宋体" w:cstheme="minorBidi" w:hint="eastAsia"/>
          <w:kern w:val="2"/>
          <w:sz w:val="24"/>
          <w:szCs w:val="24"/>
        </w:rPr>
        <w:t>篮球运动认知</w:t>
      </w:r>
      <w:r w:rsidRPr="008D1330">
        <w:rPr>
          <w:rFonts w:ascii="宋体" w:eastAsia="宋体" w:hAnsi="宋体" w:cstheme="minorBidi" w:hint="eastAsia"/>
          <w:kern w:val="2"/>
          <w:sz w:val="24"/>
          <w:szCs w:val="24"/>
        </w:rPr>
        <w:t>，抑或是在</w:t>
      </w:r>
      <w:r w:rsidR="00DE19EB">
        <w:rPr>
          <w:rFonts w:ascii="宋体" w:eastAsia="宋体" w:hAnsi="宋体" w:cstheme="minorBidi" w:hint="eastAsia"/>
          <w:kern w:val="2"/>
          <w:sz w:val="24"/>
          <w:szCs w:val="24"/>
        </w:rPr>
        <w:t>篮球学习态度</w:t>
      </w:r>
      <w:r w:rsidRPr="008D1330">
        <w:rPr>
          <w:rFonts w:ascii="宋体" w:eastAsia="宋体" w:hAnsi="宋体" w:cstheme="minorBidi" w:hint="eastAsia"/>
          <w:kern w:val="2"/>
          <w:sz w:val="24"/>
          <w:szCs w:val="24"/>
        </w:rPr>
        <w:t>方面</w:t>
      </w:r>
      <w:r w:rsidR="00816315">
        <w:rPr>
          <w:rFonts w:ascii="宋体" w:eastAsia="宋体" w:hAnsi="宋体" w:cstheme="minorBidi" w:hint="eastAsia"/>
          <w:kern w:val="2"/>
          <w:sz w:val="24"/>
          <w:szCs w:val="24"/>
        </w:rPr>
        <w:t>P&gt;0.05</w:t>
      </w:r>
      <w:r w:rsidRPr="008D1330">
        <w:rPr>
          <w:rFonts w:ascii="宋体" w:eastAsia="宋体" w:hAnsi="宋体" w:cstheme="minorBidi" w:hint="eastAsia"/>
          <w:kern w:val="2"/>
          <w:sz w:val="24"/>
          <w:szCs w:val="24"/>
        </w:rPr>
        <w:t>均</w:t>
      </w:r>
      <w:r w:rsidR="005D539B">
        <w:rPr>
          <w:rFonts w:ascii="宋体" w:eastAsia="宋体" w:hAnsi="宋体" w:cstheme="minorBidi" w:hint="eastAsia"/>
          <w:kern w:val="2"/>
          <w:sz w:val="24"/>
          <w:szCs w:val="24"/>
        </w:rPr>
        <w:t>呈</w:t>
      </w:r>
      <w:r w:rsidR="005D539B" w:rsidRPr="005D539B">
        <w:rPr>
          <w:rFonts w:ascii="宋体" w:eastAsia="宋体" w:hAnsi="宋体" w:cstheme="minorBidi" w:hint="eastAsia"/>
          <w:kern w:val="2"/>
          <w:sz w:val="24"/>
          <w:szCs w:val="24"/>
        </w:rPr>
        <w:t>无显著性差异</w:t>
      </w:r>
      <w:r w:rsidRPr="008D1330">
        <w:rPr>
          <w:rFonts w:ascii="宋体" w:eastAsia="宋体" w:hAnsi="宋体" w:cstheme="minorBidi" w:hint="eastAsia"/>
          <w:kern w:val="2"/>
          <w:sz w:val="24"/>
          <w:szCs w:val="24"/>
        </w:rPr>
        <w:t>。这说明自然分班情况下实验班与对照班均衡性良好，分班对教学实验结果所产生的影响较小。</w:t>
      </w:r>
    </w:p>
    <w:p w:rsidR="006F4029" w:rsidRPr="008D1330" w:rsidRDefault="006F4029" w:rsidP="006F4029">
      <w:pPr>
        <w:pStyle w:val="2"/>
        <w:spacing w:before="0" w:line="360" w:lineRule="auto"/>
        <w:rPr>
          <w:rFonts w:ascii="宋体" w:eastAsia="宋体" w:hAnsi="宋体"/>
          <w:sz w:val="24"/>
          <w:szCs w:val="24"/>
        </w:rPr>
      </w:pPr>
      <w:r w:rsidRPr="008D1330">
        <w:rPr>
          <w:rFonts w:ascii="宋体" w:eastAsia="宋体" w:hAnsi="宋体" w:hint="eastAsia"/>
          <w:sz w:val="24"/>
          <w:szCs w:val="24"/>
        </w:rPr>
        <w:t>3.2 实验班和对照班实验前后变化情况</w:t>
      </w:r>
    </w:p>
    <w:p w:rsidR="006F4029" w:rsidRPr="008D1330" w:rsidRDefault="006F4029" w:rsidP="006F4029">
      <w:pPr>
        <w:widowControl w:val="0"/>
        <w:spacing w:after="0" w:line="360" w:lineRule="auto"/>
        <w:ind w:firstLineChars="200" w:firstLine="480"/>
        <w:jc w:val="both"/>
        <w:rPr>
          <w:rFonts w:ascii="宋体" w:eastAsia="宋体" w:hAnsi="宋体" w:cstheme="minorBidi"/>
          <w:kern w:val="2"/>
          <w:sz w:val="24"/>
          <w:szCs w:val="24"/>
        </w:rPr>
      </w:pPr>
      <w:r w:rsidRPr="008D1330">
        <w:rPr>
          <w:rFonts w:ascii="宋体" w:eastAsia="宋体" w:hAnsi="宋体" w:cstheme="minorBidi" w:hint="eastAsia"/>
          <w:kern w:val="2"/>
          <w:sz w:val="24"/>
          <w:szCs w:val="24"/>
        </w:rPr>
        <w:t>教学实验前后各项得分对比情况反映了教学实验前后的影响程度。无论是实验班的合作</w:t>
      </w:r>
      <w:r w:rsidR="00DE19EB">
        <w:rPr>
          <w:rFonts w:ascii="宋体" w:eastAsia="宋体" w:hAnsi="宋体" w:cstheme="minorBidi" w:hint="eastAsia"/>
          <w:kern w:val="2"/>
          <w:sz w:val="24"/>
          <w:szCs w:val="24"/>
        </w:rPr>
        <w:t>学习法</w:t>
      </w:r>
      <w:r w:rsidRPr="008D1330">
        <w:rPr>
          <w:rFonts w:ascii="宋体" w:eastAsia="宋体" w:hAnsi="宋体" w:cstheme="minorBidi" w:hint="eastAsia"/>
          <w:kern w:val="2"/>
          <w:sz w:val="24"/>
          <w:szCs w:val="24"/>
        </w:rPr>
        <w:t>，还是对照班的传统</w:t>
      </w:r>
      <w:r w:rsidR="00DE19EB">
        <w:rPr>
          <w:rFonts w:ascii="宋体" w:eastAsia="宋体" w:hAnsi="宋体" w:cstheme="minorBidi" w:hint="eastAsia"/>
          <w:kern w:val="2"/>
          <w:sz w:val="24"/>
          <w:szCs w:val="24"/>
        </w:rPr>
        <w:t>学习法</w:t>
      </w:r>
      <w:r w:rsidRPr="008D1330">
        <w:rPr>
          <w:rFonts w:ascii="宋体" w:eastAsia="宋体" w:hAnsi="宋体" w:cstheme="minorBidi" w:hint="eastAsia"/>
          <w:kern w:val="2"/>
          <w:sz w:val="24"/>
          <w:szCs w:val="24"/>
        </w:rPr>
        <w:t>，对其教学实验前后各项得分进行</w:t>
      </w:r>
      <w:r w:rsidRPr="008D1330">
        <w:rPr>
          <w:rFonts w:ascii="宋体" w:eastAsia="宋体" w:hAnsi="宋体" w:cstheme="minorBidi" w:hint="eastAsia"/>
          <w:kern w:val="2"/>
          <w:sz w:val="24"/>
          <w:szCs w:val="24"/>
        </w:rPr>
        <w:lastRenderedPageBreak/>
        <w:t>对比，均可在一定程度上反映着教学实验的教学提升效果。</w:t>
      </w:r>
    </w:p>
    <w:p w:rsidR="006F4029" w:rsidRPr="008D1330" w:rsidRDefault="006F4029" w:rsidP="006F4029">
      <w:pPr>
        <w:widowControl w:val="0"/>
        <w:spacing w:after="0" w:line="240" w:lineRule="auto"/>
        <w:jc w:val="center"/>
        <w:rPr>
          <w:rFonts w:ascii="宋体" w:eastAsia="宋体" w:hAnsi="宋体" w:cstheme="minorBidi"/>
          <w:b/>
          <w:kern w:val="2"/>
          <w:sz w:val="21"/>
          <w:szCs w:val="24"/>
        </w:rPr>
      </w:pPr>
      <w:r w:rsidRPr="008D1330">
        <w:rPr>
          <w:rFonts w:ascii="宋体" w:eastAsia="宋体" w:hAnsi="宋体" w:cstheme="minorBidi" w:hint="eastAsia"/>
          <w:b/>
          <w:kern w:val="2"/>
          <w:sz w:val="21"/>
          <w:szCs w:val="24"/>
        </w:rPr>
        <w:t>表2 实验班教学实验前后各项得分对比情况一览表</w:t>
      </w:r>
    </w:p>
    <w:tbl>
      <w:tblPr>
        <w:tblStyle w:val="af1"/>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535"/>
        <w:gridCol w:w="1809"/>
        <w:gridCol w:w="987"/>
        <w:gridCol w:w="1382"/>
        <w:gridCol w:w="1202"/>
        <w:gridCol w:w="866"/>
        <w:gridCol w:w="741"/>
      </w:tblGrid>
      <w:tr w:rsidR="0090237F" w:rsidRPr="008D1330" w:rsidTr="0090237F">
        <w:tc>
          <w:tcPr>
            <w:tcW w:w="3344" w:type="dxa"/>
            <w:gridSpan w:val="2"/>
            <w:tcBorders>
              <w:top w:val="single" w:sz="12" w:space="0" w:color="auto"/>
              <w:bottom w:val="single" w:sz="8" w:space="0" w:color="auto"/>
            </w:tcBorders>
            <w:vAlign w:val="center"/>
          </w:tcPr>
          <w:p w:rsidR="0090237F" w:rsidRPr="008D1330" w:rsidRDefault="0090237F"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组别</w:t>
            </w:r>
          </w:p>
        </w:tc>
        <w:tc>
          <w:tcPr>
            <w:tcW w:w="987" w:type="dxa"/>
            <w:tcBorders>
              <w:top w:val="single" w:sz="12" w:space="0" w:color="auto"/>
              <w:bottom w:val="single" w:sz="8" w:space="0" w:color="auto"/>
            </w:tcBorders>
            <w:vAlign w:val="center"/>
          </w:tcPr>
          <w:p w:rsidR="0090237F" w:rsidRPr="008D1330" w:rsidRDefault="0090237F"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班级</w:t>
            </w:r>
          </w:p>
        </w:tc>
        <w:tc>
          <w:tcPr>
            <w:tcW w:w="1382" w:type="dxa"/>
            <w:tcBorders>
              <w:top w:val="single" w:sz="12" w:space="0" w:color="auto"/>
              <w:bottom w:val="single" w:sz="8" w:space="0" w:color="auto"/>
            </w:tcBorders>
          </w:tcPr>
          <w:p w:rsidR="0090237F" w:rsidRPr="008D1330" w:rsidRDefault="0090237F"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均值</w:t>
            </w:r>
          </w:p>
        </w:tc>
        <w:tc>
          <w:tcPr>
            <w:tcW w:w="1202" w:type="dxa"/>
            <w:tcBorders>
              <w:top w:val="single" w:sz="12" w:space="0" w:color="auto"/>
              <w:bottom w:val="single" w:sz="8" w:space="0" w:color="auto"/>
            </w:tcBorders>
            <w:vAlign w:val="center"/>
          </w:tcPr>
          <w:p w:rsidR="0090237F" w:rsidRPr="008D1330" w:rsidRDefault="0090237F"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标准差</w:t>
            </w:r>
          </w:p>
        </w:tc>
        <w:tc>
          <w:tcPr>
            <w:tcW w:w="866" w:type="dxa"/>
            <w:tcBorders>
              <w:top w:val="single" w:sz="12" w:space="0" w:color="auto"/>
              <w:bottom w:val="single" w:sz="8" w:space="0" w:color="auto"/>
            </w:tcBorders>
            <w:vAlign w:val="center"/>
          </w:tcPr>
          <w:p w:rsidR="0090237F" w:rsidRPr="008D1330" w:rsidRDefault="0090237F"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T</w:t>
            </w:r>
          </w:p>
        </w:tc>
        <w:tc>
          <w:tcPr>
            <w:tcW w:w="741" w:type="dxa"/>
            <w:tcBorders>
              <w:top w:val="single" w:sz="12" w:space="0" w:color="auto"/>
              <w:bottom w:val="single" w:sz="8" w:space="0" w:color="auto"/>
            </w:tcBorders>
            <w:vAlign w:val="center"/>
          </w:tcPr>
          <w:p w:rsidR="0090237F" w:rsidRPr="008D1330" w:rsidRDefault="0090237F"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P</w:t>
            </w:r>
          </w:p>
        </w:tc>
      </w:tr>
      <w:tr w:rsidR="0090237F" w:rsidRPr="008D1330" w:rsidTr="0090237F">
        <w:tc>
          <w:tcPr>
            <w:tcW w:w="1535" w:type="dxa"/>
            <w:vMerge w:val="restart"/>
            <w:tcBorders>
              <w:top w:val="single" w:sz="8" w:space="0" w:color="auto"/>
            </w:tcBorders>
            <w:vAlign w:val="center"/>
          </w:tcPr>
          <w:p w:rsidR="0090237F" w:rsidRPr="008D1330" w:rsidRDefault="0090237F"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篮球基本技能</w:t>
            </w:r>
          </w:p>
        </w:tc>
        <w:tc>
          <w:tcPr>
            <w:tcW w:w="1809" w:type="dxa"/>
            <w:vMerge w:val="restart"/>
            <w:tcBorders>
              <w:top w:val="single" w:sz="8" w:space="0" w:color="auto"/>
            </w:tcBorders>
            <w:vAlign w:val="center"/>
          </w:tcPr>
          <w:p w:rsidR="0090237F" w:rsidRPr="008D1330" w:rsidRDefault="0090237F" w:rsidP="00373C12">
            <w:pPr>
              <w:widowControl w:val="0"/>
              <w:jc w:val="center"/>
              <w:rPr>
                <w:rFonts w:ascii="宋体" w:eastAsia="宋体" w:hAnsi="宋体" w:cstheme="minorBidi"/>
                <w:kern w:val="2"/>
                <w:sz w:val="21"/>
                <w:szCs w:val="21"/>
              </w:rPr>
            </w:pPr>
            <w:r w:rsidRPr="008D1330">
              <w:rPr>
                <w:rFonts w:ascii="宋体" w:eastAsia="宋体" w:hAnsi="宋体" w:cs="宋体" w:hint="eastAsia"/>
                <w:color w:val="000000"/>
                <w:sz w:val="21"/>
                <w:szCs w:val="21"/>
              </w:rPr>
              <w:t>半场行进间上篮</w:t>
            </w:r>
          </w:p>
        </w:tc>
        <w:tc>
          <w:tcPr>
            <w:tcW w:w="987" w:type="dxa"/>
            <w:tcBorders>
              <w:top w:val="single" w:sz="8" w:space="0" w:color="auto"/>
            </w:tcBorders>
            <w:vAlign w:val="center"/>
          </w:tcPr>
          <w:p w:rsidR="0090237F" w:rsidRPr="008D1330" w:rsidRDefault="0090237F" w:rsidP="00EA0810">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实验前</w:t>
            </w:r>
          </w:p>
        </w:tc>
        <w:tc>
          <w:tcPr>
            <w:tcW w:w="1382" w:type="dxa"/>
            <w:tcBorders>
              <w:top w:val="single" w:sz="8" w:space="0" w:color="auto"/>
            </w:tcBorders>
            <w:vAlign w:val="center"/>
          </w:tcPr>
          <w:p w:rsidR="0090237F" w:rsidRPr="008D1330" w:rsidRDefault="0090237F" w:rsidP="0090237F">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47.32</w:t>
            </w:r>
          </w:p>
        </w:tc>
        <w:tc>
          <w:tcPr>
            <w:tcW w:w="1202" w:type="dxa"/>
            <w:tcBorders>
              <w:top w:val="single" w:sz="8" w:space="0" w:color="auto"/>
            </w:tcBorders>
            <w:vAlign w:val="center"/>
          </w:tcPr>
          <w:p w:rsidR="0090237F" w:rsidRPr="008D1330" w:rsidRDefault="0090237F" w:rsidP="0090237F">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8.28</w:t>
            </w:r>
          </w:p>
        </w:tc>
        <w:tc>
          <w:tcPr>
            <w:tcW w:w="866" w:type="dxa"/>
            <w:tcBorders>
              <w:top w:val="single" w:sz="8" w:space="0" w:color="auto"/>
            </w:tcBorders>
            <w:vAlign w:val="center"/>
          </w:tcPr>
          <w:p w:rsidR="0090237F" w:rsidRPr="008D1330" w:rsidRDefault="0090237F"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1.831</w:t>
            </w:r>
          </w:p>
        </w:tc>
        <w:tc>
          <w:tcPr>
            <w:tcW w:w="741" w:type="dxa"/>
            <w:tcBorders>
              <w:top w:val="single" w:sz="8" w:space="0" w:color="auto"/>
            </w:tcBorders>
            <w:vAlign w:val="center"/>
          </w:tcPr>
          <w:p w:rsidR="0090237F" w:rsidRPr="008D1330" w:rsidRDefault="0090237F" w:rsidP="0090237F">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&lt;0.05</w:t>
            </w:r>
          </w:p>
        </w:tc>
      </w:tr>
      <w:tr w:rsidR="0090237F" w:rsidRPr="008D1330" w:rsidTr="0090237F">
        <w:tc>
          <w:tcPr>
            <w:tcW w:w="1535" w:type="dxa"/>
            <w:vMerge/>
            <w:vAlign w:val="center"/>
          </w:tcPr>
          <w:p w:rsidR="0090237F" w:rsidRPr="008D1330" w:rsidRDefault="0090237F" w:rsidP="00373C12">
            <w:pPr>
              <w:widowControl w:val="0"/>
              <w:jc w:val="center"/>
              <w:rPr>
                <w:rFonts w:ascii="宋体" w:eastAsia="宋体" w:hAnsi="宋体" w:cstheme="minorBidi"/>
                <w:b/>
                <w:kern w:val="2"/>
                <w:sz w:val="21"/>
                <w:szCs w:val="21"/>
              </w:rPr>
            </w:pPr>
          </w:p>
        </w:tc>
        <w:tc>
          <w:tcPr>
            <w:tcW w:w="1809" w:type="dxa"/>
            <w:vMerge/>
            <w:vAlign w:val="center"/>
          </w:tcPr>
          <w:p w:rsidR="0090237F" w:rsidRPr="008D1330" w:rsidRDefault="0090237F" w:rsidP="00373C12">
            <w:pPr>
              <w:widowControl w:val="0"/>
              <w:jc w:val="center"/>
              <w:rPr>
                <w:rFonts w:ascii="宋体" w:eastAsia="宋体" w:hAnsi="宋体" w:cs="宋体"/>
                <w:color w:val="000000"/>
                <w:sz w:val="21"/>
                <w:szCs w:val="21"/>
              </w:rPr>
            </w:pPr>
          </w:p>
        </w:tc>
        <w:tc>
          <w:tcPr>
            <w:tcW w:w="987" w:type="dxa"/>
            <w:vAlign w:val="center"/>
          </w:tcPr>
          <w:p w:rsidR="0090237F" w:rsidRPr="008D1330" w:rsidRDefault="0090237F"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实验后</w:t>
            </w:r>
          </w:p>
        </w:tc>
        <w:tc>
          <w:tcPr>
            <w:tcW w:w="1382" w:type="dxa"/>
            <w:vAlign w:val="center"/>
          </w:tcPr>
          <w:p w:rsidR="0090237F" w:rsidRPr="008D1330" w:rsidRDefault="0090237F" w:rsidP="0090237F">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42.32</w:t>
            </w:r>
          </w:p>
        </w:tc>
        <w:tc>
          <w:tcPr>
            <w:tcW w:w="1202" w:type="dxa"/>
            <w:vAlign w:val="center"/>
          </w:tcPr>
          <w:p w:rsidR="0090237F" w:rsidRPr="008D1330" w:rsidRDefault="0090237F" w:rsidP="0090237F">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6.44</w:t>
            </w:r>
          </w:p>
        </w:tc>
        <w:tc>
          <w:tcPr>
            <w:tcW w:w="866" w:type="dxa"/>
            <w:vAlign w:val="center"/>
          </w:tcPr>
          <w:p w:rsidR="0090237F" w:rsidRPr="008D1330" w:rsidRDefault="0090237F" w:rsidP="00373C12">
            <w:pPr>
              <w:widowControl w:val="0"/>
              <w:jc w:val="center"/>
              <w:rPr>
                <w:rFonts w:ascii="宋体" w:eastAsia="宋体" w:hAnsi="宋体" w:cstheme="minorBidi"/>
                <w:kern w:val="2"/>
                <w:sz w:val="21"/>
                <w:szCs w:val="21"/>
              </w:rPr>
            </w:pPr>
          </w:p>
        </w:tc>
        <w:tc>
          <w:tcPr>
            <w:tcW w:w="741" w:type="dxa"/>
            <w:vAlign w:val="center"/>
          </w:tcPr>
          <w:p w:rsidR="0090237F" w:rsidRPr="008D1330" w:rsidRDefault="0090237F" w:rsidP="00373C12">
            <w:pPr>
              <w:widowControl w:val="0"/>
              <w:jc w:val="center"/>
              <w:rPr>
                <w:rFonts w:ascii="宋体" w:eastAsia="宋体" w:hAnsi="宋体" w:cstheme="minorBidi"/>
                <w:kern w:val="2"/>
                <w:sz w:val="21"/>
                <w:szCs w:val="21"/>
              </w:rPr>
            </w:pPr>
          </w:p>
        </w:tc>
      </w:tr>
      <w:tr w:rsidR="0090237F" w:rsidRPr="008D1330" w:rsidTr="0090237F">
        <w:tc>
          <w:tcPr>
            <w:tcW w:w="1535" w:type="dxa"/>
            <w:vMerge/>
            <w:vAlign w:val="center"/>
          </w:tcPr>
          <w:p w:rsidR="0090237F" w:rsidRPr="008D1330" w:rsidRDefault="0090237F" w:rsidP="00373C12">
            <w:pPr>
              <w:widowControl w:val="0"/>
              <w:jc w:val="center"/>
              <w:rPr>
                <w:rFonts w:ascii="宋体" w:eastAsia="宋体" w:hAnsi="宋体" w:cstheme="minorBidi"/>
                <w:b/>
                <w:kern w:val="2"/>
                <w:sz w:val="21"/>
                <w:szCs w:val="21"/>
              </w:rPr>
            </w:pPr>
          </w:p>
        </w:tc>
        <w:tc>
          <w:tcPr>
            <w:tcW w:w="1809" w:type="dxa"/>
            <w:vMerge w:val="restart"/>
            <w:vAlign w:val="center"/>
          </w:tcPr>
          <w:p w:rsidR="0090237F" w:rsidRPr="008D1330" w:rsidRDefault="0090237F" w:rsidP="00373C12">
            <w:pPr>
              <w:widowControl w:val="0"/>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定点投篮</w:t>
            </w:r>
          </w:p>
        </w:tc>
        <w:tc>
          <w:tcPr>
            <w:tcW w:w="987" w:type="dxa"/>
            <w:vAlign w:val="center"/>
          </w:tcPr>
          <w:p w:rsidR="0090237F" w:rsidRPr="008D1330" w:rsidRDefault="0090237F"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实验前</w:t>
            </w:r>
          </w:p>
        </w:tc>
        <w:tc>
          <w:tcPr>
            <w:tcW w:w="1382" w:type="dxa"/>
            <w:vAlign w:val="center"/>
          </w:tcPr>
          <w:p w:rsidR="0090237F" w:rsidRPr="008D1330" w:rsidRDefault="0090237F" w:rsidP="0090237F">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3.03</w:t>
            </w:r>
          </w:p>
        </w:tc>
        <w:tc>
          <w:tcPr>
            <w:tcW w:w="1202" w:type="dxa"/>
            <w:vAlign w:val="center"/>
          </w:tcPr>
          <w:p w:rsidR="0090237F" w:rsidRPr="008D1330" w:rsidRDefault="0090237F" w:rsidP="0090237F">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0.931</w:t>
            </w:r>
          </w:p>
        </w:tc>
        <w:tc>
          <w:tcPr>
            <w:tcW w:w="866" w:type="dxa"/>
            <w:vAlign w:val="center"/>
          </w:tcPr>
          <w:p w:rsidR="0090237F" w:rsidRPr="008D1330" w:rsidRDefault="0090237F" w:rsidP="0090237F">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-3.17</w:t>
            </w:r>
          </w:p>
        </w:tc>
        <w:tc>
          <w:tcPr>
            <w:tcW w:w="741" w:type="dxa"/>
            <w:vAlign w:val="center"/>
          </w:tcPr>
          <w:p w:rsidR="0090237F" w:rsidRPr="008D1330" w:rsidRDefault="0090237F"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&gt;0.05</w:t>
            </w:r>
          </w:p>
        </w:tc>
      </w:tr>
      <w:tr w:rsidR="0090237F" w:rsidRPr="008D1330" w:rsidTr="0090237F">
        <w:tc>
          <w:tcPr>
            <w:tcW w:w="1535" w:type="dxa"/>
            <w:vMerge/>
            <w:vAlign w:val="center"/>
          </w:tcPr>
          <w:p w:rsidR="0090237F" w:rsidRPr="008D1330" w:rsidRDefault="0090237F" w:rsidP="00373C12">
            <w:pPr>
              <w:widowControl w:val="0"/>
              <w:jc w:val="center"/>
              <w:rPr>
                <w:rFonts w:ascii="宋体" w:eastAsia="宋体" w:hAnsi="宋体" w:cstheme="minorBidi"/>
                <w:b/>
                <w:kern w:val="2"/>
                <w:sz w:val="21"/>
                <w:szCs w:val="21"/>
              </w:rPr>
            </w:pPr>
          </w:p>
        </w:tc>
        <w:tc>
          <w:tcPr>
            <w:tcW w:w="1809" w:type="dxa"/>
            <w:vMerge/>
            <w:vAlign w:val="center"/>
          </w:tcPr>
          <w:p w:rsidR="0090237F" w:rsidRPr="008D1330" w:rsidRDefault="0090237F" w:rsidP="00373C12">
            <w:pPr>
              <w:widowControl w:val="0"/>
              <w:jc w:val="center"/>
              <w:rPr>
                <w:rFonts w:ascii="宋体" w:eastAsia="宋体" w:hAnsi="宋体" w:cs="宋体"/>
                <w:color w:val="000000"/>
                <w:sz w:val="21"/>
                <w:szCs w:val="21"/>
              </w:rPr>
            </w:pPr>
          </w:p>
        </w:tc>
        <w:tc>
          <w:tcPr>
            <w:tcW w:w="987" w:type="dxa"/>
            <w:vAlign w:val="center"/>
          </w:tcPr>
          <w:p w:rsidR="0090237F" w:rsidRPr="008D1330" w:rsidRDefault="0090237F"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实验后</w:t>
            </w:r>
          </w:p>
        </w:tc>
        <w:tc>
          <w:tcPr>
            <w:tcW w:w="1382" w:type="dxa"/>
            <w:vAlign w:val="center"/>
          </w:tcPr>
          <w:p w:rsidR="0090237F" w:rsidRPr="008D1330" w:rsidRDefault="0090237F" w:rsidP="0090237F">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3.82</w:t>
            </w:r>
          </w:p>
        </w:tc>
        <w:tc>
          <w:tcPr>
            <w:tcW w:w="1202" w:type="dxa"/>
            <w:vAlign w:val="center"/>
          </w:tcPr>
          <w:p w:rsidR="0090237F" w:rsidRPr="008D1330" w:rsidRDefault="0090237F" w:rsidP="0090237F">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1.312</w:t>
            </w:r>
          </w:p>
        </w:tc>
        <w:tc>
          <w:tcPr>
            <w:tcW w:w="866" w:type="dxa"/>
            <w:vAlign w:val="center"/>
          </w:tcPr>
          <w:p w:rsidR="0090237F" w:rsidRPr="008D1330" w:rsidRDefault="0090237F" w:rsidP="00373C12">
            <w:pPr>
              <w:widowControl w:val="0"/>
              <w:jc w:val="center"/>
              <w:rPr>
                <w:rFonts w:ascii="宋体" w:eastAsia="宋体" w:hAnsi="宋体" w:cstheme="minorBidi"/>
                <w:kern w:val="2"/>
                <w:sz w:val="21"/>
                <w:szCs w:val="21"/>
              </w:rPr>
            </w:pPr>
          </w:p>
        </w:tc>
        <w:tc>
          <w:tcPr>
            <w:tcW w:w="741" w:type="dxa"/>
            <w:vAlign w:val="center"/>
          </w:tcPr>
          <w:p w:rsidR="0090237F" w:rsidRPr="008D1330" w:rsidRDefault="0090237F" w:rsidP="00373C12">
            <w:pPr>
              <w:widowControl w:val="0"/>
              <w:jc w:val="center"/>
              <w:rPr>
                <w:rFonts w:ascii="宋体" w:eastAsia="宋体" w:hAnsi="宋体" w:cstheme="minorBidi"/>
                <w:kern w:val="2"/>
                <w:sz w:val="21"/>
                <w:szCs w:val="21"/>
              </w:rPr>
            </w:pPr>
          </w:p>
        </w:tc>
      </w:tr>
      <w:tr w:rsidR="0090237F" w:rsidRPr="008D1330" w:rsidTr="0090237F">
        <w:tc>
          <w:tcPr>
            <w:tcW w:w="1535" w:type="dxa"/>
            <w:vMerge/>
            <w:vAlign w:val="center"/>
          </w:tcPr>
          <w:p w:rsidR="0090237F" w:rsidRPr="008D1330" w:rsidRDefault="0090237F" w:rsidP="00373C12">
            <w:pPr>
              <w:widowControl w:val="0"/>
              <w:jc w:val="center"/>
              <w:rPr>
                <w:rFonts w:ascii="宋体" w:eastAsia="宋体" w:hAnsi="宋体" w:cstheme="minorBidi"/>
                <w:b/>
                <w:kern w:val="2"/>
                <w:sz w:val="21"/>
                <w:szCs w:val="21"/>
              </w:rPr>
            </w:pPr>
          </w:p>
        </w:tc>
        <w:tc>
          <w:tcPr>
            <w:tcW w:w="1809" w:type="dxa"/>
            <w:vMerge w:val="restart"/>
            <w:vAlign w:val="center"/>
          </w:tcPr>
          <w:p w:rsidR="0090237F" w:rsidRPr="008D1330" w:rsidRDefault="0090237F" w:rsidP="00373C12">
            <w:pPr>
              <w:widowControl w:val="0"/>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全场传接球上篮</w:t>
            </w:r>
          </w:p>
        </w:tc>
        <w:tc>
          <w:tcPr>
            <w:tcW w:w="987" w:type="dxa"/>
            <w:vAlign w:val="center"/>
          </w:tcPr>
          <w:p w:rsidR="0090237F" w:rsidRPr="008D1330" w:rsidRDefault="0090237F"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实验前</w:t>
            </w:r>
          </w:p>
        </w:tc>
        <w:tc>
          <w:tcPr>
            <w:tcW w:w="1382" w:type="dxa"/>
            <w:vAlign w:val="center"/>
          </w:tcPr>
          <w:p w:rsidR="0090237F" w:rsidRPr="008D1330" w:rsidRDefault="0090237F" w:rsidP="0090237F">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26.35</w:t>
            </w:r>
          </w:p>
        </w:tc>
        <w:tc>
          <w:tcPr>
            <w:tcW w:w="1202" w:type="dxa"/>
            <w:vAlign w:val="center"/>
          </w:tcPr>
          <w:p w:rsidR="0090237F" w:rsidRPr="008D1330" w:rsidRDefault="0090237F" w:rsidP="0090237F">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9.23</w:t>
            </w:r>
          </w:p>
        </w:tc>
        <w:tc>
          <w:tcPr>
            <w:tcW w:w="866" w:type="dxa"/>
            <w:vAlign w:val="center"/>
          </w:tcPr>
          <w:p w:rsidR="0090237F" w:rsidRPr="008D1330" w:rsidRDefault="0090237F" w:rsidP="0090237F">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3.435</w:t>
            </w:r>
          </w:p>
        </w:tc>
        <w:tc>
          <w:tcPr>
            <w:tcW w:w="741" w:type="dxa"/>
            <w:vAlign w:val="center"/>
          </w:tcPr>
          <w:p w:rsidR="0090237F" w:rsidRPr="008D1330" w:rsidRDefault="0090237F"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&lt;0.01</w:t>
            </w:r>
          </w:p>
        </w:tc>
      </w:tr>
      <w:tr w:rsidR="0090237F" w:rsidRPr="008D1330" w:rsidTr="0090237F">
        <w:tc>
          <w:tcPr>
            <w:tcW w:w="1535" w:type="dxa"/>
            <w:vMerge/>
            <w:vAlign w:val="center"/>
          </w:tcPr>
          <w:p w:rsidR="0090237F" w:rsidRPr="008D1330" w:rsidRDefault="0090237F" w:rsidP="00373C12">
            <w:pPr>
              <w:widowControl w:val="0"/>
              <w:jc w:val="center"/>
              <w:rPr>
                <w:rFonts w:ascii="宋体" w:eastAsia="宋体" w:hAnsi="宋体" w:cstheme="minorBidi"/>
                <w:b/>
                <w:kern w:val="2"/>
                <w:sz w:val="21"/>
                <w:szCs w:val="21"/>
              </w:rPr>
            </w:pPr>
          </w:p>
        </w:tc>
        <w:tc>
          <w:tcPr>
            <w:tcW w:w="1809" w:type="dxa"/>
            <w:vMerge/>
            <w:vAlign w:val="center"/>
          </w:tcPr>
          <w:p w:rsidR="0090237F" w:rsidRPr="008D1330" w:rsidRDefault="0090237F" w:rsidP="00373C12">
            <w:pPr>
              <w:widowControl w:val="0"/>
              <w:jc w:val="center"/>
              <w:rPr>
                <w:rFonts w:ascii="宋体" w:eastAsia="宋体" w:hAnsi="宋体" w:cs="宋体"/>
                <w:b/>
                <w:color w:val="000000"/>
                <w:sz w:val="21"/>
                <w:szCs w:val="21"/>
              </w:rPr>
            </w:pPr>
          </w:p>
        </w:tc>
        <w:tc>
          <w:tcPr>
            <w:tcW w:w="987" w:type="dxa"/>
            <w:vAlign w:val="center"/>
          </w:tcPr>
          <w:p w:rsidR="0090237F" w:rsidRPr="008D1330" w:rsidRDefault="0090237F"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实验后</w:t>
            </w:r>
          </w:p>
        </w:tc>
        <w:tc>
          <w:tcPr>
            <w:tcW w:w="1382" w:type="dxa"/>
            <w:vAlign w:val="center"/>
          </w:tcPr>
          <w:p w:rsidR="0090237F" w:rsidRPr="008D1330" w:rsidRDefault="0090237F" w:rsidP="0090237F">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20.71</w:t>
            </w:r>
          </w:p>
        </w:tc>
        <w:tc>
          <w:tcPr>
            <w:tcW w:w="1202" w:type="dxa"/>
            <w:vAlign w:val="center"/>
          </w:tcPr>
          <w:p w:rsidR="0090237F" w:rsidRPr="008D1330" w:rsidRDefault="0090237F" w:rsidP="0090237F">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5.51</w:t>
            </w:r>
          </w:p>
        </w:tc>
        <w:tc>
          <w:tcPr>
            <w:tcW w:w="866" w:type="dxa"/>
            <w:vAlign w:val="center"/>
          </w:tcPr>
          <w:p w:rsidR="0090237F" w:rsidRPr="008D1330" w:rsidRDefault="0090237F" w:rsidP="00373C12">
            <w:pPr>
              <w:widowControl w:val="0"/>
              <w:jc w:val="center"/>
              <w:rPr>
                <w:rFonts w:ascii="宋体" w:eastAsia="宋体" w:hAnsi="宋体" w:cstheme="minorBidi"/>
                <w:kern w:val="2"/>
                <w:sz w:val="21"/>
                <w:szCs w:val="21"/>
              </w:rPr>
            </w:pPr>
          </w:p>
        </w:tc>
        <w:tc>
          <w:tcPr>
            <w:tcW w:w="741" w:type="dxa"/>
            <w:vAlign w:val="center"/>
          </w:tcPr>
          <w:p w:rsidR="0090237F" w:rsidRPr="008D1330" w:rsidRDefault="0090237F" w:rsidP="00373C12">
            <w:pPr>
              <w:widowControl w:val="0"/>
              <w:jc w:val="center"/>
              <w:rPr>
                <w:rFonts w:ascii="宋体" w:eastAsia="宋体" w:hAnsi="宋体" w:cstheme="minorBidi"/>
                <w:kern w:val="2"/>
                <w:sz w:val="21"/>
                <w:szCs w:val="21"/>
              </w:rPr>
            </w:pPr>
          </w:p>
        </w:tc>
      </w:tr>
      <w:tr w:rsidR="0090237F" w:rsidRPr="008D1330" w:rsidTr="0090237F">
        <w:tc>
          <w:tcPr>
            <w:tcW w:w="3344" w:type="dxa"/>
            <w:gridSpan w:val="2"/>
            <w:vMerge w:val="restart"/>
            <w:vAlign w:val="center"/>
          </w:tcPr>
          <w:p w:rsidR="0090237F" w:rsidRPr="008D1330" w:rsidRDefault="0090237F" w:rsidP="00373C12">
            <w:pPr>
              <w:widowControl w:val="0"/>
              <w:jc w:val="center"/>
              <w:rPr>
                <w:rFonts w:ascii="宋体" w:eastAsia="宋体" w:hAnsi="宋体" w:cstheme="minorBidi"/>
                <w:b/>
                <w:kern w:val="2"/>
                <w:sz w:val="21"/>
                <w:szCs w:val="21"/>
              </w:rPr>
            </w:pPr>
            <w:r w:rsidRPr="008D1330">
              <w:rPr>
                <w:rFonts w:ascii="宋体" w:eastAsia="宋体" w:hAnsi="宋体" w:cs="宋体" w:hint="eastAsia"/>
                <w:b/>
                <w:color w:val="000000"/>
                <w:sz w:val="21"/>
                <w:szCs w:val="21"/>
              </w:rPr>
              <w:t>篮球运动认知</w:t>
            </w:r>
          </w:p>
        </w:tc>
        <w:tc>
          <w:tcPr>
            <w:tcW w:w="987" w:type="dxa"/>
            <w:vAlign w:val="center"/>
          </w:tcPr>
          <w:p w:rsidR="0090237F" w:rsidRPr="008D1330" w:rsidRDefault="0090237F"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实验前</w:t>
            </w:r>
          </w:p>
        </w:tc>
        <w:tc>
          <w:tcPr>
            <w:tcW w:w="1382" w:type="dxa"/>
            <w:vAlign w:val="center"/>
          </w:tcPr>
          <w:p w:rsidR="0090237F" w:rsidRPr="008D1330" w:rsidRDefault="0090237F" w:rsidP="0090237F">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47.42</w:t>
            </w:r>
          </w:p>
        </w:tc>
        <w:tc>
          <w:tcPr>
            <w:tcW w:w="1202" w:type="dxa"/>
            <w:vAlign w:val="center"/>
          </w:tcPr>
          <w:p w:rsidR="0090237F" w:rsidRPr="008D1330" w:rsidRDefault="0090237F" w:rsidP="0090237F">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2.021</w:t>
            </w:r>
          </w:p>
        </w:tc>
        <w:tc>
          <w:tcPr>
            <w:tcW w:w="866" w:type="dxa"/>
            <w:vAlign w:val="center"/>
          </w:tcPr>
          <w:p w:rsidR="0090237F" w:rsidRPr="008D1330" w:rsidRDefault="0090237F" w:rsidP="0090237F">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8.253</w:t>
            </w:r>
          </w:p>
        </w:tc>
        <w:tc>
          <w:tcPr>
            <w:tcW w:w="741" w:type="dxa"/>
            <w:vAlign w:val="center"/>
          </w:tcPr>
          <w:p w:rsidR="0090237F" w:rsidRPr="008D1330" w:rsidRDefault="0090237F"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&lt;0.01</w:t>
            </w:r>
          </w:p>
        </w:tc>
      </w:tr>
      <w:tr w:rsidR="0090237F" w:rsidRPr="008D1330" w:rsidTr="0090237F">
        <w:tc>
          <w:tcPr>
            <w:tcW w:w="3344" w:type="dxa"/>
            <w:gridSpan w:val="2"/>
            <w:vMerge/>
            <w:vAlign w:val="center"/>
          </w:tcPr>
          <w:p w:rsidR="0090237F" w:rsidRPr="008D1330" w:rsidRDefault="0090237F" w:rsidP="00373C12">
            <w:pPr>
              <w:widowControl w:val="0"/>
              <w:jc w:val="center"/>
              <w:rPr>
                <w:rFonts w:ascii="宋体" w:eastAsia="宋体" w:hAnsi="宋体" w:cs="宋体"/>
                <w:b/>
                <w:color w:val="000000"/>
                <w:sz w:val="21"/>
                <w:szCs w:val="21"/>
              </w:rPr>
            </w:pPr>
          </w:p>
        </w:tc>
        <w:tc>
          <w:tcPr>
            <w:tcW w:w="987" w:type="dxa"/>
            <w:vAlign w:val="center"/>
          </w:tcPr>
          <w:p w:rsidR="0090237F" w:rsidRPr="008D1330" w:rsidRDefault="0090237F"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实验后</w:t>
            </w:r>
          </w:p>
        </w:tc>
        <w:tc>
          <w:tcPr>
            <w:tcW w:w="1382" w:type="dxa"/>
            <w:vAlign w:val="center"/>
          </w:tcPr>
          <w:p w:rsidR="0090237F" w:rsidRPr="008D1330" w:rsidRDefault="0090237F" w:rsidP="0090237F">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53.28</w:t>
            </w:r>
          </w:p>
        </w:tc>
        <w:tc>
          <w:tcPr>
            <w:tcW w:w="1202" w:type="dxa"/>
            <w:vAlign w:val="center"/>
          </w:tcPr>
          <w:p w:rsidR="0090237F" w:rsidRPr="008D1330" w:rsidRDefault="0090237F" w:rsidP="0090237F">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5.112</w:t>
            </w:r>
          </w:p>
        </w:tc>
        <w:tc>
          <w:tcPr>
            <w:tcW w:w="866" w:type="dxa"/>
            <w:vAlign w:val="center"/>
          </w:tcPr>
          <w:p w:rsidR="0090237F" w:rsidRPr="008D1330" w:rsidRDefault="0090237F" w:rsidP="00373C12">
            <w:pPr>
              <w:widowControl w:val="0"/>
              <w:jc w:val="center"/>
              <w:rPr>
                <w:rFonts w:ascii="宋体" w:eastAsia="宋体" w:hAnsi="宋体" w:cstheme="minorBidi"/>
                <w:kern w:val="2"/>
                <w:sz w:val="21"/>
                <w:szCs w:val="21"/>
              </w:rPr>
            </w:pPr>
          </w:p>
        </w:tc>
        <w:tc>
          <w:tcPr>
            <w:tcW w:w="741" w:type="dxa"/>
            <w:vAlign w:val="center"/>
          </w:tcPr>
          <w:p w:rsidR="0090237F" w:rsidRPr="008D1330" w:rsidRDefault="0090237F" w:rsidP="00373C12">
            <w:pPr>
              <w:widowControl w:val="0"/>
              <w:jc w:val="center"/>
              <w:rPr>
                <w:rFonts w:ascii="宋体" w:eastAsia="宋体" w:hAnsi="宋体" w:cstheme="minorBidi"/>
                <w:kern w:val="2"/>
                <w:sz w:val="21"/>
                <w:szCs w:val="21"/>
              </w:rPr>
            </w:pPr>
          </w:p>
        </w:tc>
      </w:tr>
      <w:tr w:rsidR="0090237F" w:rsidRPr="008D1330" w:rsidTr="0090237F">
        <w:tc>
          <w:tcPr>
            <w:tcW w:w="1535" w:type="dxa"/>
            <w:vMerge w:val="restart"/>
            <w:vAlign w:val="center"/>
          </w:tcPr>
          <w:p w:rsidR="0090237F" w:rsidRPr="008D1330" w:rsidRDefault="0090237F" w:rsidP="00373C12">
            <w:pPr>
              <w:widowControl w:val="0"/>
              <w:jc w:val="center"/>
              <w:rPr>
                <w:rFonts w:ascii="宋体" w:eastAsia="宋体" w:hAnsi="宋体" w:cs="宋体"/>
                <w:b/>
                <w:color w:val="000000"/>
                <w:sz w:val="21"/>
                <w:szCs w:val="21"/>
              </w:rPr>
            </w:pPr>
            <w:r w:rsidRPr="008D1330">
              <w:rPr>
                <w:rFonts w:ascii="宋体" w:eastAsia="宋体" w:hAnsi="宋体" w:cs="宋体" w:hint="eastAsia"/>
                <w:b/>
                <w:color w:val="000000"/>
                <w:sz w:val="21"/>
                <w:szCs w:val="21"/>
              </w:rPr>
              <w:t>篮球学习态度</w:t>
            </w:r>
          </w:p>
        </w:tc>
        <w:tc>
          <w:tcPr>
            <w:tcW w:w="1809" w:type="dxa"/>
            <w:vMerge w:val="restart"/>
            <w:vAlign w:val="center"/>
          </w:tcPr>
          <w:p w:rsidR="0090237F" w:rsidRPr="008D1330" w:rsidRDefault="0090237F"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主动性</w:t>
            </w:r>
          </w:p>
        </w:tc>
        <w:tc>
          <w:tcPr>
            <w:tcW w:w="987" w:type="dxa"/>
            <w:vAlign w:val="center"/>
          </w:tcPr>
          <w:p w:rsidR="0090237F" w:rsidRPr="008D1330" w:rsidRDefault="0090237F"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实验前</w:t>
            </w:r>
          </w:p>
        </w:tc>
        <w:tc>
          <w:tcPr>
            <w:tcW w:w="1382" w:type="dxa"/>
            <w:vAlign w:val="center"/>
          </w:tcPr>
          <w:p w:rsidR="0090237F" w:rsidRPr="008D1330" w:rsidRDefault="0090237F" w:rsidP="00D342F3">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12.</w:t>
            </w:r>
            <w:r w:rsidR="00D342F3" w:rsidRPr="008D1330">
              <w:rPr>
                <w:rFonts w:ascii="宋体" w:eastAsia="宋体" w:hAnsi="宋体" w:cstheme="minorBidi" w:hint="eastAsia"/>
                <w:kern w:val="2"/>
                <w:sz w:val="21"/>
                <w:szCs w:val="21"/>
              </w:rPr>
              <w:t>8</w:t>
            </w:r>
            <w:r w:rsidRPr="008D1330">
              <w:rPr>
                <w:rFonts w:ascii="宋体" w:eastAsia="宋体" w:hAnsi="宋体" w:cstheme="minorBidi" w:hint="eastAsia"/>
                <w:kern w:val="2"/>
                <w:sz w:val="21"/>
                <w:szCs w:val="21"/>
              </w:rPr>
              <w:t>3</w:t>
            </w:r>
          </w:p>
        </w:tc>
        <w:tc>
          <w:tcPr>
            <w:tcW w:w="1202" w:type="dxa"/>
            <w:vAlign w:val="center"/>
          </w:tcPr>
          <w:p w:rsidR="0090237F" w:rsidRPr="008D1330" w:rsidRDefault="0090237F" w:rsidP="00D342F3">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w:t>
            </w:r>
            <w:r w:rsidR="00D342F3" w:rsidRPr="008D1330">
              <w:rPr>
                <w:rFonts w:ascii="宋体" w:eastAsia="宋体" w:hAnsi="宋体" w:cstheme="minorBidi" w:hint="eastAsia"/>
                <w:kern w:val="2"/>
                <w:sz w:val="21"/>
                <w:szCs w:val="21"/>
              </w:rPr>
              <w:t>3</w:t>
            </w:r>
            <w:r w:rsidRPr="008D1330">
              <w:rPr>
                <w:rFonts w:ascii="宋体" w:eastAsia="宋体" w:hAnsi="宋体" w:cstheme="minorBidi" w:hint="eastAsia"/>
                <w:kern w:val="2"/>
                <w:sz w:val="21"/>
                <w:szCs w:val="21"/>
              </w:rPr>
              <w:t>1</w:t>
            </w:r>
          </w:p>
        </w:tc>
        <w:tc>
          <w:tcPr>
            <w:tcW w:w="866" w:type="dxa"/>
            <w:vAlign w:val="center"/>
          </w:tcPr>
          <w:p w:rsidR="0090237F" w:rsidRPr="008D1330" w:rsidRDefault="00D342F3" w:rsidP="00D342F3">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-3</w:t>
            </w:r>
            <w:r w:rsidR="0090237F" w:rsidRPr="008D1330">
              <w:rPr>
                <w:rFonts w:ascii="宋体" w:eastAsia="宋体" w:hAnsi="宋体" w:cstheme="minorBidi" w:hint="eastAsia"/>
                <w:kern w:val="2"/>
                <w:sz w:val="21"/>
                <w:szCs w:val="21"/>
              </w:rPr>
              <w:t>.</w:t>
            </w:r>
            <w:r w:rsidRPr="008D1330">
              <w:rPr>
                <w:rFonts w:ascii="宋体" w:eastAsia="宋体" w:hAnsi="宋体" w:cstheme="minorBidi" w:hint="eastAsia"/>
                <w:kern w:val="2"/>
                <w:sz w:val="21"/>
                <w:szCs w:val="21"/>
              </w:rPr>
              <w:t>1</w:t>
            </w:r>
            <w:r w:rsidR="0090237F" w:rsidRPr="008D1330">
              <w:rPr>
                <w:rFonts w:ascii="宋体" w:eastAsia="宋体" w:hAnsi="宋体" w:cstheme="minorBidi" w:hint="eastAsia"/>
                <w:kern w:val="2"/>
                <w:sz w:val="21"/>
                <w:szCs w:val="21"/>
              </w:rPr>
              <w:t>3</w:t>
            </w:r>
            <w:r w:rsidRPr="008D1330">
              <w:rPr>
                <w:rFonts w:ascii="宋体" w:eastAsia="宋体" w:hAnsi="宋体" w:cstheme="minorBidi" w:hint="eastAsia"/>
                <w:kern w:val="2"/>
                <w:sz w:val="21"/>
                <w:szCs w:val="21"/>
              </w:rPr>
              <w:t>4</w:t>
            </w:r>
          </w:p>
        </w:tc>
        <w:tc>
          <w:tcPr>
            <w:tcW w:w="741" w:type="dxa"/>
            <w:vAlign w:val="center"/>
          </w:tcPr>
          <w:p w:rsidR="0090237F" w:rsidRPr="008D1330" w:rsidRDefault="00D342F3"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&lt;</w:t>
            </w:r>
            <w:r w:rsidR="0090237F" w:rsidRPr="008D1330">
              <w:rPr>
                <w:rFonts w:ascii="宋体" w:eastAsia="宋体" w:hAnsi="宋体" w:cstheme="minorBidi" w:hint="eastAsia"/>
                <w:kern w:val="2"/>
                <w:sz w:val="21"/>
                <w:szCs w:val="21"/>
              </w:rPr>
              <w:t>0.05</w:t>
            </w:r>
          </w:p>
        </w:tc>
      </w:tr>
      <w:tr w:rsidR="0090237F" w:rsidRPr="008D1330" w:rsidTr="0090237F">
        <w:tc>
          <w:tcPr>
            <w:tcW w:w="1535" w:type="dxa"/>
            <w:vMerge/>
            <w:vAlign w:val="center"/>
          </w:tcPr>
          <w:p w:rsidR="0090237F" w:rsidRPr="008D1330" w:rsidRDefault="0090237F" w:rsidP="00373C12">
            <w:pPr>
              <w:widowControl w:val="0"/>
              <w:jc w:val="center"/>
              <w:rPr>
                <w:rFonts w:ascii="宋体" w:eastAsia="宋体" w:hAnsi="宋体" w:cs="宋体"/>
                <w:b/>
                <w:color w:val="000000"/>
                <w:sz w:val="21"/>
                <w:szCs w:val="21"/>
              </w:rPr>
            </w:pPr>
          </w:p>
        </w:tc>
        <w:tc>
          <w:tcPr>
            <w:tcW w:w="1809" w:type="dxa"/>
            <w:vMerge/>
            <w:vAlign w:val="center"/>
          </w:tcPr>
          <w:p w:rsidR="0090237F" w:rsidRPr="008D1330" w:rsidRDefault="0090237F" w:rsidP="00373C12">
            <w:pPr>
              <w:widowControl w:val="0"/>
              <w:jc w:val="center"/>
              <w:rPr>
                <w:rFonts w:ascii="宋体" w:eastAsia="宋体" w:hAnsi="宋体" w:cstheme="minorBidi"/>
                <w:kern w:val="2"/>
                <w:sz w:val="21"/>
                <w:szCs w:val="21"/>
              </w:rPr>
            </w:pPr>
          </w:p>
        </w:tc>
        <w:tc>
          <w:tcPr>
            <w:tcW w:w="987" w:type="dxa"/>
            <w:vAlign w:val="center"/>
          </w:tcPr>
          <w:p w:rsidR="0090237F" w:rsidRPr="008D1330" w:rsidRDefault="0090237F"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实验后</w:t>
            </w:r>
          </w:p>
        </w:tc>
        <w:tc>
          <w:tcPr>
            <w:tcW w:w="1382" w:type="dxa"/>
            <w:vAlign w:val="center"/>
          </w:tcPr>
          <w:p w:rsidR="0090237F" w:rsidRPr="008D1330" w:rsidRDefault="0090237F" w:rsidP="00D342F3">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w:t>
            </w:r>
            <w:r w:rsidR="00D342F3" w:rsidRPr="008D1330">
              <w:rPr>
                <w:rFonts w:ascii="宋体" w:eastAsia="宋体" w:hAnsi="宋体" w:cstheme="minorBidi" w:hint="eastAsia"/>
                <w:kern w:val="2"/>
                <w:sz w:val="21"/>
                <w:szCs w:val="21"/>
              </w:rPr>
              <w:t>3</w:t>
            </w:r>
            <w:r w:rsidRPr="008D1330">
              <w:rPr>
                <w:rFonts w:ascii="宋体" w:eastAsia="宋体" w:hAnsi="宋体" w:cstheme="minorBidi" w:hint="eastAsia"/>
                <w:kern w:val="2"/>
                <w:sz w:val="21"/>
                <w:szCs w:val="21"/>
              </w:rPr>
              <w:t>.</w:t>
            </w:r>
            <w:r w:rsidR="00D342F3" w:rsidRPr="008D1330">
              <w:rPr>
                <w:rFonts w:ascii="宋体" w:eastAsia="宋体" w:hAnsi="宋体" w:cstheme="minorBidi" w:hint="eastAsia"/>
                <w:kern w:val="2"/>
                <w:sz w:val="21"/>
                <w:szCs w:val="21"/>
              </w:rPr>
              <w:t>5</w:t>
            </w:r>
            <w:r w:rsidRPr="008D1330">
              <w:rPr>
                <w:rFonts w:ascii="宋体" w:eastAsia="宋体" w:hAnsi="宋体" w:cstheme="minorBidi" w:hint="eastAsia"/>
                <w:kern w:val="2"/>
                <w:sz w:val="21"/>
                <w:szCs w:val="21"/>
              </w:rPr>
              <w:t>4</w:t>
            </w:r>
          </w:p>
        </w:tc>
        <w:tc>
          <w:tcPr>
            <w:tcW w:w="1202" w:type="dxa"/>
            <w:vAlign w:val="center"/>
          </w:tcPr>
          <w:p w:rsidR="0090237F" w:rsidRPr="008D1330" w:rsidRDefault="00D342F3" w:rsidP="00D342F3">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w:t>
            </w:r>
            <w:r w:rsidR="0090237F" w:rsidRPr="008D1330">
              <w:rPr>
                <w:rFonts w:ascii="宋体" w:eastAsia="宋体" w:hAnsi="宋体" w:cstheme="minorBidi" w:hint="eastAsia"/>
                <w:kern w:val="2"/>
                <w:sz w:val="21"/>
                <w:szCs w:val="21"/>
              </w:rPr>
              <w:t>.</w:t>
            </w:r>
            <w:r w:rsidRPr="008D1330">
              <w:rPr>
                <w:rFonts w:ascii="宋体" w:eastAsia="宋体" w:hAnsi="宋体" w:cstheme="minorBidi" w:hint="eastAsia"/>
                <w:kern w:val="2"/>
                <w:sz w:val="21"/>
                <w:szCs w:val="21"/>
              </w:rPr>
              <w:t>92</w:t>
            </w:r>
          </w:p>
        </w:tc>
        <w:tc>
          <w:tcPr>
            <w:tcW w:w="866" w:type="dxa"/>
            <w:vAlign w:val="center"/>
          </w:tcPr>
          <w:p w:rsidR="0090237F" w:rsidRPr="008D1330" w:rsidRDefault="0090237F" w:rsidP="00373C12">
            <w:pPr>
              <w:widowControl w:val="0"/>
              <w:jc w:val="center"/>
              <w:rPr>
                <w:rFonts w:ascii="宋体" w:eastAsia="宋体" w:hAnsi="宋体" w:cstheme="minorBidi"/>
                <w:kern w:val="2"/>
                <w:sz w:val="21"/>
                <w:szCs w:val="21"/>
              </w:rPr>
            </w:pPr>
          </w:p>
        </w:tc>
        <w:tc>
          <w:tcPr>
            <w:tcW w:w="741" w:type="dxa"/>
            <w:vAlign w:val="center"/>
          </w:tcPr>
          <w:p w:rsidR="0090237F" w:rsidRPr="008D1330" w:rsidRDefault="0090237F" w:rsidP="00373C12">
            <w:pPr>
              <w:widowControl w:val="0"/>
              <w:jc w:val="center"/>
              <w:rPr>
                <w:rFonts w:ascii="宋体" w:eastAsia="宋体" w:hAnsi="宋体" w:cstheme="minorBidi"/>
                <w:kern w:val="2"/>
                <w:sz w:val="21"/>
                <w:szCs w:val="21"/>
              </w:rPr>
            </w:pPr>
          </w:p>
        </w:tc>
      </w:tr>
      <w:tr w:rsidR="0090237F" w:rsidRPr="008D1330" w:rsidTr="0090237F">
        <w:tc>
          <w:tcPr>
            <w:tcW w:w="1535" w:type="dxa"/>
            <w:vMerge/>
            <w:vAlign w:val="center"/>
          </w:tcPr>
          <w:p w:rsidR="0090237F" w:rsidRPr="008D1330" w:rsidRDefault="0090237F" w:rsidP="00373C12">
            <w:pPr>
              <w:widowControl w:val="0"/>
              <w:jc w:val="center"/>
              <w:rPr>
                <w:rFonts w:ascii="宋体" w:eastAsia="宋体" w:hAnsi="宋体" w:cs="宋体"/>
                <w:b/>
                <w:color w:val="000000"/>
                <w:sz w:val="21"/>
                <w:szCs w:val="21"/>
              </w:rPr>
            </w:pPr>
          </w:p>
        </w:tc>
        <w:tc>
          <w:tcPr>
            <w:tcW w:w="1809" w:type="dxa"/>
            <w:vMerge w:val="restart"/>
            <w:vAlign w:val="center"/>
          </w:tcPr>
          <w:p w:rsidR="0090237F" w:rsidRPr="008D1330" w:rsidRDefault="0090237F"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积极性</w:t>
            </w:r>
          </w:p>
        </w:tc>
        <w:tc>
          <w:tcPr>
            <w:tcW w:w="987" w:type="dxa"/>
            <w:vAlign w:val="center"/>
          </w:tcPr>
          <w:p w:rsidR="0090237F" w:rsidRPr="008D1330" w:rsidRDefault="0090237F"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实验前</w:t>
            </w:r>
          </w:p>
        </w:tc>
        <w:tc>
          <w:tcPr>
            <w:tcW w:w="1382" w:type="dxa"/>
            <w:vAlign w:val="center"/>
          </w:tcPr>
          <w:p w:rsidR="0090237F" w:rsidRPr="008D1330" w:rsidRDefault="0090237F" w:rsidP="00D342F3">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w:t>
            </w:r>
            <w:r w:rsidR="00D342F3" w:rsidRPr="008D1330">
              <w:rPr>
                <w:rFonts w:ascii="宋体" w:eastAsia="宋体" w:hAnsi="宋体" w:cstheme="minorBidi" w:hint="eastAsia"/>
                <w:kern w:val="2"/>
                <w:sz w:val="21"/>
                <w:szCs w:val="21"/>
              </w:rPr>
              <w:t>4</w:t>
            </w:r>
            <w:r w:rsidRPr="008D1330">
              <w:rPr>
                <w:rFonts w:ascii="宋体" w:eastAsia="宋体" w:hAnsi="宋体" w:cstheme="minorBidi" w:hint="eastAsia"/>
                <w:kern w:val="2"/>
                <w:sz w:val="21"/>
                <w:szCs w:val="21"/>
              </w:rPr>
              <w:t>.</w:t>
            </w:r>
            <w:r w:rsidR="00D342F3" w:rsidRPr="008D1330">
              <w:rPr>
                <w:rFonts w:ascii="宋体" w:eastAsia="宋体" w:hAnsi="宋体" w:cstheme="minorBidi" w:hint="eastAsia"/>
                <w:kern w:val="2"/>
                <w:sz w:val="21"/>
                <w:szCs w:val="21"/>
              </w:rPr>
              <w:t>61</w:t>
            </w:r>
          </w:p>
        </w:tc>
        <w:tc>
          <w:tcPr>
            <w:tcW w:w="1202" w:type="dxa"/>
            <w:vAlign w:val="center"/>
          </w:tcPr>
          <w:p w:rsidR="0090237F" w:rsidRPr="008D1330" w:rsidRDefault="00D342F3" w:rsidP="00D342F3">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w:t>
            </w:r>
            <w:r w:rsidR="0090237F" w:rsidRPr="008D1330">
              <w:rPr>
                <w:rFonts w:ascii="宋体" w:eastAsia="宋体" w:hAnsi="宋体" w:cstheme="minorBidi" w:hint="eastAsia"/>
                <w:kern w:val="2"/>
                <w:sz w:val="21"/>
                <w:szCs w:val="21"/>
              </w:rPr>
              <w:t>.</w:t>
            </w:r>
            <w:r w:rsidRPr="008D1330">
              <w:rPr>
                <w:rFonts w:ascii="宋体" w:eastAsia="宋体" w:hAnsi="宋体" w:cstheme="minorBidi" w:hint="eastAsia"/>
                <w:kern w:val="2"/>
                <w:sz w:val="21"/>
                <w:szCs w:val="21"/>
              </w:rPr>
              <w:t>9</w:t>
            </w:r>
            <w:r w:rsidR="0090237F" w:rsidRPr="008D1330">
              <w:rPr>
                <w:rFonts w:ascii="宋体" w:eastAsia="宋体" w:hAnsi="宋体" w:cstheme="minorBidi" w:hint="eastAsia"/>
                <w:kern w:val="2"/>
                <w:sz w:val="21"/>
                <w:szCs w:val="21"/>
              </w:rPr>
              <w:t>6</w:t>
            </w:r>
          </w:p>
        </w:tc>
        <w:tc>
          <w:tcPr>
            <w:tcW w:w="866" w:type="dxa"/>
            <w:vAlign w:val="center"/>
          </w:tcPr>
          <w:p w:rsidR="0090237F" w:rsidRPr="008D1330" w:rsidRDefault="0090237F" w:rsidP="00D342F3">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w:t>
            </w:r>
            <w:r w:rsidR="00D342F3" w:rsidRPr="008D1330">
              <w:rPr>
                <w:rFonts w:ascii="宋体" w:eastAsia="宋体" w:hAnsi="宋体" w:cstheme="minorBidi" w:hint="eastAsia"/>
                <w:kern w:val="2"/>
                <w:sz w:val="21"/>
                <w:szCs w:val="21"/>
              </w:rPr>
              <w:t>3</w:t>
            </w:r>
            <w:r w:rsidRPr="008D1330">
              <w:rPr>
                <w:rFonts w:ascii="宋体" w:eastAsia="宋体" w:hAnsi="宋体" w:cstheme="minorBidi" w:hint="eastAsia"/>
                <w:kern w:val="2"/>
                <w:sz w:val="21"/>
                <w:szCs w:val="21"/>
              </w:rPr>
              <w:t>.</w:t>
            </w:r>
            <w:r w:rsidR="00D342F3" w:rsidRPr="008D1330">
              <w:rPr>
                <w:rFonts w:ascii="宋体" w:eastAsia="宋体" w:hAnsi="宋体" w:cstheme="minorBidi" w:hint="eastAsia"/>
                <w:kern w:val="2"/>
                <w:sz w:val="21"/>
                <w:szCs w:val="21"/>
              </w:rPr>
              <w:t>152</w:t>
            </w:r>
          </w:p>
        </w:tc>
        <w:tc>
          <w:tcPr>
            <w:tcW w:w="741" w:type="dxa"/>
            <w:vAlign w:val="center"/>
          </w:tcPr>
          <w:p w:rsidR="0090237F" w:rsidRPr="008D1330" w:rsidRDefault="0090237F" w:rsidP="00D342F3">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&lt;0.0</w:t>
            </w:r>
            <w:r w:rsidR="00D342F3" w:rsidRPr="008D1330">
              <w:rPr>
                <w:rFonts w:ascii="宋体" w:eastAsia="宋体" w:hAnsi="宋体" w:cstheme="minorBidi" w:hint="eastAsia"/>
                <w:kern w:val="2"/>
                <w:sz w:val="21"/>
                <w:szCs w:val="21"/>
              </w:rPr>
              <w:t>5</w:t>
            </w:r>
          </w:p>
        </w:tc>
      </w:tr>
      <w:tr w:rsidR="0090237F" w:rsidRPr="008D1330" w:rsidTr="0090237F">
        <w:tc>
          <w:tcPr>
            <w:tcW w:w="1535" w:type="dxa"/>
            <w:vMerge/>
            <w:vAlign w:val="center"/>
          </w:tcPr>
          <w:p w:rsidR="0090237F" w:rsidRPr="008D1330" w:rsidRDefault="0090237F" w:rsidP="00373C12">
            <w:pPr>
              <w:widowControl w:val="0"/>
              <w:jc w:val="center"/>
              <w:rPr>
                <w:rFonts w:ascii="宋体" w:eastAsia="宋体" w:hAnsi="宋体" w:cs="宋体"/>
                <w:color w:val="000000"/>
                <w:sz w:val="21"/>
                <w:szCs w:val="21"/>
              </w:rPr>
            </w:pPr>
          </w:p>
        </w:tc>
        <w:tc>
          <w:tcPr>
            <w:tcW w:w="1809" w:type="dxa"/>
            <w:vMerge/>
            <w:vAlign w:val="center"/>
          </w:tcPr>
          <w:p w:rsidR="0090237F" w:rsidRPr="008D1330" w:rsidRDefault="0090237F" w:rsidP="00373C12">
            <w:pPr>
              <w:widowControl w:val="0"/>
              <w:jc w:val="center"/>
              <w:rPr>
                <w:rFonts w:ascii="宋体" w:eastAsia="宋体" w:hAnsi="宋体" w:cstheme="minorBidi"/>
                <w:kern w:val="2"/>
                <w:sz w:val="21"/>
                <w:szCs w:val="21"/>
              </w:rPr>
            </w:pPr>
          </w:p>
        </w:tc>
        <w:tc>
          <w:tcPr>
            <w:tcW w:w="987" w:type="dxa"/>
            <w:vAlign w:val="center"/>
          </w:tcPr>
          <w:p w:rsidR="0090237F" w:rsidRPr="008D1330" w:rsidRDefault="0090237F"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实验后</w:t>
            </w:r>
          </w:p>
        </w:tc>
        <w:tc>
          <w:tcPr>
            <w:tcW w:w="1382" w:type="dxa"/>
            <w:vAlign w:val="center"/>
          </w:tcPr>
          <w:p w:rsidR="0090237F" w:rsidRPr="008D1330" w:rsidRDefault="0090237F" w:rsidP="00D342F3">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26.</w:t>
            </w:r>
            <w:r w:rsidR="00D342F3" w:rsidRPr="008D1330">
              <w:rPr>
                <w:rFonts w:ascii="宋体" w:eastAsia="宋体" w:hAnsi="宋体" w:cstheme="minorBidi" w:hint="eastAsia"/>
                <w:kern w:val="2"/>
                <w:sz w:val="21"/>
                <w:szCs w:val="21"/>
              </w:rPr>
              <w:t>24</w:t>
            </w:r>
          </w:p>
        </w:tc>
        <w:tc>
          <w:tcPr>
            <w:tcW w:w="1202" w:type="dxa"/>
            <w:vAlign w:val="center"/>
          </w:tcPr>
          <w:p w:rsidR="0090237F" w:rsidRPr="008D1330" w:rsidRDefault="00D342F3" w:rsidP="00D342F3">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w:t>
            </w:r>
            <w:r w:rsidR="0090237F" w:rsidRPr="008D1330">
              <w:rPr>
                <w:rFonts w:ascii="宋体" w:eastAsia="宋体" w:hAnsi="宋体" w:cstheme="minorBidi" w:hint="eastAsia"/>
                <w:kern w:val="2"/>
                <w:sz w:val="21"/>
                <w:szCs w:val="21"/>
              </w:rPr>
              <w:t>.</w:t>
            </w:r>
            <w:r w:rsidRPr="008D1330">
              <w:rPr>
                <w:rFonts w:ascii="宋体" w:eastAsia="宋体" w:hAnsi="宋体" w:cstheme="minorBidi" w:hint="eastAsia"/>
                <w:kern w:val="2"/>
                <w:sz w:val="21"/>
                <w:szCs w:val="21"/>
              </w:rPr>
              <w:t>1</w:t>
            </w:r>
            <w:r w:rsidR="0090237F" w:rsidRPr="008D1330">
              <w:rPr>
                <w:rFonts w:ascii="宋体" w:eastAsia="宋体" w:hAnsi="宋体" w:cstheme="minorBidi" w:hint="eastAsia"/>
                <w:kern w:val="2"/>
                <w:sz w:val="21"/>
                <w:szCs w:val="21"/>
              </w:rPr>
              <w:t>3</w:t>
            </w:r>
          </w:p>
        </w:tc>
        <w:tc>
          <w:tcPr>
            <w:tcW w:w="866" w:type="dxa"/>
            <w:vAlign w:val="center"/>
          </w:tcPr>
          <w:p w:rsidR="0090237F" w:rsidRPr="008D1330" w:rsidRDefault="0090237F" w:rsidP="00373C12">
            <w:pPr>
              <w:widowControl w:val="0"/>
              <w:jc w:val="center"/>
              <w:rPr>
                <w:rFonts w:ascii="宋体" w:eastAsia="宋体" w:hAnsi="宋体" w:cstheme="minorBidi"/>
                <w:kern w:val="2"/>
                <w:sz w:val="21"/>
                <w:szCs w:val="21"/>
              </w:rPr>
            </w:pPr>
          </w:p>
        </w:tc>
        <w:tc>
          <w:tcPr>
            <w:tcW w:w="741" w:type="dxa"/>
            <w:vAlign w:val="center"/>
          </w:tcPr>
          <w:p w:rsidR="0090237F" w:rsidRPr="008D1330" w:rsidRDefault="0090237F" w:rsidP="00373C12">
            <w:pPr>
              <w:widowControl w:val="0"/>
              <w:jc w:val="center"/>
              <w:rPr>
                <w:rFonts w:ascii="宋体" w:eastAsia="宋体" w:hAnsi="宋体" w:cstheme="minorBidi"/>
                <w:kern w:val="2"/>
                <w:sz w:val="21"/>
                <w:szCs w:val="21"/>
              </w:rPr>
            </w:pPr>
          </w:p>
        </w:tc>
      </w:tr>
    </w:tbl>
    <w:p w:rsidR="005D539B" w:rsidRDefault="006F4029" w:rsidP="006F4029">
      <w:pPr>
        <w:widowControl w:val="0"/>
        <w:spacing w:after="0" w:line="360" w:lineRule="auto"/>
        <w:ind w:firstLineChars="200" w:firstLine="480"/>
        <w:jc w:val="both"/>
        <w:rPr>
          <w:rFonts w:ascii="宋体" w:eastAsia="宋体" w:hAnsi="宋体" w:cstheme="minorBidi"/>
          <w:kern w:val="2"/>
          <w:sz w:val="24"/>
          <w:szCs w:val="24"/>
        </w:rPr>
      </w:pPr>
      <w:r w:rsidRPr="008D1330">
        <w:rPr>
          <w:rFonts w:ascii="宋体" w:eastAsia="宋体" w:hAnsi="宋体" w:cstheme="minorBidi" w:hint="eastAsia"/>
          <w:kern w:val="2"/>
          <w:sz w:val="24"/>
          <w:szCs w:val="24"/>
        </w:rPr>
        <w:t>由表2实验班教学实验前后各项得分对比情况一览表可见，</w:t>
      </w:r>
      <w:r w:rsidR="005D539B">
        <w:rPr>
          <w:rFonts w:ascii="宋体" w:eastAsia="宋体" w:hAnsi="宋体" w:cstheme="minorBidi" w:hint="eastAsia"/>
          <w:kern w:val="2"/>
          <w:sz w:val="24"/>
          <w:szCs w:val="24"/>
        </w:rPr>
        <w:t>全场传接球上篮、篮球运动认知层面P&lt;0.01</w:t>
      </w:r>
      <w:proofErr w:type="gramStart"/>
      <w:r w:rsidR="005D539B" w:rsidRPr="005D539B">
        <w:rPr>
          <w:rFonts w:ascii="宋体" w:eastAsia="宋体" w:hAnsi="宋体" w:cstheme="minorBidi" w:hint="eastAsia"/>
          <w:kern w:val="2"/>
          <w:sz w:val="24"/>
          <w:szCs w:val="24"/>
        </w:rPr>
        <w:t>呈非常</w:t>
      </w:r>
      <w:proofErr w:type="gramEnd"/>
      <w:r w:rsidR="005D539B" w:rsidRPr="005D539B">
        <w:rPr>
          <w:rFonts w:ascii="宋体" w:eastAsia="宋体" w:hAnsi="宋体" w:cstheme="minorBidi" w:hint="eastAsia"/>
          <w:kern w:val="2"/>
          <w:sz w:val="24"/>
          <w:szCs w:val="24"/>
        </w:rPr>
        <w:t>显著性差异</w:t>
      </w:r>
      <w:r w:rsidR="005D539B">
        <w:rPr>
          <w:rFonts w:ascii="宋体" w:eastAsia="宋体" w:hAnsi="宋体" w:cstheme="minorBidi" w:hint="eastAsia"/>
          <w:kern w:val="2"/>
          <w:sz w:val="24"/>
          <w:szCs w:val="24"/>
        </w:rPr>
        <w:t>，而半场行进间上篮、篮球学习态度层面P&lt;0.05呈</w:t>
      </w:r>
      <w:r w:rsidR="005D539B" w:rsidRPr="005D539B">
        <w:rPr>
          <w:rFonts w:ascii="宋体" w:eastAsia="宋体" w:hAnsi="宋体" w:cstheme="minorBidi" w:hint="eastAsia"/>
          <w:kern w:val="2"/>
          <w:sz w:val="24"/>
          <w:szCs w:val="24"/>
        </w:rPr>
        <w:t>显著性差异</w:t>
      </w:r>
      <w:r w:rsidR="005D539B">
        <w:rPr>
          <w:rFonts w:ascii="宋体" w:eastAsia="宋体" w:hAnsi="宋体" w:cstheme="minorBidi" w:hint="eastAsia"/>
          <w:kern w:val="2"/>
          <w:sz w:val="24"/>
          <w:szCs w:val="24"/>
        </w:rPr>
        <w:t>，</w:t>
      </w:r>
      <w:r w:rsidR="005D539B" w:rsidRPr="005D539B">
        <w:rPr>
          <w:rFonts w:ascii="宋体" w:eastAsia="宋体" w:hAnsi="宋体" w:cstheme="minorBidi" w:hint="eastAsia"/>
          <w:kern w:val="2"/>
          <w:sz w:val="24"/>
          <w:szCs w:val="24"/>
        </w:rPr>
        <w:t>定点投篮</w:t>
      </w:r>
      <w:r w:rsidR="005D539B">
        <w:rPr>
          <w:rFonts w:ascii="宋体" w:eastAsia="宋体" w:hAnsi="宋体" w:cstheme="minorBidi" w:hint="eastAsia"/>
          <w:kern w:val="2"/>
          <w:sz w:val="24"/>
          <w:szCs w:val="24"/>
        </w:rPr>
        <w:t>层面P&gt;0.05呈</w:t>
      </w:r>
      <w:r w:rsidR="005D539B" w:rsidRPr="005D539B">
        <w:rPr>
          <w:rFonts w:ascii="宋体" w:eastAsia="宋体" w:hAnsi="宋体" w:cstheme="minorBidi" w:hint="eastAsia"/>
          <w:kern w:val="2"/>
          <w:sz w:val="24"/>
          <w:szCs w:val="24"/>
        </w:rPr>
        <w:t>无显著性差异</w:t>
      </w:r>
      <w:r w:rsidR="005D539B">
        <w:rPr>
          <w:rFonts w:ascii="宋体" w:eastAsia="宋体" w:hAnsi="宋体" w:cstheme="minorBidi" w:hint="eastAsia"/>
          <w:kern w:val="2"/>
          <w:sz w:val="24"/>
          <w:szCs w:val="24"/>
        </w:rPr>
        <w:t>。</w:t>
      </w:r>
    </w:p>
    <w:p w:rsidR="006F4029" w:rsidRPr="008D1330" w:rsidRDefault="006F4029" w:rsidP="006F4029">
      <w:pPr>
        <w:widowControl w:val="0"/>
        <w:spacing w:after="0" w:line="240" w:lineRule="auto"/>
        <w:jc w:val="center"/>
        <w:rPr>
          <w:rFonts w:ascii="宋体" w:eastAsia="宋体" w:hAnsi="宋体" w:cstheme="minorBidi"/>
          <w:b/>
          <w:kern w:val="2"/>
          <w:sz w:val="21"/>
          <w:szCs w:val="24"/>
        </w:rPr>
      </w:pPr>
      <w:r w:rsidRPr="008D1330">
        <w:rPr>
          <w:rFonts w:ascii="宋体" w:eastAsia="宋体" w:hAnsi="宋体" w:cstheme="minorBidi" w:hint="eastAsia"/>
          <w:b/>
          <w:kern w:val="2"/>
          <w:sz w:val="21"/>
          <w:szCs w:val="24"/>
        </w:rPr>
        <w:t>表3 对照班教学实验前后各项得分对比情况一览表</w:t>
      </w:r>
    </w:p>
    <w:tbl>
      <w:tblPr>
        <w:tblStyle w:val="af1"/>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508"/>
        <w:gridCol w:w="1774"/>
        <w:gridCol w:w="973"/>
        <w:gridCol w:w="1366"/>
        <w:gridCol w:w="1190"/>
        <w:gridCol w:w="865"/>
        <w:gridCol w:w="846"/>
      </w:tblGrid>
      <w:tr w:rsidR="00B178DC" w:rsidRPr="008D1330" w:rsidTr="00B178DC">
        <w:tc>
          <w:tcPr>
            <w:tcW w:w="3282" w:type="dxa"/>
            <w:gridSpan w:val="2"/>
            <w:tcBorders>
              <w:top w:val="single" w:sz="12" w:space="0" w:color="auto"/>
              <w:bottom w:val="single" w:sz="8" w:space="0" w:color="auto"/>
            </w:tcBorders>
            <w:vAlign w:val="center"/>
          </w:tcPr>
          <w:p w:rsidR="00B178DC" w:rsidRPr="008D1330" w:rsidRDefault="00B178DC"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组别</w:t>
            </w:r>
          </w:p>
        </w:tc>
        <w:tc>
          <w:tcPr>
            <w:tcW w:w="973" w:type="dxa"/>
            <w:tcBorders>
              <w:top w:val="single" w:sz="12" w:space="0" w:color="auto"/>
              <w:bottom w:val="single" w:sz="8" w:space="0" w:color="auto"/>
            </w:tcBorders>
            <w:vAlign w:val="center"/>
          </w:tcPr>
          <w:p w:rsidR="00B178DC" w:rsidRPr="008D1330" w:rsidRDefault="00B178DC"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班级</w:t>
            </w:r>
          </w:p>
        </w:tc>
        <w:tc>
          <w:tcPr>
            <w:tcW w:w="1366" w:type="dxa"/>
            <w:tcBorders>
              <w:top w:val="single" w:sz="12" w:space="0" w:color="auto"/>
              <w:bottom w:val="single" w:sz="8" w:space="0" w:color="auto"/>
            </w:tcBorders>
          </w:tcPr>
          <w:p w:rsidR="00B178DC" w:rsidRPr="008D1330" w:rsidRDefault="00B178DC"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均值</w:t>
            </w:r>
          </w:p>
        </w:tc>
        <w:tc>
          <w:tcPr>
            <w:tcW w:w="1190" w:type="dxa"/>
            <w:tcBorders>
              <w:top w:val="single" w:sz="12" w:space="0" w:color="auto"/>
              <w:bottom w:val="single" w:sz="8" w:space="0" w:color="auto"/>
            </w:tcBorders>
            <w:vAlign w:val="center"/>
          </w:tcPr>
          <w:p w:rsidR="00B178DC" w:rsidRPr="008D1330" w:rsidRDefault="00B178DC"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标准差</w:t>
            </w:r>
          </w:p>
        </w:tc>
        <w:tc>
          <w:tcPr>
            <w:tcW w:w="865" w:type="dxa"/>
            <w:tcBorders>
              <w:top w:val="single" w:sz="12" w:space="0" w:color="auto"/>
              <w:bottom w:val="single" w:sz="8" w:space="0" w:color="auto"/>
            </w:tcBorders>
            <w:vAlign w:val="center"/>
          </w:tcPr>
          <w:p w:rsidR="00B178DC" w:rsidRPr="008D1330" w:rsidRDefault="00B178DC"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T</w:t>
            </w:r>
          </w:p>
        </w:tc>
        <w:tc>
          <w:tcPr>
            <w:tcW w:w="846" w:type="dxa"/>
            <w:tcBorders>
              <w:top w:val="single" w:sz="12" w:space="0" w:color="auto"/>
              <w:bottom w:val="single" w:sz="8" w:space="0" w:color="auto"/>
            </w:tcBorders>
            <w:vAlign w:val="center"/>
          </w:tcPr>
          <w:p w:rsidR="00B178DC" w:rsidRPr="008D1330" w:rsidRDefault="00B178DC"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P</w:t>
            </w:r>
          </w:p>
        </w:tc>
      </w:tr>
      <w:tr w:rsidR="00B178DC" w:rsidRPr="008D1330" w:rsidTr="00B178DC">
        <w:tc>
          <w:tcPr>
            <w:tcW w:w="1508" w:type="dxa"/>
            <w:vMerge w:val="restart"/>
            <w:tcBorders>
              <w:top w:val="single" w:sz="8" w:space="0" w:color="auto"/>
            </w:tcBorders>
            <w:vAlign w:val="center"/>
          </w:tcPr>
          <w:p w:rsidR="00B178DC" w:rsidRPr="008D1330" w:rsidRDefault="00B178DC"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篮球基本技能</w:t>
            </w:r>
          </w:p>
        </w:tc>
        <w:tc>
          <w:tcPr>
            <w:tcW w:w="1774" w:type="dxa"/>
            <w:vMerge w:val="restart"/>
            <w:tcBorders>
              <w:top w:val="single" w:sz="8" w:space="0" w:color="auto"/>
            </w:tcBorders>
            <w:vAlign w:val="center"/>
          </w:tcPr>
          <w:p w:rsidR="00B178DC" w:rsidRPr="008D1330" w:rsidRDefault="00B178DC" w:rsidP="00373C12">
            <w:pPr>
              <w:widowControl w:val="0"/>
              <w:jc w:val="center"/>
              <w:rPr>
                <w:rFonts w:ascii="宋体" w:eastAsia="宋体" w:hAnsi="宋体" w:cstheme="minorBidi"/>
                <w:kern w:val="2"/>
                <w:sz w:val="21"/>
                <w:szCs w:val="21"/>
              </w:rPr>
            </w:pPr>
            <w:r w:rsidRPr="008D1330">
              <w:rPr>
                <w:rFonts w:ascii="宋体" w:eastAsia="宋体" w:hAnsi="宋体" w:cs="宋体" w:hint="eastAsia"/>
                <w:color w:val="000000"/>
                <w:sz w:val="21"/>
                <w:szCs w:val="21"/>
              </w:rPr>
              <w:t>半场行进间上篮</w:t>
            </w:r>
          </w:p>
        </w:tc>
        <w:tc>
          <w:tcPr>
            <w:tcW w:w="973" w:type="dxa"/>
            <w:tcBorders>
              <w:top w:val="single" w:sz="8" w:space="0" w:color="auto"/>
            </w:tcBorders>
            <w:vAlign w:val="center"/>
          </w:tcPr>
          <w:p w:rsidR="00B178DC" w:rsidRPr="008D1330" w:rsidRDefault="00B178DC"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实验前</w:t>
            </w:r>
          </w:p>
        </w:tc>
        <w:tc>
          <w:tcPr>
            <w:tcW w:w="1366" w:type="dxa"/>
            <w:tcBorders>
              <w:top w:val="single" w:sz="8" w:space="0" w:color="auto"/>
            </w:tcBorders>
            <w:vAlign w:val="center"/>
          </w:tcPr>
          <w:p w:rsidR="00B178DC" w:rsidRPr="008D1330" w:rsidRDefault="00B178D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4</w:t>
            </w:r>
            <w:r w:rsidR="00B23F8C" w:rsidRPr="008D1330">
              <w:rPr>
                <w:rFonts w:ascii="宋体" w:eastAsia="宋体" w:hAnsi="宋体" w:cstheme="minorBidi" w:hint="eastAsia"/>
                <w:kern w:val="2"/>
                <w:sz w:val="21"/>
                <w:szCs w:val="21"/>
              </w:rPr>
              <w:t>6.84</w:t>
            </w:r>
          </w:p>
        </w:tc>
        <w:tc>
          <w:tcPr>
            <w:tcW w:w="1190" w:type="dxa"/>
            <w:tcBorders>
              <w:top w:val="single" w:sz="8" w:space="0" w:color="auto"/>
            </w:tcBorders>
            <w:vAlign w:val="center"/>
          </w:tcPr>
          <w:p w:rsidR="00B178DC" w:rsidRPr="008D1330" w:rsidRDefault="00B23F8C"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6.68</w:t>
            </w:r>
          </w:p>
        </w:tc>
        <w:tc>
          <w:tcPr>
            <w:tcW w:w="865" w:type="dxa"/>
            <w:tcBorders>
              <w:top w:val="single" w:sz="8" w:space="0" w:color="auto"/>
            </w:tcBorders>
            <w:vAlign w:val="center"/>
          </w:tcPr>
          <w:p w:rsidR="00B178DC" w:rsidRPr="008D1330" w:rsidRDefault="00B23F8C"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3.831</w:t>
            </w:r>
          </w:p>
        </w:tc>
        <w:tc>
          <w:tcPr>
            <w:tcW w:w="846" w:type="dxa"/>
            <w:tcBorders>
              <w:top w:val="single" w:sz="8" w:space="0" w:color="auto"/>
            </w:tcBorders>
            <w:vAlign w:val="center"/>
          </w:tcPr>
          <w:p w:rsidR="00B178DC" w:rsidRPr="008D1330" w:rsidRDefault="00B178DC" w:rsidP="00B178D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&lt;0.01</w:t>
            </w:r>
          </w:p>
        </w:tc>
      </w:tr>
      <w:tr w:rsidR="00B178DC" w:rsidRPr="008D1330" w:rsidTr="00B178DC">
        <w:tc>
          <w:tcPr>
            <w:tcW w:w="1508" w:type="dxa"/>
            <w:vMerge/>
            <w:vAlign w:val="center"/>
          </w:tcPr>
          <w:p w:rsidR="00B178DC" w:rsidRPr="008D1330" w:rsidRDefault="00B178DC" w:rsidP="00373C12">
            <w:pPr>
              <w:widowControl w:val="0"/>
              <w:jc w:val="center"/>
              <w:rPr>
                <w:rFonts w:ascii="宋体" w:eastAsia="宋体" w:hAnsi="宋体" w:cstheme="minorBidi"/>
                <w:b/>
                <w:kern w:val="2"/>
                <w:sz w:val="21"/>
                <w:szCs w:val="21"/>
              </w:rPr>
            </w:pPr>
          </w:p>
        </w:tc>
        <w:tc>
          <w:tcPr>
            <w:tcW w:w="1774" w:type="dxa"/>
            <w:vMerge/>
            <w:vAlign w:val="center"/>
          </w:tcPr>
          <w:p w:rsidR="00B178DC" w:rsidRPr="008D1330" w:rsidRDefault="00B178DC" w:rsidP="00373C12">
            <w:pPr>
              <w:widowControl w:val="0"/>
              <w:jc w:val="center"/>
              <w:rPr>
                <w:rFonts w:ascii="宋体" w:eastAsia="宋体" w:hAnsi="宋体" w:cs="宋体"/>
                <w:color w:val="000000"/>
                <w:sz w:val="21"/>
                <w:szCs w:val="21"/>
              </w:rPr>
            </w:pPr>
          </w:p>
        </w:tc>
        <w:tc>
          <w:tcPr>
            <w:tcW w:w="973" w:type="dxa"/>
            <w:vAlign w:val="center"/>
          </w:tcPr>
          <w:p w:rsidR="00B178DC" w:rsidRPr="008D1330" w:rsidRDefault="00B178DC"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实验后</w:t>
            </w:r>
          </w:p>
        </w:tc>
        <w:tc>
          <w:tcPr>
            <w:tcW w:w="1366" w:type="dxa"/>
            <w:vAlign w:val="center"/>
          </w:tcPr>
          <w:p w:rsidR="00B178DC" w:rsidRPr="008D1330" w:rsidRDefault="00B23F8C"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40.62</w:t>
            </w:r>
          </w:p>
        </w:tc>
        <w:tc>
          <w:tcPr>
            <w:tcW w:w="1190" w:type="dxa"/>
            <w:vAlign w:val="center"/>
          </w:tcPr>
          <w:p w:rsidR="00B178DC" w:rsidRPr="008D1330" w:rsidRDefault="00B23F8C"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5.142</w:t>
            </w:r>
          </w:p>
        </w:tc>
        <w:tc>
          <w:tcPr>
            <w:tcW w:w="865" w:type="dxa"/>
            <w:vAlign w:val="center"/>
          </w:tcPr>
          <w:p w:rsidR="00B178DC" w:rsidRPr="008D1330" w:rsidRDefault="00B178DC" w:rsidP="00373C12">
            <w:pPr>
              <w:widowControl w:val="0"/>
              <w:jc w:val="center"/>
              <w:rPr>
                <w:rFonts w:ascii="宋体" w:eastAsia="宋体" w:hAnsi="宋体" w:cstheme="minorBidi"/>
                <w:kern w:val="2"/>
                <w:sz w:val="21"/>
                <w:szCs w:val="21"/>
              </w:rPr>
            </w:pPr>
          </w:p>
        </w:tc>
        <w:tc>
          <w:tcPr>
            <w:tcW w:w="846" w:type="dxa"/>
            <w:vAlign w:val="center"/>
          </w:tcPr>
          <w:p w:rsidR="00B178DC" w:rsidRPr="008D1330" w:rsidRDefault="00B178DC" w:rsidP="00373C12">
            <w:pPr>
              <w:widowControl w:val="0"/>
              <w:jc w:val="center"/>
              <w:rPr>
                <w:rFonts w:ascii="宋体" w:eastAsia="宋体" w:hAnsi="宋体" w:cstheme="minorBidi"/>
                <w:kern w:val="2"/>
                <w:sz w:val="21"/>
                <w:szCs w:val="21"/>
              </w:rPr>
            </w:pPr>
          </w:p>
        </w:tc>
      </w:tr>
      <w:tr w:rsidR="00B178DC" w:rsidRPr="008D1330" w:rsidTr="00B178DC">
        <w:tc>
          <w:tcPr>
            <w:tcW w:w="1508" w:type="dxa"/>
            <w:vMerge/>
            <w:vAlign w:val="center"/>
          </w:tcPr>
          <w:p w:rsidR="00B178DC" w:rsidRPr="008D1330" w:rsidRDefault="00B178DC" w:rsidP="00373C12">
            <w:pPr>
              <w:widowControl w:val="0"/>
              <w:jc w:val="center"/>
              <w:rPr>
                <w:rFonts w:ascii="宋体" w:eastAsia="宋体" w:hAnsi="宋体" w:cstheme="minorBidi"/>
                <w:b/>
                <w:kern w:val="2"/>
                <w:sz w:val="21"/>
                <w:szCs w:val="21"/>
              </w:rPr>
            </w:pPr>
          </w:p>
        </w:tc>
        <w:tc>
          <w:tcPr>
            <w:tcW w:w="1774" w:type="dxa"/>
            <w:vMerge w:val="restart"/>
            <w:vAlign w:val="center"/>
          </w:tcPr>
          <w:p w:rsidR="00B178DC" w:rsidRPr="008D1330" w:rsidRDefault="00B178DC" w:rsidP="00373C12">
            <w:pPr>
              <w:widowControl w:val="0"/>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定点投篮</w:t>
            </w:r>
          </w:p>
        </w:tc>
        <w:tc>
          <w:tcPr>
            <w:tcW w:w="973" w:type="dxa"/>
            <w:vAlign w:val="center"/>
          </w:tcPr>
          <w:p w:rsidR="00B178DC" w:rsidRPr="008D1330" w:rsidRDefault="00B178DC"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实验前</w:t>
            </w:r>
          </w:p>
        </w:tc>
        <w:tc>
          <w:tcPr>
            <w:tcW w:w="1366" w:type="dxa"/>
            <w:vAlign w:val="center"/>
          </w:tcPr>
          <w:p w:rsidR="00B178DC" w:rsidRPr="008D1330" w:rsidRDefault="00B178D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3.</w:t>
            </w:r>
            <w:r w:rsidR="00B23F8C" w:rsidRPr="008D1330">
              <w:rPr>
                <w:rFonts w:ascii="宋体" w:eastAsia="宋体" w:hAnsi="宋体" w:cstheme="minorBidi" w:hint="eastAsia"/>
                <w:kern w:val="2"/>
                <w:sz w:val="21"/>
                <w:szCs w:val="21"/>
              </w:rPr>
              <w:t>07</w:t>
            </w:r>
          </w:p>
        </w:tc>
        <w:tc>
          <w:tcPr>
            <w:tcW w:w="1190" w:type="dxa"/>
            <w:vAlign w:val="center"/>
          </w:tcPr>
          <w:p w:rsidR="00B178DC" w:rsidRPr="008D1330" w:rsidRDefault="00B23F8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0</w:t>
            </w:r>
            <w:r w:rsidR="00B178DC" w:rsidRPr="008D1330">
              <w:rPr>
                <w:rFonts w:ascii="宋体" w:eastAsia="宋体" w:hAnsi="宋体" w:cstheme="minorBidi" w:hint="eastAsia"/>
                <w:kern w:val="2"/>
                <w:sz w:val="21"/>
                <w:szCs w:val="21"/>
              </w:rPr>
              <w:t>.</w:t>
            </w:r>
            <w:r w:rsidRPr="008D1330">
              <w:rPr>
                <w:rFonts w:ascii="宋体" w:eastAsia="宋体" w:hAnsi="宋体" w:cstheme="minorBidi" w:hint="eastAsia"/>
                <w:kern w:val="2"/>
                <w:sz w:val="21"/>
                <w:szCs w:val="21"/>
              </w:rPr>
              <w:t>975</w:t>
            </w:r>
          </w:p>
        </w:tc>
        <w:tc>
          <w:tcPr>
            <w:tcW w:w="865" w:type="dxa"/>
            <w:vAlign w:val="center"/>
          </w:tcPr>
          <w:p w:rsidR="00B178DC" w:rsidRPr="008D1330" w:rsidRDefault="00B178D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w:t>
            </w:r>
            <w:r w:rsidR="00B23F8C" w:rsidRPr="008D1330">
              <w:rPr>
                <w:rFonts w:ascii="宋体" w:eastAsia="宋体" w:hAnsi="宋体" w:cstheme="minorBidi" w:hint="eastAsia"/>
                <w:kern w:val="2"/>
                <w:sz w:val="21"/>
                <w:szCs w:val="21"/>
              </w:rPr>
              <w:t>2</w:t>
            </w:r>
            <w:r w:rsidRPr="008D1330">
              <w:rPr>
                <w:rFonts w:ascii="宋体" w:eastAsia="宋体" w:hAnsi="宋体" w:cstheme="minorBidi" w:hint="eastAsia"/>
                <w:kern w:val="2"/>
                <w:sz w:val="21"/>
                <w:szCs w:val="21"/>
              </w:rPr>
              <w:t>.</w:t>
            </w:r>
            <w:r w:rsidR="00B23F8C" w:rsidRPr="008D1330">
              <w:rPr>
                <w:rFonts w:ascii="宋体" w:eastAsia="宋体" w:hAnsi="宋体" w:cstheme="minorBidi" w:hint="eastAsia"/>
                <w:kern w:val="2"/>
                <w:sz w:val="21"/>
                <w:szCs w:val="21"/>
              </w:rPr>
              <w:t>24</w:t>
            </w:r>
          </w:p>
        </w:tc>
        <w:tc>
          <w:tcPr>
            <w:tcW w:w="846" w:type="dxa"/>
            <w:vAlign w:val="center"/>
          </w:tcPr>
          <w:p w:rsidR="00B178DC" w:rsidRPr="008D1330" w:rsidRDefault="00B178DC"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&lt;0.05</w:t>
            </w:r>
          </w:p>
        </w:tc>
      </w:tr>
      <w:tr w:rsidR="00B178DC" w:rsidRPr="008D1330" w:rsidTr="00B178DC">
        <w:tc>
          <w:tcPr>
            <w:tcW w:w="1508" w:type="dxa"/>
            <w:vMerge/>
            <w:vAlign w:val="center"/>
          </w:tcPr>
          <w:p w:rsidR="00B178DC" w:rsidRPr="008D1330" w:rsidRDefault="00B178DC" w:rsidP="00373C12">
            <w:pPr>
              <w:widowControl w:val="0"/>
              <w:jc w:val="center"/>
              <w:rPr>
                <w:rFonts w:ascii="宋体" w:eastAsia="宋体" w:hAnsi="宋体" w:cstheme="minorBidi"/>
                <w:b/>
                <w:kern w:val="2"/>
                <w:sz w:val="21"/>
                <w:szCs w:val="21"/>
              </w:rPr>
            </w:pPr>
          </w:p>
        </w:tc>
        <w:tc>
          <w:tcPr>
            <w:tcW w:w="1774" w:type="dxa"/>
            <w:vMerge/>
            <w:vAlign w:val="center"/>
          </w:tcPr>
          <w:p w:rsidR="00B178DC" w:rsidRPr="008D1330" w:rsidRDefault="00B178DC" w:rsidP="00373C12">
            <w:pPr>
              <w:widowControl w:val="0"/>
              <w:jc w:val="center"/>
              <w:rPr>
                <w:rFonts w:ascii="宋体" w:eastAsia="宋体" w:hAnsi="宋体" w:cs="宋体"/>
                <w:color w:val="000000"/>
                <w:sz w:val="21"/>
                <w:szCs w:val="21"/>
              </w:rPr>
            </w:pPr>
          </w:p>
        </w:tc>
        <w:tc>
          <w:tcPr>
            <w:tcW w:w="973" w:type="dxa"/>
            <w:vAlign w:val="center"/>
          </w:tcPr>
          <w:p w:rsidR="00B178DC" w:rsidRPr="008D1330" w:rsidRDefault="00B178DC"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实验后</w:t>
            </w:r>
          </w:p>
        </w:tc>
        <w:tc>
          <w:tcPr>
            <w:tcW w:w="1366" w:type="dxa"/>
            <w:vAlign w:val="center"/>
          </w:tcPr>
          <w:p w:rsidR="00B178DC" w:rsidRPr="008D1330" w:rsidRDefault="00B23F8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3</w:t>
            </w:r>
            <w:r w:rsidR="00B178DC" w:rsidRPr="008D1330">
              <w:rPr>
                <w:rFonts w:ascii="宋体" w:eastAsia="宋体" w:hAnsi="宋体" w:cstheme="minorBidi" w:hint="eastAsia"/>
                <w:kern w:val="2"/>
                <w:sz w:val="21"/>
                <w:szCs w:val="21"/>
              </w:rPr>
              <w:t>.9</w:t>
            </w:r>
            <w:r w:rsidRPr="008D1330">
              <w:rPr>
                <w:rFonts w:ascii="宋体" w:eastAsia="宋体" w:hAnsi="宋体" w:cstheme="minorBidi" w:hint="eastAsia"/>
                <w:kern w:val="2"/>
                <w:sz w:val="21"/>
                <w:szCs w:val="21"/>
              </w:rPr>
              <w:t>2</w:t>
            </w:r>
          </w:p>
        </w:tc>
        <w:tc>
          <w:tcPr>
            <w:tcW w:w="1190" w:type="dxa"/>
            <w:vAlign w:val="center"/>
          </w:tcPr>
          <w:p w:rsidR="00B178DC" w:rsidRPr="008D1330" w:rsidRDefault="00B23F8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w:t>
            </w:r>
            <w:r w:rsidR="00B178DC" w:rsidRPr="008D1330">
              <w:rPr>
                <w:rFonts w:ascii="宋体" w:eastAsia="宋体" w:hAnsi="宋体" w:cstheme="minorBidi" w:hint="eastAsia"/>
                <w:kern w:val="2"/>
                <w:sz w:val="21"/>
                <w:szCs w:val="21"/>
              </w:rPr>
              <w:t>.</w:t>
            </w:r>
            <w:r w:rsidRPr="008D1330">
              <w:rPr>
                <w:rFonts w:ascii="宋体" w:eastAsia="宋体" w:hAnsi="宋体" w:cstheme="minorBidi" w:hint="eastAsia"/>
                <w:kern w:val="2"/>
                <w:sz w:val="21"/>
                <w:szCs w:val="21"/>
              </w:rPr>
              <w:t>3</w:t>
            </w:r>
            <w:r w:rsidR="00B178DC" w:rsidRPr="008D1330">
              <w:rPr>
                <w:rFonts w:ascii="宋体" w:eastAsia="宋体" w:hAnsi="宋体" w:cstheme="minorBidi" w:hint="eastAsia"/>
                <w:kern w:val="2"/>
                <w:sz w:val="21"/>
                <w:szCs w:val="21"/>
              </w:rPr>
              <w:t>21</w:t>
            </w:r>
          </w:p>
        </w:tc>
        <w:tc>
          <w:tcPr>
            <w:tcW w:w="865" w:type="dxa"/>
            <w:vAlign w:val="center"/>
          </w:tcPr>
          <w:p w:rsidR="00B178DC" w:rsidRPr="008D1330" w:rsidRDefault="00B178DC" w:rsidP="00373C12">
            <w:pPr>
              <w:widowControl w:val="0"/>
              <w:jc w:val="center"/>
              <w:rPr>
                <w:rFonts w:ascii="宋体" w:eastAsia="宋体" w:hAnsi="宋体" w:cstheme="minorBidi"/>
                <w:kern w:val="2"/>
                <w:sz w:val="21"/>
                <w:szCs w:val="21"/>
              </w:rPr>
            </w:pPr>
          </w:p>
        </w:tc>
        <w:tc>
          <w:tcPr>
            <w:tcW w:w="846" w:type="dxa"/>
            <w:vAlign w:val="center"/>
          </w:tcPr>
          <w:p w:rsidR="00B178DC" w:rsidRPr="008D1330" w:rsidRDefault="00B178DC" w:rsidP="00373C12">
            <w:pPr>
              <w:widowControl w:val="0"/>
              <w:jc w:val="center"/>
              <w:rPr>
                <w:rFonts w:ascii="宋体" w:eastAsia="宋体" w:hAnsi="宋体" w:cstheme="minorBidi"/>
                <w:kern w:val="2"/>
                <w:sz w:val="21"/>
                <w:szCs w:val="21"/>
              </w:rPr>
            </w:pPr>
          </w:p>
        </w:tc>
      </w:tr>
      <w:tr w:rsidR="00B178DC" w:rsidRPr="008D1330" w:rsidTr="00B178DC">
        <w:tc>
          <w:tcPr>
            <w:tcW w:w="1508" w:type="dxa"/>
            <w:vMerge/>
            <w:vAlign w:val="center"/>
          </w:tcPr>
          <w:p w:rsidR="00B178DC" w:rsidRPr="008D1330" w:rsidRDefault="00B178DC" w:rsidP="00373C12">
            <w:pPr>
              <w:widowControl w:val="0"/>
              <w:jc w:val="center"/>
              <w:rPr>
                <w:rFonts w:ascii="宋体" w:eastAsia="宋体" w:hAnsi="宋体" w:cstheme="minorBidi"/>
                <w:b/>
                <w:kern w:val="2"/>
                <w:sz w:val="21"/>
                <w:szCs w:val="21"/>
              </w:rPr>
            </w:pPr>
          </w:p>
        </w:tc>
        <w:tc>
          <w:tcPr>
            <w:tcW w:w="1774" w:type="dxa"/>
            <w:vMerge w:val="restart"/>
            <w:vAlign w:val="center"/>
          </w:tcPr>
          <w:p w:rsidR="00B178DC" w:rsidRPr="008D1330" w:rsidRDefault="00B178DC" w:rsidP="00373C12">
            <w:pPr>
              <w:widowControl w:val="0"/>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全场传接球上篮</w:t>
            </w:r>
          </w:p>
        </w:tc>
        <w:tc>
          <w:tcPr>
            <w:tcW w:w="973" w:type="dxa"/>
            <w:vAlign w:val="center"/>
          </w:tcPr>
          <w:p w:rsidR="00B178DC" w:rsidRPr="008D1330" w:rsidRDefault="00B178DC"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实验前</w:t>
            </w:r>
          </w:p>
        </w:tc>
        <w:tc>
          <w:tcPr>
            <w:tcW w:w="1366" w:type="dxa"/>
            <w:vAlign w:val="center"/>
          </w:tcPr>
          <w:p w:rsidR="00B178DC" w:rsidRPr="008D1330" w:rsidRDefault="00B178D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w:t>
            </w:r>
            <w:r w:rsidR="00B23F8C" w:rsidRPr="008D1330">
              <w:rPr>
                <w:rFonts w:ascii="宋体" w:eastAsia="宋体" w:hAnsi="宋体" w:cstheme="minorBidi" w:hint="eastAsia"/>
                <w:kern w:val="2"/>
                <w:sz w:val="21"/>
                <w:szCs w:val="21"/>
              </w:rPr>
              <w:t>4</w:t>
            </w:r>
            <w:r w:rsidRPr="008D1330">
              <w:rPr>
                <w:rFonts w:ascii="宋体" w:eastAsia="宋体" w:hAnsi="宋体" w:cstheme="minorBidi" w:hint="eastAsia"/>
                <w:kern w:val="2"/>
                <w:sz w:val="21"/>
                <w:szCs w:val="21"/>
              </w:rPr>
              <w:t>.</w:t>
            </w:r>
            <w:r w:rsidR="00B23F8C" w:rsidRPr="008D1330">
              <w:rPr>
                <w:rFonts w:ascii="宋体" w:eastAsia="宋体" w:hAnsi="宋体" w:cstheme="minorBidi" w:hint="eastAsia"/>
                <w:kern w:val="2"/>
                <w:sz w:val="21"/>
                <w:szCs w:val="21"/>
              </w:rPr>
              <w:t>3</w:t>
            </w:r>
            <w:r w:rsidRPr="008D1330">
              <w:rPr>
                <w:rFonts w:ascii="宋体" w:eastAsia="宋体" w:hAnsi="宋体" w:cstheme="minorBidi" w:hint="eastAsia"/>
                <w:kern w:val="2"/>
                <w:sz w:val="21"/>
                <w:szCs w:val="21"/>
              </w:rPr>
              <w:t>1</w:t>
            </w:r>
          </w:p>
        </w:tc>
        <w:tc>
          <w:tcPr>
            <w:tcW w:w="1190" w:type="dxa"/>
            <w:vAlign w:val="center"/>
          </w:tcPr>
          <w:p w:rsidR="00B178DC" w:rsidRPr="008D1330" w:rsidRDefault="00B23F8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5</w:t>
            </w:r>
            <w:r w:rsidR="00B178DC" w:rsidRPr="008D1330">
              <w:rPr>
                <w:rFonts w:ascii="宋体" w:eastAsia="宋体" w:hAnsi="宋体" w:cstheme="minorBidi" w:hint="eastAsia"/>
                <w:kern w:val="2"/>
                <w:sz w:val="21"/>
                <w:szCs w:val="21"/>
              </w:rPr>
              <w:t>.</w:t>
            </w:r>
            <w:r w:rsidRPr="008D1330">
              <w:rPr>
                <w:rFonts w:ascii="宋体" w:eastAsia="宋体" w:hAnsi="宋体" w:cstheme="minorBidi" w:hint="eastAsia"/>
                <w:kern w:val="2"/>
                <w:sz w:val="21"/>
                <w:szCs w:val="21"/>
              </w:rPr>
              <w:t>4</w:t>
            </w:r>
            <w:r w:rsidR="00B178DC" w:rsidRPr="008D1330">
              <w:rPr>
                <w:rFonts w:ascii="宋体" w:eastAsia="宋体" w:hAnsi="宋体" w:cstheme="minorBidi" w:hint="eastAsia"/>
                <w:kern w:val="2"/>
                <w:sz w:val="21"/>
                <w:szCs w:val="21"/>
              </w:rPr>
              <w:t>3</w:t>
            </w:r>
          </w:p>
        </w:tc>
        <w:tc>
          <w:tcPr>
            <w:tcW w:w="865" w:type="dxa"/>
            <w:vAlign w:val="center"/>
          </w:tcPr>
          <w:p w:rsidR="00B178DC" w:rsidRPr="008D1330" w:rsidRDefault="00B178D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w:t>
            </w:r>
            <w:r w:rsidR="00B23F8C" w:rsidRPr="008D1330">
              <w:rPr>
                <w:rFonts w:ascii="宋体" w:eastAsia="宋体" w:hAnsi="宋体" w:cstheme="minorBidi" w:hint="eastAsia"/>
                <w:kern w:val="2"/>
                <w:sz w:val="21"/>
                <w:szCs w:val="21"/>
              </w:rPr>
              <w:t>637</w:t>
            </w:r>
          </w:p>
        </w:tc>
        <w:tc>
          <w:tcPr>
            <w:tcW w:w="846" w:type="dxa"/>
            <w:vAlign w:val="center"/>
          </w:tcPr>
          <w:p w:rsidR="00B178DC" w:rsidRPr="008D1330" w:rsidRDefault="00B178DC"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&gt;0.05</w:t>
            </w:r>
          </w:p>
        </w:tc>
      </w:tr>
      <w:tr w:rsidR="00B178DC" w:rsidRPr="008D1330" w:rsidTr="00B178DC">
        <w:tc>
          <w:tcPr>
            <w:tcW w:w="1508" w:type="dxa"/>
            <w:vMerge/>
            <w:vAlign w:val="center"/>
          </w:tcPr>
          <w:p w:rsidR="00B178DC" w:rsidRPr="008D1330" w:rsidRDefault="00B178DC" w:rsidP="00373C12">
            <w:pPr>
              <w:widowControl w:val="0"/>
              <w:jc w:val="center"/>
              <w:rPr>
                <w:rFonts w:ascii="宋体" w:eastAsia="宋体" w:hAnsi="宋体" w:cstheme="minorBidi"/>
                <w:b/>
                <w:kern w:val="2"/>
                <w:sz w:val="21"/>
                <w:szCs w:val="21"/>
              </w:rPr>
            </w:pPr>
          </w:p>
        </w:tc>
        <w:tc>
          <w:tcPr>
            <w:tcW w:w="1774" w:type="dxa"/>
            <w:vMerge/>
            <w:vAlign w:val="center"/>
          </w:tcPr>
          <w:p w:rsidR="00B178DC" w:rsidRPr="008D1330" w:rsidRDefault="00B178DC" w:rsidP="00373C12">
            <w:pPr>
              <w:widowControl w:val="0"/>
              <w:jc w:val="center"/>
              <w:rPr>
                <w:rFonts w:ascii="宋体" w:eastAsia="宋体" w:hAnsi="宋体" w:cs="宋体"/>
                <w:b/>
                <w:color w:val="000000"/>
                <w:sz w:val="21"/>
                <w:szCs w:val="21"/>
              </w:rPr>
            </w:pPr>
          </w:p>
        </w:tc>
        <w:tc>
          <w:tcPr>
            <w:tcW w:w="973" w:type="dxa"/>
            <w:vAlign w:val="center"/>
          </w:tcPr>
          <w:p w:rsidR="00B178DC" w:rsidRPr="008D1330" w:rsidRDefault="00B178DC"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实验后</w:t>
            </w:r>
          </w:p>
        </w:tc>
        <w:tc>
          <w:tcPr>
            <w:tcW w:w="1366" w:type="dxa"/>
            <w:vAlign w:val="center"/>
          </w:tcPr>
          <w:p w:rsidR="00B178DC" w:rsidRPr="008D1330" w:rsidRDefault="00B178D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w:t>
            </w:r>
            <w:r w:rsidR="00B23F8C" w:rsidRPr="008D1330">
              <w:rPr>
                <w:rFonts w:ascii="宋体" w:eastAsia="宋体" w:hAnsi="宋体" w:cstheme="minorBidi" w:hint="eastAsia"/>
                <w:kern w:val="2"/>
                <w:sz w:val="21"/>
                <w:szCs w:val="21"/>
              </w:rPr>
              <w:t>3</w:t>
            </w:r>
            <w:r w:rsidRPr="008D1330">
              <w:rPr>
                <w:rFonts w:ascii="宋体" w:eastAsia="宋体" w:hAnsi="宋体" w:cstheme="minorBidi" w:hint="eastAsia"/>
                <w:kern w:val="2"/>
                <w:sz w:val="21"/>
                <w:szCs w:val="21"/>
              </w:rPr>
              <w:t>.2</w:t>
            </w:r>
            <w:r w:rsidR="00B23F8C" w:rsidRPr="008D1330">
              <w:rPr>
                <w:rFonts w:ascii="宋体" w:eastAsia="宋体" w:hAnsi="宋体" w:cstheme="minorBidi" w:hint="eastAsia"/>
                <w:kern w:val="2"/>
                <w:sz w:val="21"/>
                <w:szCs w:val="21"/>
              </w:rPr>
              <w:t>1</w:t>
            </w:r>
          </w:p>
        </w:tc>
        <w:tc>
          <w:tcPr>
            <w:tcW w:w="1190" w:type="dxa"/>
            <w:vAlign w:val="center"/>
          </w:tcPr>
          <w:p w:rsidR="00B178DC" w:rsidRPr="008D1330" w:rsidRDefault="00B178D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5.</w:t>
            </w:r>
            <w:r w:rsidR="00B23F8C" w:rsidRPr="008D1330">
              <w:rPr>
                <w:rFonts w:ascii="宋体" w:eastAsia="宋体" w:hAnsi="宋体" w:cstheme="minorBidi" w:hint="eastAsia"/>
                <w:kern w:val="2"/>
                <w:sz w:val="21"/>
                <w:szCs w:val="21"/>
              </w:rPr>
              <w:t>8</w:t>
            </w:r>
            <w:r w:rsidRPr="008D1330">
              <w:rPr>
                <w:rFonts w:ascii="宋体" w:eastAsia="宋体" w:hAnsi="宋体" w:cstheme="minorBidi" w:hint="eastAsia"/>
                <w:kern w:val="2"/>
                <w:sz w:val="21"/>
                <w:szCs w:val="21"/>
              </w:rPr>
              <w:t>1</w:t>
            </w:r>
          </w:p>
        </w:tc>
        <w:tc>
          <w:tcPr>
            <w:tcW w:w="865" w:type="dxa"/>
            <w:vAlign w:val="center"/>
          </w:tcPr>
          <w:p w:rsidR="00B178DC" w:rsidRPr="008D1330" w:rsidRDefault="00B178DC" w:rsidP="00373C12">
            <w:pPr>
              <w:widowControl w:val="0"/>
              <w:jc w:val="center"/>
              <w:rPr>
                <w:rFonts w:ascii="宋体" w:eastAsia="宋体" w:hAnsi="宋体" w:cstheme="minorBidi"/>
                <w:kern w:val="2"/>
                <w:sz w:val="21"/>
                <w:szCs w:val="21"/>
              </w:rPr>
            </w:pPr>
          </w:p>
        </w:tc>
        <w:tc>
          <w:tcPr>
            <w:tcW w:w="846" w:type="dxa"/>
            <w:vAlign w:val="center"/>
          </w:tcPr>
          <w:p w:rsidR="00B178DC" w:rsidRPr="008D1330" w:rsidRDefault="00B178DC" w:rsidP="00373C12">
            <w:pPr>
              <w:widowControl w:val="0"/>
              <w:jc w:val="center"/>
              <w:rPr>
                <w:rFonts w:ascii="宋体" w:eastAsia="宋体" w:hAnsi="宋体" w:cstheme="minorBidi"/>
                <w:kern w:val="2"/>
                <w:sz w:val="21"/>
                <w:szCs w:val="21"/>
              </w:rPr>
            </w:pPr>
          </w:p>
        </w:tc>
      </w:tr>
      <w:tr w:rsidR="00B178DC" w:rsidRPr="008D1330" w:rsidTr="00B178DC">
        <w:tc>
          <w:tcPr>
            <w:tcW w:w="3282" w:type="dxa"/>
            <w:gridSpan w:val="2"/>
            <w:vMerge w:val="restart"/>
            <w:vAlign w:val="center"/>
          </w:tcPr>
          <w:p w:rsidR="00B178DC" w:rsidRPr="008D1330" w:rsidRDefault="00B178DC" w:rsidP="00373C12">
            <w:pPr>
              <w:widowControl w:val="0"/>
              <w:jc w:val="center"/>
              <w:rPr>
                <w:rFonts w:ascii="宋体" w:eastAsia="宋体" w:hAnsi="宋体" w:cstheme="minorBidi"/>
                <w:b/>
                <w:kern w:val="2"/>
                <w:sz w:val="21"/>
                <w:szCs w:val="21"/>
              </w:rPr>
            </w:pPr>
            <w:r w:rsidRPr="008D1330">
              <w:rPr>
                <w:rFonts w:ascii="宋体" w:eastAsia="宋体" w:hAnsi="宋体" w:cs="宋体" w:hint="eastAsia"/>
                <w:b/>
                <w:color w:val="000000"/>
                <w:sz w:val="21"/>
                <w:szCs w:val="21"/>
              </w:rPr>
              <w:t>篮球运动认知</w:t>
            </w:r>
          </w:p>
        </w:tc>
        <w:tc>
          <w:tcPr>
            <w:tcW w:w="973" w:type="dxa"/>
            <w:vAlign w:val="center"/>
          </w:tcPr>
          <w:p w:rsidR="00B178DC" w:rsidRPr="008D1330" w:rsidRDefault="00B178DC"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实验前</w:t>
            </w:r>
          </w:p>
        </w:tc>
        <w:tc>
          <w:tcPr>
            <w:tcW w:w="1366" w:type="dxa"/>
            <w:vAlign w:val="center"/>
          </w:tcPr>
          <w:p w:rsidR="00B178DC" w:rsidRPr="008D1330" w:rsidRDefault="00B178DC" w:rsidP="00B178D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43.54</w:t>
            </w:r>
          </w:p>
        </w:tc>
        <w:tc>
          <w:tcPr>
            <w:tcW w:w="1190" w:type="dxa"/>
            <w:vAlign w:val="center"/>
          </w:tcPr>
          <w:p w:rsidR="00B178DC" w:rsidRPr="008D1330" w:rsidRDefault="00B178DC"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6.032</w:t>
            </w:r>
          </w:p>
        </w:tc>
        <w:tc>
          <w:tcPr>
            <w:tcW w:w="865" w:type="dxa"/>
            <w:vAlign w:val="center"/>
          </w:tcPr>
          <w:p w:rsidR="00B178DC" w:rsidRPr="008D1330" w:rsidRDefault="00B178DC"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4.753</w:t>
            </w:r>
          </w:p>
        </w:tc>
        <w:tc>
          <w:tcPr>
            <w:tcW w:w="846" w:type="dxa"/>
            <w:vAlign w:val="center"/>
          </w:tcPr>
          <w:p w:rsidR="00B178DC" w:rsidRPr="008D1330" w:rsidRDefault="00B178DC" w:rsidP="00B178D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&lt;0.01</w:t>
            </w:r>
          </w:p>
        </w:tc>
      </w:tr>
      <w:tr w:rsidR="00B178DC" w:rsidRPr="008D1330" w:rsidTr="00B178DC">
        <w:tc>
          <w:tcPr>
            <w:tcW w:w="3282" w:type="dxa"/>
            <w:gridSpan w:val="2"/>
            <w:vMerge/>
            <w:vAlign w:val="center"/>
          </w:tcPr>
          <w:p w:rsidR="00B178DC" w:rsidRPr="008D1330" w:rsidRDefault="00B178DC" w:rsidP="00373C12">
            <w:pPr>
              <w:widowControl w:val="0"/>
              <w:jc w:val="center"/>
              <w:rPr>
                <w:rFonts w:ascii="宋体" w:eastAsia="宋体" w:hAnsi="宋体" w:cs="宋体"/>
                <w:b/>
                <w:color w:val="000000"/>
                <w:sz w:val="21"/>
                <w:szCs w:val="21"/>
              </w:rPr>
            </w:pPr>
          </w:p>
        </w:tc>
        <w:tc>
          <w:tcPr>
            <w:tcW w:w="973" w:type="dxa"/>
            <w:vAlign w:val="center"/>
          </w:tcPr>
          <w:p w:rsidR="00B178DC" w:rsidRPr="008D1330" w:rsidRDefault="00B178DC"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实验后</w:t>
            </w:r>
          </w:p>
        </w:tc>
        <w:tc>
          <w:tcPr>
            <w:tcW w:w="1366" w:type="dxa"/>
            <w:vAlign w:val="center"/>
          </w:tcPr>
          <w:p w:rsidR="00B178DC" w:rsidRPr="008D1330" w:rsidRDefault="00B178DC"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50.63</w:t>
            </w:r>
          </w:p>
        </w:tc>
        <w:tc>
          <w:tcPr>
            <w:tcW w:w="1190" w:type="dxa"/>
            <w:vAlign w:val="center"/>
          </w:tcPr>
          <w:p w:rsidR="00B178DC" w:rsidRPr="008D1330" w:rsidRDefault="00B178DC"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5.012</w:t>
            </w:r>
          </w:p>
        </w:tc>
        <w:tc>
          <w:tcPr>
            <w:tcW w:w="865" w:type="dxa"/>
            <w:vAlign w:val="center"/>
          </w:tcPr>
          <w:p w:rsidR="00B178DC" w:rsidRPr="008D1330" w:rsidRDefault="00B178DC" w:rsidP="00373C12">
            <w:pPr>
              <w:widowControl w:val="0"/>
              <w:jc w:val="center"/>
              <w:rPr>
                <w:rFonts w:ascii="宋体" w:eastAsia="宋体" w:hAnsi="宋体" w:cstheme="minorBidi"/>
                <w:kern w:val="2"/>
                <w:sz w:val="21"/>
                <w:szCs w:val="21"/>
              </w:rPr>
            </w:pPr>
          </w:p>
        </w:tc>
        <w:tc>
          <w:tcPr>
            <w:tcW w:w="846" w:type="dxa"/>
            <w:vAlign w:val="center"/>
          </w:tcPr>
          <w:p w:rsidR="00B178DC" w:rsidRPr="008D1330" w:rsidRDefault="00B178DC" w:rsidP="00373C12">
            <w:pPr>
              <w:widowControl w:val="0"/>
              <w:jc w:val="center"/>
              <w:rPr>
                <w:rFonts w:ascii="宋体" w:eastAsia="宋体" w:hAnsi="宋体" w:cstheme="minorBidi"/>
                <w:kern w:val="2"/>
                <w:sz w:val="21"/>
                <w:szCs w:val="21"/>
              </w:rPr>
            </w:pPr>
          </w:p>
        </w:tc>
      </w:tr>
      <w:tr w:rsidR="00B178DC" w:rsidRPr="008D1330" w:rsidTr="00B178DC">
        <w:tc>
          <w:tcPr>
            <w:tcW w:w="1508" w:type="dxa"/>
            <w:vMerge w:val="restart"/>
            <w:vAlign w:val="center"/>
          </w:tcPr>
          <w:p w:rsidR="00B178DC" w:rsidRPr="008D1330" w:rsidRDefault="00B178DC" w:rsidP="00373C12">
            <w:pPr>
              <w:widowControl w:val="0"/>
              <w:jc w:val="center"/>
              <w:rPr>
                <w:rFonts w:ascii="宋体" w:eastAsia="宋体" w:hAnsi="宋体" w:cs="宋体"/>
                <w:b/>
                <w:color w:val="000000"/>
                <w:sz w:val="21"/>
                <w:szCs w:val="21"/>
              </w:rPr>
            </w:pPr>
            <w:r w:rsidRPr="008D1330">
              <w:rPr>
                <w:rFonts w:ascii="宋体" w:eastAsia="宋体" w:hAnsi="宋体" w:cs="宋体" w:hint="eastAsia"/>
                <w:b/>
                <w:color w:val="000000"/>
                <w:sz w:val="21"/>
                <w:szCs w:val="21"/>
              </w:rPr>
              <w:t>篮球学习态度</w:t>
            </w:r>
          </w:p>
        </w:tc>
        <w:tc>
          <w:tcPr>
            <w:tcW w:w="1774" w:type="dxa"/>
            <w:vMerge w:val="restart"/>
            <w:vAlign w:val="center"/>
          </w:tcPr>
          <w:p w:rsidR="00B178DC" w:rsidRPr="008D1330" w:rsidRDefault="00B178DC"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主动性</w:t>
            </w:r>
          </w:p>
        </w:tc>
        <w:tc>
          <w:tcPr>
            <w:tcW w:w="973" w:type="dxa"/>
            <w:vAlign w:val="center"/>
          </w:tcPr>
          <w:p w:rsidR="00B178DC" w:rsidRPr="008D1330" w:rsidRDefault="00B178DC"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实验前</w:t>
            </w:r>
          </w:p>
        </w:tc>
        <w:tc>
          <w:tcPr>
            <w:tcW w:w="1366" w:type="dxa"/>
            <w:vAlign w:val="center"/>
          </w:tcPr>
          <w:p w:rsidR="00B178DC" w:rsidRPr="008D1330" w:rsidRDefault="00B178D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w:t>
            </w:r>
            <w:r w:rsidR="00B23F8C" w:rsidRPr="008D1330">
              <w:rPr>
                <w:rFonts w:ascii="宋体" w:eastAsia="宋体" w:hAnsi="宋体" w:cstheme="minorBidi" w:hint="eastAsia"/>
                <w:kern w:val="2"/>
                <w:sz w:val="21"/>
                <w:szCs w:val="21"/>
              </w:rPr>
              <w:t>2</w:t>
            </w:r>
            <w:r w:rsidRPr="008D1330">
              <w:rPr>
                <w:rFonts w:ascii="宋体" w:eastAsia="宋体" w:hAnsi="宋体" w:cstheme="minorBidi" w:hint="eastAsia"/>
                <w:kern w:val="2"/>
                <w:sz w:val="21"/>
                <w:szCs w:val="21"/>
              </w:rPr>
              <w:t>.</w:t>
            </w:r>
            <w:r w:rsidR="00B23F8C" w:rsidRPr="008D1330">
              <w:rPr>
                <w:rFonts w:ascii="宋体" w:eastAsia="宋体" w:hAnsi="宋体" w:cstheme="minorBidi" w:hint="eastAsia"/>
                <w:kern w:val="2"/>
                <w:sz w:val="21"/>
                <w:szCs w:val="21"/>
              </w:rPr>
              <w:t>6</w:t>
            </w:r>
            <w:r w:rsidRPr="008D1330">
              <w:rPr>
                <w:rFonts w:ascii="宋体" w:eastAsia="宋体" w:hAnsi="宋体" w:cstheme="minorBidi" w:hint="eastAsia"/>
                <w:kern w:val="2"/>
                <w:sz w:val="21"/>
                <w:szCs w:val="21"/>
              </w:rPr>
              <w:t>3</w:t>
            </w:r>
          </w:p>
        </w:tc>
        <w:tc>
          <w:tcPr>
            <w:tcW w:w="1190" w:type="dxa"/>
            <w:vAlign w:val="center"/>
          </w:tcPr>
          <w:p w:rsidR="00B178DC" w:rsidRPr="008D1330" w:rsidRDefault="00B178D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w:t>
            </w:r>
            <w:r w:rsidR="00B23F8C" w:rsidRPr="008D1330">
              <w:rPr>
                <w:rFonts w:ascii="宋体" w:eastAsia="宋体" w:hAnsi="宋体" w:cstheme="minorBidi" w:hint="eastAsia"/>
                <w:kern w:val="2"/>
                <w:sz w:val="21"/>
                <w:szCs w:val="21"/>
              </w:rPr>
              <w:t>11</w:t>
            </w:r>
          </w:p>
        </w:tc>
        <w:tc>
          <w:tcPr>
            <w:tcW w:w="865" w:type="dxa"/>
            <w:vAlign w:val="center"/>
          </w:tcPr>
          <w:p w:rsidR="00B178DC" w:rsidRPr="008D1330" w:rsidRDefault="00B178D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w:t>
            </w:r>
            <w:r w:rsidR="00B23F8C" w:rsidRPr="008D1330">
              <w:rPr>
                <w:rFonts w:ascii="宋体" w:eastAsia="宋体" w:hAnsi="宋体" w:cstheme="minorBidi" w:hint="eastAsia"/>
                <w:kern w:val="2"/>
                <w:sz w:val="21"/>
                <w:szCs w:val="21"/>
              </w:rPr>
              <w:t>438</w:t>
            </w:r>
          </w:p>
        </w:tc>
        <w:tc>
          <w:tcPr>
            <w:tcW w:w="846" w:type="dxa"/>
            <w:vAlign w:val="center"/>
          </w:tcPr>
          <w:p w:rsidR="00B178DC" w:rsidRPr="008D1330" w:rsidRDefault="00B178DC"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&gt;0.05</w:t>
            </w:r>
          </w:p>
        </w:tc>
      </w:tr>
      <w:tr w:rsidR="00B178DC" w:rsidRPr="008D1330" w:rsidTr="00B178DC">
        <w:tc>
          <w:tcPr>
            <w:tcW w:w="1508" w:type="dxa"/>
            <w:vMerge/>
            <w:vAlign w:val="center"/>
          </w:tcPr>
          <w:p w:rsidR="00B178DC" w:rsidRPr="008D1330" w:rsidRDefault="00B178DC" w:rsidP="00373C12">
            <w:pPr>
              <w:widowControl w:val="0"/>
              <w:jc w:val="center"/>
              <w:rPr>
                <w:rFonts w:ascii="宋体" w:eastAsia="宋体" w:hAnsi="宋体" w:cs="宋体"/>
                <w:b/>
                <w:color w:val="000000"/>
                <w:sz w:val="21"/>
                <w:szCs w:val="21"/>
              </w:rPr>
            </w:pPr>
          </w:p>
        </w:tc>
        <w:tc>
          <w:tcPr>
            <w:tcW w:w="1774" w:type="dxa"/>
            <w:vMerge/>
            <w:vAlign w:val="center"/>
          </w:tcPr>
          <w:p w:rsidR="00B178DC" w:rsidRPr="008D1330" w:rsidRDefault="00B178DC" w:rsidP="00373C12">
            <w:pPr>
              <w:widowControl w:val="0"/>
              <w:jc w:val="center"/>
              <w:rPr>
                <w:rFonts w:ascii="宋体" w:eastAsia="宋体" w:hAnsi="宋体" w:cstheme="minorBidi"/>
                <w:kern w:val="2"/>
                <w:sz w:val="21"/>
                <w:szCs w:val="21"/>
              </w:rPr>
            </w:pPr>
          </w:p>
        </w:tc>
        <w:tc>
          <w:tcPr>
            <w:tcW w:w="973" w:type="dxa"/>
            <w:vAlign w:val="center"/>
          </w:tcPr>
          <w:p w:rsidR="00B178DC" w:rsidRPr="008D1330" w:rsidRDefault="00B178DC"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实验后</w:t>
            </w:r>
          </w:p>
        </w:tc>
        <w:tc>
          <w:tcPr>
            <w:tcW w:w="1366" w:type="dxa"/>
            <w:vAlign w:val="center"/>
          </w:tcPr>
          <w:p w:rsidR="00B178DC" w:rsidRPr="008D1330" w:rsidRDefault="00B178D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w:t>
            </w:r>
            <w:r w:rsidR="00B23F8C" w:rsidRPr="008D1330">
              <w:rPr>
                <w:rFonts w:ascii="宋体" w:eastAsia="宋体" w:hAnsi="宋体" w:cstheme="minorBidi" w:hint="eastAsia"/>
                <w:kern w:val="2"/>
                <w:sz w:val="21"/>
                <w:szCs w:val="21"/>
              </w:rPr>
              <w:t>2</w:t>
            </w:r>
            <w:r w:rsidRPr="008D1330">
              <w:rPr>
                <w:rFonts w:ascii="宋体" w:eastAsia="宋体" w:hAnsi="宋体" w:cstheme="minorBidi" w:hint="eastAsia"/>
                <w:kern w:val="2"/>
                <w:sz w:val="21"/>
                <w:szCs w:val="21"/>
              </w:rPr>
              <w:t>.</w:t>
            </w:r>
            <w:r w:rsidR="00B23F8C" w:rsidRPr="008D1330">
              <w:rPr>
                <w:rFonts w:ascii="宋体" w:eastAsia="宋体" w:hAnsi="宋体" w:cstheme="minorBidi" w:hint="eastAsia"/>
                <w:kern w:val="2"/>
                <w:sz w:val="21"/>
                <w:szCs w:val="21"/>
              </w:rPr>
              <w:t>94</w:t>
            </w:r>
          </w:p>
        </w:tc>
        <w:tc>
          <w:tcPr>
            <w:tcW w:w="1190" w:type="dxa"/>
            <w:vAlign w:val="center"/>
          </w:tcPr>
          <w:p w:rsidR="00B178DC" w:rsidRPr="008D1330" w:rsidRDefault="00B178D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w:t>
            </w:r>
            <w:r w:rsidR="00B23F8C" w:rsidRPr="008D1330">
              <w:rPr>
                <w:rFonts w:ascii="宋体" w:eastAsia="宋体" w:hAnsi="宋体" w:cstheme="minorBidi" w:hint="eastAsia"/>
                <w:kern w:val="2"/>
                <w:sz w:val="21"/>
                <w:szCs w:val="21"/>
              </w:rPr>
              <w:t>19</w:t>
            </w:r>
          </w:p>
        </w:tc>
        <w:tc>
          <w:tcPr>
            <w:tcW w:w="865" w:type="dxa"/>
            <w:vAlign w:val="center"/>
          </w:tcPr>
          <w:p w:rsidR="00B178DC" w:rsidRPr="008D1330" w:rsidRDefault="00B178DC" w:rsidP="00373C12">
            <w:pPr>
              <w:widowControl w:val="0"/>
              <w:jc w:val="center"/>
              <w:rPr>
                <w:rFonts w:ascii="宋体" w:eastAsia="宋体" w:hAnsi="宋体" w:cstheme="minorBidi"/>
                <w:kern w:val="2"/>
                <w:sz w:val="21"/>
                <w:szCs w:val="21"/>
              </w:rPr>
            </w:pPr>
          </w:p>
        </w:tc>
        <w:tc>
          <w:tcPr>
            <w:tcW w:w="846" w:type="dxa"/>
            <w:vAlign w:val="center"/>
          </w:tcPr>
          <w:p w:rsidR="00B178DC" w:rsidRPr="008D1330" w:rsidRDefault="00B178DC" w:rsidP="00373C12">
            <w:pPr>
              <w:widowControl w:val="0"/>
              <w:jc w:val="center"/>
              <w:rPr>
                <w:rFonts w:ascii="宋体" w:eastAsia="宋体" w:hAnsi="宋体" w:cstheme="minorBidi"/>
                <w:kern w:val="2"/>
                <w:sz w:val="21"/>
                <w:szCs w:val="21"/>
              </w:rPr>
            </w:pPr>
          </w:p>
        </w:tc>
      </w:tr>
      <w:tr w:rsidR="00B178DC" w:rsidRPr="008D1330" w:rsidTr="00B178DC">
        <w:tc>
          <w:tcPr>
            <w:tcW w:w="1508" w:type="dxa"/>
            <w:vMerge/>
            <w:vAlign w:val="center"/>
          </w:tcPr>
          <w:p w:rsidR="00B178DC" w:rsidRPr="008D1330" w:rsidRDefault="00B178DC" w:rsidP="00373C12">
            <w:pPr>
              <w:widowControl w:val="0"/>
              <w:jc w:val="center"/>
              <w:rPr>
                <w:rFonts w:ascii="宋体" w:eastAsia="宋体" w:hAnsi="宋体" w:cs="宋体"/>
                <w:b/>
                <w:color w:val="000000"/>
                <w:sz w:val="21"/>
                <w:szCs w:val="21"/>
              </w:rPr>
            </w:pPr>
          </w:p>
        </w:tc>
        <w:tc>
          <w:tcPr>
            <w:tcW w:w="1774" w:type="dxa"/>
            <w:vMerge w:val="restart"/>
            <w:vAlign w:val="center"/>
          </w:tcPr>
          <w:p w:rsidR="00B178DC" w:rsidRPr="008D1330" w:rsidRDefault="00B178DC"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积极性</w:t>
            </w:r>
          </w:p>
        </w:tc>
        <w:tc>
          <w:tcPr>
            <w:tcW w:w="973" w:type="dxa"/>
            <w:vAlign w:val="center"/>
          </w:tcPr>
          <w:p w:rsidR="00B178DC" w:rsidRPr="008D1330" w:rsidRDefault="00B178DC"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实验前</w:t>
            </w:r>
          </w:p>
        </w:tc>
        <w:tc>
          <w:tcPr>
            <w:tcW w:w="1366" w:type="dxa"/>
            <w:vAlign w:val="center"/>
          </w:tcPr>
          <w:p w:rsidR="00B178DC" w:rsidRPr="008D1330" w:rsidRDefault="00B178D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w:t>
            </w:r>
            <w:r w:rsidR="00B23F8C" w:rsidRPr="008D1330">
              <w:rPr>
                <w:rFonts w:ascii="宋体" w:eastAsia="宋体" w:hAnsi="宋体" w:cstheme="minorBidi" w:hint="eastAsia"/>
                <w:kern w:val="2"/>
                <w:sz w:val="21"/>
                <w:szCs w:val="21"/>
              </w:rPr>
              <w:t>5</w:t>
            </w:r>
            <w:r w:rsidRPr="008D1330">
              <w:rPr>
                <w:rFonts w:ascii="宋体" w:eastAsia="宋体" w:hAnsi="宋体" w:cstheme="minorBidi" w:hint="eastAsia"/>
                <w:kern w:val="2"/>
                <w:sz w:val="21"/>
                <w:szCs w:val="21"/>
              </w:rPr>
              <w:t>.3</w:t>
            </w:r>
            <w:r w:rsidR="00B23F8C" w:rsidRPr="008D1330">
              <w:rPr>
                <w:rFonts w:ascii="宋体" w:eastAsia="宋体" w:hAnsi="宋体" w:cstheme="minorBidi" w:hint="eastAsia"/>
                <w:kern w:val="2"/>
                <w:sz w:val="21"/>
                <w:szCs w:val="21"/>
              </w:rPr>
              <w:t>4</w:t>
            </w:r>
          </w:p>
        </w:tc>
        <w:tc>
          <w:tcPr>
            <w:tcW w:w="1190" w:type="dxa"/>
            <w:vAlign w:val="center"/>
          </w:tcPr>
          <w:p w:rsidR="00B178DC" w:rsidRPr="008D1330" w:rsidRDefault="00B23F8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3</w:t>
            </w:r>
            <w:r w:rsidR="00B178DC" w:rsidRPr="008D1330">
              <w:rPr>
                <w:rFonts w:ascii="宋体" w:eastAsia="宋体" w:hAnsi="宋体" w:cstheme="minorBidi" w:hint="eastAsia"/>
                <w:kern w:val="2"/>
                <w:sz w:val="21"/>
                <w:szCs w:val="21"/>
              </w:rPr>
              <w:t>.</w:t>
            </w:r>
            <w:r w:rsidRPr="008D1330">
              <w:rPr>
                <w:rFonts w:ascii="宋体" w:eastAsia="宋体" w:hAnsi="宋体" w:cstheme="minorBidi" w:hint="eastAsia"/>
                <w:kern w:val="2"/>
                <w:sz w:val="21"/>
                <w:szCs w:val="21"/>
              </w:rPr>
              <w:t>1</w:t>
            </w:r>
            <w:r w:rsidR="00B178DC" w:rsidRPr="008D1330">
              <w:rPr>
                <w:rFonts w:ascii="宋体" w:eastAsia="宋体" w:hAnsi="宋体" w:cstheme="minorBidi" w:hint="eastAsia"/>
                <w:kern w:val="2"/>
                <w:sz w:val="21"/>
                <w:szCs w:val="21"/>
              </w:rPr>
              <w:t>6</w:t>
            </w:r>
          </w:p>
        </w:tc>
        <w:tc>
          <w:tcPr>
            <w:tcW w:w="865" w:type="dxa"/>
            <w:vAlign w:val="center"/>
          </w:tcPr>
          <w:p w:rsidR="00B178DC" w:rsidRPr="008D1330" w:rsidRDefault="00B178D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w:t>
            </w:r>
            <w:r w:rsidR="00B23F8C" w:rsidRPr="008D1330">
              <w:rPr>
                <w:rFonts w:ascii="宋体" w:eastAsia="宋体" w:hAnsi="宋体" w:cstheme="minorBidi" w:hint="eastAsia"/>
                <w:kern w:val="2"/>
                <w:sz w:val="21"/>
                <w:szCs w:val="21"/>
              </w:rPr>
              <w:t>29</w:t>
            </w:r>
            <w:r w:rsidRPr="008D1330">
              <w:rPr>
                <w:rFonts w:ascii="宋体" w:eastAsia="宋体" w:hAnsi="宋体" w:cstheme="minorBidi" w:hint="eastAsia"/>
                <w:kern w:val="2"/>
                <w:sz w:val="21"/>
                <w:szCs w:val="21"/>
              </w:rPr>
              <w:t>8</w:t>
            </w:r>
          </w:p>
        </w:tc>
        <w:tc>
          <w:tcPr>
            <w:tcW w:w="846" w:type="dxa"/>
            <w:vAlign w:val="center"/>
          </w:tcPr>
          <w:p w:rsidR="00B178DC" w:rsidRPr="008D1330" w:rsidRDefault="00B23F8C"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&lt;0.01</w:t>
            </w:r>
          </w:p>
        </w:tc>
      </w:tr>
      <w:tr w:rsidR="00B178DC" w:rsidRPr="008D1330" w:rsidTr="00B178DC">
        <w:tc>
          <w:tcPr>
            <w:tcW w:w="1508" w:type="dxa"/>
            <w:vMerge/>
            <w:vAlign w:val="center"/>
          </w:tcPr>
          <w:p w:rsidR="00B178DC" w:rsidRPr="008D1330" w:rsidRDefault="00B178DC" w:rsidP="00373C12">
            <w:pPr>
              <w:widowControl w:val="0"/>
              <w:jc w:val="center"/>
              <w:rPr>
                <w:rFonts w:ascii="宋体" w:eastAsia="宋体" w:hAnsi="宋体" w:cs="宋体"/>
                <w:color w:val="000000"/>
                <w:sz w:val="21"/>
                <w:szCs w:val="21"/>
              </w:rPr>
            </w:pPr>
          </w:p>
        </w:tc>
        <w:tc>
          <w:tcPr>
            <w:tcW w:w="1774" w:type="dxa"/>
            <w:vMerge/>
            <w:vAlign w:val="center"/>
          </w:tcPr>
          <w:p w:rsidR="00B178DC" w:rsidRPr="008D1330" w:rsidRDefault="00B178DC" w:rsidP="00373C12">
            <w:pPr>
              <w:widowControl w:val="0"/>
              <w:jc w:val="center"/>
              <w:rPr>
                <w:rFonts w:ascii="宋体" w:eastAsia="宋体" w:hAnsi="宋体" w:cstheme="minorBidi"/>
                <w:kern w:val="2"/>
                <w:sz w:val="21"/>
                <w:szCs w:val="21"/>
              </w:rPr>
            </w:pPr>
          </w:p>
        </w:tc>
        <w:tc>
          <w:tcPr>
            <w:tcW w:w="973" w:type="dxa"/>
            <w:vAlign w:val="center"/>
          </w:tcPr>
          <w:p w:rsidR="00B178DC" w:rsidRPr="008D1330" w:rsidRDefault="00B178DC"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实验后</w:t>
            </w:r>
          </w:p>
        </w:tc>
        <w:tc>
          <w:tcPr>
            <w:tcW w:w="1366" w:type="dxa"/>
            <w:vAlign w:val="center"/>
          </w:tcPr>
          <w:p w:rsidR="00B178DC" w:rsidRPr="008D1330" w:rsidRDefault="00B178D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w:t>
            </w:r>
            <w:r w:rsidR="00B23F8C" w:rsidRPr="008D1330">
              <w:rPr>
                <w:rFonts w:ascii="宋体" w:eastAsia="宋体" w:hAnsi="宋体" w:cstheme="minorBidi" w:hint="eastAsia"/>
                <w:kern w:val="2"/>
                <w:sz w:val="21"/>
                <w:szCs w:val="21"/>
              </w:rPr>
              <w:t>6.9</w:t>
            </w:r>
            <w:r w:rsidRPr="008D1330">
              <w:rPr>
                <w:rFonts w:ascii="宋体" w:eastAsia="宋体" w:hAnsi="宋体" w:cstheme="minorBidi" w:hint="eastAsia"/>
                <w:kern w:val="2"/>
                <w:sz w:val="21"/>
                <w:szCs w:val="21"/>
              </w:rPr>
              <w:t>6</w:t>
            </w:r>
          </w:p>
        </w:tc>
        <w:tc>
          <w:tcPr>
            <w:tcW w:w="1190" w:type="dxa"/>
            <w:vAlign w:val="center"/>
          </w:tcPr>
          <w:p w:rsidR="00B178DC" w:rsidRPr="008D1330" w:rsidRDefault="00B23F8C" w:rsidP="00B23F8C">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w:t>
            </w:r>
            <w:r w:rsidR="00B178DC" w:rsidRPr="008D1330">
              <w:rPr>
                <w:rFonts w:ascii="宋体" w:eastAsia="宋体" w:hAnsi="宋体" w:cstheme="minorBidi" w:hint="eastAsia"/>
                <w:kern w:val="2"/>
                <w:sz w:val="21"/>
                <w:szCs w:val="21"/>
              </w:rPr>
              <w:t>.</w:t>
            </w:r>
            <w:r w:rsidRPr="008D1330">
              <w:rPr>
                <w:rFonts w:ascii="宋体" w:eastAsia="宋体" w:hAnsi="宋体" w:cstheme="minorBidi" w:hint="eastAsia"/>
                <w:kern w:val="2"/>
                <w:sz w:val="21"/>
                <w:szCs w:val="21"/>
              </w:rPr>
              <w:t>6</w:t>
            </w:r>
            <w:r w:rsidR="00B178DC" w:rsidRPr="008D1330">
              <w:rPr>
                <w:rFonts w:ascii="宋体" w:eastAsia="宋体" w:hAnsi="宋体" w:cstheme="minorBidi" w:hint="eastAsia"/>
                <w:kern w:val="2"/>
                <w:sz w:val="21"/>
                <w:szCs w:val="21"/>
              </w:rPr>
              <w:t>3</w:t>
            </w:r>
          </w:p>
        </w:tc>
        <w:tc>
          <w:tcPr>
            <w:tcW w:w="865" w:type="dxa"/>
            <w:vAlign w:val="center"/>
          </w:tcPr>
          <w:p w:rsidR="00B178DC" w:rsidRPr="008D1330" w:rsidRDefault="00B178DC" w:rsidP="00373C12">
            <w:pPr>
              <w:widowControl w:val="0"/>
              <w:jc w:val="center"/>
              <w:rPr>
                <w:rFonts w:ascii="宋体" w:eastAsia="宋体" w:hAnsi="宋体" w:cstheme="minorBidi"/>
                <w:kern w:val="2"/>
                <w:sz w:val="21"/>
                <w:szCs w:val="21"/>
              </w:rPr>
            </w:pPr>
          </w:p>
        </w:tc>
        <w:tc>
          <w:tcPr>
            <w:tcW w:w="846" w:type="dxa"/>
            <w:vAlign w:val="center"/>
          </w:tcPr>
          <w:p w:rsidR="00B178DC" w:rsidRPr="008D1330" w:rsidRDefault="00B178DC" w:rsidP="00373C12">
            <w:pPr>
              <w:widowControl w:val="0"/>
              <w:jc w:val="center"/>
              <w:rPr>
                <w:rFonts w:ascii="宋体" w:eastAsia="宋体" w:hAnsi="宋体" w:cstheme="minorBidi"/>
                <w:kern w:val="2"/>
                <w:sz w:val="21"/>
                <w:szCs w:val="21"/>
              </w:rPr>
            </w:pPr>
          </w:p>
        </w:tc>
      </w:tr>
    </w:tbl>
    <w:p w:rsidR="006F4029" w:rsidRPr="008D1330" w:rsidRDefault="006F4029" w:rsidP="006F4029">
      <w:pPr>
        <w:widowControl w:val="0"/>
        <w:spacing w:after="0" w:line="360" w:lineRule="auto"/>
        <w:ind w:firstLineChars="200" w:firstLine="480"/>
        <w:jc w:val="both"/>
        <w:rPr>
          <w:rFonts w:ascii="宋体" w:eastAsia="宋体" w:hAnsi="宋体" w:cstheme="minorBidi"/>
          <w:kern w:val="2"/>
          <w:sz w:val="24"/>
          <w:szCs w:val="24"/>
        </w:rPr>
      </w:pPr>
      <w:r w:rsidRPr="008D1330">
        <w:rPr>
          <w:rFonts w:ascii="宋体" w:eastAsia="宋体" w:hAnsi="宋体" w:cstheme="minorBidi" w:hint="eastAsia"/>
          <w:kern w:val="2"/>
          <w:sz w:val="24"/>
          <w:szCs w:val="24"/>
        </w:rPr>
        <w:t>由表3对照班教学实验前后各项得分对比情况一览表可见，</w:t>
      </w:r>
      <w:r w:rsidR="005D539B" w:rsidRPr="005D539B">
        <w:rPr>
          <w:rFonts w:ascii="宋体" w:eastAsia="宋体" w:hAnsi="宋体" w:cstheme="minorBidi" w:hint="eastAsia"/>
          <w:kern w:val="2"/>
          <w:sz w:val="24"/>
          <w:szCs w:val="24"/>
        </w:rPr>
        <w:t>半场行进间上篮、篮球</w:t>
      </w:r>
      <w:r w:rsidR="005D539B">
        <w:rPr>
          <w:rFonts w:ascii="宋体" w:eastAsia="宋体" w:hAnsi="宋体" w:cstheme="minorBidi" w:hint="eastAsia"/>
          <w:kern w:val="2"/>
          <w:sz w:val="24"/>
          <w:szCs w:val="24"/>
        </w:rPr>
        <w:t>运动</w:t>
      </w:r>
      <w:r w:rsidR="005D539B" w:rsidRPr="005D539B">
        <w:rPr>
          <w:rFonts w:ascii="宋体" w:eastAsia="宋体" w:hAnsi="宋体" w:cstheme="minorBidi" w:hint="eastAsia"/>
          <w:kern w:val="2"/>
          <w:sz w:val="24"/>
          <w:szCs w:val="24"/>
        </w:rPr>
        <w:t>认知</w:t>
      </w:r>
      <w:r w:rsidR="005D539B">
        <w:rPr>
          <w:rFonts w:ascii="宋体" w:eastAsia="宋体" w:hAnsi="宋体" w:cstheme="minorBidi" w:hint="eastAsia"/>
          <w:kern w:val="2"/>
          <w:sz w:val="24"/>
          <w:szCs w:val="24"/>
        </w:rPr>
        <w:t>、篮球学习积极性</w:t>
      </w:r>
      <w:r w:rsidR="005D539B" w:rsidRPr="005D539B">
        <w:rPr>
          <w:rFonts w:ascii="宋体" w:eastAsia="宋体" w:hAnsi="宋体" w:cstheme="minorBidi" w:hint="eastAsia"/>
          <w:kern w:val="2"/>
          <w:sz w:val="24"/>
          <w:szCs w:val="24"/>
        </w:rPr>
        <w:t>层面P&lt;0.01</w:t>
      </w:r>
      <w:proofErr w:type="gramStart"/>
      <w:r w:rsidR="005D539B" w:rsidRPr="005D539B">
        <w:rPr>
          <w:rFonts w:ascii="宋体" w:eastAsia="宋体" w:hAnsi="宋体" w:cstheme="minorBidi" w:hint="eastAsia"/>
          <w:kern w:val="2"/>
          <w:sz w:val="24"/>
          <w:szCs w:val="24"/>
        </w:rPr>
        <w:t>呈非常</w:t>
      </w:r>
      <w:proofErr w:type="gramEnd"/>
      <w:r w:rsidR="005D539B" w:rsidRPr="005D539B">
        <w:rPr>
          <w:rFonts w:ascii="宋体" w:eastAsia="宋体" w:hAnsi="宋体" w:cstheme="minorBidi" w:hint="eastAsia"/>
          <w:kern w:val="2"/>
          <w:sz w:val="24"/>
          <w:szCs w:val="24"/>
        </w:rPr>
        <w:t>显著性差异，而定点投篮层面P&lt;0.05呈显著性差异，全场传接球上篮</w:t>
      </w:r>
      <w:r w:rsidR="005D539B">
        <w:rPr>
          <w:rFonts w:ascii="宋体" w:eastAsia="宋体" w:hAnsi="宋体" w:cstheme="minorBidi" w:hint="eastAsia"/>
          <w:kern w:val="2"/>
          <w:sz w:val="24"/>
          <w:szCs w:val="24"/>
        </w:rPr>
        <w:t>、篮球学习主动性</w:t>
      </w:r>
      <w:r w:rsidR="005D539B" w:rsidRPr="005D539B">
        <w:rPr>
          <w:rFonts w:ascii="宋体" w:eastAsia="宋体" w:hAnsi="宋体" w:cstheme="minorBidi" w:hint="eastAsia"/>
          <w:kern w:val="2"/>
          <w:sz w:val="24"/>
          <w:szCs w:val="24"/>
        </w:rPr>
        <w:t>层面P&gt;0.05呈无显著性差异</w:t>
      </w:r>
      <w:r w:rsidRPr="008D1330">
        <w:rPr>
          <w:rFonts w:ascii="宋体" w:eastAsia="宋体" w:hAnsi="宋体" w:cstheme="minorBidi" w:hint="eastAsia"/>
          <w:kern w:val="2"/>
          <w:sz w:val="24"/>
          <w:szCs w:val="24"/>
        </w:rPr>
        <w:t>。</w:t>
      </w:r>
    </w:p>
    <w:p w:rsidR="006F4029" w:rsidRPr="008D1330" w:rsidRDefault="006F4029" w:rsidP="006F4029">
      <w:pPr>
        <w:pStyle w:val="2"/>
        <w:spacing w:before="0" w:line="360" w:lineRule="auto"/>
        <w:rPr>
          <w:rFonts w:ascii="宋体" w:eastAsia="宋体" w:hAnsi="宋体"/>
          <w:sz w:val="24"/>
          <w:szCs w:val="24"/>
        </w:rPr>
      </w:pPr>
      <w:r w:rsidRPr="008D1330">
        <w:rPr>
          <w:rFonts w:ascii="宋体" w:eastAsia="宋体" w:hAnsi="宋体" w:hint="eastAsia"/>
          <w:sz w:val="24"/>
          <w:szCs w:val="24"/>
        </w:rPr>
        <w:t>3.3 实验后实验班与对照班差异情况</w:t>
      </w:r>
    </w:p>
    <w:p w:rsidR="006F4029" w:rsidRPr="008D1330" w:rsidRDefault="006F4029" w:rsidP="006F4029">
      <w:pPr>
        <w:widowControl w:val="0"/>
        <w:spacing w:after="0" w:line="240" w:lineRule="auto"/>
        <w:jc w:val="center"/>
        <w:rPr>
          <w:rFonts w:ascii="宋体" w:eastAsia="宋体" w:hAnsi="宋体" w:cstheme="minorBidi"/>
          <w:b/>
          <w:kern w:val="2"/>
          <w:sz w:val="21"/>
          <w:szCs w:val="24"/>
        </w:rPr>
      </w:pPr>
      <w:r w:rsidRPr="008D1330">
        <w:rPr>
          <w:rFonts w:ascii="宋体" w:eastAsia="宋体" w:hAnsi="宋体" w:cstheme="minorBidi" w:hint="eastAsia"/>
          <w:b/>
          <w:kern w:val="2"/>
          <w:sz w:val="21"/>
          <w:szCs w:val="24"/>
        </w:rPr>
        <w:t>表4 教学实验后实验班与对照</w:t>
      </w:r>
      <w:proofErr w:type="gramStart"/>
      <w:r w:rsidRPr="008D1330">
        <w:rPr>
          <w:rFonts w:ascii="宋体" w:eastAsia="宋体" w:hAnsi="宋体" w:cstheme="minorBidi" w:hint="eastAsia"/>
          <w:b/>
          <w:kern w:val="2"/>
          <w:sz w:val="21"/>
          <w:szCs w:val="24"/>
        </w:rPr>
        <w:t>班各项</w:t>
      </w:r>
      <w:proofErr w:type="gramEnd"/>
      <w:r w:rsidRPr="008D1330">
        <w:rPr>
          <w:rFonts w:ascii="宋体" w:eastAsia="宋体" w:hAnsi="宋体" w:cstheme="minorBidi" w:hint="eastAsia"/>
          <w:b/>
          <w:kern w:val="2"/>
          <w:sz w:val="21"/>
          <w:szCs w:val="24"/>
        </w:rPr>
        <w:t>得分对比情况一览表</w:t>
      </w:r>
    </w:p>
    <w:tbl>
      <w:tblPr>
        <w:tblStyle w:val="af1"/>
        <w:tblW w:w="5002"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538"/>
        <w:gridCol w:w="1813"/>
        <w:gridCol w:w="988"/>
        <w:gridCol w:w="1382"/>
        <w:gridCol w:w="1201"/>
        <w:gridCol w:w="862"/>
        <w:gridCol w:w="741"/>
      </w:tblGrid>
      <w:tr w:rsidR="000C7D0B" w:rsidRPr="008D1330" w:rsidTr="005D539B">
        <w:tc>
          <w:tcPr>
            <w:tcW w:w="3351" w:type="dxa"/>
            <w:gridSpan w:val="2"/>
            <w:tcBorders>
              <w:top w:val="single" w:sz="12" w:space="0" w:color="auto"/>
              <w:bottom w:val="single" w:sz="8" w:space="0" w:color="auto"/>
            </w:tcBorders>
            <w:vAlign w:val="center"/>
          </w:tcPr>
          <w:p w:rsidR="000C7D0B" w:rsidRPr="008D1330" w:rsidRDefault="000C7D0B"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组别</w:t>
            </w:r>
          </w:p>
        </w:tc>
        <w:tc>
          <w:tcPr>
            <w:tcW w:w="988" w:type="dxa"/>
            <w:tcBorders>
              <w:top w:val="single" w:sz="12" w:space="0" w:color="auto"/>
              <w:bottom w:val="single" w:sz="8" w:space="0" w:color="auto"/>
            </w:tcBorders>
            <w:vAlign w:val="center"/>
          </w:tcPr>
          <w:p w:rsidR="000C7D0B" w:rsidRPr="008D1330" w:rsidRDefault="000C7D0B"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班级</w:t>
            </w:r>
          </w:p>
        </w:tc>
        <w:tc>
          <w:tcPr>
            <w:tcW w:w="1382" w:type="dxa"/>
            <w:tcBorders>
              <w:top w:val="single" w:sz="12" w:space="0" w:color="auto"/>
              <w:bottom w:val="single" w:sz="8" w:space="0" w:color="auto"/>
            </w:tcBorders>
          </w:tcPr>
          <w:p w:rsidR="000C7D0B" w:rsidRPr="008D1330" w:rsidRDefault="000C7D0B"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均值</w:t>
            </w:r>
          </w:p>
        </w:tc>
        <w:tc>
          <w:tcPr>
            <w:tcW w:w="1201" w:type="dxa"/>
            <w:tcBorders>
              <w:top w:val="single" w:sz="12" w:space="0" w:color="auto"/>
              <w:bottom w:val="single" w:sz="8" w:space="0" w:color="auto"/>
            </w:tcBorders>
            <w:vAlign w:val="center"/>
          </w:tcPr>
          <w:p w:rsidR="000C7D0B" w:rsidRPr="008D1330" w:rsidRDefault="000C7D0B"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标准差</w:t>
            </w:r>
          </w:p>
        </w:tc>
        <w:tc>
          <w:tcPr>
            <w:tcW w:w="862" w:type="dxa"/>
            <w:tcBorders>
              <w:top w:val="single" w:sz="12" w:space="0" w:color="auto"/>
              <w:bottom w:val="single" w:sz="8" w:space="0" w:color="auto"/>
            </w:tcBorders>
            <w:vAlign w:val="center"/>
          </w:tcPr>
          <w:p w:rsidR="000C7D0B" w:rsidRPr="008D1330" w:rsidRDefault="000C7D0B"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T</w:t>
            </w:r>
          </w:p>
        </w:tc>
        <w:tc>
          <w:tcPr>
            <w:tcW w:w="741" w:type="dxa"/>
            <w:tcBorders>
              <w:top w:val="single" w:sz="12" w:space="0" w:color="auto"/>
              <w:bottom w:val="single" w:sz="8" w:space="0" w:color="auto"/>
            </w:tcBorders>
            <w:vAlign w:val="center"/>
          </w:tcPr>
          <w:p w:rsidR="000C7D0B" w:rsidRPr="008D1330" w:rsidRDefault="000C7D0B"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t>P</w:t>
            </w:r>
          </w:p>
        </w:tc>
      </w:tr>
      <w:tr w:rsidR="000C7D0B" w:rsidRPr="008D1330" w:rsidTr="005D539B">
        <w:tc>
          <w:tcPr>
            <w:tcW w:w="1538" w:type="dxa"/>
            <w:vMerge w:val="restart"/>
            <w:tcBorders>
              <w:top w:val="single" w:sz="8" w:space="0" w:color="auto"/>
            </w:tcBorders>
            <w:vAlign w:val="center"/>
          </w:tcPr>
          <w:p w:rsidR="000C7D0B" w:rsidRPr="008D1330" w:rsidRDefault="000C7D0B" w:rsidP="00373C12">
            <w:pPr>
              <w:widowControl w:val="0"/>
              <w:jc w:val="center"/>
              <w:rPr>
                <w:rFonts w:ascii="宋体" w:eastAsia="宋体" w:hAnsi="宋体" w:cstheme="minorBidi"/>
                <w:b/>
                <w:kern w:val="2"/>
                <w:sz w:val="21"/>
                <w:szCs w:val="21"/>
              </w:rPr>
            </w:pPr>
            <w:r w:rsidRPr="008D1330">
              <w:rPr>
                <w:rFonts w:ascii="宋体" w:eastAsia="宋体" w:hAnsi="宋体" w:cstheme="minorBidi" w:hint="eastAsia"/>
                <w:b/>
                <w:kern w:val="2"/>
                <w:sz w:val="21"/>
                <w:szCs w:val="21"/>
              </w:rPr>
              <w:lastRenderedPageBreak/>
              <w:t>篮球基本技能</w:t>
            </w:r>
          </w:p>
        </w:tc>
        <w:tc>
          <w:tcPr>
            <w:tcW w:w="1813" w:type="dxa"/>
            <w:vMerge w:val="restart"/>
            <w:tcBorders>
              <w:top w:val="single" w:sz="8" w:space="0" w:color="auto"/>
            </w:tcBorders>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宋体" w:hint="eastAsia"/>
                <w:color w:val="000000"/>
                <w:sz w:val="21"/>
                <w:szCs w:val="21"/>
              </w:rPr>
              <w:t>半场行进间上篮</w:t>
            </w:r>
          </w:p>
        </w:tc>
        <w:tc>
          <w:tcPr>
            <w:tcW w:w="988" w:type="dxa"/>
            <w:tcBorders>
              <w:top w:val="single" w:sz="8" w:space="0" w:color="auto"/>
            </w:tcBorders>
            <w:vAlign w:val="center"/>
          </w:tcPr>
          <w:p w:rsidR="000C7D0B" w:rsidRPr="008D1330" w:rsidRDefault="000C7D0B"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实验前</w:t>
            </w:r>
          </w:p>
        </w:tc>
        <w:tc>
          <w:tcPr>
            <w:tcW w:w="1382" w:type="dxa"/>
            <w:tcBorders>
              <w:top w:val="single" w:sz="8" w:space="0" w:color="auto"/>
            </w:tcBorders>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41.12</w:t>
            </w:r>
          </w:p>
        </w:tc>
        <w:tc>
          <w:tcPr>
            <w:tcW w:w="1201" w:type="dxa"/>
            <w:tcBorders>
              <w:top w:val="single" w:sz="8" w:space="0" w:color="auto"/>
            </w:tcBorders>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6.38</w:t>
            </w:r>
          </w:p>
        </w:tc>
        <w:tc>
          <w:tcPr>
            <w:tcW w:w="862" w:type="dxa"/>
            <w:tcBorders>
              <w:top w:val="single" w:sz="8" w:space="0" w:color="auto"/>
            </w:tcBorders>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1.347</w:t>
            </w:r>
          </w:p>
        </w:tc>
        <w:tc>
          <w:tcPr>
            <w:tcW w:w="741" w:type="dxa"/>
            <w:tcBorders>
              <w:top w:val="single" w:sz="8" w:space="0" w:color="auto"/>
            </w:tcBorders>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&gt;0.05</w:t>
            </w:r>
          </w:p>
        </w:tc>
      </w:tr>
      <w:tr w:rsidR="000C7D0B" w:rsidRPr="008D1330" w:rsidTr="005D539B">
        <w:tc>
          <w:tcPr>
            <w:tcW w:w="1538" w:type="dxa"/>
            <w:vMerge/>
            <w:vAlign w:val="center"/>
          </w:tcPr>
          <w:p w:rsidR="000C7D0B" w:rsidRPr="008D1330" w:rsidRDefault="000C7D0B" w:rsidP="00373C12">
            <w:pPr>
              <w:widowControl w:val="0"/>
              <w:jc w:val="center"/>
              <w:rPr>
                <w:rFonts w:ascii="宋体" w:eastAsia="宋体" w:hAnsi="宋体" w:cstheme="minorBidi"/>
                <w:b/>
                <w:kern w:val="2"/>
                <w:sz w:val="21"/>
                <w:szCs w:val="21"/>
              </w:rPr>
            </w:pPr>
          </w:p>
        </w:tc>
        <w:tc>
          <w:tcPr>
            <w:tcW w:w="1813" w:type="dxa"/>
            <w:vMerge/>
            <w:vAlign w:val="center"/>
          </w:tcPr>
          <w:p w:rsidR="000C7D0B" w:rsidRPr="008D1330" w:rsidRDefault="000C7D0B" w:rsidP="00373C12">
            <w:pPr>
              <w:widowControl w:val="0"/>
              <w:jc w:val="center"/>
              <w:rPr>
                <w:rFonts w:ascii="宋体" w:eastAsia="宋体" w:hAnsi="宋体" w:cs="宋体"/>
                <w:color w:val="000000"/>
                <w:sz w:val="21"/>
                <w:szCs w:val="21"/>
              </w:rPr>
            </w:pPr>
          </w:p>
        </w:tc>
        <w:tc>
          <w:tcPr>
            <w:tcW w:w="988" w:type="dxa"/>
            <w:vAlign w:val="center"/>
          </w:tcPr>
          <w:p w:rsidR="000C7D0B" w:rsidRPr="008D1330" w:rsidRDefault="000C7D0B"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实验后</w:t>
            </w:r>
          </w:p>
        </w:tc>
        <w:tc>
          <w:tcPr>
            <w:tcW w:w="1382"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40.06</w:t>
            </w:r>
          </w:p>
        </w:tc>
        <w:tc>
          <w:tcPr>
            <w:tcW w:w="1201"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7.09</w:t>
            </w:r>
          </w:p>
        </w:tc>
        <w:tc>
          <w:tcPr>
            <w:tcW w:w="862" w:type="dxa"/>
            <w:vAlign w:val="center"/>
          </w:tcPr>
          <w:p w:rsidR="000C7D0B" w:rsidRPr="008D1330" w:rsidRDefault="000C7D0B" w:rsidP="00373C12">
            <w:pPr>
              <w:widowControl w:val="0"/>
              <w:jc w:val="center"/>
              <w:rPr>
                <w:rFonts w:ascii="宋体" w:eastAsia="宋体" w:hAnsi="宋体" w:cstheme="minorBidi"/>
                <w:kern w:val="2"/>
                <w:sz w:val="21"/>
                <w:szCs w:val="21"/>
              </w:rPr>
            </w:pPr>
          </w:p>
        </w:tc>
        <w:tc>
          <w:tcPr>
            <w:tcW w:w="741" w:type="dxa"/>
            <w:vAlign w:val="center"/>
          </w:tcPr>
          <w:p w:rsidR="000C7D0B" w:rsidRPr="008D1330" w:rsidRDefault="000C7D0B" w:rsidP="00373C12">
            <w:pPr>
              <w:widowControl w:val="0"/>
              <w:jc w:val="center"/>
              <w:rPr>
                <w:rFonts w:ascii="宋体" w:eastAsia="宋体" w:hAnsi="宋体" w:cstheme="minorBidi"/>
                <w:kern w:val="2"/>
                <w:sz w:val="21"/>
                <w:szCs w:val="21"/>
              </w:rPr>
            </w:pPr>
          </w:p>
        </w:tc>
      </w:tr>
      <w:tr w:rsidR="000C7D0B" w:rsidRPr="008D1330" w:rsidTr="005D539B">
        <w:tc>
          <w:tcPr>
            <w:tcW w:w="1538" w:type="dxa"/>
            <w:vMerge/>
            <w:vAlign w:val="center"/>
          </w:tcPr>
          <w:p w:rsidR="000C7D0B" w:rsidRPr="008D1330" w:rsidRDefault="000C7D0B" w:rsidP="00373C12">
            <w:pPr>
              <w:widowControl w:val="0"/>
              <w:jc w:val="center"/>
              <w:rPr>
                <w:rFonts w:ascii="宋体" w:eastAsia="宋体" w:hAnsi="宋体" w:cstheme="minorBidi"/>
                <w:b/>
                <w:kern w:val="2"/>
                <w:sz w:val="21"/>
                <w:szCs w:val="21"/>
              </w:rPr>
            </w:pPr>
          </w:p>
        </w:tc>
        <w:tc>
          <w:tcPr>
            <w:tcW w:w="1813" w:type="dxa"/>
            <w:vMerge w:val="restart"/>
            <w:vAlign w:val="center"/>
          </w:tcPr>
          <w:p w:rsidR="000C7D0B" w:rsidRPr="008D1330" w:rsidRDefault="000C7D0B" w:rsidP="00373C12">
            <w:pPr>
              <w:widowControl w:val="0"/>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定点投篮</w:t>
            </w:r>
          </w:p>
        </w:tc>
        <w:tc>
          <w:tcPr>
            <w:tcW w:w="988" w:type="dxa"/>
            <w:vAlign w:val="center"/>
          </w:tcPr>
          <w:p w:rsidR="000C7D0B" w:rsidRPr="008D1330" w:rsidRDefault="000C7D0B"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实验前</w:t>
            </w:r>
          </w:p>
        </w:tc>
        <w:tc>
          <w:tcPr>
            <w:tcW w:w="1382"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3.41</w:t>
            </w:r>
          </w:p>
        </w:tc>
        <w:tc>
          <w:tcPr>
            <w:tcW w:w="1201"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1.293</w:t>
            </w:r>
          </w:p>
        </w:tc>
        <w:tc>
          <w:tcPr>
            <w:tcW w:w="862"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0.275</w:t>
            </w:r>
          </w:p>
        </w:tc>
        <w:tc>
          <w:tcPr>
            <w:tcW w:w="741"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&gt;0.05</w:t>
            </w:r>
          </w:p>
        </w:tc>
      </w:tr>
      <w:tr w:rsidR="000C7D0B" w:rsidRPr="008D1330" w:rsidTr="005D539B">
        <w:tc>
          <w:tcPr>
            <w:tcW w:w="1538" w:type="dxa"/>
            <w:vMerge/>
            <w:vAlign w:val="center"/>
          </w:tcPr>
          <w:p w:rsidR="000C7D0B" w:rsidRPr="008D1330" w:rsidRDefault="000C7D0B" w:rsidP="00373C12">
            <w:pPr>
              <w:widowControl w:val="0"/>
              <w:jc w:val="center"/>
              <w:rPr>
                <w:rFonts w:ascii="宋体" w:eastAsia="宋体" w:hAnsi="宋体" w:cstheme="minorBidi"/>
                <w:b/>
                <w:kern w:val="2"/>
                <w:sz w:val="21"/>
                <w:szCs w:val="21"/>
              </w:rPr>
            </w:pPr>
          </w:p>
        </w:tc>
        <w:tc>
          <w:tcPr>
            <w:tcW w:w="1813" w:type="dxa"/>
            <w:vMerge/>
            <w:vAlign w:val="center"/>
          </w:tcPr>
          <w:p w:rsidR="000C7D0B" w:rsidRPr="008D1330" w:rsidRDefault="000C7D0B" w:rsidP="00373C12">
            <w:pPr>
              <w:widowControl w:val="0"/>
              <w:jc w:val="center"/>
              <w:rPr>
                <w:rFonts w:ascii="宋体" w:eastAsia="宋体" w:hAnsi="宋体" w:cs="宋体"/>
                <w:color w:val="000000"/>
                <w:sz w:val="21"/>
                <w:szCs w:val="21"/>
              </w:rPr>
            </w:pPr>
          </w:p>
        </w:tc>
        <w:tc>
          <w:tcPr>
            <w:tcW w:w="988" w:type="dxa"/>
            <w:vAlign w:val="center"/>
          </w:tcPr>
          <w:p w:rsidR="000C7D0B" w:rsidRPr="008D1330" w:rsidRDefault="000C7D0B"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实验后</w:t>
            </w:r>
          </w:p>
        </w:tc>
        <w:tc>
          <w:tcPr>
            <w:tcW w:w="1382"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3.75</w:t>
            </w:r>
          </w:p>
        </w:tc>
        <w:tc>
          <w:tcPr>
            <w:tcW w:w="1201"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1.257</w:t>
            </w:r>
          </w:p>
        </w:tc>
        <w:tc>
          <w:tcPr>
            <w:tcW w:w="862" w:type="dxa"/>
            <w:vAlign w:val="center"/>
          </w:tcPr>
          <w:p w:rsidR="000C7D0B" w:rsidRPr="008D1330" w:rsidRDefault="000C7D0B" w:rsidP="00373C12">
            <w:pPr>
              <w:widowControl w:val="0"/>
              <w:jc w:val="center"/>
              <w:rPr>
                <w:rFonts w:ascii="宋体" w:eastAsia="宋体" w:hAnsi="宋体" w:cstheme="minorBidi"/>
                <w:kern w:val="2"/>
                <w:sz w:val="21"/>
                <w:szCs w:val="21"/>
              </w:rPr>
            </w:pPr>
          </w:p>
        </w:tc>
        <w:tc>
          <w:tcPr>
            <w:tcW w:w="741" w:type="dxa"/>
            <w:vAlign w:val="center"/>
          </w:tcPr>
          <w:p w:rsidR="000C7D0B" w:rsidRPr="008D1330" w:rsidRDefault="000C7D0B" w:rsidP="00373C12">
            <w:pPr>
              <w:widowControl w:val="0"/>
              <w:jc w:val="center"/>
              <w:rPr>
                <w:rFonts w:ascii="宋体" w:eastAsia="宋体" w:hAnsi="宋体" w:cstheme="minorBidi"/>
                <w:kern w:val="2"/>
                <w:sz w:val="21"/>
                <w:szCs w:val="21"/>
              </w:rPr>
            </w:pPr>
          </w:p>
        </w:tc>
      </w:tr>
      <w:tr w:rsidR="000C7D0B" w:rsidRPr="008D1330" w:rsidTr="005D539B">
        <w:tc>
          <w:tcPr>
            <w:tcW w:w="1538" w:type="dxa"/>
            <w:vMerge/>
            <w:vAlign w:val="center"/>
          </w:tcPr>
          <w:p w:rsidR="000C7D0B" w:rsidRPr="008D1330" w:rsidRDefault="000C7D0B" w:rsidP="00373C12">
            <w:pPr>
              <w:widowControl w:val="0"/>
              <w:jc w:val="center"/>
              <w:rPr>
                <w:rFonts w:ascii="宋体" w:eastAsia="宋体" w:hAnsi="宋体" w:cstheme="minorBidi"/>
                <w:b/>
                <w:kern w:val="2"/>
                <w:sz w:val="21"/>
                <w:szCs w:val="21"/>
              </w:rPr>
            </w:pPr>
          </w:p>
        </w:tc>
        <w:tc>
          <w:tcPr>
            <w:tcW w:w="1813" w:type="dxa"/>
            <w:vMerge w:val="restart"/>
            <w:vAlign w:val="center"/>
          </w:tcPr>
          <w:p w:rsidR="000C7D0B" w:rsidRPr="008D1330" w:rsidRDefault="000C7D0B" w:rsidP="00373C12">
            <w:pPr>
              <w:widowControl w:val="0"/>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全场传接球上篮</w:t>
            </w:r>
          </w:p>
        </w:tc>
        <w:tc>
          <w:tcPr>
            <w:tcW w:w="988" w:type="dxa"/>
            <w:vAlign w:val="center"/>
          </w:tcPr>
          <w:p w:rsidR="000C7D0B" w:rsidRPr="008D1330" w:rsidRDefault="000C7D0B"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实验前</w:t>
            </w:r>
          </w:p>
        </w:tc>
        <w:tc>
          <w:tcPr>
            <w:tcW w:w="1382"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20.31</w:t>
            </w:r>
          </w:p>
        </w:tc>
        <w:tc>
          <w:tcPr>
            <w:tcW w:w="1201"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5.47</w:t>
            </w:r>
          </w:p>
        </w:tc>
        <w:tc>
          <w:tcPr>
            <w:tcW w:w="862"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3.215</w:t>
            </w:r>
          </w:p>
        </w:tc>
        <w:tc>
          <w:tcPr>
            <w:tcW w:w="741"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&lt;0.05</w:t>
            </w:r>
          </w:p>
        </w:tc>
      </w:tr>
      <w:tr w:rsidR="000C7D0B" w:rsidRPr="008D1330" w:rsidTr="005D539B">
        <w:tc>
          <w:tcPr>
            <w:tcW w:w="1538" w:type="dxa"/>
            <w:vMerge/>
            <w:vAlign w:val="center"/>
          </w:tcPr>
          <w:p w:rsidR="000C7D0B" w:rsidRPr="008D1330" w:rsidRDefault="000C7D0B" w:rsidP="00373C12">
            <w:pPr>
              <w:widowControl w:val="0"/>
              <w:jc w:val="center"/>
              <w:rPr>
                <w:rFonts w:ascii="宋体" w:eastAsia="宋体" w:hAnsi="宋体" w:cstheme="minorBidi"/>
                <w:b/>
                <w:kern w:val="2"/>
                <w:sz w:val="21"/>
                <w:szCs w:val="21"/>
              </w:rPr>
            </w:pPr>
          </w:p>
        </w:tc>
        <w:tc>
          <w:tcPr>
            <w:tcW w:w="1813" w:type="dxa"/>
            <w:vMerge/>
            <w:vAlign w:val="center"/>
          </w:tcPr>
          <w:p w:rsidR="000C7D0B" w:rsidRPr="008D1330" w:rsidRDefault="000C7D0B" w:rsidP="00373C12">
            <w:pPr>
              <w:widowControl w:val="0"/>
              <w:jc w:val="center"/>
              <w:rPr>
                <w:rFonts w:ascii="宋体" w:eastAsia="宋体" w:hAnsi="宋体" w:cs="宋体"/>
                <w:b/>
                <w:color w:val="000000"/>
                <w:sz w:val="21"/>
                <w:szCs w:val="21"/>
              </w:rPr>
            </w:pPr>
          </w:p>
        </w:tc>
        <w:tc>
          <w:tcPr>
            <w:tcW w:w="988" w:type="dxa"/>
            <w:vAlign w:val="center"/>
          </w:tcPr>
          <w:p w:rsidR="000C7D0B" w:rsidRPr="008D1330" w:rsidRDefault="000C7D0B"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实验后</w:t>
            </w:r>
          </w:p>
        </w:tc>
        <w:tc>
          <w:tcPr>
            <w:tcW w:w="1382"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22.89</w:t>
            </w:r>
          </w:p>
        </w:tc>
        <w:tc>
          <w:tcPr>
            <w:tcW w:w="1201"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5.37</w:t>
            </w:r>
          </w:p>
        </w:tc>
        <w:tc>
          <w:tcPr>
            <w:tcW w:w="862" w:type="dxa"/>
            <w:vAlign w:val="center"/>
          </w:tcPr>
          <w:p w:rsidR="000C7D0B" w:rsidRPr="008D1330" w:rsidRDefault="000C7D0B" w:rsidP="00373C12">
            <w:pPr>
              <w:widowControl w:val="0"/>
              <w:jc w:val="center"/>
              <w:rPr>
                <w:rFonts w:ascii="宋体" w:eastAsia="宋体" w:hAnsi="宋体" w:cstheme="minorBidi"/>
                <w:kern w:val="2"/>
                <w:sz w:val="21"/>
                <w:szCs w:val="21"/>
              </w:rPr>
            </w:pPr>
          </w:p>
        </w:tc>
        <w:tc>
          <w:tcPr>
            <w:tcW w:w="741" w:type="dxa"/>
            <w:vAlign w:val="center"/>
          </w:tcPr>
          <w:p w:rsidR="000C7D0B" w:rsidRPr="008D1330" w:rsidRDefault="000C7D0B" w:rsidP="00373C12">
            <w:pPr>
              <w:widowControl w:val="0"/>
              <w:jc w:val="center"/>
              <w:rPr>
                <w:rFonts w:ascii="宋体" w:eastAsia="宋体" w:hAnsi="宋体" w:cstheme="minorBidi"/>
                <w:kern w:val="2"/>
                <w:sz w:val="21"/>
                <w:szCs w:val="21"/>
              </w:rPr>
            </w:pPr>
          </w:p>
        </w:tc>
      </w:tr>
      <w:tr w:rsidR="000C7D0B" w:rsidRPr="008D1330" w:rsidTr="005D539B">
        <w:tc>
          <w:tcPr>
            <w:tcW w:w="3351" w:type="dxa"/>
            <w:gridSpan w:val="2"/>
            <w:vMerge w:val="restart"/>
            <w:vAlign w:val="center"/>
          </w:tcPr>
          <w:p w:rsidR="000C7D0B" w:rsidRPr="008D1330" w:rsidRDefault="000C7D0B" w:rsidP="00373C12">
            <w:pPr>
              <w:widowControl w:val="0"/>
              <w:jc w:val="center"/>
              <w:rPr>
                <w:rFonts w:ascii="宋体" w:eastAsia="宋体" w:hAnsi="宋体" w:cstheme="minorBidi"/>
                <w:b/>
                <w:kern w:val="2"/>
                <w:sz w:val="21"/>
                <w:szCs w:val="21"/>
              </w:rPr>
            </w:pPr>
            <w:r w:rsidRPr="008D1330">
              <w:rPr>
                <w:rFonts w:ascii="宋体" w:eastAsia="宋体" w:hAnsi="宋体" w:cs="宋体" w:hint="eastAsia"/>
                <w:b/>
                <w:color w:val="000000"/>
                <w:sz w:val="21"/>
                <w:szCs w:val="21"/>
              </w:rPr>
              <w:t>篮球运动认知</w:t>
            </w:r>
          </w:p>
        </w:tc>
        <w:tc>
          <w:tcPr>
            <w:tcW w:w="988" w:type="dxa"/>
            <w:vAlign w:val="center"/>
          </w:tcPr>
          <w:p w:rsidR="000C7D0B" w:rsidRPr="008D1330" w:rsidRDefault="000C7D0B"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实验前</w:t>
            </w:r>
          </w:p>
        </w:tc>
        <w:tc>
          <w:tcPr>
            <w:tcW w:w="1382"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53.71</w:t>
            </w:r>
          </w:p>
        </w:tc>
        <w:tc>
          <w:tcPr>
            <w:tcW w:w="1201"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2.12</w:t>
            </w:r>
          </w:p>
        </w:tc>
        <w:tc>
          <w:tcPr>
            <w:tcW w:w="862"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-3.127</w:t>
            </w:r>
          </w:p>
        </w:tc>
        <w:tc>
          <w:tcPr>
            <w:tcW w:w="741" w:type="dxa"/>
            <w:vAlign w:val="center"/>
          </w:tcPr>
          <w:p w:rsidR="000C7D0B" w:rsidRPr="008D1330" w:rsidRDefault="000C7D0B" w:rsidP="000C7D0B">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&lt;0.05</w:t>
            </w:r>
          </w:p>
        </w:tc>
      </w:tr>
      <w:tr w:rsidR="000C7D0B" w:rsidRPr="008D1330" w:rsidTr="005D539B">
        <w:tc>
          <w:tcPr>
            <w:tcW w:w="3351" w:type="dxa"/>
            <w:gridSpan w:val="2"/>
            <w:vMerge/>
            <w:vAlign w:val="center"/>
          </w:tcPr>
          <w:p w:rsidR="000C7D0B" w:rsidRPr="008D1330" w:rsidRDefault="000C7D0B" w:rsidP="00373C12">
            <w:pPr>
              <w:widowControl w:val="0"/>
              <w:jc w:val="center"/>
              <w:rPr>
                <w:rFonts w:ascii="宋体" w:eastAsia="宋体" w:hAnsi="宋体" w:cs="宋体"/>
                <w:b/>
                <w:color w:val="000000"/>
                <w:sz w:val="21"/>
                <w:szCs w:val="21"/>
              </w:rPr>
            </w:pPr>
          </w:p>
        </w:tc>
        <w:tc>
          <w:tcPr>
            <w:tcW w:w="988" w:type="dxa"/>
            <w:vAlign w:val="center"/>
          </w:tcPr>
          <w:p w:rsidR="000C7D0B" w:rsidRPr="008D1330" w:rsidRDefault="000C7D0B"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实验后</w:t>
            </w:r>
          </w:p>
        </w:tc>
        <w:tc>
          <w:tcPr>
            <w:tcW w:w="1382"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52.12</w:t>
            </w:r>
          </w:p>
        </w:tc>
        <w:tc>
          <w:tcPr>
            <w:tcW w:w="1201"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5.27</w:t>
            </w:r>
          </w:p>
        </w:tc>
        <w:tc>
          <w:tcPr>
            <w:tcW w:w="862" w:type="dxa"/>
            <w:vAlign w:val="center"/>
          </w:tcPr>
          <w:p w:rsidR="000C7D0B" w:rsidRPr="008D1330" w:rsidRDefault="000C7D0B" w:rsidP="00373C12">
            <w:pPr>
              <w:widowControl w:val="0"/>
              <w:jc w:val="center"/>
              <w:rPr>
                <w:rFonts w:ascii="宋体" w:eastAsia="宋体" w:hAnsi="宋体" w:cstheme="minorBidi"/>
                <w:kern w:val="2"/>
                <w:sz w:val="21"/>
                <w:szCs w:val="21"/>
              </w:rPr>
            </w:pPr>
          </w:p>
        </w:tc>
        <w:tc>
          <w:tcPr>
            <w:tcW w:w="741" w:type="dxa"/>
            <w:vAlign w:val="center"/>
          </w:tcPr>
          <w:p w:rsidR="000C7D0B" w:rsidRPr="008D1330" w:rsidRDefault="000C7D0B" w:rsidP="00373C12">
            <w:pPr>
              <w:widowControl w:val="0"/>
              <w:jc w:val="center"/>
              <w:rPr>
                <w:rFonts w:ascii="宋体" w:eastAsia="宋体" w:hAnsi="宋体" w:cstheme="minorBidi"/>
                <w:kern w:val="2"/>
                <w:sz w:val="21"/>
                <w:szCs w:val="21"/>
              </w:rPr>
            </w:pPr>
          </w:p>
        </w:tc>
      </w:tr>
      <w:tr w:rsidR="000C7D0B" w:rsidRPr="008D1330" w:rsidTr="005D539B">
        <w:tc>
          <w:tcPr>
            <w:tcW w:w="1538" w:type="dxa"/>
            <w:vMerge w:val="restart"/>
            <w:vAlign w:val="center"/>
          </w:tcPr>
          <w:p w:rsidR="000C7D0B" w:rsidRPr="008D1330" w:rsidRDefault="000C7D0B" w:rsidP="00373C12">
            <w:pPr>
              <w:widowControl w:val="0"/>
              <w:jc w:val="center"/>
              <w:rPr>
                <w:rFonts w:ascii="宋体" w:eastAsia="宋体" w:hAnsi="宋体" w:cs="宋体"/>
                <w:b/>
                <w:color w:val="000000"/>
                <w:sz w:val="21"/>
                <w:szCs w:val="21"/>
              </w:rPr>
            </w:pPr>
            <w:r w:rsidRPr="008D1330">
              <w:rPr>
                <w:rFonts w:ascii="宋体" w:eastAsia="宋体" w:hAnsi="宋体" w:cs="宋体" w:hint="eastAsia"/>
                <w:b/>
                <w:color w:val="000000"/>
                <w:sz w:val="21"/>
                <w:szCs w:val="21"/>
              </w:rPr>
              <w:t>篮球学习态度</w:t>
            </w:r>
          </w:p>
        </w:tc>
        <w:tc>
          <w:tcPr>
            <w:tcW w:w="1813" w:type="dxa"/>
            <w:vMerge w:val="restart"/>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主动性</w:t>
            </w:r>
          </w:p>
        </w:tc>
        <w:tc>
          <w:tcPr>
            <w:tcW w:w="988" w:type="dxa"/>
            <w:vAlign w:val="center"/>
          </w:tcPr>
          <w:p w:rsidR="000C7D0B" w:rsidRPr="008D1330" w:rsidRDefault="000C7D0B"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实验前</w:t>
            </w:r>
          </w:p>
        </w:tc>
        <w:tc>
          <w:tcPr>
            <w:tcW w:w="1382"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12.98</w:t>
            </w:r>
          </w:p>
        </w:tc>
        <w:tc>
          <w:tcPr>
            <w:tcW w:w="1201"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1.862</w:t>
            </w:r>
          </w:p>
        </w:tc>
        <w:tc>
          <w:tcPr>
            <w:tcW w:w="862"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-2.823</w:t>
            </w:r>
          </w:p>
        </w:tc>
        <w:tc>
          <w:tcPr>
            <w:tcW w:w="741"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&lt;0.05</w:t>
            </w:r>
          </w:p>
        </w:tc>
      </w:tr>
      <w:tr w:rsidR="000C7D0B" w:rsidRPr="008D1330" w:rsidTr="005D539B">
        <w:tc>
          <w:tcPr>
            <w:tcW w:w="1538" w:type="dxa"/>
            <w:vMerge/>
            <w:vAlign w:val="center"/>
          </w:tcPr>
          <w:p w:rsidR="000C7D0B" w:rsidRPr="008D1330" w:rsidRDefault="000C7D0B" w:rsidP="00373C12">
            <w:pPr>
              <w:widowControl w:val="0"/>
              <w:jc w:val="center"/>
              <w:rPr>
                <w:rFonts w:ascii="宋体" w:eastAsia="宋体" w:hAnsi="宋体" w:cs="宋体"/>
                <w:b/>
                <w:color w:val="000000"/>
                <w:sz w:val="21"/>
                <w:szCs w:val="21"/>
              </w:rPr>
            </w:pPr>
          </w:p>
        </w:tc>
        <w:tc>
          <w:tcPr>
            <w:tcW w:w="1813" w:type="dxa"/>
            <w:vMerge/>
            <w:vAlign w:val="center"/>
          </w:tcPr>
          <w:p w:rsidR="000C7D0B" w:rsidRPr="008D1330" w:rsidRDefault="000C7D0B" w:rsidP="00373C12">
            <w:pPr>
              <w:widowControl w:val="0"/>
              <w:jc w:val="center"/>
              <w:rPr>
                <w:rFonts w:ascii="宋体" w:eastAsia="宋体" w:hAnsi="宋体" w:cstheme="minorBidi"/>
                <w:kern w:val="2"/>
                <w:sz w:val="21"/>
                <w:szCs w:val="21"/>
              </w:rPr>
            </w:pPr>
          </w:p>
        </w:tc>
        <w:tc>
          <w:tcPr>
            <w:tcW w:w="988" w:type="dxa"/>
            <w:vAlign w:val="center"/>
          </w:tcPr>
          <w:p w:rsidR="000C7D0B" w:rsidRPr="008D1330" w:rsidRDefault="000C7D0B"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实验后</w:t>
            </w:r>
          </w:p>
        </w:tc>
        <w:tc>
          <w:tcPr>
            <w:tcW w:w="1382"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11.521</w:t>
            </w:r>
          </w:p>
        </w:tc>
        <w:tc>
          <w:tcPr>
            <w:tcW w:w="1201"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2.191</w:t>
            </w:r>
          </w:p>
        </w:tc>
        <w:tc>
          <w:tcPr>
            <w:tcW w:w="862" w:type="dxa"/>
            <w:vAlign w:val="center"/>
          </w:tcPr>
          <w:p w:rsidR="000C7D0B" w:rsidRPr="008D1330" w:rsidRDefault="000C7D0B" w:rsidP="00373C12">
            <w:pPr>
              <w:widowControl w:val="0"/>
              <w:jc w:val="center"/>
              <w:rPr>
                <w:rFonts w:ascii="宋体" w:eastAsia="宋体" w:hAnsi="宋体" w:cstheme="minorBidi"/>
                <w:kern w:val="2"/>
                <w:sz w:val="21"/>
                <w:szCs w:val="21"/>
              </w:rPr>
            </w:pPr>
          </w:p>
        </w:tc>
        <w:tc>
          <w:tcPr>
            <w:tcW w:w="741" w:type="dxa"/>
            <w:vAlign w:val="center"/>
          </w:tcPr>
          <w:p w:rsidR="000C7D0B" w:rsidRPr="008D1330" w:rsidRDefault="000C7D0B" w:rsidP="00373C12">
            <w:pPr>
              <w:widowControl w:val="0"/>
              <w:jc w:val="center"/>
              <w:rPr>
                <w:rFonts w:ascii="宋体" w:eastAsia="宋体" w:hAnsi="宋体" w:cstheme="minorBidi"/>
                <w:kern w:val="2"/>
                <w:sz w:val="21"/>
                <w:szCs w:val="21"/>
              </w:rPr>
            </w:pPr>
          </w:p>
        </w:tc>
      </w:tr>
      <w:tr w:rsidR="000C7D0B" w:rsidRPr="008D1330" w:rsidTr="005D539B">
        <w:tc>
          <w:tcPr>
            <w:tcW w:w="1538" w:type="dxa"/>
            <w:vMerge/>
            <w:vAlign w:val="center"/>
          </w:tcPr>
          <w:p w:rsidR="000C7D0B" w:rsidRPr="008D1330" w:rsidRDefault="000C7D0B" w:rsidP="00373C12">
            <w:pPr>
              <w:widowControl w:val="0"/>
              <w:jc w:val="center"/>
              <w:rPr>
                <w:rFonts w:ascii="宋体" w:eastAsia="宋体" w:hAnsi="宋体" w:cs="宋体"/>
                <w:b/>
                <w:color w:val="000000"/>
                <w:sz w:val="21"/>
                <w:szCs w:val="21"/>
              </w:rPr>
            </w:pPr>
          </w:p>
        </w:tc>
        <w:tc>
          <w:tcPr>
            <w:tcW w:w="1813" w:type="dxa"/>
            <w:vMerge w:val="restart"/>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积极性</w:t>
            </w:r>
          </w:p>
        </w:tc>
        <w:tc>
          <w:tcPr>
            <w:tcW w:w="988" w:type="dxa"/>
            <w:vAlign w:val="center"/>
          </w:tcPr>
          <w:p w:rsidR="000C7D0B" w:rsidRPr="008D1330" w:rsidRDefault="000C7D0B"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实验前</w:t>
            </w:r>
          </w:p>
        </w:tc>
        <w:tc>
          <w:tcPr>
            <w:tcW w:w="1382" w:type="dxa"/>
            <w:vAlign w:val="center"/>
          </w:tcPr>
          <w:p w:rsidR="000C7D0B" w:rsidRPr="008D1330" w:rsidRDefault="00B72944"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26.24</w:t>
            </w:r>
          </w:p>
        </w:tc>
        <w:tc>
          <w:tcPr>
            <w:tcW w:w="1201" w:type="dxa"/>
            <w:vAlign w:val="center"/>
          </w:tcPr>
          <w:p w:rsidR="000C7D0B" w:rsidRPr="008D1330" w:rsidRDefault="00B72944"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2.13</w:t>
            </w:r>
          </w:p>
        </w:tc>
        <w:tc>
          <w:tcPr>
            <w:tcW w:w="862" w:type="dxa"/>
            <w:vAlign w:val="center"/>
          </w:tcPr>
          <w:p w:rsidR="000C7D0B" w:rsidRPr="008D1330" w:rsidRDefault="00B72944"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-2.912</w:t>
            </w:r>
          </w:p>
        </w:tc>
        <w:tc>
          <w:tcPr>
            <w:tcW w:w="741" w:type="dxa"/>
            <w:vAlign w:val="center"/>
          </w:tcPr>
          <w:p w:rsidR="000C7D0B" w:rsidRPr="008D1330" w:rsidRDefault="000C7D0B"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&lt;0.0</w:t>
            </w:r>
            <w:r w:rsidR="00B72944" w:rsidRPr="008D1330">
              <w:rPr>
                <w:rFonts w:ascii="宋体" w:eastAsia="宋体" w:hAnsi="宋体" w:cstheme="minorBidi" w:hint="eastAsia"/>
                <w:kern w:val="2"/>
                <w:sz w:val="21"/>
                <w:szCs w:val="21"/>
              </w:rPr>
              <w:t>5</w:t>
            </w:r>
          </w:p>
        </w:tc>
      </w:tr>
      <w:tr w:rsidR="000C7D0B" w:rsidRPr="008D1330" w:rsidTr="005D539B">
        <w:tc>
          <w:tcPr>
            <w:tcW w:w="1538" w:type="dxa"/>
            <w:vMerge/>
            <w:vAlign w:val="center"/>
          </w:tcPr>
          <w:p w:rsidR="000C7D0B" w:rsidRPr="008D1330" w:rsidRDefault="000C7D0B" w:rsidP="00373C12">
            <w:pPr>
              <w:widowControl w:val="0"/>
              <w:jc w:val="center"/>
              <w:rPr>
                <w:rFonts w:ascii="宋体" w:eastAsia="宋体" w:hAnsi="宋体" w:cs="宋体"/>
                <w:color w:val="000000"/>
                <w:sz w:val="21"/>
                <w:szCs w:val="21"/>
              </w:rPr>
            </w:pPr>
          </w:p>
        </w:tc>
        <w:tc>
          <w:tcPr>
            <w:tcW w:w="1813" w:type="dxa"/>
            <w:vMerge/>
            <w:vAlign w:val="center"/>
          </w:tcPr>
          <w:p w:rsidR="000C7D0B" w:rsidRPr="008D1330" w:rsidRDefault="000C7D0B" w:rsidP="00373C12">
            <w:pPr>
              <w:widowControl w:val="0"/>
              <w:jc w:val="center"/>
              <w:rPr>
                <w:rFonts w:ascii="宋体" w:eastAsia="宋体" w:hAnsi="宋体" w:cstheme="minorBidi"/>
                <w:kern w:val="2"/>
                <w:sz w:val="21"/>
                <w:szCs w:val="21"/>
              </w:rPr>
            </w:pPr>
          </w:p>
        </w:tc>
        <w:tc>
          <w:tcPr>
            <w:tcW w:w="988" w:type="dxa"/>
            <w:vAlign w:val="center"/>
          </w:tcPr>
          <w:p w:rsidR="000C7D0B" w:rsidRPr="008D1330" w:rsidRDefault="000C7D0B" w:rsidP="00373C12">
            <w:pPr>
              <w:jc w:val="center"/>
              <w:rPr>
                <w:rFonts w:ascii="宋体" w:eastAsia="宋体" w:hAnsi="宋体" w:cs="宋体"/>
                <w:color w:val="000000"/>
                <w:sz w:val="21"/>
                <w:szCs w:val="21"/>
              </w:rPr>
            </w:pPr>
            <w:r w:rsidRPr="008D1330">
              <w:rPr>
                <w:rFonts w:ascii="宋体" w:eastAsia="宋体" w:hAnsi="宋体" w:cs="宋体" w:hint="eastAsia"/>
                <w:color w:val="000000"/>
                <w:sz w:val="21"/>
                <w:szCs w:val="21"/>
              </w:rPr>
              <w:t>实验后</w:t>
            </w:r>
          </w:p>
        </w:tc>
        <w:tc>
          <w:tcPr>
            <w:tcW w:w="1382" w:type="dxa"/>
            <w:vAlign w:val="center"/>
          </w:tcPr>
          <w:p w:rsidR="000C7D0B" w:rsidRPr="008D1330" w:rsidRDefault="00B72944"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25.81</w:t>
            </w:r>
          </w:p>
        </w:tc>
        <w:tc>
          <w:tcPr>
            <w:tcW w:w="1201" w:type="dxa"/>
            <w:vAlign w:val="center"/>
          </w:tcPr>
          <w:p w:rsidR="000C7D0B" w:rsidRPr="008D1330" w:rsidRDefault="00B72944" w:rsidP="00373C12">
            <w:pPr>
              <w:widowControl w:val="0"/>
              <w:jc w:val="center"/>
              <w:rPr>
                <w:rFonts w:ascii="宋体" w:eastAsia="宋体" w:hAnsi="宋体" w:cstheme="minorBidi"/>
                <w:kern w:val="2"/>
                <w:sz w:val="21"/>
                <w:szCs w:val="21"/>
              </w:rPr>
            </w:pPr>
            <w:r w:rsidRPr="008D1330">
              <w:rPr>
                <w:rFonts w:ascii="宋体" w:eastAsia="宋体" w:hAnsi="宋体" w:cstheme="minorBidi" w:hint="eastAsia"/>
                <w:kern w:val="2"/>
                <w:sz w:val="21"/>
                <w:szCs w:val="21"/>
              </w:rPr>
              <w:t>2.01</w:t>
            </w:r>
          </w:p>
        </w:tc>
        <w:tc>
          <w:tcPr>
            <w:tcW w:w="862" w:type="dxa"/>
            <w:vAlign w:val="center"/>
          </w:tcPr>
          <w:p w:rsidR="000C7D0B" w:rsidRPr="008D1330" w:rsidRDefault="000C7D0B" w:rsidP="00373C12">
            <w:pPr>
              <w:widowControl w:val="0"/>
              <w:jc w:val="center"/>
              <w:rPr>
                <w:rFonts w:ascii="宋体" w:eastAsia="宋体" w:hAnsi="宋体" w:cstheme="minorBidi"/>
                <w:kern w:val="2"/>
                <w:sz w:val="21"/>
                <w:szCs w:val="21"/>
              </w:rPr>
            </w:pPr>
          </w:p>
        </w:tc>
        <w:tc>
          <w:tcPr>
            <w:tcW w:w="741" w:type="dxa"/>
            <w:vAlign w:val="center"/>
          </w:tcPr>
          <w:p w:rsidR="000C7D0B" w:rsidRPr="008D1330" w:rsidRDefault="000C7D0B" w:rsidP="00373C12">
            <w:pPr>
              <w:widowControl w:val="0"/>
              <w:jc w:val="center"/>
              <w:rPr>
                <w:rFonts w:ascii="宋体" w:eastAsia="宋体" w:hAnsi="宋体" w:cstheme="minorBidi"/>
                <w:kern w:val="2"/>
                <w:sz w:val="21"/>
                <w:szCs w:val="21"/>
              </w:rPr>
            </w:pPr>
          </w:p>
        </w:tc>
      </w:tr>
    </w:tbl>
    <w:p w:rsidR="006F4029" w:rsidRPr="008D1330" w:rsidRDefault="006F4029" w:rsidP="006F4029">
      <w:pPr>
        <w:widowControl w:val="0"/>
        <w:spacing w:after="0" w:line="360" w:lineRule="auto"/>
        <w:ind w:firstLineChars="200" w:firstLine="480"/>
        <w:jc w:val="both"/>
        <w:rPr>
          <w:rFonts w:ascii="宋体" w:eastAsia="宋体" w:hAnsi="宋体" w:cstheme="minorBidi"/>
          <w:kern w:val="2"/>
          <w:sz w:val="24"/>
          <w:szCs w:val="24"/>
        </w:rPr>
      </w:pPr>
      <w:r w:rsidRPr="008D1330">
        <w:rPr>
          <w:rFonts w:ascii="宋体" w:eastAsia="宋体" w:hAnsi="宋体" w:cstheme="minorBidi" w:hint="eastAsia"/>
          <w:kern w:val="2"/>
          <w:sz w:val="24"/>
          <w:szCs w:val="24"/>
        </w:rPr>
        <w:t>教学实验后实验班与对照</w:t>
      </w:r>
      <w:proofErr w:type="gramStart"/>
      <w:r w:rsidRPr="008D1330">
        <w:rPr>
          <w:rFonts w:ascii="宋体" w:eastAsia="宋体" w:hAnsi="宋体" w:cstheme="minorBidi" w:hint="eastAsia"/>
          <w:kern w:val="2"/>
          <w:sz w:val="24"/>
          <w:szCs w:val="24"/>
        </w:rPr>
        <w:t>班各项</w:t>
      </w:r>
      <w:proofErr w:type="gramEnd"/>
      <w:r w:rsidRPr="008D1330">
        <w:rPr>
          <w:rFonts w:ascii="宋体" w:eastAsia="宋体" w:hAnsi="宋体" w:cstheme="minorBidi" w:hint="eastAsia"/>
          <w:kern w:val="2"/>
          <w:sz w:val="24"/>
          <w:szCs w:val="24"/>
        </w:rPr>
        <w:t>得分对比情况则更能反映合作</w:t>
      </w:r>
      <w:r w:rsidR="005D539B">
        <w:rPr>
          <w:rFonts w:ascii="宋体" w:eastAsia="宋体" w:hAnsi="宋体" w:cstheme="minorBidi" w:hint="eastAsia"/>
          <w:kern w:val="2"/>
          <w:sz w:val="24"/>
          <w:szCs w:val="24"/>
        </w:rPr>
        <w:t>学习法</w:t>
      </w:r>
      <w:r w:rsidRPr="008D1330">
        <w:rPr>
          <w:rFonts w:ascii="宋体" w:eastAsia="宋体" w:hAnsi="宋体" w:cstheme="minorBidi" w:hint="eastAsia"/>
          <w:kern w:val="2"/>
          <w:sz w:val="24"/>
          <w:szCs w:val="24"/>
        </w:rPr>
        <w:t>对高中</w:t>
      </w:r>
      <w:r w:rsidR="005D539B">
        <w:rPr>
          <w:rFonts w:ascii="宋体" w:eastAsia="宋体" w:hAnsi="宋体" w:cstheme="minorBidi" w:hint="eastAsia"/>
          <w:kern w:val="2"/>
          <w:sz w:val="24"/>
          <w:szCs w:val="24"/>
        </w:rPr>
        <w:t>专项化篮球</w:t>
      </w:r>
      <w:r w:rsidRPr="008D1330">
        <w:rPr>
          <w:rFonts w:ascii="宋体" w:eastAsia="宋体" w:hAnsi="宋体" w:cstheme="minorBidi" w:hint="eastAsia"/>
          <w:kern w:val="2"/>
          <w:sz w:val="24"/>
          <w:szCs w:val="24"/>
        </w:rPr>
        <w:t>教学的影响情况。由表4教学实验后实验班与对照</w:t>
      </w:r>
      <w:proofErr w:type="gramStart"/>
      <w:r w:rsidRPr="008D1330">
        <w:rPr>
          <w:rFonts w:ascii="宋体" w:eastAsia="宋体" w:hAnsi="宋体" w:cstheme="minorBidi" w:hint="eastAsia"/>
          <w:kern w:val="2"/>
          <w:sz w:val="24"/>
          <w:szCs w:val="24"/>
        </w:rPr>
        <w:t>班各项</w:t>
      </w:r>
      <w:proofErr w:type="gramEnd"/>
      <w:r w:rsidRPr="008D1330">
        <w:rPr>
          <w:rFonts w:ascii="宋体" w:eastAsia="宋体" w:hAnsi="宋体" w:cstheme="minorBidi" w:hint="eastAsia"/>
          <w:kern w:val="2"/>
          <w:sz w:val="24"/>
          <w:szCs w:val="24"/>
        </w:rPr>
        <w:t>得分对比情况一览表可见，</w:t>
      </w:r>
      <w:r w:rsidR="005D539B" w:rsidRPr="005D539B">
        <w:rPr>
          <w:rFonts w:ascii="宋体" w:eastAsia="宋体" w:hAnsi="宋体" w:cstheme="minorBidi" w:hint="eastAsia"/>
          <w:kern w:val="2"/>
          <w:sz w:val="24"/>
          <w:szCs w:val="24"/>
        </w:rPr>
        <w:t>全场传接球上篮、篮球运动认知</w:t>
      </w:r>
      <w:r w:rsidR="005D539B">
        <w:rPr>
          <w:rFonts w:ascii="宋体" w:eastAsia="宋体" w:hAnsi="宋体" w:cstheme="minorBidi" w:hint="eastAsia"/>
          <w:kern w:val="2"/>
          <w:sz w:val="24"/>
          <w:szCs w:val="24"/>
        </w:rPr>
        <w:t>与</w:t>
      </w:r>
      <w:r w:rsidR="005D539B" w:rsidRPr="005D539B">
        <w:rPr>
          <w:rFonts w:ascii="宋体" w:eastAsia="宋体" w:hAnsi="宋体" w:cstheme="minorBidi" w:hint="eastAsia"/>
          <w:kern w:val="2"/>
          <w:sz w:val="24"/>
          <w:szCs w:val="24"/>
        </w:rPr>
        <w:t>篮球学习态度</w:t>
      </w:r>
      <w:r w:rsidR="005D539B">
        <w:rPr>
          <w:rFonts w:ascii="宋体" w:eastAsia="宋体" w:hAnsi="宋体" w:cstheme="minorBidi" w:hint="eastAsia"/>
          <w:kern w:val="2"/>
          <w:sz w:val="24"/>
          <w:szCs w:val="24"/>
        </w:rPr>
        <w:t>层面</w:t>
      </w:r>
      <w:r w:rsidR="005D539B" w:rsidRPr="005D539B">
        <w:rPr>
          <w:rFonts w:ascii="宋体" w:eastAsia="宋体" w:hAnsi="宋体" w:cstheme="minorBidi" w:hint="eastAsia"/>
          <w:kern w:val="2"/>
          <w:sz w:val="24"/>
          <w:szCs w:val="24"/>
        </w:rPr>
        <w:t>P&lt;0.05呈显著性差异</w:t>
      </w:r>
      <w:r w:rsidR="00867C50">
        <w:rPr>
          <w:rFonts w:ascii="宋体" w:eastAsia="宋体" w:hAnsi="宋体" w:cstheme="minorBidi" w:hint="eastAsia"/>
          <w:kern w:val="2"/>
          <w:sz w:val="24"/>
          <w:szCs w:val="24"/>
        </w:rPr>
        <w:t>；</w:t>
      </w:r>
      <w:r w:rsidR="005D539B" w:rsidRPr="005D539B">
        <w:rPr>
          <w:rFonts w:ascii="宋体" w:eastAsia="宋体" w:hAnsi="宋体" w:cstheme="minorBidi" w:hint="eastAsia"/>
          <w:kern w:val="2"/>
          <w:sz w:val="24"/>
          <w:szCs w:val="24"/>
        </w:rPr>
        <w:t>半场行进间上篮、定点投篮层面P&gt;0.05呈无显著性差异。</w:t>
      </w:r>
    </w:p>
    <w:p w:rsidR="004F5207" w:rsidRPr="004215F4" w:rsidRDefault="004F5207" w:rsidP="004F5207">
      <w:pPr>
        <w:pStyle w:val="1"/>
        <w:spacing w:before="0" w:line="360" w:lineRule="auto"/>
        <w:rPr>
          <w:rFonts w:ascii="宋体" w:eastAsia="宋体" w:hAnsi="宋体"/>
          <w:b/>
          <w:sz w:val="24"/>
          <w:szCs w:val="24"/>
        </w:rPr>
      </w:pPr>
      <w:r w:rsidRPr="004215F4">
        <w:rPr>
          <w:rFonts w:ascii="宋体" w:eastAsia="宋体" w:hAnsi="宋体" w:hint="eastAsia"/>
          <w:b/>
          <w:sz w:val="24"/>
          <w:szCs w:val="24"/>
        </w:rPr>
        <w:t>4 讨论与分析</w:t>
      </w:r>
    </w:p>
    <w:p w:rsidR="002436F3" w:rsidRPr="008D1330" w:rsidRDefault="004F5207" w:rsidP="00B47891">
      <w:pPr>
        <w:pStyle w:val="2"/>
        <w:spacing w:before="0" w:line="360" w:lineRule="auto"/>
        <w:rPr>
          <w:rFonts w:ascii="宋体" w:eastAsia="宋体" w:hAnsi="宋体"/>
          <w:sz w:val="24"/>
          <w:szCs w:val="24"/>
        </w:rPr>
      </w:pPr>
      <w:r w:rsidRPr="008D1330">
        <w:rPr>
          <w:rFonts w:ascii="宋体" w:eastAsia="宋体" w:hAnsi="宋体" w:hint="eastAsia"/>
          <w:sz w:val="24"/>
          <w:szCs w:val="24"/>
        </w:rPr>
        <w:t>4</w:t>
      </w:r>
      <w:r w:rsidR="00786C63" w:rsidRPr="008D1330">
        <w:rPr>
          <w:rFonts w:ascii="宋体" w:eastAsia="宋体" w:hAnsi="宋体" w:hint="eastAsia"/>
          <w:sz w:val="24"/>
          <w:szCs w:val="24"/>
        </w:rPr>
        <w:t xml:space="preserve">.1 </w:t>
      </w:r>
      <w:r w:rsidR="0048501A" w:rsidRPr="008D1330">
        <w:rPr>
          <w:rFonts w:ascii="宋体" w:eastAsia="宋体" w:hAnsi="宋体" w:hint="eastAsia"/>
          <w:sz w:val="24"/>
          <w:szCs w:val="24"/>
        </w:rPr>
        <w:t>合作学习法</w:t>
      </w:r>
      <w:r w:rsidR="001D65E9" w:rsidRPr="008D1330">
        <w:rPr>
          <w:rFonts w:ascii="宋体" w:eastAsia="宋体" w:hAnsi="宋体" w:hint="eastAsia"/>
          <w:sz w:val="24"/>
          <w:szCs w:val="24"/>
        </w:rPr>
        <w:t>在篮球专项化教学中可有效</w:t>
      </w:r>
      <w:r w:rsidR="005455DE">
        <w:rPr>
          <w:rFonts w:ascii="宋体" w:eastAsia="宋体" w:hAnsi="宋体" w:hint="eastAsia"/>
          <w:sz w:val="24"/>
          <w:szCs w:val="24"/>
        </w:rPr>
        <w:t>强化</w:t>
      </w:r>
      <w:r w:rsidR="001D65E9" w:rsidRPr="008D1330">
        <w:rPr>
          <w:rFonts w:ascii="宋体" w:eastAsia="宋体" w:hAnsi="宋体" w:hint="eastAsia"/>
          <w:sz w:val="24"/>
          <w:szCs w:val="24"/>
        </w:rPr>
        <w:t>学生的</w:t>
      </w:r>
      <w:r w:rsidR="00373C12">
        <w:rPr>
          <w:rFonts w:ascii="宋体" w:eastAsia="宋体" w:hAnsi="宋体" w:hint="eastAsia"/>
          <w:sz w:val="24"/>
          <w:szCs w:val="24"/>
        </w:rPr>
        <w:t>篮球</w:t>
      </w:r>
      <w:r w:rsidR="001D65E9" w:rsidRPr="008D1330">
        <w:rPr>
          <w:rFonts w:ascii="宋体" w:eastAsia="宋体" w:hAnsi="宋体" w:hint="eastAsia"/>
          <w:sz w:val="24"/>
          <w:szCs w:val="24"/>
        </w:rPr>
        <w:t>基本技能</w:t>
      </w:r>
    </w:p>
    <w:p w:rsidR="002436F3" w:rsidRPr="008D1330" w:rsidRDefault="00867C50" w:rsidP="00867C50">
      <w:pPr>
        <w:spacing w:after="0" w:line="360" w:lineRule="auto"/>
        <w:ind w:firstLineChars="200" w:firstLine="480"/>
        <w:rPr>
          <w:rFonts w:ascii="宋体" w:eastAsia="宋体" w:hAnsi="宋体"/>
          <w:sz w:val="24"/>
          <w:szCs w:val="24"/>
        </w:rPr>
      </w:pPr>
      <w:r w:rsidRPr="00867C50">
        <w:rPr>
          <w:rFonts w:ascii="宋体" w:eastAsia="宋体" w:hAnsi="宋体" w:hint="eastAsia"/>
          <w:sz w:val="24"/>
          <w:szCs w:val="24"/>
        </w:rPr>
        <w:t>自然分班情况下实验班与对照班均衡性良好，分班对教学实验结果所产生的影响较小</w:t>
      </w:r>
      <w:r>
        <w:rPr>
          <w:rFonts w:ascii="宋体" w:eastAsia="宋体" w:hAnsi="宋体" w:hint="eastAsia"/>
          <w:sz w:val="24"/>
          <w:szCs w:val="24"/>
        </w:rPr>
        <w:t>，详见表1</w:t>
      </w:r>
      <w:r w:rsidRPr="00867C50">
        <w:rPr>
          <w:rFonts w:ascii="宋体" w:eastAsia="宋体" w:hAnsi="宋体" w:hint="eastAsia"/>
          <w:sz w:val="24"/>
          <w:szCs w:val="24"/>
        </w:rPr>
        <w:t>。</w:t>
      </w:r>
      <w:r>
        <w:rPr>
          <w:rFonts w:ascii="宋体" w:eastAsia="宋体" w:hAnsi="宋体" w:hint="eastAsia"/>
          <w:sz w:val="24"/>
          <w:szCs w:val="24"/>
        </w:rPr>
        <w:t>实验后由</w:t>
      </w:r>
      <w:r w:rsidRPr="00867C50">
        <w:rPr>
          <w:rFonts w:ascii="宋体" w:eastAsia="宋体" w:hAnsi="宋体" w:hint="eastAsia"/>
          <w:sz w:val="24"/>
          <w:szCs w:val="24"/>
        </w:rPr>
        <w:t>实验班和对照班实验前后变化情况</w:t>
      </w:r>
      <w:r>
        <w:rPr>
          <w:rFonts w:ascii="宋体" w:eastAsia="宋体" w:hAnsi="宋体" w:hint="eastAsia"/>
          <w:sz w:val="24"/>
          <w:szCs w:val="24"/>
        </w:rPr>
        <w:t>以及</w:t>
      </w:r>
      <w:r w:rsidRPr="00867C50">
        <w:rPr>
          <w:rFonts w:ascii="宋体" w:eastAsia="宋体" w:hAnsi="宋体" w:hint="eastAsia"/>
          <w:sz w:val="24"/>
          <w:szCs w:val="24"/>
        </w:rPr>
        <w:t>实验后实验班与对照班差异情况</w:t>
      </w:r>
      <w:r>
        <w:rPr>
          <w:rFonts w:ascii="宋体" w:eastAsia="宋体" w:hAnsi="宋体" w:hint="eastAsia"/>
          <w:sz w:val="24"/>
          <w:szCs w:val="24"/>
        </w:rPr>
        <w:t>可见，</w:t>
      </w:r>
      <w:r w:rsidR="002436F3" w:rsidRPr="008D1330">
        <w:rPr>
          <w:rFonts w:ascii="宋体" w:eastAsia="宋体" w:hAnsi="宋体" w:hint="eastAsia"/>
          <w:sz w:val="24"/>
          <w:szCs w:val="24"/>
        </w:rPr>
        <w:t>实验组</w:t>
      </w:r>
      <w:r w:rsidR="00EC09AE" w:rsidRPr="008D1330">
        <w:rPr>
          <w:rFonts w:ascii="宋体" w:eastAsia="宋体" w:hAnsi="宋体" w:hint="eastAsia"/>
          <w:sz w:val="24"/>
          <w:szCs w:val="24"/>
        </w:rPr>
        <w:t>篮球</w:t>
      </w:r>
      <w:r w:rsidR="002436F3" w:rsidRPr="008D1330">
        <w:rPr>
          <w:rFonts w:ascii="宋体" w:eastAsia="宋体" w:hAnsi="宋体" w:hint="eastAsia"/>
          <w:sz w:val="24"/>
          <w:szCs w:val="24"/>
        </w:rPr>
        <w:t>基本技术的情况</w:t>
      </w:r>
      <w:r>
        <w:rPr>
          <w:rFonts w:ascii="宋体" w:eastAsia="宋体" w:hAnsi="宋体" w:hint="eastAsia"/>
          <w:sz w:val="24"/>
          <w:szCs w:val="24"/>
        </w:rPr>
        <w:t>好于</w:t>
      </w:r>
      <w:r w:rsidR="002436F3" w:rsidRPr="008D1330">
        <w:rPr>
          <w:rFonts w:ascii="宋体" w:eastAsia="宋体" w:hAnsi="宋体" w:hint="eastAsia"/>
          <w:sz w:val="24"/>
          <w:szCs w:val="24"/>
        </w:rPr>
        <w:t>对照组。</w:t>
      </w:r>
      <w:r w:rsidR="0048501A" w:rsidRPr="008D1330">
        <w:rPr>
          <w:rFonts w:ascii="宋体" w:eastAsia="宋体" w:hAnsi="宋体" w:hint="eastAsia"/>
          <w:sz w:val="24"/>
          <w:szCs w:val="24"/>
        </w:rPr>
        <w:t>合作学习法</w:t>
      </w:r>
      <w:r w:rsidR="002436F3" w:rsidRPr="008D1330">
        <w:rPr>
          <w:rFonts w:ascii="宋体" w:eastAsia="宋体" w:hAnsi="宋体" w:hint="eastAsia"/>
          <w:sz w:val="24"/>
          <w:szCs w:val="24"/>
        </w:rPr>
        <w:t>教学</w:t>
      </w:r>
      <w:r>
        <w:rPr>
          <w:rFonts w:ascii="宋体" w:eastAsia="宋体" w:hAnsi="宋体" w:hint="eastAsia"/>
          <w:sz w:val="24"/>
          <w:szCs w:val="24"/>
        </w:rPr>
        <w:t>在考虑学情时针对性很强，在选择篮球学习内容、方法以及手段方面能促使学生明确学习目标，在运动负荷的把握中更能促使学生掌握好细节与度。故</w:t>
      </w:r>
      <w:r w:rsidR="002436F3" w:rsidRPr="008D1330">
        <w:rPr>
          <w:rFonts w:ascii="宋体" w:eastAsia="宋体" w:hAnsi="宋体" w:hint="eastAsia"/>
          <w:sz w:val="24"/>
          <w:szCs w:val="24"/>
        </w:rPr>
        <w:t>在实际教学中能</w:t>
      </w:r>
      <w:r w:rsidR="0035549F">
        <w:rPr>
          <w:rFonts w:ascii="宋体" w:eastAsia="宋体" w:hAnsi="宋体" w:hint="eastAsia"/>
          <w:sz w:val="24"/>
          <w:szCs w:val="24"/>
        </w:rPr>
        <w:t>合作学习</w:t>
      </w:r>
      <w:r w:rsidR="003773C1">
        <w:rPr>
          <w:rFonts w:ascii="宋体" w:eastAsia="宋体" w:hAnsi="宋体" w:hint="eastAsia"/>
          <w:sz w:val="24"/>
          <w:szCs w:val="24"/>
        </w:rPr>
        <w:t>法</w:t>
      </w:r>
      <w:r w:rsidRPr="00867C50">
        <w:rPr>
          <w:rFonts w:ascii="宋体" w:eastAsia="宋体" w:hAnsi="宋体" w:hint="eastAsia"/>
          <w:sz w:val="24"/>
          <w:szCs w:val="24"/>
        </w:rPr>
        <w:t>在篮球专项化教学中</w:t>
      </w:r>
      <w:r>
        <w:rPr>
          <w:rFonts w:ascii="宋体" w:eastAsia="宋体" w:hAnsi="宋体" w:hint="eastAsia"/>
          <w:sz w:val="24"/>
          <w:szCs w:val="24"/>
        </w:rPr>
        <w:t>利于学生</w:t>
      </w:r>
      <w:r w:rsidR="002436F3" w:rsidRPr="008D1330">
        <w:rPr>
          <w:rFonts w:ascii="宋体" w:eastAsia="宋体" w:hAnsi="宋体" w:hint="eastAsia"/>
          <w:sz w:val="24"/>
          <w:szCs w:val="24"/>
        </w:rPr>
        <w:t>主动</w:t>
      </w:r>
      <w:r>
        <w:rPr>
          <w:rFonts w:ascii="宋体" w:eastAsia="宋体" w:hAnsi="宋体" w:hint="eastAsia"/>
          <w:sz w:val="24"/>
          <w:szCs w:val="24"/>
        </w:rPr>
        <w:t>参与体育</w:t>
      </w:r>
      <w:r w:rsidR="002436F3" w:rsidRPr="008D1330">
        <w:rPr>
          <w:rFonts w:ascii="宋体" w:eastAsia="宋体" w:hAnsi="宋体" w:hint="eastAsia"/>
          <w:sz w:val="24"/>
          <w:szCs w:val="24"/>
        </w:rPr>
        <w:t>学习与</w:t>
      </w:r>
      <w:r>
        <w:rPr>
          <w:rFonts w:ascii="宋体" w:eastAsia="宋体" w:hAnsi="宋体" w:hint="eastAsia"/>
          <w:sz w:val="24"/>
          <w:szCs w:val="24"/>
        </w:rPr>
        <w:t>创新</w:t>
      </w:r>
      <w:r w:rsidR="002436F3" w:rsidRPr="008D1330">
        <w:rPr>
          <w:rFonts w:ascii="宋体" w:eastAsia="宋体" w:hAnsi="宋体" w:hint="eastAsia"/>
          <w:sz w:val="24"/>
          <w:szCs w:val="24"/>
        </w:rPr>
        <w:t>。在教学实验中实验</w:t>
      </w:r>
      <w:r>
        <w:rPr>
          <w:rFonts w:ascii="宋体" w:eastAsia="宋体" w:hAnsi="宋体" w:hint="eastAsia"/>
          <w:sz w:val="24"/>
          <w:szCs w:val="24"/>
        </w:rPr>
        <w:t>班</w:t>
      </w:r>
      <w:r w:rsidR="002436F3" w:rsidRPr="008D1330">
        <w:rPr>
          <w:rFonts w:ascii="宋体" w:eastAsia="宋体" w:hAnsi="宋体" w:hint="eastAsia"/>
          <w:sz w:val="24"/>
          <w:szCs w:val="24"/>
        </w:rPr>
        <w:t>学生更加关注</w:t>
      </w:r>
      <w:r w:rsidRPr="00867C50">
        <w:rPr>
          <w:rFonts w:ascii="宋体" w:eastAsia="宋体" w:hAnsi="宋体" w:hint="eastAsia"/>
          <w:sz w:val="24"/>
          <w:szCs w:val="24"/>
        </w:rPr>
        <w:t>半场行进间上篮</w:t>
      </w:r>
      <w:r>
        <w:rPr>
          <w:rFonts w:ascii="宋体" w:eastAsia="宋体" w:hAnsi="宋体" w:hint="eastAsia"/>
          <w:sz w:val="24"/>
          <w:szCs w:val="24"/>
        </w:rPr>
        <w:t>、</w:t>
      </w:r>
      <w:r w:rsidRPr="00867C50">
        <w:rPr>
          <w:rFonts w:ascii="宋体" w:eastAsia="宋体" w:hAnsi="宋体" w:hint="eastAsia"/>
          <w:sz w:val="24"/>
          <w:szCs w:val="24"/>
        </w:rPr>
        <w:t>全场传接球上篮</w:t>
      </w:r>
      <w:r w:rsidR="002436F3" w:rsidRPr="008D1330">
        <w:rPr>
          <w:rFonts w:ascii="宋体" w:eastAsia="宋体" w:hAnsi="宋体" w:hint="eastAsia"/>
          <w:sz w:val="24"/>
          <w:szCs w:val="24"/>
        </w:rPr>
        <w:t>中的问题，</w:t>
      </w:r>
      <w:r>
        <w:rPr>
          <w:rFonts w:ascii="宋体" w:eastAsia="宋体" w:hAnsi="宋体" w:hint="eastAsia"/>
          <w:sz w:val="24"/>
          <w:szCs w:val="24"/>
        </w:rPr>
        <w:t>并</w:t>
      </w:r>
      <w:r w:rsidR="002436F3" w:rsidRPr="008D1330">
        <w:rPr>
          <w:rFonts w:ascii="宋体" w:eastAsia="宋体" w:hAnsi="宋体" w:hint="eastAsia"/>
          <w:sz w:val="24"/>
          <w:szCs w:val="24"/>
        </w:rPr>
        <w:t>针对具体问题以</w:t>
      </w:r>
      <w:r>
        <w:rPr>
          <w:rFonts w:ascii="宋体" w:eastAsia="宋体" w:hAnsi="宋体" w:hint="eastAsia"/>
          <w:sz w:val="24"/>
          <w:szCs w:val="24"/>
        </w:rPr>
        <w:t>合作探究</w:t>
      </w:r>
      <w:r w:rsidR="002436F3" w:rsidRPr="008D1330">
        <w:rPr>
          <w:rFonts w:ascii="宋体" w:eastAsia="宋体" w:hAnsi="宋体" w:hint="eastAsia"/>
          <w:sz w:val="24"/>
          <w:szCs w:val="24"/>
        </w:rPr>
        <w:t>的方式去解决，</w:t>
      </w:r>
      <w:r>
        <w:rPr>
          <w:rFonts w:ascii="宋体" w:eastAsia="宋体" w:hAnsi="宋体" w:hint="eastAsia"/>
          <w:sz w:val="24"/>
          <w:szCs w:val="24"/>
        </w:rPr>
        <w:t>这使得</w:t>
      </w:r>
      <w:r w:rsidR="00EC09AE" w:rsidRPr="008D1330">
        <w:rPr>
          <w:rFonts w:ascii="宋体" w:eastAsia="宋体" w:hAnsi="宋体" w:hint="eastAsia"/>
          <w:sz w:val="24"/>
          <w:szCs w:val="24"/>
        </w:rPr>
        <w:t>篮球</w:t>
      </w:r>
      <w:r>
        <w:rPr>
          <w:rFonts w:ascii="宋体" w:eastAsia="宋体" w:hAnsi="宋体" w:hint="eastAsia"/>
          <w:sz w:val="24"/>
          <w:szCs w:val="24"/>
        </w:rPr>
        <w:t>合作学习法</w:t>
      </w:r>
      <w:r w:rsidR="002436F3" w:rsidRPr="008D1330">
        <w:rPr>
          <w:rFonts w:ascii="宋体" w:eastAsia="宋体" w:hAnsi="宋体" w:hint="eastAsia"/>
          <w:sz w:val="24"/>
          <w:szCs w:val="24"/>
        </w:rPr>
        <w:t>对提高学生的基本技术</w:t>
      </w:r>
      <w:r>
        <w:rPr>
          <w:rFonts w:ascii="宋体" w:eastAsia="宋体" w:hAnsi="宋体" w:hint="eastAsia"/>
          <w:sz w:val="24"/>
          <w:szCs w:val="24"/>
        </w:rPr>
        <w:t>起到了</w:t>
      </w:r>
      <w:r w:rsidR="002436F3" w:rsidRPr="008D1330">
        <w:rPr>
          <w:rFonts w:ascii="宋体" w:eastAsia="宋体" w:hAnsi="宋体" w:hint="eastAsia"/>
          <w:sz w:val="24"/>
          <w:szCs w:val="24"/>
        </w:rPr>
        <w:t>良好的</w:t>
      </w:r>
      <w:r>
        <w:rPr>
          <w:rFonts w:ascii="宋体" w:eastAsia="宋体" w:hAnsi="宋体" w:hint="eastAsia"/>
          <w:sz w:val="24"/>
          <w:szCs w:val="24"/>
        </w:rPr>
        <w:t>促进作用</w:t>
      </w:r>
      <w:r w:rsidR="002436F3" w:rsidRPr="008D1330">
        <w:rPr>
          <w:rFonts w:ascii="宋体" w:eastAsia="宋体" w:hAnsi="宋体" w:hint="eastAsia"/>
          <w:sz w:val="24"/>
          <w:szCs w:val="24"/>
        </w:rPr>
        <w:t>。</w:t>
      </w:r>
    </w:p>
    <w:p w:rsidR="002436F3" w:rsidRPr="008D1330" w:rsidRDefault="004F5207" w:rsidP="00B47891">
      <w:pPr>
        <w:pStyle w:val="2"/>
        <w:spacing w:before="0" w:line="360" w:lineRule="auto"/>
        <w:rPr>
          <w:rFonts w:ascii="宋体" w:eastAsia="宋体" w:hAnsi="宋体"/>
          <w:sz w:val="24"/>
          <w:szCs w:val="24"/>
        </w:rPr>
      </w:pPr>
      <w:r w:rsidRPr="008D1330">
        <w:rPr>
          <w:rFonts w:ascii="宋体" w:eastAsia="宋体" w:hAnsi="宋体" w:hint="eastAsia"/>
          <w:sz w:val="24"/>
          <w:szCs w:val="24"/>
        </w:rPr>
        <w:t>4</w:t>
      </w:r>
      <w:r w:rsidR="00786C63" w:rsidRPr="008D1330">
        <w:rPr>
          <w:rFonts w:ascii="宋体" w:eastAsia="宋体" w:hAnsi="宋体" w:hint="eastAsia"/>
          <w:sz w:val="24"/>
          <w:szCs w:val="24"/>
        </w:rPr>
        <w:t xml:space="preserve">.2 </w:t>
      </w:r>
      <w:r w:rsidR="001D65E9" w:rsidRPr="008D1330">
        <w:rPr>
          <w:rFonts w:ascii="宋体" w:eastAsia="宋体" w:hAnsi="宋体" w:hint="eastAsia"/>
          <w:sz w:val="24"/>
          <w:szCs w:val="24"/>
        </w:rPr>
        <w:t>合作学习法在篮球专项化教学中可有效</w:t>
      </w:r>
      <w:r w:rsidR="009E3035" w:rsidRPr="008D1330">
        <w:rPr>
          <w:rFonts w:ascii="宋体" w:eastAsia="宋体" w:hAnsi="宋体" w:hint="eastAsia"/>
          <w:sz w:val="24"/>
          <w:szCs w:val="24"/>
        </w:rPr>
        <w:t>增强</w:t>
      </w:r>
      <w:r w:rsidR="002436F3" w:rsidRPr="008D1330">
        <w:rPr>
          <w:rFonts w:ascii="宋体" w:eastAsia="宋体" w:hAnsi="宋体" w:hint="eastAsia"/>
          <w:sz w:val="24"/>
          <w:szCs w:val="24"/>
        </w:rPr>
        <w:t>学生的</w:t>
      </w:r>
      <w:r w:rsidR="00867C50" w:rsidRPr="00867C50">
        <w:rPr>
          <w:rFonts w:ascii="宋体" w:eastAsia="宋体" w:hAnsi="宋体" w:hint="eastAsia"/>
          <w:sz w:val="24"/>
          <w:szCs w:val="24"/>
        </w:rPr>
        <w:t>自我锻炼能力</w:t>
      </w:r>
    </w:p>
    <w:p w:rsidR="009E3035" w:rsidRPr="008D1330" w:rsidRDefault="009E3035" w:rsidP="0058561F">
      <w:pPr>
        <w:spacing w:after="0" w:line="360" w:lineRule="auto"/>
        <w:ind w:firstLineChars="200" w:firstLine="480"/>
        <w:rPr>
          <w:rFonts w:ascii="宋体" w:eastAsia="宋体" w:hAnsi="宋体"/>
          <w:sz w:val="24"/>
          <w:szCs w:val="24"/>
        </w:rPr>
      </w:pPr>
      <w:r w:rsidRPr="008D1330">
        <w:rPr>
          <w:rFonts w:ascii="宋体" w:eastAsia="宋体" w:hAnsi="宋体" w:hint="eastAsia"/>
          <w:sz w:val="24"/>
          <w:szCs w:val="24"/>
        </w:rPr>
        <w:t>实验前</w:t>
      </w:r>
      <w:r w:rsidR="00C661CD" w:rsidRPr="00C661CD">
        <w:rPr>
          <w:rFonts w:ascii="宋体" w:eastAsia="宋体" w:hAnsi="宋体" w:hint="eastAsia"/>
          <w:sz w:val="24"/>
          <w:szCs w:val="24"/>
        </w:rPr>
        <w:t>篮球学习</w:t>
      </w:r>
      <w:r w:rsidR="00C661CD">
        <w:rPr>
          <w:rFonts w:ascii="宋体" w:eastAsia="宋体" w:hAnsi="宋体" w:hint="eastAsia"/>
          <w:sz w:val="24"/>
          <w:szCs w:val="24"/>
        </w:rPr>
        <w:t>的</w:t>
      </w:r>
      <w:r w:rsidR="00C661CD" w:rsidRPr="00C661CD">
        <w:rPr>
          <w:rFonts w:ascii="宋体" w:eastAsia="宋体" w:hAnsi="宋体" w:hint="eastAsia"/>
          <w:sz w:val="24"/>
          <w:szCs w:val="24"/>
        </w:rPr>
        <w:t>主动性</w:t>
      </w:r>
      <w:r w:rsidR="00C661CD">
        <w:rPr>
          <w:rFonts w:ascii="宋体" w:eastAsia="宋体" w:hAnsi="宋体" w:hint="eastAsia"/>
          <w:sz w:val="24"/>
          <w:szCs w:val="24"/>
        </w:rPr>
        <w:t>与积</w:t>
      </w:r>
      <w:r w:rsidR="00C661CD" w:rsidRPr="00C661CD">
        <w:rPr>
          <w:rFonts w:ascii="宋体" w:eastAsia="宋体" w:hAnsi="宋体" w:hint="eastAsia"/>
          <w:sz w:val="24"/>
          <w:szCs w:val="24"/>
        </w:rPr>
        <w:t>极性</w:t>
      </w:r>
      <w:r w:rsidR="00C661CD">
        <w:rPr>
          <w:rFonts w:ascii="宋体" w:eastAsia="宋体" w:hAnsi="宋体" w:hint="eastAsia"/>
          <w:sz w:val="24"/>
          <w:szCs w:val="24"/>
        </w:rPr>
        <w:t>方面</w:t>
      </w:r>
      <w:r w:rsidRPr="008D1330">
        <w:rPr>
          <w:rFonts w:ascii="宋体" w:eastAsia="宋体" w:hAnsi="宋体" w:hint="eastAsia"/>
          <w:sz w:val="24"/>
          <w:szCs w:val="24"/>
        </w:rPr>
        <w:t>实验组与对照组学生</w:t>
      </w:r>
      <w:r w:rsidR="00C661CD">
        <w:rPr>
          <w:rFonts w:ascii="宋体" w:eastAsia="宋体" w:hAnsi="宋体" w:hint="eastAsia"/>
          <w:sz w:val="24"/>
          <w:szCs w:val="24"/>
        </w:rPr>
        <w:t>在体育</w:t>
      </w:r>
      <w:r w:rsidRPr="008D1330">
        <w:rPr>
          <w:rFonts w:ascii="宋体" w:eastAsia="宋体" w:hAnsi="宋体" w:hint="eastAsia"/>
          <w:sz w:val="24"/>
          <w:szCs w:val="24"/>
        </w:rPr>
        <w:t>锻炼</w:t>
      </w:r>
      <w:r w:rsidR="00C661CD">
        <w:rPr>
          <w:rFonts w:ascii="宋体" w:eastAsia="宋体" w:hAnsi="宋体" w:hint="eastAsia"/>
          <w:sz w:val="24"/>
          <w:szCs w:val="24"/>
        </w:rPr>
        <w:t>的</w:t>
      </w:r>
      <w:r w:rsidRPr="008D1330">
        <w:rPr>
          <w:rFonts w:ascii="宋体" w:eastAsia="宋体" w:hAnsi="宋体" w:hint="eastAsia"/>
          <w:sz w:val="24"/>
          <w:szCs w:val="24"/>
        </w:rPr>
        <w:t>次数上无明显差异，每周</w:t>
      </w:r>
      <w:r w:rsidR="00C661CD">
        <w:rPr>
          <w:rFonts w:ascii="宋体" w:eastAsia="宋体" w:hAnsi="宋体" w:hint="eastAsia"/>
          <w:sz w:val="24"/>
          <w:szCs w:val="24"/>
        </w:rPr>
        <w:t>一至两</w:t>
      </w:r>
      <w:r w:rsidRPr="008D1330">
        <w:rPr>
          <w:rFonts w:ascii="宋体" w:eastAsia="宋体" w:hAnsi="宋体" w:hint="eastAsia"/>
          <w:sz w:val="24"/>
          <w:szCs w:val="24"/>
        </w:rPr>
        <w:t>次</w:t>
      </w:r>
      <w:r w:rsidR="00C661CD" w:rsidRPr="008D1330">
        <w:rPr>
          <w:rFonts w:ascii="宋体" w:eastAsia="宋体" w:hAnsi="宋体" w:hint="eastAsia"/>
          <w:sz w:val="24"/>
          <w:szCs w:val="24"/>
        </w:rPr>
        <w:t>锻炼</w:t>
      </w:r>
      <w:r w:rsidRPr="008D1330">
        <w:rPr>
          <w:rFonts w:ascii="宋体" w:eastAsia="宋体" w:hAnsi="宋体" w:hint="eastAsia"/>
          <w:sz w:val="24"/>
          <w:szCs w:val="24"/>
        </w:rPr>
        <w:t>的人居多</w:t>
      </w:r>
      <w:r w:rsidR="0058561F">
        <w:rPr>
          <w:rFonts w:ascii="宋体" w:eastAsia="宋体" w:hAnsi="宋体" w:hint="eastAsia"/>
          <w:sz w:val="24"/>
          <w:szCs w:val="24"/>
        </w:rPr>
        <w:t>，且</w:t>
      </w:r>
      <w:r w:rsidRPr="008D1330">
        <w:rPr>
          <w:rFonts w:ascii="宋体" w:eastAsia="宋体" w:hAnsi="宋体" w:hint="eastAsia"/>
          <w:sz w:val="24"/>
          <w:szCs w:val="24"/>
        </w:rPr>
        <w:t>锻炼</w:t>
      </w:r>
      <w:r w:rsidR="0058561F">
        <w:rPr>
          <w:rFonts w:ascii="宋体" w:eastAsia="宋体" w:hAnsi="宋体" w:hint="eastAsia"/>
          <w:sz w:val="24"/>
          <w:szCs w:val="24"/>
        </w:rPr>
        <w:t>时段多</w:t>
      </w:r>
      <w:r w:rsidRPr="008D1330">
        <w:rPr>
          <w:rFonts w:ascii="宋体" w:eastAsia="宋体" w:hAnsi="宋体" w:hint="eastAsia"/>
          <w:sz w:val="24"/>
          <w:szCs w:val="24"/>
        </w:rPr>
        <w:t>集中</w:t>
      </w:r>
      <w:r w:rsidR="0058561F">
        <w:rPr>
          <w:rFonts w:ascii="宋体" w:eastAsia="宋体" w:hAnsi="宋体" w:hint="eastAsia"/>
          <w:sz w:val="24"/>
          <w:szCs w:val="24"/>
        </w:rPr>
        <w:t>于</w:t>
      </w:r>
      <w:r w:rsidRPr="008D1330">
        <w:rPr>
          <w:rFonts w:ascii="宋体" w:eastAsia="宋体" w:hAnsi="宋体" w:hint="eastAsia"/>
          <w:sz w:val="24"/>
          <w:szCs w:val="24"/>
        </w:rPr>
        <w:t>体育课。在</w:t>
      </w:r>
      <w:r w:rsidR="0058561F">
        <w:rPr>
          <w:rFonts w:ascii="宋体" w:eastAsia="宋体" w:hAnsi="宋体" w:hint="eastAsia"/>
          <w:sz w:val="24"/>
          <w:szCs w:val="24"/>
        </w:rPr>
        <w:t>高中专项化</w:t>
      </w:r>
      <w:r w:rsidRPr="008D1330">
        <w:rPr>
          <w:rFonts w:ascii="宋体" w:eastAsia="宋体" w:hAnsi="宋体" w:hint="eastAsia"/>
          <w:sz w:val="24"/>
          <w:szCs w:val="24"/>
        </w:rPr>
        <w:t>篮球</w:t>
      </w:r>
      <w:r w:rsidR="0058561F">
        <w:rPr>
          <w:rFonts w:ascii="宋体" w:eastAsia="宋体" w:hAnsi="宋体" w:hint="eastAsia"/>
          <w:sz w:val="24"/>
          <w:szCs w:val="24"/>
        </w:rPr>
        <w:t>教学</w:t>
      </w:r>
      <w:r w:rsidRPr="008D1330">
        <w:rPr>
          <w:rFonts w:ascii="宋体" w:eastAsia="宋体" w:hAnsi="宋体" w:hint="eastAsia"/>
          <w:sz w:val="24"/>
          <w:szCs w:val="24"/>
        </w:rPr>
        <w:t>中，教师根据教学内容</w:t>
      </w:r>
      <w:r w:rsidR="0058561F">
        <w:rPr>
          <w:rFonts w:ascii="宋体" w:eastAsia="宋体" w:hAnsi="宋体" w:hint="eastAsia"/>
          <w:sz w:val="24"/>
          <w:szCs w:val="24"/>
        </w:rPr>
        <w:t>所</w:t>
      </w:r>
      <w:r w:rsidRPr="008D1330">
        <w:rPr>
          <w:rFonts w:ascii="宋体" w:eastAsia="宋体" w:hAnsi="宋体" w:hint="eastAsia"/>
          <w:sz w:val="24"/>
          <w:szCs w:val="24"/>
        </w:rPr>
        <w:t>布置</w:t>
      </w:r>
      <w:r w:rsidR="0058561F">
        <w:rPr>
          <w:rFonts w:ascii="宋体" w:eastAsia="宋体" w:hAnsi="宋体" w:hint="eastAsia"/>
          <w:sz w:val="24"/>
          <w:szCs w:val="24"/>
        </w:rPr>
        <w:t>的篮球</w:t>
      </w:r>
      <w:r w:rsidRPr="008D1330">
        <w:rPr>
          <w:rFonts w:ascii="宋体" w:eastAsia="宋体" w:hAnsi="宋体" w:hint="eastAsia"/>
          <w:sz w:val="24"/>
          <w:szCs w:val="24"/>
        </w:rPr>
        <w:t>课后练习，</w:t>
      </w:r>
      <w:r w:rsidR="0058561F">
        <w:rPr>
          <w:rFonts w:ascii="宋体" w:eastAsia="宋体" w:hAnsi="宋体" w:hint="eastAsia"/>
          <w:sz w:val="24"/>
          <w:szCs w:val="24"/>
        </w:rPr>
        <w:t>虽然实验班与对照班均</w:t>
      </w:r>
      <w:r w:rsidRPr="008D1330">
        <w:rPr>
          <w:rFonts w:ascii="宋体" w:eastAsia="宋体" w:hAnsi="宋体" w:hint="eastAsia"/>
          <w:sz w:val="24"/>
          <w:szCs w:val="24"/>
        </w:rPr>
        <w:t>在同样的课后练习要求下进行</w:t>
      </w:r>
      <w:r w:rsidR="0058561F">
        <w:rPr>
          <w:rFonts w:ascii="宋体" w:eastAsia="宋体" w:hAnsi="宋体" w:hint="eastAsia"/>
          <w:sz w:val="24"/>
          <w:szCs w:val="24"/>
        </w:rPr>
        <w:t>，但由表2、表3可知，相较于对照班，</w:t>
      </w:r>
      <w:r w:rsidRPr="008D1330">
        <w:rPr>
          <w:rFonts w:ascii="宋体" w:eastAsia="宋体" w:hAnsi="宋体" w:hint="eastAsia"/>
          <w:sz w:val="24"/>
          <w:szCs w:val="24"/>
        </w:rPr>
        <w:t>实验</w:t>
      </w:r>
      <w:r w:rsidR="0058561F">
        <w:rPr>
          <w:rFonts w:ascii="宋体" w:eastAsia="宋体" w:hAnsi="宋体" w:hint="eastAsia"/>
          <w:sz w:val="24"/>
          <w:szCs w:val="24"/>
        </w:rPr>
        <w:t>班</w:t>
      </w:r>
      <w:r w:rsidRPr="008D1330">
        <w:rPr>
          <w:rFonts w:ascii="宋体" w:eastAsia="宋体" w:hAnsi="宋体" w:hint="eastAsia"/>
          <w:sz w:val="24"/>
          <w:szCs w:val="24"/>
        </w:rPr>
        <w:t>在实验后</w:t>
      </w:r>
      <w:r w:rsidR="0058561F">
        <w:rPr>
          <w:rFonts w:ascii="宋体" w:eastAsia="宋体" w:hAnsi="宋体" w:hint="eastAsia"/>
          <w:sz w:val="24"/>
          <w:szCs w:val="24"/>
        </w:rPr>
        <w:t>存在</w:t>
      </w:r>
      <w:r w:rsidRPr="008D1330">
        <w:rPr>
          <w:rFonts w:ascii="宋体" w:eastAsia="宋体" w:hAnsi="宋体" w:hint="eastAsia"/>
          <w:sz w:val="24"/>
          <w:szCs w:val="24"/>
        </w:rPr>
        <w:t>显著变化，每周锻炼</w:t>
      </w:r>
      <w:r w:rsidR="0058561F">
        <w:rPr>
          <w:rFonts w:ascii="宋体" w:eastAsia="宋体" w:hAnsi="宋体" w:hint="eastAsia"/>
          <w:sz w:val="24"/>
          <w:szCs w:val="24"/>
        </w:rPr>
        <w:t>次数达到及超过三次的学生数明显</w:t>
      </w:r>
      <w:r w:rsidR="0058561F">
        <w:rPr>
          <w:rFonts w:ascii="宋体" w:eastAsia="宋体" w:hAnsi="宋体" w:hint="eastAsia"/>
          <w:sz w:val="24"/>
          <w:szCs w:val="24"/>
        </w:rPr>
        <w:lastRenderedPageBreak/>
        <w:t>增多。</w:t>
      </w:r>
      <w:r w:rsidR="0058561F" w:rsidRPr="008D1330">
        <w:rPr>
          <w:rFonts w:ascii="宋体" w:eastAsia="宋体" w:hAnsi="宋体" w:hint="eastAsia"/>
          <w:sz w:val="24"/>
          <w:szCs w:val="24"/>
        </w:rPr>
        <w:t>合作学习法教学过程实际上是运动意识和自我锻炼能力的培养过程</w:t>
      </w:r>
      <w:r w:rsidR="0058561F">
        <w:rPr>
          <w:rFonts w:ascii="宋体" w:eastAsia="宋体" w:hAnsi="宋体" w:hint="eastAsia"/>
          <w:sz w:val="24"/>
          <w:szCs w:val="24"/>
        </w:rPr>
        <w:t>，</w:t>
      </w:r>
      <w:r w:rsidRPr="008D1330">
        <w:rPr>
          <w:rFonts w:ascii="宋体" w:eastAsia="宋体" w:hAnsi="宋体" w:hint="eastAsia"/>
          <w:sz w:val="24"/>
          <w:szCs w:val="24"/>
        </w:rPr>
        <w:t>学生通过</w:t>
      </w:r>
      <w:r w:rsidR="0058561F">
        <w:rPr>
          <w:rFonts w:ascii="宋体" w:eastAsia="宋体" w:hAnsi="宋体" w:hint="eastAsia"/>
          <w:sz w:val="24"/>
          <w:szCs w:val="24"/>
        </w:rPr>
        <w:t>合作学习法使得学生自身掌握了诸多</w:t>
      </w:r>
      <w:r w:rsidRPr="008D1330">
        <w:rPr>
          <w:rFonts w:ascii="宋体" w:eastAsia="宋体" w:hAnsi="宋体" w:hint="eastAsia"/>
          <w:sz w:val="24"/>
          <w:szCs w:val="24"/>
        </w:rPr>
        <w:t>新的练习方法，</w:t>
      </w:r>
      <w:r w:rsidR="0058561F">
        <w:rPr>
          <w:rFonts w:ascii="宋体" w:eastAsia="宋体" w:hAnsi="宋体" w:hint="eastAsia"/>
          <w:sz w:val="24"/>
          <w:szCs w:val="24"/>
        </w:rPr>
        <w:t>篮球</w:t>
      </w:r>
      <w:r w:rsidRPr="008D1330">
        <w:rPr>
          <w:rFonts w:ascii="宋体" w:eastAsia="宋体" w:hAnsi="宋体" w:hint="eastAsia"/>
          <w:sz w:val="24"/>
          <w:szCs w:val="24"/>
        </w:rPr>
        <w:t>技能提高</w:t>
      </w:r>
      <w:r w:rsidR="0058561F">
        <w:rPr>
          <w:rFonts w:ascii="宋体" w:eastAsia="宋体" w:hAnsi="宋体" w:hint="eastAsia"/>
          <w:sz w:val="24"/>
          <w:szCs w:val="24"/>
        </w:rPr>
        <w:t>很</w:t>
      </w:r>
      <w:r w:rsidRPr="008D1330">
        <w:rPr>
          <w:rFonts w:ascii="宋体" w:eastAsia="宋体" w:hAnsi="宋体" w:hint="eastAsia"/>
          <w:sz w:val="24"/>
          <w:szCs w:val="24"/>
        </w:rPr>
        <w:t>快，</w:t>
      </w:r>
      <w:r w:rsidR="0058561F">
        <w:rPr>
          <w:rFonts w:ascii="宋体" w:eastAsia="宋体" w:hAnsi="宋体" w:hint="eastAsia"/>
          <w:sz w:val="24"/>
          <w:szCs w:val="24"/>
        </w:rPr>
        <w:t>这使得学生在自主学习以及</w:t>
      </w:r>
      <w:r w:rsidRPr="008D1330">
        <w:rPr>
          <w:rFonts w:ascii="宋体" w:eastAsia="宋体" w:hAnsi="宋体" w:hint="eastAsia"/>
          <w:sz w:val="24"/>
          <w:szCs w:val="24"/>
        </w:rPr>
        <w:t>探索学习</w:t>
      </w:r>
      <w:r w:rsidR="0058561F">
        <w:rPr>
          <w:rFonts w:ascii="宋体" w:eastAsia="宋体" w:hAnsi="宋体" w:hint="eastAsia"/>
          <w:sz w:val="24"/>
          <w:szCs w:val="24"/>
        </w:rPr>
        <w:t>中</w:t>
      </w:r>
      <w:r w:rsidR="00981518">
        <w:rPr>
          <w:rFonts w:ascii="宋体" w:eastAsia="宋体" w:hAnsi="宋体" w:hint="eastAsia"/>
          <w:sz w:val="24"/>
          <w:szCs w:val="24"/>
        </w:rPr>
        <w:t>更利于习惯的养成，</w:t>
      </w:r>
      <w:r w:rsidRPr="008D1330">
        <w:rPr>
          <w:rFonts w:ascii="宋体" w:eastAsia="宋体" w:hAnsi="宋体" w:hint="eastAsia"/>
          <w:sz w:val="24"/>
          <w:szCs w:val="24"/>
        </w:rPr>
        <w:t>为学生终身体育打下基础。</w:t>
      </w:r>
    </w:p>
    <w:p w:rsidR="00B47891" w:rsidRPr="008D1330" w:rsidRDefault="004F5207" w:rsidP="00B47891">
      <w:pPr>
        <w:pStyle w:val="2"/>
        <w:spacing w:before="0" w:line="360" w:lineRule="auto"/>
        <w:rPr>
          <w:rFonts w:ascii="宋体" w:eastAsia="宋体" w:hAnsi="宋体"/>
          <w:sz w:val="24"/>
          <w:szCs w:val="24"/>
        </w:rPr>
      </w:pPr>
      <w:r w:rsidRPr="008D1330">
        <w:rPr>
          <w:rFonts w:ascii="宋体" w:eastAsia="宋体" w:hAnsi="宋体" w:hint="eastAsia"/>
          <w:sz w:val="24"/>
          <w:szCs w:val="24"/>
        </w:rPr>
        <w:t>4</w:t>
      </w:r>
      <w:r w:rsidR="002436F3" w:rsidRPr="008D1330">
        <w:rPr>
          <w:rFonts w:ascii="宋体" w:eastAsia="宋体" w:hAnsi="宋体" w:hint="eastAsia"/>
          <w:sz w:val="24"/>
          <w:szCs w:val="24"/>
        </w:rPr>
        <w:t>.</w:t>
      </w:r>
      <w:r w:rsidR="00786C63" w:rsidRPr="008D1330">
        <w:rPr>
          <w:rFonts w:ascii="宋体" w:eastAsia="宋体" w:hAnsi="宋体" w:hint="eastAsia"/>
          <w:sz w:val="24"/>
          <w:szCs w:val="24"/>
        </w:rPr>
        <w:t xml:space="preserve">3 </w:t>
      </w:r>
      <w:r w:rsidR="001D65E9" w:rsidRPr="008D1330">
        <w:rPr>
          <w:rFonts w:ascii="宋体" w:eastAsia="宋体" w:hAnsi="宋体" w:hint="eastAsia"/>
          <w:sz w:val="24"/>
          <w:szCs w:val="24"/>
        </w:rPr>
        <w:t>合作学习法在篮球专项化教学中可有效</w:t>
      </w:r>
      <w:r w:rsidR="005455DE">
        <w:rPr>
          <w:rFonts w:ascii="宋体" w:eastAsia="宋体" w:hAnsi="宋体" w:hint="eastAsia"/>
          <w:sz w:val="24"/>
          <w:szCs w:val="24"/>
        </w:rPr>
        <w:t>提高</w:t>
      </w:r>
      <w:r w:rsidR="001D65E9" w:rsidRPr="008D1330">
        <w:rPr>
          <w:rFonts w:ascii="宋体" w:eastAsia="宋体" w:hAnsi="宋体" w:hint="eastAsia"/>
          <w:sz w:val="24"/>
          <w:szCs w:val="24"/>
        </w:rPr>
        <w:t>学生的运动认知水平</w:t>
      </w:r>
    </w:p>
    <w:p w:rsidR="002436F3" w:rsidRPr="008D1330" w:rsidRDefault="00981518" w:rsidP="00981518">
      <w:pPr>
        <w:spacing w:after="0" w:line="360" w:lineRule="auto"/>
        <w:ind w:firstLineChars="200" w:firstLine="480"/>
        <w:rPr>
          <w:rFonts w:ascii="宋体" w:eastAsia="宋体" w:hAnsi="宋体"/>
          <w:sz w:val="24"/>
          <w:szCs w:val="24"/>
        </w:rPr>
      </w:pPr>
      <w:r>
        <w:rPr>
          <w:rFonts w:ascii="宋体" w:eastAsia="宋体" w:hAnsi="宋体" w:hint="eastAsia"/>
          <w:sz w:val="24"/>
          <w:szCs w:val="24"/>
        </w:rPr>
        <w:t>体育教学过程中，学生的学法应得体</w:t>
      </w:r>
      <w:r w:rsidR="002436F3" w:rsidRPr="008D1330">
        <w:rPr>
          <w:rFonts w:ascii="宋体" w:eastAsia="宋体" w:hAnsi="宋体" w:hint="eastAsia"/>
          <w:sz w:val="24"/>
          <w:szCs w:val="24"/>
        </w:rPr>
        <w:t>。要使学生对</w:t>
      </w:r>
      <w:r w:rsidR="00EC09AE" w:rsidRPr="008D1330">
        <w:rPr>
          <w:rFonts w:ascii="宋体" w:eastAsia="宋体" w:hAnsi="宋体" w:hint="eastAsia"/>
          <w:sz w:val="24"/>
          <w:szCs w:val="24"/>
        </w:rPr>
        <w:t>篮球</w:t>
      </w:r>
      <w:r>
        <w:rPr>
          <w:rFonts w:ascii="宋体" w:eastAsia="宋体" w:hAnsi="宋体" w:hint="eastAsia"/>
          <w:sz w:val="24"/>
          <w:szCs w:val="24"/>
        </w:rPr>
        <w:t>学习</w:t>
      </w:r>
      <w:r w:rsidR="002436F3" w:rsidRPr="008D1330">
        <w:rPr>
          <w:rFonts w:ascii="宋体" w:eastAsia="宋体" w:hAnsi="宋体" w:hint="eastAsia"/>
          <w:sz w:val="24"/>
          <w:szCs w:val="24"/>
        </w:rPr>
        <w:t>产生</w:t>
      </w:r>
      <w:r>
        <w:rPr>
          <w:rFonts w:ascii="宋体" w:eastAsia="宋体" w:hAnsi="宋体" w:hint="eastAsia"/>
          <w:sz w:val="24"/>
          <w:szCs w:val="24"/>
        </w:rPr>
        <w:t>相应的</w:t>
      </w:r>
      <w:r w:rsidR="002436F3" w:rsidRPr="008D1330">
        <w:rPr>
          <w:rFonts w:ascii="宋体" w:eastAsia="宋体" w:hAnsi="宋体" w:hint="eastAsia"/>
          <w:sz w:val="24"/>
          <w:szCs w:val="24"/>
        </w:rPr>
        <w:t>兴趣，</w:t>
      </w:r>
      <w:r>
        <w:rPr>
          <w:rFonts w:ascii="宋体" w:eastAsia="宋体" w:hAnsi="宋体" w:hint="eastAsia"/>
          <w:sz w:val="24"/>
          <w:szCs w:val="24"/>
        </w:rPr>
        <w:t>其</w:t>
      </w:r>
      <w:r w:rsidR="002436F3" w:rsidRPr="008D1330">
        <w:rPr>
          <w:rFonts w:ascii="宋体" w:eastAsia="宋体" w:hAnsi="宋体" w:hint="eastAsia"/>
          <w:sz w:val="24"/>
          <w:szCs w:val="24"/>
        </w:rPr>
        <w:t>关键</w:t>
      </w:r>
      <w:r>
        <w:rPr>
          <w:rFonts w:ascii="宋体" w:eastAsia="宋体" w:hAnsi="宋体" w:hint="eastAsia"/>
          <w:sz w:val="24"/>
          <w:szCs w:val="24"/>
        </w:rPr>
        <w:t>便是促使</w:t>
      </w:r>
      <w:r w:rsidR="002436F3" w:rsidRPr="008D1330">
        <w:rPr>
          <w:rFonts w:ascii="宋体" w:eastAsia="宋体" w:hAnsi="宋体" w:hint="eastAsia"/>
          <w:sz w:val="24"/>
          <w:szCs w:val="24"/>
        </w:rPr>
        <w:t>学生</w:t>
      </w:r>
      <w:r>
        <w:rPr>
          <w:rFonts w:ascii="宋体" w:eastAsia="宋体" w:hAnsi="宋体" w:hint="eastAsia"/>
          <w:sz w:val="24"/>
          <w:szCs w:val="24"/>
        </w:rPr>
        <w:t>建立体育</w:t>
      </w:r>
      <w:r w:rsidR="002436F3" w:rsidRPr="008D1330">
        <w:rPr>
          <w:rFonts w:ascii="宋体" w:eastAsia="宋体" w:hAnsi="宋体" w:hint="eastAsia"/>
          <w:sz w:val="24"/>
          <w:szCs w:val="24"/>
        </w:rPr>
        <w:t>学习</w:t>
      </w:r>
      <w:r>
        <w:rPr>
          <w:rFonts w:ascii="宋体" w:eastAsia="宋体" w:hAnsi="宋体" w:hint="eastAsia"/>
          <w:sz w:val="24"/>
          <w:szCs w:val="24"/>
        </w:rPr>
        <w:t>的</w:t>
      </w:r>
      <w:r w:rsidR="002436F3" w:rsidRPr="008D1330">
        <w:rPr>
          <w:rFonts w:ascii="宋体" w:eastAsia="宋体" w:hAnsi="宋体" w:hint="eastAsia"/>
          <w:sz w:val="24"/>
          <w:szCs w:val="24"/>
        </w:rPr>
        <w:t>信心，</w:t>
      </w:r>
      <w:r>
        <w:rPr>
          <w:rFonts w:ascii="宋体" w:eastAsia="宋体" w:hAnsi="宋体" w:hint="eastAsia"/>
          <w:sz w:val="24"/>
          <w:szCs w:val="24"/>
        </w:rPr>
        <w:t>并</w:t>
      </w:r>
      <w:r w:rsidR="002436F3" w:rsidRPr="008D1330">
        <w:rPr>
          <w:rFonts w:ascii="宋体" w:eastAsia="宋体" w:hAnsi="宋体" w:hint="eastAsia"/>
          <w:sz w:val="24"/>
          <w:szCs w:val="24"/>
        </w:rPr>
        <w:t>在</w:t>
      </w:r>
      <w:r>
        <w:rPr>
          <w:rFonts w:ascii="宋体" w:eastAsia="宋体" w:hAnsi="宋体" w:hint="eastAsia"/>
          <w:sz w:val="24"/>
          <w:szCs w:val="24"/>
        </w:rPr>
        <w:t>教学的实践中挖掘</w:t>
      </w:r>
      <w:r w:rsidR="002436F3" w:rsidRPr="008D1330">
        <w:rPr>
          <w:rFonts w:ascii="宋体" w:eastAsia="宋体" w:hAnsi="宋体" w:hint="eastAsia"/>
          <w:sz w:val="24"/>
          <w:szCs w:val="24"/>
        </w:rPr>
        <w:t>乐趣。通过对</w:t>
      </w:r>
      <w:r w:rsidRPr="00981518">
        <w:rPr>
          <w:rFonts w:ascii="宋体" w:eastAsia="宋体" w:hAnsi="宋体" w:hint="eastAsia"/>
          <w:sz w:val="24"/>
          <w:szCs w:val="24"/>
        </w:rPr>
        <w:t>实验班与对照班</w:t>
      </w:r>
      <w:r>
        <w:rPr>
          <w:rFonts w:ascii="宋体" w:eastAsia="宋体" w:hAnsi="宋体" w:hint="eastAsia"/>
          <w:sz w:val="24"/>
          <w:szCs w:val="24"/>
        </w:rPr>
        <w:t>学生的运动认知水平调查可见</w:t>
      </w:r>
      <w:r w:rsidR="002436F3" w:rsidRPr="008D1330">
        <w:rPr>
          <w:rFonts w:ascii="宋体" w:eastAsia="宋体" w:hAnsi="宋体" w:hint="eastAsia"/>
          <w:sz w:val="24"/>
          <w:szCs w:val="24"/>
        </w:rPr>
        <w:t>，</w:t>
      </w:r>
      <w:r w:rsidRPr="00981518">
        <w:rPr>
          <w:rFonts w:ascii="宋体" w:eastAsia="宋体" w:hAnsi="宋体" w:hint="eastAsia"/>
          <w:sz w:val="24"/>
          <w:szCs w:val="24"/>
        </w:rPr>
        <w:t>实验班和对照班实验前后变化情况</w:t>
      </w:r>
      <w:r>
        <w:rPr>
          <w:rFonts w:ascii="宋体" w:eastAsia="宋体" w:hAnsi="宋体" w:hint="eastAsia"/>
          <w:sz w:val="24"/>
          <w:szCs w:val="24"/>
        </w:rPr>
        <w:t>以及</w:t>
      </w:r>
      <w:r w:rsidRPr="00981518">
        <w:rPr>
          <w:rFonts w:ascii="宋体" w:eastAsia="宋体" w:hAnsi="宋体" w:hint="eastAsia"/>
          <w:sz w:val="24"/>
          <w:szCs w:val="24"/>
        </w:rPr>
        <w:t>实验后实验班与对照班</w:t>
      </w:r>
      <w:r>
        <w:rPr>
          <w:rFonts w:ascii="宋体" w:eastAsia="宋体" w:hAnsi="宋体" w:hint="eastAsia"/>
          <w:sz w:val="24"/>
          <w:szCs w:val="24"/>
        </w:rPr>
        <w:t>的</w:t>
      </w:r>
      <w:r w:rsidRPr="00981518">
        <w:rPr>
          <w:rFonts w:ascii="宋体" w:eastAsia="宋体" w:hAnsi="宋体" w:hint="eastAsia"/>
          <w:sz w:val="24"/>
          <w:szCs w:val="24"/>
        </w:rPr>
        <w:t>篮球运动认知呈显著性差异</w:t>
      </w:r>
      <w:r>
        <w:rPr>
          <w:rFonts w:ascii="宋体" w:eastAsia="宋体" w:hAnsi="宋体" w:hint="eastAsia"/>
          <w:sz w:val="24"/>
          <w:szCs w:val="24"/>
        </w:rPr>
        <w:t>。</w:t>
      </w:r>
      <w:r w:rsidR="002436F3" w:rsidRPr="008D1330">
        <w:rPr>
          <w:rFonts w:ascii="宋体" w:eastAsia="宋体" w:hAnsi="宋体" w:hint="eastAsia"/>
          <w:sz w:val="24"/>
          <w:szCs w:val="24"/>
        </w:rPr>
        <w:t>说明</w:t>
      </w:r>
      <w:r w:rsidR="0048501A" w:rsidRPr="008D1330">
        <w:rPr>
          <w:rFonts w:ascii="宋体" w:eastAsia="宋体" w:hAnsi="宋体" w:hint="eastAsia"/>
          <w:sz w:val="24"/>
          <w:szCs w:val="24"/>
        </w:rPr>
        <w:t>合作学习法</w:t>
      </w:r>
      <w:r w:rsidR="002436F3" w:rsidRPr="008D1330">
        <w:rPr>
          <w:rFonts w:ascii="宋体" w:eastAsia="宋体" w:hAnsi="宋体" w:hint="eastAsia"/>
          <w:sz w:val="24"/>
          <w:szCs w:val="24"/>
        </w:rPr>
        <w:t>在</w:t>
      </w:r>
      <w:r>
        <w:rPr>
          <w:rFonts w:ascii="宋体" w:eastAsia="宋体" w:hAnsi="宋体" w:hint="eastAsia"/>
          <w:sz w:val="24"/>
          <w:szCs w:val="24"/>
        </w:rPr>
        <w:t>高中篮球专项化</w:t>
      </w:r>
      <w:r w:rsidR="002436F3" w:rsidRPr="008D1330">
        <w:rPr>
          <w:rFonts w:ascii="宋体" w:eastAsia="宋体" w:hAnsi="宋体" w:hint="eastAsia"/>
          <w:sz w:val="24"/>
          <w:szCs w:val="24"/>
        </w:rPr>
        <w:t>教学中能</w:t>
      </w:r>
      <w:r>
        <w:rPr>
          <w:rFonts w:ascii="宋体" w:eastAsia="宋体" w:hAnsi="宋体" w:hint="eastAsia"/>
          <w:sz w:val="24"/>
          <w:szCs w:val="24"/>
        </w:rPr>
        <w:t>充分</w:t>
      </w:r>
      <w:r w:rsidR="002436F3" w:rsidRPr="008D1330">
        <w:rPr>
          <w:rFonts w:ascii="宋体" w:eastAsia="宋体" w:hAnsi="宋体" w:hint="eastAsia"/>
          <w:sz w:val="24"/>
          <w:szCs w:val="24"/>
        </w:rPr>
        <w:t>调动学生的</w:t>
      </w:r>
      <w:r>
        <w:rPr>
          <w:rFonts w:ascii="宋体" w:eastAsia="宋体" w:hAnsi="宋体" w:hint="eastAsia"/>
          <w:sz w:val="24"/>
          <w:szCs w:val="24"/>
        </w:rPr>
        <w:t>体育学习</w:t>
      </w:r>
      <w:r w:rsidR="002436F3" w:rsidRPr="008D1330">
        <w:rPr>
          <w:rFonts w:ascii="宋体" w:eastAsia="宋体" w:hAnsi="宋体" w:hint="eastAsia"/>
          <w:sz w:val="24"/>
          <w:szCs w:val="24"/>
        </w:rPr>
        <w:t>主观能动性，在</w:t>
      </w:r>
      <w:r>
        <w:rPr>
          <w:rFonts w:ascii="宋体" w:eastAsia="宋体" w:hAnsi="宋体" w:hint="eastAsia"/>
          <w:sz w:val="24"/>
          <w:szCs w:val="24"/>
        </w:rPr>
        <w:t>体育</w:t>
      </w:r>
      <w:r w:rsidR="002436F3" w:rsidRPr="008D1330">
        <w:rPr>
          <w:rFonts w:ascii="宋体" w:eastAsia="宋体" w:hAnsi="宋体" w:hint="eastAsia"/>
          <w:sz w:val="24"/>
          <w:szCs w:val="24"/>
        </w:rPr>
        <w:t>学习过程中</w:t>
      </w:r>
      <w:r>
        <w:rPr>
          <w:rFonts w:ascii="宋体" w:eastAsia="宋体" w:hAnsi="宋体" w:hint="eastAsia"/>
          <w:sz w:val="24"/>
          <w:szCs w:val="24"/>
        </w:rPr>
        <w:t>对于</w:t>
      </w:r>
      <w:r w:rsidR="002436F3" w:rsidRPr="008D1330">
        <w:rPr>
          <w:rFonts w:ascii="宋体" w:eastAsia="宋体" w:hAnsi="宋体" w:hint="eastAsia"/>
          <w:sz w:val="24"/>
          <w:szCs w:val="24"/>
        </w:rPr>
        <w:t>建立</w:t>
      </w:r>
      <w:r>
        <w:rPr>
          <w:rFonts w:ascii="宋体" w:eastAsia="宋体" w:hAnsi="宋体" w:hint="eastAsia"/>
          <w:sz w:val="24"/>
          <w:szCs w:val="24"/>
        </w:rPr>
        <w:t>学生体育</w:t>
      </w:r>
      <w:r w:rsidR="002436F3" w:rsidRPr="008D1330">
        <w:rPr>
          <w:rFonts w:ascii="宋体" w:eastAsia="宋体" w:hAnsi="宋体" w:hint="eastAsia"/>
          <w:sz w:val="24"/>
          <w:szCs w:val="24"/>
        </w:rPr>
        <w:t>学习的</w:t>
      </w:r>
      <w:r>
        <w:rPr>
          <w:rFonts w:ascii="宋体" w:eastAsia="宋体" w:hAnsi="宋体" w:hint="eastAsia"/>
          <w:sz w:val="24"/>
          <w:szCs w:val="24"/>
        </w:rPr>
        <w:t>自</w:t>
      </w:r>
      <w:r w:rsidR="002436F3" w:rsidRPr="008D1330">
        <w:rPr>
          <w:rFonts w:ascii="宋体" w:eastAsia="宋体" w:hAnsi="宋体" w:hint="eastAsia"/>
          <w:sz w:val="24"/>
          <w:szCs w:val="24"/>
        </w:rPr>
        <w:t>信心，运用</w:t>
      </w:r>
      <w:r w:rsidR="0048501A" w:rsidRPr="008D1330">
        <w:rPr>
          <w:rFonts w:ascii="宋体" w:eastAsia="宋体" w:hAnsi="宋体" w:hint="eastAsia"/>
          <w:sz w:val="24"/>
          <w:szCs w:val="24"/>
        </w:rPr>
        <w:t>合作学习法</w:t>
      </w:r>
      <w:r>
        <w:rPr>
          <w:rFonts w:ascii="宋体" w:eastAsia="宋体" w:hAnsi="宋体" w:hint="eastAsia"/>
          <w:sz w:val="24"/>
          <w:szCs w:val="24"/>
        </w:rPr>
        <w:t>比传统学习法更具优势。</w:t>
      </w:r>
    </w:p>
    <w:p w:rsidR="002436F3" w:rsidRPr="004215F4" w:rsidRDefault="00E36933" w:rsidP="00B47891">
      <w:pPr>
        <w:pStyle w:val="1"/>
        <w:spacing w:before="0" w:line="360" w:lineRule="auto"/>
        <w:rPr>
          <w:rFonts w:ascii="宋体" w:eastAsia="宋体" w:hAnsi="宋体"/>
          <w:b/>
          <w:sz w:val="24"/>
          <w:szCs w:val="24"/>
        </w:rPr>
      </w:pPr>
      <w:r w:rsidRPr="004215F4">
        <w:rPr>
          <w:rFonts w:ascii="宋体" w:eastAsia="宋体" w:hAnsi="宋体" w:hint="eastAsia"/>
          <w:b/>
          <w:sz w:val="24"/>
          <w:szCs w:val="24"/>
        </w:rPr>
        <w:t>5</w:t>
      </w:r>
      <w:r w:rsidR="002436F3" w:rsidRPr="004215F4">
        <w:rPr>
          <w:rFonts w:ascii="宋体" w:eastAsia="宋体" w:hAnsi="宋体" w:hint="eastAsia"/>
          <w:b/>
          <w:sz w:val="24"/>
          <w:szCs w:val="24"/>
        </w:rPr>
        <w:t>结论与建议</w:t>
      </w:r>
    </w:p>
    <w:p w:rsidR="00373C12" w:rsidRDefault="00E36933" w:rsidP="00E36933">
      <w:pPr>
        <w:pStyle w:val="2"/>
        <w:spacing w:before="0" w:line="360" w:lineRule="auto"/>
        <w:rPr>
          <w:rFonts w:ascii="宋体" w:eastAsia="宋体" w:hAnsi="宋体"/>
          <w:sz w:val="24"/>
          <w:szCs w:val="24"/>
        </w:rPr>
      </w:pPr>
      <w:r>
        <w:rPr>
          <w:rFonts w:ascii="宋体" w:eastAsia="宋体" w:hAnsi="宋体" w:hint="eastAsia"/>
          <w:sz w:val="24"/>
          <w:szCs w:val="24"/>
        </w:rPr>
        <w:t>5.1 结论</w:t>
      </w:r>
    </w:p>
    <w:p w:rsidR="00373C12" w:rsidRDefault="00E36933" w:rsidP="00373C12">
      <w:pPr>
        <w:spacing w:after="0" w:line="360" w:lineRule="auto"/>
        <w:ind w:firstLineChars="200" w:firstLine="480"/>
        <w:rPr>
          <w:rFonts w:ascii="宋体" w:eastAsia="宋体" w:hAnsi="宋体"/>
          <w:sz w:val="24"/>
          <w:szCs w:val="24"/>
        </w:rPr>
      </w:pPr>
      <w:r>
        <w:rPr>
          <w:rFonts w:ascii="宋体" w:eastAsia="宋体" w:hAnsi="宋体" w:hint="eastAsia"/>
          <w:sz w:val="24"/>
          <w:szCs w:val="24"/>
        </w:rPr>
        <w:t>5</w:t>
      </w:r>
      <w:r w:rsidR="00373C12" w:rsidRPr="00373C12">
        <w:rPr>
          <w:rFonts w:ascii="宋体" w:eastAsia="宋体" w:hAnsi="宋体" w:hint="eastAsia"/>
          <w:sz w:val="24"/>
          <w:szCs w:val="24"/>
        </w:rPr>
        <w:t>.1.1 在篮球专项化教学中采用合作</w:t>
      </w:r>
      <w:r w:rsidR="00373C12">
        <w:rPr>
          <w:rFonts w:ascii="宋体" w:eastAsia="宋体" w:hAnsi="宋体" w:hint="eastAsia"/>
          <w:sz w:val="24"/>
          <w:szCs w:val="24"/>
        </w:rPr>
        <w:t>学习法时，学生在</w:t>
      </w:r>
      <w:r w:rsidR="00373C12" w:rsidRPr="00373C12">
        <w:rPr>
          <w:rFonts w:ascii="宋体" w:eastAsia="宋体" w:hAnsi="宋体" w:hint="eastAsia"/>
          <w:sz w:val="24"/>
          <w:szCs w:val="24"/>
        </w:rPr>
        <w:t>篮球基本技能</w:t>
      </w:r>
      <w:r w:rsidR="00373C12">
        <w:rPr>
          <w:rFonts w:ascii="宋体" w:eastAsia="宋体" w:hAnsi="宋体" w:hint="eastAsia"/>
          <w:sz w:val="24"/>
          <w:szCs w:val="24"/>
        </w:rPr>
        <w:t>、</w:t>
      </w:r>
      <w:r w:rsidR="00373C12" w:rsidRPr="00373C12">
        <w:rPr>
          <w:rFonts w:ascii="宋体" w:eastAsia="宋体" w:hAnsi="宋体" w:hint="eastAsia"/>
          <w:sz w:val="24"/>
          <w:szCs w:val="24"/>
        </w:rPr>
        <w:t>篮球运动认知</w:t>
      </w:r>
      <w:r w:rsidR="00373C12">
        <w:rPr>
          <w:rFonts w:ascii="宋体" w:eastAsia="宋体" w:hAnsi="宋体" w:hint="eastAsia"/>
          <w:sz w:val="24"/>
          <w:szCs w:val="24"/>
        </w:rPr>
        <w:t>以及</w:t>
      </w:r>
      <w:r w:rsidR="00373C12" w:rsidRPr="00373C12">
        <w:rPr>
          <w:rFonts w:ascii="宋体" w:eastAsia="宋体" w:hAnsi="宋体" w:hint="eastAsia"/>
          <w:sz w:val="24"/>
          <w:szCs w:val="24"/>
        </w:rPr>
        <w:t>篮球学习态度</w:t>
      </w:r>
      <w:r w:rsidR="00373C12">
        <w:rPr>
          <w:rFonts w:ascii="宋体" w:eastAsia="宋体" w:hAnsi="宋体" w:hint="eastAsia"/>
          <w:sz w:val="24"/>
          <w:szCs w:val="24"/>
        </w:rPr>
        <w:t>等层面的</w:t>
      </w:r>
      <w:r w:rsidR="00373C12" w:rsidRPr="00373C12">
        <w:rPr>
          <w:rFonts w:ascii="宋体" w:eastAsia="宋体" w:hAnsi="宋体" w:hint="eastAsia"/>
          <w:sz w:val="24"/>
          <w:szCs w:val="24"/>
        </w:rPr>
        <w:t>提升幅度均高于传统</w:t>
      </w:r>
      <w:r w:rsidR="00373C12">
        <w:rPr>
          <w:rFonts w:ascii="宋体" w:eastAsia="宋体" w:hAnsi="宋体" w:hint="eastAsia"/>
          <w:sz w:val="24"/>
          <w:szCs w:val="24"/>
        </w:rPr>
        <w:t>学习法，</w:t>
      </w:r>
      <w:r w:rsidR="00373C12" w:rsidRPr="00373C12">
        <w:rPr>
          <w:rFonts w:ascii="宋体" w:eastAsia="宋体" w:hAnsi="宋体" w:hint="eastAsia"/>
          <w:sz w:val="24"/>
          <w:szCs w:val="24"/>
        </w:rPr>
        <w:t>学生</w:t>
      </w:r>
      <w:r w:rsidR="00373C12">
        <w:rPr>
          <w:rFonts w:ascii="宋体" w:eastAsia="宋体" w:hAnsi="宋体" w:hint="eastAsia"/>
          <w:sz w:val="24"/>
          <w:szCs w:val="24"/>
        </w:rPr>
        <w:t>在篮球的</w:t>
      </w:r>
      <w:r w:rsidR="00373C12" w:rsidRPr="00373C12">
        <w:rPr>
          <w:rFonts w:ascii="宋体" w:eastAsia="宋体" w:hAnsi="宋体" w:hint="eastAsia"/>
          <w:sz w:val="24"/>
          <w:szCs w:val="24"/>
        </w:rPr>
        <w:t>学习过程中趣味性、针对性与有效性</w:t>
      </w:r>
      <w:r w:rsidR="00373C12">
        <w:rPr>
          <w:rFonts w:ascii="宋体" w:eastAsia="宋体" w:hAnsi="宋体" w:hint="eastAsia"/>
          <w:sz w:val="24"/>
          <w:szCs w:val="24"/>
        </w:rPr>
        <w:t>更高</w:t>
      </w:r>
      <w:r w:rsidR="00373C12" w:rsidRPr="00373C12">
        <w:rPr>
          <w:rFonts w:ascii="宋体" w:eastAsia="宋体" w:hAnsi="宋体" w:hint="eastAsia"/>
          <w:sz w:val="24"/>
          <w:szCs w:val="24"/>
        </w:rPr>
        <w:t>。</w:t>
      </w:r>
    </w:p>
    <w:p w:rsidR="00373C12" w:rsidRDefault="00E36933" w:rsidP="00373C12">
      <w:pPr>
        <w:spacing w:after="0" w:line="360" w:lineRule="auto"/>
        <w:ind w:firstLineChars="200" w:firstLine="480"/>
        <w:rPr>
          <w:rFonts w:ascii="宋体" w:eastAsia="宋体" w:hAnsi="宋体"/>
          <w:sz w:val="24"/>
          <w:szCs w:val="24"/>
        </w:rPr>
      </w:pPr>
      <w:r>
        <w:rPr>
          <w:rFonts w:ascii="宋体" w:eastAsia="宋体" w:hAnsi="宋体" w:hint="eastAsia"/>
          <w:sz w:val="24"/>
          <w:szCs w:val="24"/>
        </w:rPr>
        <w:t>5</w:t>
      </w:r>
      <w:r w:rsidR="00373C12" w:rsidRPr="00373C12">
        <w:rPr>
          <w:rFonts w:ascii="宋体" w:eastAsia="宋体" w:hAnsi="宋体" w:hint="eastAsia"/>
          <w:sz w:val="24"/>
          <w:szCs w:val="24"/>
        </w:rPr>
        <w:t>.1.2 相较于传统</w:t>
      </w:r>
      <w:r w:rsidR="00373C12">
        <w:rPr>
          <w:rFonts w:ascii="宋体" w:eastAsia="宋体" w:hAnsi="宋体" w:hint="eastAsia"/>
          <w:sz w:val="24"/>
          <w:szCs w:val="24"/>
        </w:rPr>
        <w:t>学习法</w:t>
      </w:r>
      <w:r w:rsidR="00373C12" w:rsidRPr="00373C12">
        <w:rPr>
          <w:rFonts w:ascii="宋体" w:eastAsia="宋体" w:hAnsi="宋体" w:hint="eastAsia"/>
          <w:sz w:val="24"/>
          <w:szCs w:val="24"/>
        </w:rPr>
        <w:t>，合作</w:t>
      </w:r>
      <w:r w:rsidR="00373C12">
        <w:rPr>
          <w:rFonts w:ascii="宋体" w:eastAsia="宋体" w:hAnsi="宋体" w:hint="eastAsia"/>
          <w:sz w:val="24"/>
          <w:szCs w:val="24"/>
        </w:rPr>
        <w:t>学习法</w:t>
      </w:r>
      <w:r w:rsidR="00373C12" w:rsidRPr="00373C12">
        <w:rPr>
          <w:rFonts w:ascii="宋体" w:eastAsia="宋体" w:hAnsi="宋体" w:hint="eastAsia"/>
          <w:sz w:val="24"/>
          <w:szCs w:val="24"/>
        </w:rPr>
        <w:t>更有利于发展学生的篮球运动认知</w:t>
      </w:r>
      <w:r w:rsidR="00373C12">
        <w:rPr>
          <w:rFonts w:ascii="宋体" w:eastAsia="宋体" w:hAnsi="宋体" w:hint="eastAsia"/>
          <w:sz w:val="24"/>
          <w:szCs w:val="24"/>
        </w:rPr>
        <w:t>、篮球学习的</w:t>
      </w:r>
      <w:r w:rsidR="00373C12" w:rsidRPr="00373C12">
        <w:rPr>
          <w:rFonts w:ascii="宋体" w:eastAsia="宋体" w:hAnsi="宋体" w:hint="eastAsia"/>
          <w:sz w:val="24"/>
          <w:szCs w:val="24"/>
        </w:rPr>
        <w:t>主动性</w:t>
      </w:r>
      <w:r w:rsidR="00373C12">
        <w:rPr>
          <w:rFonts w:ascii="宋体" w:eastAsia="宋体" w:hAnsi="宋体" w:hint="eastAsia"/>
          <w:sz w:val="24"/>
          <w:szCs w:val="24"/>
        </w:rPr>
        <w:t>与</w:t>
      </w:r>
      <w:r w:rsidR="00373C12" w:rsidRPr="00373C12">
        <w:rPr>
          <w:rFonts w:ascii="宋体" w:eastAsia="宋体" w:hAnsi="宋体" w:hint="eastAsia"/>
          <w:sz w:val="24"/>
          <w:szCs w:val="24"/>
        </w:rPr>
        <w:t>积极性</w:t>
      </w:r>
      <w:r>
        <w:rPr>
          <w:rFonts w:ascii="宋体" w:eastAsia="宋体" w:hAnsi="宋体" w:hint="eastAsia"/>
          <w:sz w:val="24"/>
          <w:szCs w:val="24"/>
        </w:rPr>
        <w:t>以及</w:t>
      </w:r>
      <w:r w:rsidR="00373C12" w:rsidRPr="00373C12">
        <w:rPr>
          <w:rFonts w:ascii="宋体" w:eastAsia="宋体" w:hAnsi="宋体" w:hint="eastAsia"/>
          <w:sz w:val="24"/>
          <w:szCs w:val="24"/>
        </w:rPr>
        <w:t>半场行进间上篮</w:t>
      </w:r>
      <w:r w:rsidR="00373C12">
        <w:rPr>
          <w:rFonts w:ascii="宋体" w:eastAsia="宋体" w:hAnsi="宋体" w:hint="eastAsia"/>
          <w:sz w:val="24"/>
          <w:szCs w:val="24"/>
        </w:rPr>
        <w:t>与</w:t>
      </w:r>
      <w:r w:rsidR="00373C12" w:rsidRPr="00373C12">
        <w:rPr>
          <w:rFonts w:ascii="宋体" w:eastAsia="宋体" w:hAnsi="宋体" w:hint="eastAsia"/>
          <w:sz w:val="24"/>
          <w:szCs w:val="24"/>
        </w:rPr>
        <w:t>全场传接球上篮</w:t>
      </w:r>
      <w:r w:rsidR="00373C12">
        <w:rPr>
          <w:rFonts w:ascii="宋体" w:eastAsia="宋体" w:hAnsi="宋体" w:hint="eastAsia"/>
          <w:sz w:val="24"/>
          <w:szCs w:val="24"/>
        </w:rPr>
        <w:t>等基本技能</w:t>
      </w:r>
      <w:r w:rsidR="00373C12" w:rsidRPr="00373C12">
        <w:rPr>
          <w:rFonts w:ascii="宋体" w:eastAsia="宋体" w:hAnsi="宋体" w:hint="eastAsia"/>
          <w:sz w:val="24"/>
          <w:szCs w:val="24"/>
        </w:rPr>
        <w:t>，师生间与生生间交流与接触更频繁。</w:t>
      </w:r>
    </w:p>
    <w:p w:rsidR="00373C12" w:rsidRDefault="00E36933" w:rsidP="00373C12">
      <w:pPr>
        <w:spacing w:after="0" w:line="360" w:lineRule="auto"/>
        <w:ind w:firstLineChars="200" w:firstLine="480"/>
        <w:rPr>
          <w:rFonts w:ascii="宋体" w:eastAsia="宋体" w:hAnsi="宋体"/>
          <w:sz w:val="24"/>
          <w:szCs w:val="24"/>
        </w:rPr>
      </w:pPr>
      <w:r>
        <w:rPr>
          <w:rFonts w:ascii="宋体" w:eastAsia="宋体" w:hAnsi="宋体" w:hint="eastAsia"/>
          <w:sz w:val="24"/>
          <w:szCs w:val="24"/>
        </w:rPr>
        <w:t>5</w:t>
      </w:r>
      <w:r w:rsidR="00373C12" w:rsidRPr="00373C12">
        <w:rPr>
          <w:rFonts w:ascii="宋体" w:eastAsia="宋体" w:hAnsi="宋体" w:hint="eastAsia"/>
          <w:sz w:val="24"/>
          <w:szCs w:val="24"/>
        </w:rPr>
        <w:t>.1.3 合作</w:t>
      </w:r>
      <w:r>
        <w:rPr>
          <w:rFonts w:ascii="宋体" w:eastAsia="宋体" w:hAnsi="宋体" w:hint="eastAsia"/>
          <w:sz w:val="24"/>
          <w:szCs w:val="24"/>
        </w:rPr>
        <w:t>学习法在篮球专项化教学中</w:t>
      </w:r>
      <w:r w:rsidR="00373C12" w:rsidRPr="00373C12">
        <w:rPr>
          <w:rFonts w:ascii="宋体" w:eastAsia="宋体" w:hAnsi="宋体" w:hint="eastAsia"/>
          <w:sz w:val="24"/>
          <w:szCs w:val="24"/>
        </w:rPr>
        <w:t>既可有效</w:t>
      </w:r>
      <w:r>
        <w:rPr>
          <w:rFonts w:ascii="宋体" w:eastAsia="宋体" w:hAnsi="宋体" w:hint="eastAsia"/>
          <w:sz w:val="24"/>
          <w:szCs w:val="24"/>
        </w:rPr>
        <w:t>强化学生的篮球</w:t>
      </w:r>
      <w:r w:rsidR="00373C12" w:rsidRPr="00373C12">
        <w:rPr>
          <w:rFonts w:ascii="宋体" w:eastAsia="宋体" w:hAnsi="宋体" w:hint="eastAsia"/>
          <w:sz w:val="24"/>
          <w:szCs w:val="24"/>
        </w:rPr>
        <w:t>学习</w:t>
      </w:r>
      <w:r>
        <w:rPr>
          <w:rFonts w:ascii="宋体" w:eastAsia="宋体" w:hAnsi="宋体" w:hint="eastAsia"/>
          <w:sz w:val="24"/>
          <w:szCs w:val="24"/>
        </w:rPr>
        <w:t>有效度</w:t>
      </w:r>
      <w:r w:rsidR="00373C12" w:rsidRPr="00373C12">
        <w:rPr>
          <w:rFonts w:ascii="宋体" w:eastAsia="宋体" w:hAnsi="宋体" w:hint="eastAsia"/>
          <w:sz w:val="24"/>
          <w:szCs w:val="24"/>
        </w:rPr>
        <w:t>，又可有效</w:t>
      </w:r>
      <w:r>
        <w:rPr>
          <w:rFonts w:ascii="宋体" w:eastAsia="宋体" w:hAnsi="宋体" w:hint="eastAsia"/>
          <w:sz w:val="24"/>
          <w:szCs w:val="24"/>
        </w:rPr>
        <w:t>增强</w:t>
      </w:r>
      <w:r w:rsidR="00373C12" w:rsidRPr="00373C12">
        <w:rPr>
          <w:rFonts w:ascii="宋体" w:eastAsia="宋体" w:hAnsi="宋体" w:hint="eastAsia"/>
          <w:sz w:val="24"/>
          <w:szCs w:val="24"/>
        </w:rPr>
        <w:t>学生的</w:t>
      </w:r>
      <w:r>
        <w:rPr>
          <w:rFonts w:ascii="宋体" w:eastAsia="宋体" w:hAnsi="宋体" w:hint="eastAsia"/>
          <w:sz w:val="24"/>
          <w:szCs w:val="24"/>
        </w:rPr>
        <w:t>篮球</w:t>
      </w:r>
      <w:r w:rsidR="00373C12" w:rsidRPr="00373C12">
        <w:rPr>
          <w:rFonts w:ascii="宋体" w:eastAsia="宋体" w:hAnsi="宋体" w:hint="eastAsia"/>
          <w:sz w:val="24"/>
          <w:szCs w:val="24"/>
        </w:rPr>
        <w:t>学习能动性，还可有效</w:t>
      </w:r>
      <w:r>
        <w:rPr>
          <w:rFonts w:ascii="宋体" w:eastAsia="宋体" w:hAnsi="宋体" w:hint="eastAsia"/>
          <w:sz w:val="24"/>
          <w:szCs w:val="24"/>
        </w:rPr>
        <w:t>提高</w:t>
      </w:r>
      <w:r w:rsidR="00373C12" w:rsidRPr="00373C12">
        <w:rPr>
          <w:rFonts w:ascii="宋体" w:eastAsia="宋体" w:hAnsi="宋体" w:hint="eastAsia"/>
          <w:sz w:val="24"/>
          <w:szCs w:val="24"/>
        </w:rPr>
        <w:t>学生的</w:t>
      </w:r>
      <w:r>
        <w:rPr>
          <w:rFonts w:ascii="宋体" w:eastAsia="宋体" w:hAnsi="宋体" w:hint="eastAsia"/>
          <w:sz w:val="24"/>
          <w:szCs w:val="24"/>
        </w:rPr>
        <w:t>运动认知水平</w:t>
      </w:r>
      <w:r w:rsidR="00373C12" w:rsidRPr="00373C12">
        <w:rPr>
          <w:rFonts w:ascii="宋体" w:eastAsia="宋体" w:hAnsi="宋体" w:hint="eastAsia"/>
          <w:sz w:val="24"/>
          <w:szCs w:val="24"/>
        </w:rPr>
        <w:t>。</w:t>
      </w:r>
    </w:p>
    <w:p w:rsidR="009111FC" w:rsidRPr="00E36933" w:rsidRDefault="00E36933" w:rsidP="00E36933">
      <w:pPr>
        <w:pStyle w:val="2"/>
        <w:spacing w:before="0" w:line="360" w:lineRule="auto"/>
        <w:rPr>
          <w:rFonts w:ascii="宋体" w:eastAsia="宋体" w:hAnsi="宋体"/>
          <w:sz w:val="24"/>
          <w:szCs w:val="24"/>
        </w:rPr>
      </w:pPr>
      <w:r>
        <w:rPr>
          <w:rFonts w:ascii="宋体" w:eastAsia="宋体" w:hAnsi="宋体" w:hint="eastAsia"/>
          <w:sz w:val="24"/>
          <w:szCs w:val="24"/>
        </w:rPr>
        <w:t>5.2 建议</w:t>
      </w:r>
    </w:p>
    <w:p w:rsidR="009111FC" w:rsidRPr="008D1330" w:rsidRDefault="009111FC" w:rsidP="009111FC">
      <w:pPr>
        <w:spacing w:after="0" w:line="360" w:lineRule="auto"/>
        <w:ind w:firstLineChars="200" w:firstLine="480"/>
        <w:rPr>
          <w:rFonts w:ascii="宋体" w:eastAsia="宋体" w:hAnsi="宋体"/>
          <w:sz w:val="24"/>
          <w:szCs w:val="24"/>
        </w:rPr>
      </w:pPr>
      <w:r w:rsidRPr="008D1330">
        <w:rPr>
          <w:rFonts w:ascii="宋体" w:eastAsia="宋体" w:hAnsi="宋体" w:hint="eastAsia"/>
          <w:sz w:val="24"/>
          <w:szCs w:val="24"/>
        </w:rPr>
        <w:t>5.2.1</w:t>
      </w:r>
      <w:r w:rsidR="00E36933">
        <w:rPr>
          <w:rFonts w:ascii="宋体" w:eastAsia="宋体" w:hAnsi="宋体" w:hint="eastAsia"/>
          <w:sz w:val="24"/>
          <w:szCs w:val="24"/>
        </w:rPr>
        <w:t>进一步推广高中篮球</w:t>
      </w:r>
      <w:r w:rsidRPr="008D1330">
        <w:rPr>
          <w:rFonts w:ascii="宋体" w:eastAsia="宋体" w:hAnsi="宋体" w:hint="eastAsia"/>
          <w:sz w:val="24"/>
          <w:szCs w:val="24"/>
        </w:rPr>
        <w:t>专项化教学，早日形成全市覆盖的局面，并</w:t>
      </w:r>
      <w:r w:rsidR="00E36933">
        <w:rPr>
          <w:rFonts w:ascii="宋体" w:eastAsia="宋体" w:hAnsi="宋体" w:hint="eastAsia"/>
          <w:sz w:val="24"/>
          <w:szCs w:val="24"/>
        </w:rPr>
        <w:t>对已经实施高中篮球</w:t>
      </w:r>
      <w:r w:rsidRPr="008D1330">
        <w:rPr>
          <w:rFonts w:ascii="宋体" w:eastAsia="宋体" w:hAnsi="宋体" w:hint="eastAsia"/>
          <w:sz w:val="24"/>
          <w:szCs w:val="24"/>
        </w:rPr>
        <w:t>专项化的学校进一步完善教学体系，全面发挥学校体育对学生增强体质</w:t>
      </w:r>
      <w:r w:rsidR="00E36933">
        <w:rPr>
          <w:rFonts w:ascii="宋体" w:eastAsia="宋体" w:hAnsi="宋体" w:hint="eastAsia"/>
          <w:sz w:val="24"/>
          <w:szCs w:val="24"/>
        </w:rPr>
        <w:t>、</w:t>
      </w:r>
      <w:r w:rsidRPr="008D1330">
        <w:rPr>
          <w:rFonts w:ascii="宋体" w:eastAsia="宋体" w:hAnsi="宋体" w:hint="eastAsia"/>
          <w:sz w:val="24"/>
          <w:szCs w:val="24"/>
        </w:rPr>
        <w:t>培养终身体育意识的作用。</w:t>
      </w:r>
    </w:p>
    <w:p w:rsidR="009111FC" w:rsidRPr="008D1330" w:rsidRDefault="009111FC" w:rsidP="009111FC">
      <w:pPr>
        <w:spacing w:after="0" w:line="360" w:lineRule="auto"/>
        <w:ind w:firstLineChars="200" w:firstLine="480"/>
        <w:rPr>
          <w:rFonts w:ascii="宋体" w:eastAsia="宋体" w:hAnsi="宋体"/>
          <w:sz w:val="24"/>
          <w:szCs w:val="24"/>
        </w:rPr>
      </w:pPr>
      <w:r w:rsidRPr="008D1330">
        <w:rPr>
          <w:rFonts w:ascii="宋体" w:eastAsia="宋体" w:hAnsi="宋体" w:hint="eastAsia"/>
          <w:sz w:val="24"/>
          <w:szCs w:val="24"/>
        </w:rPr>
        <w:t>5.2.2</w:t>
      </w:r>
      <w:r w:rsidR="00E36933">
        <w:rPr>
          <w:rFonts w:ascii="宋体" w:eastAsia="宋体" w:hAnsi="宋体" w:hint="eastAsia"/>
          <w:sz w:val="24"/>
          <w:szCs w:val="24"/>
        </w:rPr>
        <w:t xml:space="preserve"> 高中篮球专项化教学的学校</w:t>
      </w:r>
      <w:r w:rsidRPr="008D1330">
        <w:rPr>
          <w:rFonts w:ascii="宋体" w:eastAsia="宋体" w:hAnsi="宋体" w:hint="eastAsia"/>
          <w:sz w:val="24"/>
          <w:szCs w:val="24"/>
        </w:rPr>
        <w:t>应</w:t>
      </w:r>
      <w:r w:rsidR="00E36933">
        <w:rPr>
          <w:rFonts w:ascii="宋体" w:eastAsia="宋体" w:hAnsi="宋体" w:hint="eastAsia"/>
          <w:sz w:val="24"/>
          <w:szCs w:val="24"/>
        </w:rPr>
        <w:t>根据</w:t>
      </w:r>
      <w:r w:rsidRPr="008D1330">
        <w:rPr>
          <w:rFonts w:ascii="宋体" w:eastAsia="宋体" w:hAnsi="宋体" w:hint="eastAsia"/>
          <w:sz w:val="24"/>
          <w:szCs w:val="24"/>
        </w:rPr>
        <w:t>学生的</w:t>
      </w:r>
      <w:r w:rsidR="00E36933">
        <w:rPr>
          <w:rFonts w:ascii="宋体" w:eastAsia="宋体" w:hAnsi="宋体" w:hint="eastAsia"/>
          <w:sz w:val="24"/>
          <w:szCs w:val="24"/>
        </w:rPr>
        <w:t>篮球</w:t>
      </w:r>
      <w:r w:rsidRPr="008D1330">
        <w:rPr>
          <w:rFonts w:ascii="宋体" w:eastAsia="宋体" w:hAnsi="宋体" w:hint="eastAsia"/>
          <w:sz w:val="24"/>
          <w:szCs w:val="24"/>
        </w:rPr>
        <w:t>实际情况，充分利用已有的</w:t>
      </w:r>
      <w:r w:rsidR="00E36933">
        <w:rPr>
          <w:rFonts w:ascii="宋体" w:eastAsia="宋体" w:hAnsi="宋体" w:hint="eastAsia"/>
          <w:sz w:val="24"/>
          <w:szCs w:val="24"/>
        </w:rPr>
        <w:t>篮球</w:t>
      </w:r>
      <w:r w:rsidRPr="008D1330">
        <w:rPr>
          <w:rFonts w:ascii="宋体" w:eastAsia="宋体" w:hAnsi="宋体" w:hint="eastAsia"/>
          <w:sz w:val="24"/>
          <w:szCs w:val="24"/>
        </w:rPr>
        <w:t>课程资源进行开发，创造符合学生身体和心理的</w:t>
      </w:r>
      <w:r w:rsidR="00E36933">
        <w:rPr>
          <w:rFonts w:ascii="宋体" w:eastAsia="宋体" w:hAnsi="宋体" w:hint="eastAsia"/>
          <w:sz w:val="24"/>
          <w:szCs w:val="24"/>
        </w:rPr>
        <w:t>篮球</w:t>
      </w:r>
      <w:r w:rsidRPr="008D1330">
        <w:rPr>
          <w:rFonts w:ascii="宋体" w:eastAsia="宋体" w:hAnsi="宋体" w:hint="eastAsia"/>
          <w:sz w:val="24"/>
          <w:szCs w:val="24"/>
        </w:rPr>
        <w:t>活动，培养学生的</w:t>
      </w:r>
      <w:r w:rsidR="00E36933">
        <w:rPr>
          <w:rFonts w:ascii="宋体" w:eastAsia="宋体" w:hAnsi="宋体" w:hint="eastAsia"/>
          <w:sz w:val="24"/>
          <w:szCs w:val="24"/>
        </w:rPr>
        <w:t>篮球</w:t>
      </w:r>
      <w:r w:rsidRPr="008D1330">
        <w:rPr>
          <w:rFonts w:ascii="宋体" w:eastAsia="宋体" w:hAnsi="宋体" w:hint="eastAsia"/>
          <w:sz w:val="24"/>
          <w:szCs w:val="24"/>
        </w:rPr>
        <w:t>锻炼意识，改善学生的体能和心理状况。</w:t>
      </w:r>
    </w:p>
    <w:p w:rsidR="009111FC" w:rsidRDefault="009111FC" w:rsidP="009111FC">
      <w:pPr>
        <w:spacing w:after="0" w:line="360" w:lineRule="auto"/>
        <w:ind w:firstLineChars="200" w:firstLine="480"/>
        <w:rPr>
          <w:rFonts w:ascii="宋体" w:eastAsia="宋体" w:hAnsi="宋体"/>
          <w:sz w:val="24"/>
          <w:szCs w:val="24"/>
        </w:rPr>
      </w:pPr>
      <w:r w:rsidRPr="008D1330">
        <w:rPr>
          <w:rFonts w:ascii="宋体" w:eastAsia="宋体" w:hAnsi="宋体" w:hint="eastAsia"/>
          <w:sz w:val="24"/>
          <w:szCs w:val="24"/>
        </w:rPr>
        <w:lastRenderedPageBreak/>
        <w:t>5.2.</w:t>
      </w:r>
      <w:r w:rsidR="00E36933">
        <w:rPr>
          <w:rFonts w:ascii="宋体" w:eastAsia="宋体" w:hAnsi="宋体" w:hint="eastAsia"/>
          <w:sz w:val="24"/>
          <w:szCs w:val="24"/>
        </w:rPr>
        <w:t xml:space="preserve">3 </w:t>
      </w:r>
      <w:r w:rsidR="003773C1">
        <w:rPr>
          <w:rFonts w:ascii="宋体" w:eastAsia="宋体" w:hAnsi="宋体" w:hint="eastAsia"/>
          <w:sz w:val="24"/>
          <w:szCs w:val="24"/>
        </w:rPr>
        <w:t>加强社会舆论的指向性，让全社会认识到体育</w:t>
      </w:r>
      <w:r w:rsidRPr="008D1330">
        <w:rPr>
          <w:rFonts w:ascii="宋体" w:eastAsia="宋体" w:hAnsi="宋体" w:hint="eastAsia"/>
          <w:sz w:val="24"/>
          <w:szCs w:val="24"/>
        </w:rPr>
        <w:t>对学生身体全面发展的作用。体育教师</w:t>
      </w:r>
      <w:r w:rsidR="00D014B6">
        <w:rPr>
          <w:rFonts w:ascii="宋体" w:eastAsia="宋体" w:hAnsi="宋体" w:hint="eastAsia"/>
          <w:sz w:val="24"/>
          <w:szCs w:val="24"/>
        </w:rPr>
        <w:t>应</w:t>
      </w:r>
      <w:r w:rsidRPr="008D1330">
        <w:rPr>
          <w:rFonts w:ascii="宋体" w:eastAsia="宋体" w:hAnsi="宋体" w:hint="eastAsia"/>
          <w:sz w:val="24"/>
          <w:szCs w:val="24"/>
        </w:rPr>
        <w:t>由学生的</w:t>
      </w:r>
      <w:r w:rsidR="00E36933">
        <w:rPr>
          <w:rFonts w:ascii="宋体" w:eastAsia="宋体" w:hAnsi="宋体" w:hint="eastAsia"/>
          <w:sz w:val="24"/>
          <w:szCs w:val="24"/>
        </w:rPr>
        <w:t>篮球</w:t>
      </w:r>
      <w:r w:rsidRPr="008D1330">
        <w:rPr>
          <w:rFonts w:ascii="宋体" w:eastAsia="宋体" w:hAnsi="宋体" w:hint="eastAsia"/>
          <w:sz w:val="24"/>
          <w:szCs w:val="24"/>
        </w:rPr>
        <w:t>兴趣出发，激发学生</w:t>
      </w:r>
      <w:r w:rsidR="00E36933">
        <w:rPr>
          <w:rFonts w:ascii="宋体" w:eastAsia="宋体" w:hAnsi="宋体" w:hint="eastAsia"/>
          <w:sz w:val="24"/>
          <w:szCs w:val="24"/>
        </w:rPr>
        <w:t>体育锻炼</w:t>
      </w:r>
      <w:r w:rsidR="00D014B6">
        <w:rPr>
          <w:rFonts w:ascii="宋体" w:eastAsia="宋体" w:hAnsi="宋体" w:hint="eastAsia"/>
          <w:sz w:val="24"/>
          <w:szCs w:val="24"/>
        </w:rPr>
        <w:t>的</w:t>
      </w:r>
      <w:r w:rsidRPr="008D1330">
        <w:rPr>
          <w:rFonts w:ascii="宋体" w:eastAsia="宋体" w:hAnsi="宋体" w:hint="eastAsia"/>
          <w:sz w:val="24"/>
          <w:szCs w:val="24"/>
        </w:rPr>
        <w:t>兴趣，促进</w:t>
      </w:r>
      <w:r w:rsidR="00E36933">
        <w:rPr>
          <w:rFonts w:ascii="宋体" w:eastAsia="宋体" w:hAnsi="宋体" w:hint="eastAsia"/>
          <w:sz w:val="24"/>
          <w:szCs w:val="24"/>
        </w:rPr>
        <w:t>篮球</w:t>
      </w:r>
      <w:r w:rsidRPr="008D1330">
        <w:rPr>
          <w:rFonts w:ascii="宋体" w:eastAsia="宋体" w:hAnsi="宋体" w:hint="eastAsia"/>
          <w:sz w:val="24"/>
          <w:szCs w:val="24"/>
        </w:rPr>
        <w:t>课堂教学的良性发展，</w:t>
      </w:r>
      <w:r w:rsidR="00D014B6">
        <w:rPr>
          <w:rFonts w:ascii="宋体" w:eastAsia="宋体" w:hAnsi="宋体" w:hint="eastAsia"/>
          <w:sz w:val="24"/>
          <w:szCs w:val="24"/>
        </w:rPr>
        <w:t>进而</w:t>
      </w:r>
      <w:r w:rsidRPr="008D1330">
        <w:rPr>
          <w:rFonts w:ascii="宋体" w:eastAsia="宋体" w:hAnsi="宋体" w:hint="eastAsia"/>
          <w:sz w:val="24"/>
          <w:szCs w:val="24"/>
        </w:rPr>
        <w:t>引起学生行动上的改变，</w:t>
      </w:r>
      <w:r w:rsidR="00D014B6">
        <w:rPr>
          <w:rFonts w:ascii="宋体" w:eastAsia="宋体" w:hAnsi="宋体" w:hint="eastAsia"/>
          <w:sz w:val="24"/>
          <w:szCs w:val="24"/>
        </w:rPr>
        <w:t>发展学生的各项</w:t>
      </w:r>
      <w:r w:rsidRPr="008D1330">
        <w:rPr>
          <w:rFonts w:ascii="宋体" w:eastAsia="宋体" w:hAnsi="宋体" w:hint="eastAsia"/>
          <w:sz w:val="24"/>
          <w:szCs w:val="24"/>
        </w:rPr>
        <w:t>身体素质，</w:t>
      </w:r>
      <w:r w:rsidR="006E0777">
        <w:rPr>
          <w:rFonts w:ascii="宋体" w:eastAsia="宋体" w:hAnsi="宋体" w:hint="eastAsia"/>
          <w:sz w:val="24"/>
          <w:szCs w:val="24"/>
        </w:rPr>
        <w:t>达成</w:t>
      </w:r>
      <w:r w:rsidRPr="008D1330">
        <w:rPr>
          <w:rFonts w:ascii="宋体" w:eastAsia="宋体" w:hAnsi="宋体" w:hint="eastAsia"/>
          <w:sz w:val="24"/>
          <w:szCs w:val="24"/>
        </w:rPr>
        <w:t>发展学生体能，培养学生身心健康的目标。</w:t>
      </w:r>
    </w:p>
    <w:p w:rsidR="00E36933" w:rsidRPr="006E0777" w:rsidRDefault="00E36933" w:rsidP="009111FC">
      <w:pPr>
        <w:spacing w:after="0" w:line="360" w:lineRule="auto"/>
        <w:ind w:firstLineChars="200" w:firstLine="480"/>
        <w:rPr>
          <w:rFonts w:ascii="宋体" w:eastAsia="宋体" w:hAnsi="宋体"/>
          <w:sz w:val="24"/>
          <w:szCs w:val="24"/>
        </w:rPr>
      </w:pPr>
    </w:p>
    <w:p w:rsidR="001C7B56" w:rsidRPr="001C7B56" w:rsidRDefault="001C7B56" w:rsidP="001C7B56">
      <w:pPr>
        <w:pStyle w:val="1"/>
        <w:spacing w:before="0" w:line="360" w:lineRule="auto"/>
        <w:rPr>
          <w:rFonts w:ascii="宋体" w:eastAsia="宋体" w:hAnsi="宋体"/>
          <w:b/>
          <w:sz w:val="24"/>
          <w:szCs w:val="24"/>
        </w:rPr>
      </w:pPr>
      <w:r w:rsidRPr="001C7B56">
        <w:rPr>
          <w:rFonts w:ascii="宋体" w:eastAsia="宋体" w:hAnsi="宋体" w:hint="eastAsia"/>
          <w:b/>
          <w:sz w:val="24"/>
          <w:szCs w:val="24"/>
        </w:rPr>
        <w:t>参考文献</w:t>
      </w:r>
    </w:p>
    <w:p w:rsidR="001C7B56" w:rsidRPr="001C7B56" w:rsidRDefault="001C7B56" w:rsidP="001C7B56">
      <w:pPr>
        <w:spacing w:after="0" w:line="360" w:lineRule="auto"/>
        <w:ind w:firstLineChars="200" w:firstLine="480"/>
        <w:rPr>
          <w:rFonts w:ascii="宋体" w:eastAsia="宋体" w:hAnsi="宋体"/>
          <w:sz w:val="24"/>
          <w:szCs w:val="24"/>
        </w:rPr>
      </w:pPr>
      <w:r w:rsidRPr="001C7B56">
        <w:rPr>
          <w:rFonts w:ascii="宋体" w:eastAsia="宋体" w:hAnsi="宋体" w:hint="eastAsia"/>
          <w:sz w:val="24"/>
          <w:szCs w:val="24"/>
        </w:rPr>
        <w:t>[1]荣俊杰,阎智力.上海市高中体育专项化教学实施的问题及其优化研究[J].西安体育学院学报,2018(02):</w:t>
      </w:r>
      <w:proofErr w:type="gramStart"/>
      <w:r w:rsidRPr="001C7B56">
        <w:rPr>
          <w:rFonts w:ascii="宋体" w:eastAsia="宋体" w:hAnsi="宋体" w:hint="eastAsia"/>
          <w:sz w:val="24"/>
          <w:szCs w:val="24"/>
        </w:rPr>
        <w:t>1-8.</w:t>
      </w:r>
      <w:proofErr w:type="gramEnd"/>
    </w:p>
    <w:p w:rsidR="001C7B56" w:rsidRPr="001C7B56" w:rsidRDefault="001C7B56" w:rsidP="001C7B56">
      <w:pPr>
        <w:spacing w:after="0" w:line="360" w:lineRule="auto"/>
        <w:ind w:firstLineChars="200" w:firstLine="480"/>
        <w:rPr>
          <w:rFonts w:ascii="宋体" w:eastAsia="宋体" w:hAnsi="宋体"/>
          <w:sz w:val="24"/>
          <w:szCs w:val="24"/>
        </w:rPr>
      </w:pPr>
      <w:r w:rsidRPr="001C7B56">
        <w:rPr>
          <w:rFonts w:ascii="宋体" w:eastAsia="宋体" w:hAnsi="宋体" w:hint="eastAsia"/>
          <w:sz w:val="24"/>
          <w:szCs w:val="24"/>
        </w:rPr>
        <w:t>[2]李</w:t>
      </w:r>
      <w:proofErr w:type="gramStart"/>
      <w:r w:rsidRPr="001C7B56">
        <w:rPr>
          <w:rFonts w:ascii="宋体" w:eastAsia="宋体" w:hAnsi="宋体" w:hint="eastAsia"/>
          <w:sz w:val="24"/>
          <w:szCs w:val="24"/>
        </w:rPr>
        <w:t>世</w:t>
      </w:r>
      <w:proofErr w:type="gramEnd"/>
      <w:r w:rsidRPr="001C7B56">
        <w:rPr>
          <w:rFonts w:ascii="宋体" w:eastAsia="宋体" w:hAnsi="宋体" w:hint="eastAsia"/>
          <w:sz w:val="24"/>
          <w:szCs w:val="24"/>
        </w:rPr>
        <w:t>宏.高中体育专项化教学改革的必要性及面临的问题与实施策略[J].体育学刊,2016,23(01):</w:t>
      </w:r>
      <w:proofErr w:type="gramStart"/>
      <w:r w:rsidRPr="001C7B56">
        <w:rPr>
          <w:rFonts w:ascii="宋体" w:eastAsia="宋体" w:hAnsi="宋体" w:hint="eastAsia"/>
          <w:sz w:val="24"/>
          <w:szCs w:val="24"/>
        </w:rPr>
        <w:t>121-126.</w:t>
      </w:r>
      <w:proofErr w:type="gramEnd"/>
    </w:p>
    <w:p w:rsidR="001C7B56" w:rsidRPr="001C7B56" w:rsidRDefault="001C7B56" w:rsidP="001C7B56">
      <w:pPr>
        <w:spacing w:after="0" w:line="360" w:lineRule="auto"/>
        <w:ind w:firstLineChars="200" w:firstLine="480"/>
        <w:rPr>
          <w:rFonts w:ascii="宋体" w:eastAsia="宋体" w:hAnsi="宋体"/>
          <w:sz w:val="24"/>
          <w:szCs w:val="24"/>
        </w:rPr>
      </w:pPr>
      <w:r w:rsidRPr="001C7B56">
        <w:rPr>
          <w:rFonts w:ascii="宋体" w:eastAsia="宋体" w:hAnsi="宋体" w:hint="eastAsia"/>
          <w:sz w:val="24"/>
          <w:szCs w:val="24"/>
        </w:rPr>
        <w:t>[3]俞彪.中小学开展体育课程专项化的可行性和发展路径研究——以上海市静安区为例[J].体育科研,2015,36(05):</w:t>
      </w:r>
      <w:proofErr w:type="gramStart"/>
      <w:r w:rsidRPr="001C7B56">
        <w:rPr>
          <w:rFonts w:ascii="宋体" w:eastAsia="宋体" w:hAnsi="宋体" w:hint="eastAsia"/>
          <w:sz w:val="24"/>
          <w:szCs w:val="24"/>
        </w:rPr>
        <w:t>34-38.</w:t>
      </w:r>
      <w:proofErr w:type="gramEnd"/>
    </w:p>
    <w:p w:rsidR="001C7B56" w:rsidRPr="001C7B56" w:rsidRDefault="001C7B56" w:rsidP="001C7B56">
      <w:pPr>
        <w:spacing w:after="0" w:line="360" w:lineRule="auto"/>
        <w:ind w:firstLineChars="200" w:firstLine="480"/>
        <w:rPr>
          <w:rFonts w:ascii="宋体" w:eastAsia="宋体" w:hAnsi="宋体"/>
          <w:sz w:val="24"/>
          <w:szCs w:val="24"/>
        </w:rPr>
      </w:pPr>
      <w:r w:rsidRPr="001C7B56">
        <w:rPr>
          <w:rFonts w:ascii="宋体" w:eastAsia="宋体" w:hAnsi="宋体" w:hint="eastAsia"/>
          <w:sz w:val="24"/>
          <w:szCs w:val="24"/>
        </w:rPr>
        <w:t>[</w:t>
      </w:r>
      <w:r>
        <w:rPr>
          <w:rFonts w:ascii="宋体" w:eastAsia="宋体" w:hAnsi="宋体" w:hint="eastAsia"/>
          <w:sz w:val="24"/>
          <w:szCs w:val="24"/>
        </w:rPr>
        <w:t>4</w:t>
      </w:r>
      <w:r w:rsidRPr="001C7B56">
        <w:rPr>
          <w:rFonts w:ascii="宋体" w:eastAsia="宋体" w:hAnsi="宋体" w:hint="eastAsia"/>
          <w:sz w:val="24"/>
          <w:szCs w:val="24"/>
        </w:rPr>
        <w:t>]赵传勇.合作学习理论视域</w:t>
      </w:r>
      <w:proofErr w:type="gramStart"/>
      <w:r w:rsidRPr="001C7B56">
        <w:rPr>
          <w:rFonts w:ascii="宋体" w:eastAsia="宋体" w:hAnsi="宋体" w:hint="eastAsia"/>
          <w:sz w:val="24"/>
          <w:szCs w:val="24"/>
        </w:rPr>
        <w:t>下足球</w:t>
      </w:r>
      <w:proofErr w:type="gramEnd"/>
      <w:r w:rsidRPr="001C7B56">
        <w:rPr>
          <w:rFonts w:ascii="宋体" w:eastAsia="宋体" w:hAnsi="宋体" w:hint="eastAsia"/>
          <w:sz w:val="24"/>
          <w:szCs w:val="24"/>
        </w:rPr>
        <w:t>教学实验探究[J].体育科技,2016,37(06):</w:t>
      </w:r>
      <w:proofErr w:type="gramStart"/>
      <w:r w:rsidRPr="001C7B56">
        <w:rPr>
          <w:rFonts w:ascii="宋体" w:eastAsia="宋体" w:hAnsi="宋体" w:hint="eastAsia"/>
          <w:sz w:val="24"/>
          <w:szCs w:val="24"/>
        </w:rPr>
        <w:t>141-142+144.</w:t>
      </w:r>
      <w:proofErr w:type="gramEnd"/>
    </w:p>
    <w:p w:rsidR="001C7B56" w:rsidRPr="008D1330" w:rsidRDefault="001C7B56" w:rsidP="001C7B56">
      <w:pPr>
        <w:spacing w:after="0" w:line="360" w:lineRule="auto"/>
        <w:ind w:firstLineChars="200" w:firstLine="480"/>
        <w:rPr>
          <w:rFonts w:ascii="宋体" w:eastAsia="宋体" w:hAnsi="宋体"/>
          <w:sz w:val="24"/>
          <w:szCs w:val="24"/>
        </w:rPr>
      </w:pPr>
      <w:r w:rsidRPr="001C7B56">
        <w:rPr>
          <w:rFonts w:ascii="宋体" w:eastAsia="宋体" w:hAnsi="宋体" w:hint="eastAsia"/>
          <w:sz w:val="24"/>
          <w:szCs w:val="24"/>
        </w:rPr>
        <w:t>[</w:t>
      </w:r>
      <w:r>
        <w:rPr>
          <w:rFonts w:ascii="宋体" w:eastAsia="宋体" w:hAnsi="宋体" w:hint="eastAsia"/>
          <w:sz w:val="24"/>
          <w:szCs w:val="24"/>
        </w:rPr>
        <w:t>5</w:t>
      </w:r>
      <w:r w:rsidRPr="001C7B56">
        <w:rPr>
          <w:rFonts w:ascii="宋体" w:eastAsia="宋体" w:hAnsi="宋体" w:hint="eastAsia"/>
          <w:sz w:val="24"/>
          <w:szCs w:val="24"/>
        </w:rPr>
        <w:t>]冯兴刚,李媛,林强.合作学习法在高校女生足球选项课中运用效果的实证研究[J].体育科技,2016,37(04):</w:t>
      </w:r>
      <w:proofErr w:type="gramStart"/>
      <w:r w:rsidRPr="001C7B56">
        <w:rPr>
          <w:rFonts w:ascii="宋体" w:eastAsia="宋体" w:hAnsi="宋体" w:hint="eastAsia"/>
          <w:sz w:val="24"/>
          <w:szCs w:val="24"/>
        </w:rPr>
        <w:t>164-166.</w:t>
      </w:r>
      <w:proofErr w:type="gramEnd"/>
    </w:p>
    <w:sectPr w:rsidR="001C7B56" w:rsidRPr="008D1330" w:rsidSect="00B747C2">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718C" w:rsidRDefault="0049718C" w:rsidP="00C655E9">
      <w:pPr>
        <w:spacing w:after="0" w:line="240" w:lineRule="auto"/>
      </w:pPr>
      <w:r>
        <w:separator/>
      </w:r>
    </w:p>
  </w:endnote>
  <w:endnote w:type="continuationSeparator" w:id="0">
    <w:p w:rsidR="0049718C" w:rsidRDefault="0049718C" w:rsidP="00C65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57E6" w:rsidRDefault="00A157E6">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57E6" w:rsidRDefault="00A157E6">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57E6" w:rsidRDefault="00A157E6">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718C" w:rsidRDefault="0049718C" w:rsidP="00C655E9">
      <w:pPr>
        <w:spacing w:after="0" w:line="240" w:lineRule="auto"/>
      </w:pPr>
      <w:r>
        <w:separator/>
      </w:r>
    </w:p>
  </w:footnote>
  <w:footnote w:type="continuationSeparator" w:id="0">
    <w:p w:rsidR="0049718C" w:rsidRDefault="0049718C" w:rsidP="00C655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57E6" w:rsidRDefault="00A157E6">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57E6" w:rsidRDefault="00A157E6" w:rsidP="00A157E6">
    <w:pPr>
      <w:pStyle w:val="af2"/>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57E6" w:rsidRDefault="00A157E6">
    <w:pPr>
      <w:pStyle w:val="af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D436E"/>
    <w:rsid w:val="0009370C"/>
    <w:rsid w:val="000C7D0B"/>
    <w:rsid w:val="000E7D58"/>
    <w:rsid w:val="00101101"/>
    <w:rsid w:val="0010251F"/>
    <w:rsid w:val="00103403"/>
    <w:rsid w:val="00147E7F"/>
    <w:rsid w:val="001C0DFA"/>
    <w:rsid w:val="001C3345"/>
    <w:rsid w:val="001C7B56"/>
    <w:rsid w:val="001D271D"/>
    <w:rsid w:val="001D65E9"/>
    <w:rsid w:val="001F618D"/>
    <w:rsid w:val="002135F7"/>
    <w:rsid w:val="0021553E"/>
    <w:rsid w:val="002436F3"/>
    <w:rsid w:val="00273BF5"/>
    <w:rsid w:val="00286084"/>
    <w:rsid w:val="00340B78"/>
    <w:rsid w:val="0035549F"/>
    <w:rsid w:val="00373C12"/>
    <w:rsid w:val="003773C1"/>
    <w:rsid w:val="003F3B9D"/>
    <w:rsid w:val="004215F4"/>
    <w:rsid w:val="004455A2"/>
    <w:rsid w:val="00450AC1"/>
    <w:rsid w:val="0048501A"/>
    <w:rsid w:val="00494BCD"/>
    <w:rsid w:val="0049718C"/>
    <w:rsid w:val="004F5207"/>
    <w:rsid w:val="00504DC8"/>
    <w:rsid w:val="00526D47"/>
    <w:rsid w:val="005455DE"/>
    <w:rsid w:val="0058561F"/>
    <w:rsid w:val="00586E88"/>
    <w:rsid w:val="005C6028"/>
    <w:rsid w:val="005D539B"/>
    <w:rsid w:val="005E3B86"/>
    <w:rsid w:val="005E4EBA"/>
    <w:rsid w:val="00627F91"/>
    <w:rsid w:val="006B1E34"/>
    <w:rsid w:val="006E0777"/>
    <w:rsid w:val="006F4029"/>
    <w:rsid w:val="00711941"/>
    <w:rsid w:val="00763FF7"/>
    <w:rsid w:val="00786C63"/>
    <w:rsid w:val="007A1F93"/>
    <w:rsid w:val="007A7F39"/>
    <w:rsid w:val="007C3787"/>
    <w:rsid w:val="007D2C1C"/>
    <w:rsid w:val="007D436E"/>
    <w:rsid w:val="007E36FC"/>
    <w:rsid w:val="008042EA"/>
    <w:rsid w:val="00816315"/>
    <w:rsid w:val="00836290"/>
    <w:rsid w:val="00857B0D"/>
    <w:rsid w:val="00867C50"/>
    <w:rsid w:val="00897182"/>
    <w:rsid w:val="008D1330"/>
    <w:rsid w:val="0090237F"/>
    <w:rsid w:val="009111FC"/>
    <w:rsid w:val="009260C8"/>
    <w:rsid w:val="00952D5E"/>
    <w:rsid w:val="00981518"/>
    <w:rsid w:val="00990A7F"/>
    <w:rsid w:val="009E3035"/>
    <w:rsid w:val="009F075E"/>
    <w:rsid w:val="00A157E6"/>
    <w:rsid w:val="00B178DC"/>
    <w:rsid w:val="00B23F8C"/>
    <w:rsid w:val="00B47891"/>
    <w:rsid w:val="00B72944"/>
    <w:rsid w:val="00B747C2"/>
    <w:rsid w:val="00BD76C3"/>
    <w:rsid w:val="00C10383"/>
    <w:rsid w:val="00C11477"/>
    <w:rsid w:val="00C3240E"/>
    <w:rsid w:val="00C32CF1"/>
    <w:rsid w:val="00C655E9"/>
    <w:rsid w:val="00C661CD"/>
    <w:rsid w:val="00C97E68"/>
    <w:rsid w:val="00D014B6"/>
    <w:rsid w:val="00D028B4"/>
    <w:rsid w:val="00D342F3"/>
    <w:rsid w:val="00D85C13"/>
    <w:rsid w:val="00DE19EB"/>
    <w:rsid w:val="00E34FEA"/>
    <w:rsid w:val="00E36933"/>
    <w:rsid w:val="00E819E8"/>
    <w:rsid w:val="00EA0810"/>
    <w:rsid w:val="00EB255C"/>
    <w:rsid w:val="00EC09AE"/>
    <w:rsid w:val="00F65BE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ajorEastAsia" w:hAnsiTheme="majorHAnsi" w:cstheme="maj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36E"/>
  </w:style>
  <w:style w:type="paragraph" w:styleId="1">
    <w:name w:val="heading 1"/>
    <w:basedOn w:val="a"/>
    <w:next w:val="a"/>
    <w:link w:val="1Char"/>
    <w:uiPriority w:val="9"/>
    <w:qFormat/>
    <w:rsid w:val="007D436E"/>
    <w:pPr>
      <w:spacing w:before="480" w:after="0"/>
      <w:contextualSpacing/>
      <w:outlineLvl w:val="0"/>
    </w:pPr>
    <w:rPr>
      <w:smallCaps/>
      <w:spacing w:val="5"/>
      <w:sz w:val="36"/>
      <w:szCs w:val="36"/>
    </w:rPr>
  </w:style>
  <w:style w:type="paragraph" w:styleId="2">
    <w:name w:val="heading 2"/>
    <w:basedOn w:val="a"/>
    <w:next w:val="a"/>
    <w:link w:val="2Char"/>
    <w:uiPriority w:val="9"/>
    <w:unhideWhenUsed/>
    <w:qFormat/>
    <w:rsid w:val="007D436E"/>
    <w:pPr>
      <w:spacing w:before="200" w:after="0" w:line="271" w:lineRule="auto"/>
      <w:outlineLvl w:val="1"/>
    </w:pPr>
    <w:rPr>
      <w:smallCaps/>
      <w:sz w:val="28"/>
      <w:szCs w:val="28"/>
    </w:rPr>
  </w:style>
  <w:style w:type="paragraph" w:styleId="3">
    <w:name w:val="heading 3"/>
    <w:basedOn w:val="a"/>
    <w:next w:val="a"/>
    <w:link w:val="3Char"/>
    <w:uiPriority w:val="9"/>
    <w:unhideWhenUsed/>
    <w:qFormat/>
    <w:rsid w:val="007D436E"/>
    <w:pPr>
      <w:spacing w:before="200" w:after="0" w:line="271" w:lineRule="auto"/>
      <w:outlineLvl w:val="2"/>
    </w:pPr>
    <w:rPr>
      <w:i/>
      <w:iCs/>
      <w:smallCaps/>
      <w:spacing w:val="5"/>
      <w:sz w:val="26"/>
      <w:szCs w:val="26"/>
    </w:rPr>
  </w:style>
  <w:style w:type="paragraph" w:styleId="4">
    <w:name w:val="heading 4"/>
    <w:basedOn w:val="a"/>
    <w:next w:val="a"/>
    <w:link w:val="4Char"/>
    <w:uiPriority w:val="9"/>
    <w:semiHidden/>
    <w:unhideWhenUsed/>
    <w:qFormat/>
    <w:rsid w:val="007D436E"/>
    <w:pPr>
      <w:spacing w:after="0" w:line="271" w:lineRule="auto"/>
      <w:outlineLvl w:val="3"/>
    </w:pPr>
    <w:rPr>
      <w:b/>
      <w:bCs/>
      <w:spacing w:val="5"/>
      <w:sz w:val="24"/>
      <w:szCs w:val="24"/>
    </w:rPr>
  </w:style>
  <w:style w:type="paragraph" w:styleId="5">
    <w:name w:val="heading 5"/>
    <w:basedOn w:val="a"/>
    <w:next w:val="a"/>
    <w:link w:val="5Char"/>
    <w:uiPriority w:val="9"/>
    <w:semiHidden/>
    <w:unhideWhenUsed/>
    <w:qFormat/>
    <w:rsid w:val="007D436E"/>
    <w:pPr>
      <w:spacing w:after="0" w:line="271" w:lineRule="auto"/>
      <w:outlineLvl w:val="4"/>
    </w:pPr>
    <w:rPr>
      <w:i/>
      <w:iCs/>
      <w:sz w:val="24"/>
      <w:szCs w:val="24"/>
    </w:rPr>
  </w:style>
  <w:style w:type="paragraph" w:styleId="6">
    <w:name w:val="heading 6"/>
    <w:basedOn w:val="a"/>
    <w:next w:val="a"/>
    <w:link w:val="6Char"/>
    <w:uiPriority w:val="9"/>
    <w:semiHidden/>
    <w:unhideWhenUsed/>
    <w:qFormat/>
    <w:rsid w:val="007D436E"/>
    <w:pPr>
      <w:shd w:val="clear" w:color="auto" w:fill="FFFFFF" w:themeFill="background1"/>
      <w:spacing w:after="0" w:line="271" w:lineRule="auto"/>
      <w:outlineLvl w:val="5"/>
    </w:pPr>
    <w:rPr>
      <w:b/>
      <w:bCs/>
      <w:color w:val="595959" w:themeColor="text1" w:themeTint="A6"/>
      <w:spacing w:val="5"/>
    </w:rPr>
  </w:style>
  <w:style w:type="paragraph" w:styleId="7">
    <w:name w:val="heading 7"/>
    <w:basedOn w:val="a"/>
    <w:next w:val="a"/>
    <w:link w:val="7Char"/>
    <w:uiPriority w:val="9"/>
    <w:semiHidden/>
    <w:unhideWhenUsed/>
    <w:qFormat/>
    <w:rsid w:val="007D436E"/>
    <w:pPr>
      <w:spacing w:after="0"/>
      <w:outlineLvl w:val="6"/>
    </w:pPr>
    <w:rPr>
      <w:b/>
      <w:bCs/>
      <w:i/>
      <w:iCs/>
      <w:color w:val="5A5A5A" w:themeColor="text1" w:themeTint="A5"/>
      <w:sz w:val="20"/>
      <w:szCs w:val="20"/>
    </w:rPr>
  </w:style>
  <w:style w:type="paragraph" w:styleId="8">
    <w:name w:val="heading 8"/>
    <w:basedOn w:val="a"/>
    <w:next w:val="a"/>
    <w:link w:val="8Char"/>
    <w:uiPriority w:val="9"/>
    <w:semiHidden/>
    <w:unhideWhenUsed/>
    <w:qFormat/>
    <w:rsid w:val="007D436E"/>
    <w:pPr>
      <w:spacing w:after="0"/>
      <w:outlineLvl w:val="7"/>
    </w:pPr>
    <w:rPr>
      <w:b/>
      <w:bCs/>
      <w:color w:val="7F7F7F" w:themeColor="text1" w:themeTint="80"/>
      <w:sz w:val="20"/>
      <w:szCs w:val="20"/>
    </w:rPr>
  </w:style>
  <w:style w:type="paragraph" w:styleId="9">
    <w:name w:val="heading 9"/>
    <w:basedOn w:val="a"/>
    <w:next w:val="a"/>
    <w:link w:val="9Char"/>
    <w:uiPriority w:val="9"/>
    <w:semiHidden/>
    <w:unhideWhenUsed/>
    <w:qFormat/>
    <w:rsid w:val="007D436E"/>
    <w:pPr>
      <w:spacing w:after="0" w:line="271" w:lineRule="auto"/>
      <w:outlineLvl w:val="8"/>
    </w:pPr>
    <w:rPr>
      <w:b/>
      <w:bCs/>
      <w:i/>
      <w:iCs/>
      <w:color w:val="7F7F7F" w:themeColor="text1" w:themeTint="8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7D436E"/>
    <w:rPr>
      <w:smallCaps/>
      <w:spacing w:val="5"/>
      <w:sz w:val="36"/>
      <w:szCs w:val="36"/>
    </w:rPr>
  </w:style>
  <w:style w:type="character" w:customStyle="1" w:styleId="2Char">
    <w:name w:val="标题 2 Char"/>
    <w:basedOn w:val="a0"/>
    <w:link w:val="2"/>
    <w:uiPriority w:val="9"/>
    <w:rsid w:val="007D436E"/>
    <w:rPr>
      <w:smallCaps/>
      <w:sz w:val="28"/>
      <w:szCs w:val="28"/>
    </w:rPr>
  </w:style>
  <w:style w:type="character" w:customStyle="1" w:styleId="3Char">
    <w:name w:val="标题 3 Char"/>
    <w:basedOn w:val="a0"/>
    <w:link w:val="3"/>
    <w:uiPriority w:val="9"/>
    <w:rsid w:val="007D436E"/>
    <w:rPr>
      <w:i/>
      <w:iCs/>
      <w:smallCaps/>
      <w:spacing w:val="5"/>
      <w:sz w:val="26"/>
      <w:szCs w:val="26"/>
    </w:rPr>
  </w:style>
  <w:style w:type="character" w:customStyle="1" w:styleId="4Char">
    <w:name w:val="标题 4 Char"/>
    <w:basedOn w:val="a0"/>
    <w:link w:val="4"/>
    <w:uiPriority w:val="9"/>
    <w:semiHidden/>
    <w:rsid w:val="007D436E"/>
    <w:rPr>
      <w:b/>
      <w:bCs/>
      <w:spacing w:val="5"/>
      <w:sz w:val="24"/>
      <w:szCs w:val="24"/>
    </w:rPr>
  </w:style>
  <w:style w:type="character" w:customStyle="1" w:styleId="5Char">
    <w:name w:val="标题 5 Char"/>
    <w:basedOn w:val="a0"/>
    <w:link w:val="5"/>
    <w:uiPriority w:val="9"/>
    <w:semiHidden/>
    <w:rsid w:val="007D436E"/>
    <w:rPr>
      <w:i/>
      <w:iCs/>
      <w:sz w:val="24"/>
      <w:szCs w:val="24"/>
    </w:rPr>
  </w:style>
  <w:style w:type="character" w:customStyle="1" w:styleId="6Char">
    <w:name w:val="标题 6 Char"/>
    <w:basedOn w:val="a0"/>
    <w:link w:val="6"/>
    <w:uiPriority w:val="9"/>
    <w:semiHidden/>
    <w:rsid w:val="007D436E"/>
    <w:rPr>
      <w:b/>
      <w:bCs/>
      <w:color w:val="595959" w:themeColor="text1" w:themeTint="A6"/>
      <w:spacing w:val="5"/>
      <w:shd w:val="clear" w:color="auto" w:fill="FFFFFF" w:themeFill="background1"/>
    </w:rPr>
  </w:style>
  <w:style w:type="character" w:customStyle="1" w:styleId="7Char">
    <w:name w:val="标题 7 Char"/>
    <w:basedOn w:val="a0"/>
    <w:link w:val="7"/>
    <w:uiPriority w:val="9"/>
    <w:semiHidden/>
    <w:rsid w:val="007D436E"/>
    <w:rPr>
      <w:b/>
      <w:bCs/>
      <w:i/>
      <w:iCs/>
      <w:color w:val="5A5A5A" w:themeColor="text1" w:themeTint="A5"/>
      <w:sz w:val="20"/>
      <w:szCs w:val="20"/>
    </w:rPr>
  </w:style>
  <w:style w:type="character" w:customStyle="1" w:styleId="8Char">
    <w:name w:val="标题 8 Char"/>
    <w:basedOn w:val="a0"/>
    <w:link w:val="8"/>
    <w:uiPriority w:val="9"/>
    <w:semiHidden/>
    <w:rsid w:val="007D436E"/>
    <w:rPr>
      <w:b/>
      <w:bCs/>
      <w:color w:val="7F7F7F" w:themeColor="text1" w:themeTint="80"/>
      <w:sz w:val="20"/>
      <w:szCs w:val="20"/>
    </w:rPr>
  </w:style>
  <w:style w:type="character" w:customStyle="1" w:styleId="9Char">
    <w:name w:val="标题 9 Char"/>
    <w:basedOn w:val="a0"/>
    <w:link w:val="9"/>
    <w:uiPriority w:val="9"/>
    <w:semiHidden/>
    <w:rsid w:val="007D436E"/>
    <w:rPr>
      <w:b/>
      <w:bCs/>
      <w:i/>
      <w:iCs/>
      <w:color w:val="7F7F7F" w:themeColor="text1" w:themeTint="80"/>
      <w:sz w:val="18"/>
      <w:szCs w:val="18"/>
    </w:rPr>
  </w:style>
  <w:style w:type="paragraph" w:styleId="a3">
    <w:name w:val="Title"/>
    <w:basedOn w:val="a"/>
    <w:next w:val="a"/>
    <w:link w:val="Char"/>
    <w:uiPriority w:val="10"/>
    <w:qFormat/>
    <w:rsid w:val="007D436E"/>
    <w:pPr>
      <w:spacing w:after="300" w:line="240" w:lineRule="auto"/>
      <w:contextualSpacing/>
    </w:pPr>
    <w:rPr>
      <w:smallCaps/>
      <w:sz w:val="52"/>
      <w:szCs w:val="52"/>
    </w:rPr>
  </w:style>
  <w:style w:type="character" w:customStyle="1" w:styleId="Char">
    <w:name w:val="标题 Char"/>
    <w:basedOn w:val="a0"/>
    <w:link w:val="a3"/>
    <w:uiPriority w:val="10"/>
    <w:rsid w:val="007D436E"/>
    <w:rPr>
      <w:smallCaps/>
      <w:sz w:val="52"/>
      <w:szCs w:val="52"/>
    </w:rPr>
  </w:style>
  <w:style w:type="paragraph" w:styleId="a4">
    <w:name w:val="Subtitle"/>
    <w:basedOn w:val="a"/>
    <w:next w:val="a"/>
    <w:link w:val="Char0"/>
    <w:uiPriority w:val="11"/>
    <w:qFormat/>
    <w:rsid w:val="007D436E"/>
    <w:rPr>
      <w:i/>
      <w:iCs/>
      <w:smallCaps/>
      <w:spacing w:val="10"/>
      <w:sz w:val="28"/>
      <w:szCs w:val="28"/>
    </w:rPr>
  </w:style>
  <w:style w:type="character" w:customStyle="1" w:styleId="Char0">
    <w:name w:val="副标题 Char"/>
    <w:basedOn w:val="a0"/>
    <w:link w:val="a4"/>
    <w:uiPriority w:val="11"/>
    <w:rsid w:val="007D436E"/>
    <w:rPr>
      <w:i/>
      <w:iCs/>
      <w:smallCaps/>
      <w:spacing w:val="10"/>
      <w:sz w:val="28"/>
      <w:szCs w:val="28"/>
    </w:rPr>
  </w:style>
  <w:style w:type="character" w:styleId="a5">
    <w:name w:val="Strong"/>
    <w:uiPriority w:val="22"/>
    <w:qFormat/>
    <w:rsid w:val="007D436E"/>
    <w:rPr>
      <w:b/>
      <w:bCs/>
    </w:rPr>
  </w:style>
  <w:style w:type="character" w:styleId="a6">
    <w:name w:val="Emphasis"/>
    <w:uiPriority w:val="20"/>
    <w:qFormat/>
    <w:rsid w:val="007D436E"/>
    <w:rPr>
      <w:b/>
      <w:bCs/>
      <w:i/>
      <w:iCs/>
      <w:spacing w:val="10"/>
    </w:rPr>
  </w:style>
  <w:style w:type="paragraph" w:styleId="a7">
    <w:name w:val="No Spacing"/>
    <w:basedOn w:val="a"/>
    <w:uiPriority w:val="1"/>
    <w:qFormat/>
    <w:rsid w:val="007D436E"/>
    <w:pPr>
      <w:spacing w:after="0" w:line="240" w:lineRule="auto"/>
    </w:pPr>
  </w:style>
  <w:style w:type="paragraph" w:styleId="a8">
    <w:name w:val="List Paragraph"/>
    <w:basedOn w:val="a"/>
    <w:uiPriority w:val="34"/>
    <w:qFormat/>
    <w:rsid w:val="007D436E"/>
    <w:pPr>
      <w:ind w:left="720"/>
      <w:contextualSpacing/>
    </w:pPr>
  </w:style>
  <w:style w:type="paragraph" w:styleId="a9">
    <w:name w:val="Quote"/>
    <w:basedOn w:val="a"/>
    <w:next w:val="a"/>
    <w:link w:val="Char1"/>
    <w:uiPriority w:val="29"/>
    <w:qFormat/>
    <w:rsid w:val="007D436E"/>
    <w:rPr>
      <w:i/>
      <w:iCs/>
    </w:rPr>
  </w:style>
  <w:style w:type="character" w:customStyle="1" w:styleId="Char1">
    <w:name w:val="引用 Char"/>
    <w:basedOn w:val="a0"/>
    <w:link w:val="a9"/>
    <w:uiPriority w:val="29"/>
    <w:rsid w:val="007D436E"/>
    <w:rPr>
      <w:i/>
      <w:iCs/>
    </w:rPr>
  </w:style>
  <w:style w:type="paragraph" w:styleId="aa">
    <w:name w:val="Intense Quote"/>
    <w:basedOn w:val="a"/>
    <w:next w:val="a"/>
    <w:link w:val="Char2"/>
    <w:uiPriority w:val="30"/>
    <w:qFormat/>
    <w:rsid w:val="007D436E"/>
    <w:pPr>
      <w:pBdr>
        <w:top w:val="single" w:sz="4" w:space="10" w:color="auto"/>
        <w:bottom w:val="single" w:sz="4" w:space="10" w:color="auto"/>
      </w:pBdr>
      <w:spacing w:before="240" w:after="240" w:line="300" w:lineRule="auto"/>
      <w:ind w:left="1152" w:right="1152"/>
      <w:jc w:val="both"/>
    </w:pPr>
    <w:rPr>
      <w:i/>
      <w:iCs/>
    </w:rPr>
  </w:style>
  <w:style w:type="character" w:customStyle="1" w:styleId="Char2">
    <w:name w:val="明显引用 Char"/>
    <w:basedOn w:val="a0"/>
    <w:link w:val="aa"/>
    <w:uiPriority w:val="30"/>
    <w:rsid w:val="007D436E"/>
    <w:rPr>
      <w:i/>
      <w:iCs/>
    </w:rPr>
  </w:style>
  <w:style w:type="character" w:styleId="ab">
    <w:name w:val="Subtle Emphasis"/>
    <w:uiPriority w:val="19"/>
    <w:qFormat/>
    <w:rsid w:val="007D436E"/>
    <w:rPr>
      <w:i/>
      <w:iCs/>
    </w:rPr>
  </w:style>
  <w:style w:type="character" w:styleId="ac">
    <w:name w:val="Intense Emphasis"/>
    <w:uiPriority w:val="21"/>
    <w:qFormat/>
    <w:rsid w:val="007D436E"/>
    <w:rPr>
      <w:b/>
      <w:bCs/>
      <w:i/>
      <w:iCs/>
    </w:rPr>
  </w:style>
  <w:style w:type="character" w:styleId="ad">
    <w:name w:val="Subtle Reference"/>
    <w:basedOn w:val="a0"/>
    <w:uiPriority w:val="31"/>
    <w:qFormat/>
    <w:rsid w:val="007D436E"/>
    <w:rPr>
      <w:smallCaps/>
    </w:rPr>
  </w:style>
  <w:style w:type="character" w:styleId="ae">
    <w:name w:val="Intense Reference"/>
    <w:uiPriority w:val="32"/>
    <w:qFormat/>
    <w:rsid w:val="007D436E"/>
    <w:rPr>
      <w:b/>
      <w:bCs/>
      <w:smallCaps/>
    </w:rPr>
  </w:style>
  <w:style w:type="character" w:styleId="af">
    <w:name w:val="Book Title"/>
    <w:basedOn w:val="a0"/>
    <w:uiPriority w:val="33"/>
    <w:qFormat/>
    <w:rsid w:val="007D436E"/>
    <w:rPr>
      <w:i/>
      <w:iCs/>
      <w:smallCaps/>
      <w:spacing w:val="5"/>
    </w:rPr>
  </w:style>
  <w:style w:type="paragraph" w:styleId="TOC">
    <w:name w:val="TOC Heading"/>
    <w:basedOn w:val="1"/>
    <w:next w:val="a"/>
    <w:uiPriority w:val="39"/>
    <w:semiHidden/>
    <w:unhideWhenUsed/>
    <w:qFormat/>
    <w:rsid w:val="007D436E"/>
    <w:pPr>
      <w:outlineLvl w:val="9"/>
    </w:pPr>
    <w:rPr>
      <w:lang w:bidi="en-US"/>
    </w:rPr>
  </w:style>
  <w:style w:type="paragraph" w:styleId="af0">
    <w:name w:val="Balloon Text"/>
    <w:basedOn w:val="a"/>
    <w:link w:val="Char3"/>
    <w:uiPriority w:val="99"/>
    <w:semiHidden/>
    <w:unhideWhenUsed/>
    <w:rsid w:val="006F4029"/>
    <w:pPr>
      <w:spacing w:after="0" w:line="240" w:lineRule="auto"/>
    </w:pPr>
    <w:rPr>
      <w:sz w:val="18"/>
      <w:szCs w:val="18"/>
    </w:rPr>
  </w:style>
  <w:style w:type="character" w:customStyle="1" w:styleId="Char3">
    <w:name w:val="批注框文本 Char"/>
    <w:basedOn w:val="a0"/>
    <w:link w:val="af0"/>
    <w:uiPriority w:val="99"/>
    <w:semiHidden/>
    <w:rsid w:val="006F4029"/>
    <w:rPr>
      <w:sz w:val="18"/>
      <w:szCs w:val="18"/>
    </w:rPr>
  </w:style>
  <w:style w:type="table" w:styleId="af1">
    <w:name w:val="Table Grid"/>
    <w:basedOn w:val="a1"/>
    <w:uiPriority w:val="59"/>
    <w:rsid w:val="00586E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header"/>
    <w:basedOn w:val="a"/>
    <w:link w:val="Char4"/>
    <w:uiPriority w:val="99"/>
    <w:unhideWhenUsed/>
    <w:rsid w:val="00C655E9"/>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4">
    <w:name w:val="页眉 Char"/>
    <w:basedOn w:val="a0"/>
    <w:link w:val="af2"/>
    <w:uiPriority w:val="99"/>
    <w:rsid w:val="00C655E9"/>
    <w:rPr>
      <w:sz w:val="18"/>
      <w:szCs w:val="18"/>
    </w:rPr>
  </w:style>
  <w:style w:type="paragraph" w:styleId="af3">
    <w:name w:val="footer"/>
    <w:basedOn w:val="a"/>
    <w:link w:val="Char5"/>
    <w:uiPriority w:val="99"/>
    <w:unhideWhenUsed/>
    <w:rsid w:val="00C655E9"/>
    <w:pPr>
      <w:tabs>
        <w:tab w:val="center" w:pos="4153"/>
        <w:tab w:val="right" w:pos="8306"/>
      </w:tabs>
      <w:snapToGrid w:val="0"/>
      <w:spacing w:line="240" w:lineRule="auto"/>
    </w:pPr>
    <w:rPr>
      <w:sz w:val="18"/>
      <w:szCs w:val="18"/>
    </w:rPr>
  </w:style>
  <w:style w:type="character" w:customStyle="1" w:styleId="Char5">
    <w:name w:val="页脚 Char"/>
    <w:basedOn w:val="a0"/>
    <w:link w:val="af3"/>
    <w:uiPriority w:val="99"/>
    <w:rsid w:val="00C655E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ajorEastAsia" w:hAnsiTheme="majorHAnsi" w:cstheme="maj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36E"/>
  </w:style>
  <w:style w:type="paragraph" w:styleId="1">
    <w:name w:val="heading 1"/>
    <w:basedOn w:val="a"/>
    <w:next w:val="a"/>
    <w:link w:val="1Char"/>
    <w:uiPriority w:val="9"/>
    <w:qFormat/>
    <w:rsid w:val="007D436E"/>
    <w:pPr>
      <w:spacing w:before="480" w:after="0"/>
      <w:contextualSpacing/>
      <w:outlineLvl w:val="0"/>
    </w:pPr>
    <w:rPr>
      <w:smallCaps/>
      <w:spacing w:val="5"/>
      <w:sz w:val="36"/>
      <w:szCs w:val="36"/>
    </w:rPr>
  </w:style>
  <w:style w:type="paragraph" w:styleId="2">
    <w:name w:val="heading 2"/>
    <w:basedOn w:val="a"/>
    <w:next w:val="a"/>
    <w:link w:val="2Char"/>
    <w:uiPriority w:val="9"/>
    <w:unhideWhenUsed/>
    <w:qFormat/>
    <w:rsid w:val="007D436E"/>
    <w:pPr>
      <w:spacing w:before="200" w:after="0" w:line="271" w:lineRule="auto"/>
      <w:outlineLvl w:val="1"/>
    </w:pPr>
    <w:rPr>
      <w:smallCaps/>
      <w:sz w:val="28"/>
      <w:szCs w:val="28"/>
    </w:rPr>
  </w:style>
  <w:style w:type="paragraph" w:styleId="3">
    <w:name w:val="heading 3"/>
    <w:basedOn w:val="a"/>
    <w:next w:val="a"/>
    <w:link w:val="3Char"/>
    <w:uiPriority w:val="9"/>
    <w:unhideWhenUsed/>
    <w:qFormat/>
    <w:rsid w:val="007D436E"/>
    <w:pPr>
      <w:spacing w:before="200" w:after="0" w:line="271" w:lineRule="auto"/>
      <w:outlineLvl w:val="2"/>
    </w:pPr>
    <w:rPr>
      <w:i/>
      <w:iCs/>
      <w:smallCaps/>
      <w:spacing w:val="5"/>
      <w:sz w:val="26"/>
      <w:szCs w:val="26"/>
    </w:rPr>
  </w:style>
  <w:style w:type="paragraph" w:styleId="4">
    <w:name w:val="heading 4"/>
    <w:basedOn w:val="a"/>
    <w:next w:val="a"/>
    <w:link w:val="4Char"/>
    <w:uiPriority w:val="9"/>
    <w:semiHidden/>
    <w:unhideWhenUsed/>
    <w:qFormat/>
    <w:rsid w:val="007D436E"/>
    <w:pPr>
      <w:spacing w:after="0" w:line="271" w:lineRule="auto"/>
      <w:outlineLvl w:val="3"/>
    </w:pPr>
    <w:rPr>
      <w:b/>
      <w:bCs/>
      <w:spacing w:val="5"/>
      <w:sz w:val="24"/>
      <w:szCs w:val="24"/>
    </w:rPr>
  </w:style>
  <w:style w:type="paragraph" w:styleId="5">
    <w:name w:val="heading 5"/>
    <w:basedOn w:val="a"/>
    <w:next w:val="a"/>
    <w:link w:val="5Char"/>
    <w:uiPriority w:val="9"/>
    <w:semiHidden/>
    <w:unhideWhenUsed/>
    <w:qFormat/>
    <w:rsid w:val="007D436E"/>
    <w:pPr>
      <w:spacing w:after="0" w:line="271" w:lineRule="auto"/>
      <w:outlineLvl w:val="4"/>
    </w:pPr>
    <w:rPr>
      <w:i/>
      <w:iCs/>
      <w:sz w:val="24"/>
      <w:szCs w:val="24"/>
    </w:rPr>
  </w:style>
  <w:style w:type="paragraph" w:styleId="6">
    <w:name w:val="heading 6"/>
    <w:basedOn w:val="a"/>
    <w:next w:val="a"/>
    <w:link w:val="6Char"/>
    <w:uiPriority w:val="9"/>
    <w:semiHidden/>
    <w:unhideWhenUsed/>
    <w:qFormat/>
    <w:rsid w:val="007D436E"/>
    <w:pPr>
      <w:shd w:val="clear" w:color="auto" w:fill="FFFFFF" w:themeFill="background1"/>
      <w:spacing w:after="0" w:line="271" w:lineRule="auto"/>
      <w:outlineLvl w:val="5"/>
    </w:pPr>
    <w:rPr>
      <w:b/>
      <w:bCs/>
      <w:color w:val="595959" w:themeColor="text1" w:themeTint="A6"/>
      <w:spacing w:val="5"/>
    </w:rPr>
  </w:style>
  <w:style w:type="paragraph" w:styleId="7">
    <w:name w:val="heading 7"/>
    <w:basedOn w:val="a"/>
    <w:next w:val="a"/>
    <w:link w:val="7Char"/>
    <w:uiPriority w:val="9"/>
    <w:semiHidden/>
    <w:unhideWhenUsed/>
    <w:qFormat/>
    <w:rsid w:val="007D436E"/>
    <w:pPr>
      <w:spacing w:after="0"/>
      <w:outlineLvl w:val="6"/>
    </w:pPr>
    <w:rPr>
      <w:b/>
      <w:bCs/>
      <w:i/>
      <w:iCs/>
      <w:color w:val="5A5A5A" w:themeColor="text1" w:themeTint="A5"/>
      <w:sz w:val="20"/>
      <w:szCs w:val="20"/>
    </w:rPr>
  </w:style>
  <w:style w:type="paragraph" w:styleId="8">
    <w:name w:val="heading 8"/>
    <w:basedOn w:val="a"/>
    <w:next w:val="a"/>
    <w:link w:val="8Char"/>
    <w:uiPriority w:val="9"/>
    <w:semiHidden/>
    <w:unhideWhenUsed/>
    <w:qFormat/>
    <w:rsid w:val="007D436E"/>
    <w:pPr>
      <w:spacing w:after="0"/>
      <w:outlineLvl w:val="7"/>
    </w:pPr>
    <w:rPr>
      <w:b/>
      <w:bCs/>
      <w:color w:val="7F7F7F" w:themeColor="text1" w:themeTint="80"/>
      <w:sz w:val="20"/>
      <w:szCs w:val="20"/>
    </w:rPr>
  </w:style>
  <w:style w:type="paragraph" w:styleId="9">
    <w:name w:val="heading 9"/>
    <w:basedOn w:val="a"/>
    <w:next w:val="a"/>
    <w:link w:val="9Char"/>
    <w:uiPriority w:val="9"/>
    <w:semiHidden/>
    <w:unhideWhenUsed/>
    <w:qFormat/>
    <w:rsid w:val="007D436E"/>
    <w:pPr>
      <w:spacing w:after="0" w:line="271" w:lineRule="auto"/>
      <w:outlineLvl w:val="8"/>
    </w:pPr>
    <w:rPr>
      <w:b/>
      <w:bCs/>
      <w:i/>
      <w:iCs/>
      <w:color w:val="7F7F7F" w:themeColor="text1" w:themeTint="8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7D436E"/>
    <w:rPr>
      <w:smallCaps/>
      <w:spacing w:val="5"/>
      <w:sz w:val="36"/>
      <w:szCs w:val="36"/>
    </w:rPr>
  </w:style>
  <w:style w:type="character" w:customStyle="1" w:styleId="2Char">
    <w:name w:val="标题 2 Char"/>
    <w:basedOn w:val="a0"/>
    <w:link w:val="2"/>
    <w:uiPriority w:val="9"/>
    <w:rsid w:val="007D436E"/>
    <w:rPr>
      <w:smallCaps/>
      <w:sz w:val="28"/>
      <w:szCs w:val="28"/>
    </w:rPr>
  </w:style>
  <w:style w:type="character" w:customStyle="1" w:styleId="3Char">
    <w:name w:val="标题 3 Char"/>
    <w:basedOn w:val="a0"/>
    <w:link w:val="3"/>
    <w:uiPriority w:val="9"/>
    <w:rsid w:val="007D436E"/>
    <w:rPr>
      <w:i/>
      <w:iCs/>
      <w:smallCaps/>
      <w:spacing w:val="5"/>
      <w:sz w:val="26"/>
      <w:szCs w:val="26"/>
    </w:rPr>
  </w:style>
  <w:style w:type="character" w:customStyle="1" w:styleId="4Char">
    <w:name w:val="标题 4 Char"/>
    <w:basedOn w:val="a0"/>
    <w:link w:val="4"/>
    <w:uiPriority w:val="9"/>
    <w:semiHidden/>
    <w:rsid w:val="007D436E"/>
    <w:rPr>
      <w:b/>
      <w:bCs/>
      <w:spacing w:val="5"/>
      <w:sz w:val="24"/>
      <w:szCs w:val="24"/>
    </w:rPr>
  </w:style>
  <w:style w:type="character" w:customStyle="1" w:styleId="5Char">
    <w:name w:val="标题 5 Char"/>
    <w:basedOn w:val="a0"/>
    <w:link w:val="5"/>
    <w:uiPriority w:val="9"/>
    <w:semiHidden/>
    <w:rsid w:val="007D436E"/>
    <w:rPr>
      <w:i/>
      <w:iCs/>
      <w:sz w:val="24"/>
      <w:szCs w:val="24"/>
    </w:rPr>
  </w:style>
  <w:style w:type="character" w:customStyle="1" w:styleId="6Char">
    <w:name w:val="标题 6 Char"/>
    <w:basedOn w:val="a0"/>
    <w:link w:val="6"/>
    <w:uiPriority w:val="9"/>
    <w:semiHidden/>
    <w:rsid w:val="007D436E"/>
    <w:rPr>
      <w:b/>
      <w:bCs/>
      <w:color w:val="595959" w:themeColor="text1" w:themeTint="A6"/>
      <w:spacing w:val="5"/>
      <w:shd w:val="clear" w:color="auto" w:fill="FFFFFF" w:themeFill="background1"/>
    </w:rPr>
  </w:style>
  <w:style w:type="character" w:customStyle="1" w:styleId="7Char">
    <w:name w:val="标题 7 Char"/>
    <w:basedOn w:val="a0"/>
    <w:link w:val="7"/>
    <w:uiPriority w:val="9"/>
    <w:semiHidden/>
    <w:rsid w:val="007D436E"/>
    <w:rPr>
      <w:b/>
      <w:bCs/>
      <w:i/>
      <w:iCs/>
      <w:color w:val="5A5A5A" w:themeColor="text1" w:themeTint="A5"/>
      <w:sz w:val="20"/>
      <w:szCs w:val="20"/>
    </w:rPr>
  </w:style>
  <w:style w:type="character" w:customStyle="1" w:styleId="8Char">
    <w:name w:val="标题 8 Char"/>
    <w:basedOn w:val="a0"/>
    <w:link w:val="8"/>
    <w:uiPriority w:val="9"/>
    <w:semiHidden/>
    <w:rsid w:val="007D436E"/>
    <w:rPr>
      <w:b/>
      <w:bCs/>
      <w:color w:val="7F7F7F" w:themeColor="text1" w:themeTint="80"/>
      <w:sz w:val="20"/>
      <w:szCs w:val="20"/>
    </w:rPr>
  </w:style>
  <w:style w:type="character" w:customStyle="1" w:styleId="9Char">
    <w:name w:val="标题 9 Char"/>
    <w:basedOn w:val="a0"/>
    <w:link w:val="9"/>
    <w:uiPriority w:val="9"/>
    <w:semiHidden/>
    <w:rsid w:val="007D436E"/>
    <w:rPr>
      <w:b/>
      <w:bCs/>
      <w:i/>
      <w:iCs/>
      <w:color w:val="7F7F7F" w:themeColor="text1" w:themeTint="80"/>
      <w:sz w:val="18"/>
      <w:szCs w:val="18"/>
    </w:rPr>
  </w:style>
  <w:style w:type="paragraph" w:styleId="a3">
    <w:name w:val="Title"/>
    <w:basedOn w:val="a"/>
    <w:next w:val="a"/>
    <w:link w:val="Char"/>
    <w:uiPriority w:val="10"/>
    <w:qFormat/>
    <w:rsid w:val="007D436E"/>
    <w:pPr>
      <w:spacing w:after="300" w:line="240" w:lineRule="auto"/>
      <w:contextualSpacing/>
    </w:pPr>
    <w:rPr>
      <w:smallCaps/>
      <w:sz w:val="52"/>
      <w:szCs w:val="52"/>
    </w:rPr>
  </w:style>
  <w:style w:type="character" w:customStyle="1" w:styleId="Char">
    <w:name w:val="标题 Char"/>
    <w:basedOn w:val="a0"/>
    <w:link w:val="a3"/>
    <w:uiPriority w:val="10"/>
    <w:rsid w:val="007D436E"/>
    <w:rPr>
      <w:smallCaps/>
      <w:sz w:val="52"/>
      <w:szCs w:val="52"/>
    </w:rPr>
  </w:style>
  <w:style w:type="paragraph" w:styleId="a4">
    <w:name w:val="Subtitle"/>
    <w:basedOn w:val="a"/>
    <w:next w:val="a"/>
    <w:link w:val="Char0"/>
    <w:uiPriority w:val="11"/>
    <w:qFormat/>
    <w:rsid w:val="007D436E"/>
    <w:rPr>
      <w:i/>
      <w:iCs/>
      <w:smallCaps/>
      <w:spacing w:val="10"/>
      <w:sz w:val="28"/>
      <w:szCs w:val="28"/>
    </w:rPr>
  </w:style>
  <w:style w:type="character" w:customStyle="1" w:styleId="Char0">
    <w:name w:val="副标题 Char"/>
    <w:basedOn w:val="a0"/>
    <w:link w:val="a4"/>
    <w:uiPriority w:val="11"/>
    <w:rsid w:val="007D436E"/>
    <w:rPr>
      <w:i/>
      <w:iCs/>
      <w:smallCaps/>
      <w:spacing w:val="10"/>
      <w:sz w:val="28"/>
      <w:szCs w:val="28"/>
    </w:rPr>
  </w:style>
  <w:style w:type="character" w:styleId="a5">
    <w:name w:val="Strong"/>
    <w:uiPriority w:val="22"/>
    <w:qFormat/>
    <w:rsid w:val="007D436E"/>
    <w:rPr>
      <w:b/>
      <w:bCs/>
    </w:rPr>
  </w:style>
  <w:style w:type="character" w:styleId="a6">
    <w:name w:val="Emphasis"/>
    <w:uiPriority w:val="20"/>
    <w:qFormat/>
    <w:rsid w:val="007D436E"/>
    <w:rPr>
      <w:b/>
      <w:bCs/>
      <w:i/>
      <w:iCs/>
      <w:spacing w:val="10"/>
    </w:rPr>
  </w:style>
  <w:style w:type="paragraph" w:styleId="a7">
    <w:name w:val="No Spacing"/>
    <w:basedOn w:val="a"/>
    <w:uiPriority w:val="1"/>
    <w:qFormat/>
    <w:rsid w:val="007D436E"/>
    <w:pPr>
      <w:spacing w:after="0" w:line="240" w:lineRule="auto"/>
    </w:pPr>
  </w:style>
  <w:style w:type="paragraph" w:styleId="a8">
    <w:name w:val="List Paragraph"/>
    <w:basedOn w:val="a"/>
    <w:uiPriority w:val="34"/>
    <w:qFormat/>
    <w:rsid w:val="007D436E"/>
    <w:pPr>
      <w:ind w:left="720"/>
      <w:contextualSpacing/>
    </w:pPr>
  </w:style>
  <w:style w:type="paragraph" w:styleId="a9">
    <w:name w:val="Quote"/>
    <w:basedOn w:val="a"/>
    <w:next w:val="a"/>
    <w:link w:val="Char1"/>
    <w:uiPriority w:val="29"/>
    <w:qFormat/>
    <w:rsid w:val="007D436E"/>
    <w:rPr>
      <w:i/>
      <w:iCs/>
    </w:rPr>
  </w:style>
  <w:style w:type="character" w:customStyle="1" w:styleId="Char1">
    <w:name w:val="引用 Char"/>
    <w:basedOn w:val="a0"/>
    <w:link w:val="a9"/>
    <w:uiPriority w:val="29"/>
    <w:rsid w:val="007D436E"/>
    <w:rPr>
      <w:i/>
      <w:iCs/>
    </w:rPr>
  </w:style>
  <w:style w:type="paragraph" w:styleId="aa">
    <w:name w:val="Intense Quote"/>
    <w:basedOn w:val="a"/>
    <w:next w:val="a"/>
    <w:link w:val="Char2"/>
    <w:uiPriority w:val="30"/>
    <w:qFormat/>
    <w:rsid w:val="007D436E"/>
    <w:pPr>
      <w:pBdr>
        <w:top w:val="single" w:sz="4" w:space="10" w:color="auto"/>
        <w:bottom w:val="single" w:sz="4" w:space="10" w:color="auto"/>
      </w:pBdr>
      <w:spacing w:before="240" w:after="240" w:line="300" w:lineRule="auto"/>
      <w:ind w:left="1152" w:right="1152"/>
      <w:jc w:val="both"/>
    </w:pPr>
    <w:rPr>
      <w:i/>
      <w:iCs/>
    </w:rPr>
  </w:style>
  <w:style w:type="character" w:customStyle="1" w:styleId="Char2">
    <w:name w:val="明显引用 Char"/>
    <w:basedOn w:val="a0"/>
    <w:link w:val="aa"/>
    <w:uiPriority w:val="30"/>
    <w:rsid w:val="007D436E"/>
    <w:rPr>
      <w:i/>
      <w:iCs/>
    </w:rPr>
  </w:style>
  <w:style w:type="character" w:styleId="ab">
    <w:name w:val="Subtle Emphasis"/>
    <w:uiPriority w:val="19"/>
    <w:qFormat/>
    <w:rsid w:val="007D436E"/>
    <w:rPr>
      <w:i/>
      <w:iCs/>
    </w:rPr>
  </w:style>
  <w:style w:type="character" w:styleId="ac">
    <w:name w:val="Intense Emphasis"/>
    <w:uiPriority w:val="21"/>
    <w:qFormat/>
    <w:rsid w:val="007D436E"/>
    <w:rPr>
      <w:b/>
      <w:bCs/>
      <w:i/>
      <w:iCs/>
    </w:rPr>
  </w:style>
  <w:style w:type="character" w:styleId="ad">
    <w:name w:val="Subtle Reference"/>
    <w:basedOn w:val="a0"/>
    <w:uiPriority w:val="31"/>
    <w:qFormat/>
    <w:rsid w:val="007D436E"/>
    <w:rPr>
      <w:smallCaps/>
    </w:rPr>
  </w:style>
  <w:style w:type="character" w:styleId="ae">
    <w:name w:val="Intense Reference"/>
    <w:uiPriority w:val="32"/>
    <w:qFormat/>
    <w:rsid w:val="007D436E"/>
    <w:rPr>
      <w:b/>
      <w:bCs/>
      <w:smallCaps/>
    </w:rPr>
  </w:style>
  <w:style w:type="character" w:styleId="af">
    <w:name w:val="Book Title"/>
    <w:basedOn w:val="a0"/>
    <w:uiPriority w:val="33"/>
    <w:qFormat/>
    <w:rsid w:val="007D436E"/>
    <w:rPr>
      <w:i/>
      <w:iCs/>
      <w:smallCaps/>
      <w:spacing w:val="5"/>
    </w:rPr>
  </w:style>
  <w:style w:type="paragraph" w:styleId="TOC">
    <w:name w:val="TOC Heading"/>
    <w:basedOn w:val="1"/>
    <w:next w:val="a"/>
    <w:uiPriority w:val="39"/>
    <w:semiHidden/>
    <w:unhideWhenUsed/>
    <w:qFormat/>
    <w:rsid w:val="007D436E"/>
    <w:pPr>
      <w:outlineLvl w:val="9"/>
    </w:pPr>
    <w:rPr>
      <w:lang w:bidi="en-US"/>
    </w:rPr>
  </w:style>
  <w:style w:type="paragraph" w:styleId="af0">
    <w:name w:val="Balloon Text"/>
    <w:basedOn w:val="a"/>
    <w:link w:val="Char3"/>
    <w:uiPriority w:val="99"/>
    <w:semiHidden/>
    <w:unhideWhenUsed/>
    <w:rsid w:val="006F4029"/>
    <w:pPr>
      <w:spacing w:after="0" w:line="240" w:lineRule="auto"/>
    </w:pPr>
    <w:rPr>
      <w:sz w:val="18"/>
      <w:szCs w:val="18"/>
    </w:rPr>
  </w:style>
  <w:style w:type="character" w:customStyle="1" w:styleId="Char3">
    <w:name w:val="批注框文本 Char"/>
    <w:basedOn w:val="a0"/>
    <w:link w:val="af0"/>
    <w:uiPriority w:val="99"/>
    <w:semiHidden/>
    <w:rsid w:val="006F4029"/>
    <w:rPr>
      <w:sz w:val="18"/>
      <w:szCs w:val="18"/>
    </w:rPr>
  </w:style>
  <w:style w:type="table" w:styleId="af1">
    <w:name w:val="Table Grid"/>
    <w:basedOn w:val="a1"/>
    <w:uiPriority w:val="59"/>
    <w:rsid w:val="00586E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header"/>
    <w:basedOn w:val="a"/>
    <w:link w:val="Char4"/>
    <w:uiPriority w:val="99"/>
    <w:unhideWhenUsed/>
    <w:rsid w:val="00C655E9"/>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4">
    <w:name w:val="页眉 Char"/>
    <w:basedOn w:val="a0"/>
    <w:link w:val="af2"/>
    <w:uiPriority w:val="99"/>
    <w:rsid w:val="00C655E9"/>
    <w:rPr>
      <w:sz w:val="18"/>
      <w:szCs w:val="18"/>
    </w:rPr>
  </w:style>
  <w:style w:type="paragraph" w:styleId="af3">
    <w:name w:val="footer"/>
    <w:basedOn w:val="a"/>
    <w:link w:val="Char5"/>
    <w:uiPriority w:val="99"/>
    <w:unhideWhenUsed/>
    <w:rsid w:val="00C655E9"/>
    <w:pPr>
      <w:tabs>
        <w:tab w:val="center" w:pos="4153"/>
        <w:tab w:val="right" w:pos="8306"/>
      </w:tabs>
      <w:snapToGrid w:val="0"/>
      <w:spacing w:line="240" w:lineRule="auto"/>
    </w:pPr>
    <w:rPr>
      <w:sz w:val="18"/>
      <w:szCs w:val="18"/>
    </w:rPr>
  </w:style>
  <w:style w:type="character" w:customStyle="1" w:styleId="Char5">
    <w:name w:val="页脚 Char"/>
    <w:basedOn w:val="a0"/>
    <w:link w:val="af3"/>
    <w:uiPriority w:val="99"/>
    <w:rsid w:val="00C655E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850</Words>
  <Characters>4850</Characters>
  <Application>Microsoft Office Word</Application>
  <DocSecurity>0</DocSecurity>
  <Lines>40</Lines>
  <Paragraphs>11</Paragraphs>
  <ScaleCrop>false</ScaleCrop>
  <Company>Microsoft</Company>
  <LinksUpToDate>false</LinksUpToDate>
  <CharactersWithSpaces>5689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清华同方</cp:lastModifiedBy>
  <cp:revision>2</cp:revision>
  <dcterms:created xsi:type="dcterms:W3CDTF">2018-04-12T01:45:00Z</dcterms:created>
  <dcterms:modified xsi:type="dcterms:W3CDTF">2018-04-12T01:45:00Z</dcterms:modified>
</cp:coreProperties>
</file>